
<file path=[Content_Types].xml><?xml version="1.0" encoding="utf-8"?>
<Types xmlns="http://schemas.openxmlformats.org/package/2006/content-types">
  <Default Extension="bin" ContentType="application/vnd.openxmlformats-officedocument.oleObject"/>
  <Default Extension="png" ContentType="image/png"/>
  <Default Extension="jpeg" ContentType="image/jpeg"/>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D0336E" w:rsidRPr="00EC670A" w:rsidRDefault="0056132A" w:rsidP="0056132A">
      <w:pPr>
        <w:pStyle w:val="afe"/>
        <w:spacing w:line="240" w:lineRule="auto"/>
        <w:ind w:firstLine="0"/>
        <w:rPr>
          <w:rFonts w:ascii="Times New Roman" w:hAnsi="Times New Roman" w:cs="Times New Roman"/>
          <w:noProof/>
        </w:rPr>
      </w:pPr>
      <w:bookmarkStart w:id="0" w:name="_GoBack"/>
      <w:bookmarkEnd w:id="0"/>
      <w:r w:rsidRPr="0056132A">
        <w:rPr>
          <w:rFonts w:ascii="Times New Roman" w:hAnsi="Times New Roman" w:cs="Times New Roman"/>
          <w:noProof/>
          <w:sz w:val="24"/>
          <w:szCs w:val="24"/>
        </w:rPr>
        <w:drawing>
          <wp:inline distT="0" distB="0" distL="0" distR="0">
            <wp:extent cx="5939790" cy="8167211"/>
            <wp:effectExtent l="0" t="0" r="0" b="0"/>
            <wp:docPr id="18" name="Рисунок 18" descr="C:\Users\гимназия 13\Downloads\ДАМИР1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6" descr="C:\Users\гимназия 13\Downloads\ДАМИР12.jpe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939790" cy="8167211"/>
                    </a:xfrm>
                    <a:prstGeom prst="rect">
                      <a:avLst/>
                    </a:prstGeom>
                    <a:noFill/>
                    <a:ln>
                      <a:noFill/>
                    </a:ln>
                  </pic:spPr>
                </pic:pic>
              </a:graphicData>
            </a:graphic>
          </wp:inline>
        </w:drawing>
      </w:r>
      <w:r w:rsidRPr="00EC670A">
        <w:rPr>
          <w:rFonts w:ascii="Times New Roman" w:hAnsi="Times New Roman" w:cs="Times New Roman"/>
          <w:noProof/>
        </w:rPr>
        <w:t xml:space="preserve"> </w:t>
      </w:r>
    </w:p>
    <w:p w:rsidR="00D0336E" w:rsidRPr="00EC670A" w:rsidRDefault="00D0336E" w:rsidP="008E4973">
      <w:pPr>
        <w:spacing w:after="0" w:line="240" w:lineRule="auto"/>
        <w:ind w:firstLine="567"/>
        <w:jc w:val="both"/>
        <w:rPr>
          <w:rFonts w:ascii="Times New Roman" w:hAnsi="Times New Roman" w:cs="Times New Roman"/>
          <w:noProof/>
        </w:rPr>
      </w:pPr>
    </w:p>
    <w:p w:rsidR="00D0336E" w:rsidRPr="00EC670A" w:rsidRDefault="00D0336E" w:rsidP="008E4973">
      <w:pPr>
        <w:spacing w:after="0" w:line="240" w:lineRule="auto"/>
        <w:ind w:firstLine="567"/>
        <w:jc w:val="both"/>
        <w:rPr>
          <w:rFonts w:ascii="Times New Roman" w:hAnsi="Times New Roman" w:cs="Times New Roman"/>
          <w:noProof/>
        </w:rPr>
      </w:pPr>
    </w:p>
    <w:p w:rsidR="000734E8" w:rsidRDefault="000734E8" w:rsidP="0020175D">
      <w:pPr>
        <w:pStyle w:val="1f5"/>
        <w:jc w:val="left"/>
        <w:rPr>
          <w:rStyle w:val="ad"/>
        </w:rPr>
      </w:pPr>
      <w:bookmarkStart w:id="1" w:name="_Toc66117962"/>
    </w:p>
    <w:p w:rsidR="000734E8" w:rsidRPr="000734E8" w:rsidRDefault="000734E8" w:rsidP="000734E8">
      <w:pPr>
        <w:pStyle w:val="1f5"/>
        <w:rPr>
          <w:rStyle w:val="ad"/>
        </w:rPr>
      </w:pPr>
      <w:r w:rsidRPr="000734E8">
        <w:rPr>
          <w:rStyle w:val="ad"/>
        </w:rPr>
        <w:lastRenderedPageBreak/>
        <w:t>Содержание</w:t>
      </w:r>
    </w:p>
    <w:p w:rsidR="000734E8" w:rsidRPr="000734E8" w:rsidRDefault="000734E8" w:rsidP="000734E8">
      <w:pPr>
        <w:pStyle w:val="1f5"/>
        <w:rPr>
          <w:rFonts w:asciiTheme="minorHAnsi" w:eastAsiaTheme="minorEastAsia" w:hAnsiTheme="minorHAnsi" w:cstheme="minorBidi"/>
        </w:rPr>
      </w:pPr>
    </w:p>
    <w:p w:rsidR="000734E8" w:rsidRPr="000734E8" w:rsidRDefault="00720B36" w:rsidP="00BF2F74">
      <w:pPr>
        <w:pStyle w:val="2f5"/>
        <w:rPr>
          <w:rFonts w:eastAsiaTheme="minorEastAsia" w:cstheme="minorBidi"/>
          <w:sz w:val="22"/>
          <w:szCs w:val="22"/>
        </w:rPr>
      </w:pPr>
      <w:hyperlink w:anchor="_Toc66117963" w:history="1">
        <w:r w:rsidR="000734E8" w:rsidRPr="000734E8">
          <w:rPr>
            <w:rStyle w:val="ad"/>
          </w:rPr>
          <w:t>1. Целевой раздел основной образовательной программы основного общего образования</w:t>
        </w:r>
        <w:r w:rsidR="006D2582">
          <w:rPr>
            <w:webHidden/>
          </w:rPr>
          <w:t>……………………</w:t>
        </w:r>
        <w:r w:rsidR="0020175D">
          <w:rPr>
            <w:webHidden/>
          </w:rPr>
          <w:t>…………………………………………………………………………………..</w:t>
        </w:r>
        <w:r w:rsidR="006D2582">
          <w:rPr>
            <w:webHidden/>
          </w:rPr>
          <w:t>.</w:t>
        </w:r>
      </w:hyperlink>
      <w:r w:rsidR="00D853DC">
        <w:t>4</w:t>
      </w:r>
    </w:p>
    <w:p w:rsidR="000734E8" w:rsidRPr="000734E8" w:rsidRDefault="00720B36" w:rsidP="00CB644F">
      <w:pPr>
        <w:pStyle w:val="3d"/>
        <w:rPr>
          <w:rFonts w:eastAsiaTheme="minorEastAsia" w:cstheme="minorBidi"/>
          <w:noProof/>
          <w:sz w:val="22"/>
          <w:szCs w:val="22"/>
        </w:rPr>
      </w:pPr>
      <w:hyperlink w:anchor="_Toc66117964" w:history="1">
        <w:r w:rsidR="000734E8" w:rsidRPr="000734E8">
          <w:rPr>
            <w:rStyle w:val="ad"/>
            <w:noProof/>
          </w:rPr>
          <w:t>1.1. Пояснительная записка.</w:t>
        </w:r>
        <w:r w:rsidR="000734E8" w:rsidRPr="000734E8">
          <w:rPr>
            <w:noProof/>
            <w:webHidden/>
          </w:rPr>
          <w:tab/>
        </w:r>
        <w:r w:rsidR="006D2582">
          <w:rPr>
            <w:noProof/>
            <w:webHidden/>
          </w:rPr>
          <w:t>…</w:t>
        </w:r>
      </w:hyperlink>
      <w:r w:rsidR="0020175D">
        <w:rPr>
          <w:noProof/>
        </w:rPr>
        <w:t xml:space="preserve"> ….</w:t>
      </w:r>
      <w:r w:rsidR="006D2582">
        <w:t>5</w:t>
      </w:r>
    </w:p>
    <w:p w:rsidR="000734E8" w:rsidRPr="000734E8" w:rsidRDefault="00720B36" w:rsidP="00CB644F">
      <w:pPr>
        <w:pStyle w:val="47"/>
        <w:rPr>
          <w:rFonts w:eastAsiaTheme="minorEastAsia" w:cstheme="minorBidi"/>
          <w:noProof/>
          <w:sz w:val="22"/>
          <w:szCs w:val="22"/>
        </w:rPr>
      </w:pPr>
      <w:hyperlink w:anchor="_Toc66117965" w:history="1">
        <w:r w:rsidR="008F6F7C">
          <w:rPr>
            <w:rStyle w:val="ad"/>
            <w:rFonts w:ascii="Times New Roman" w:hAnsi="Times New Roman"/>
            <w:noProof/>
          </w:rPr>
          <w:t xml:space="preserve">1.1.1. Цели </w:t>
        </w:r>
        <w:r w:rsidR="005D1EEE">
          <w:rPr>
            <w:rStyle w:val="ad"/>
            <w:rFonts w:ascii="Times New Roman" w:hAnsi="Times New Roman"/>
            <w:noProof/>
          </w:rPr>
          <w:t>и задачи</w:t>
        </w:r>
        <w:r w:rsidR="000734E8" w:rsidRPr="000734E8">
          <w:rPr>
            <w:rStyle w:val="ad"/>
            <w:rFonts w:ascii="Times New Roman" w:hAnsi="Times New Roman"/>
            <w:noProof/>
          </w:rPr>
          <w:t xml:space="preserve"> реализации основной образовательной программы основного общего образования</w:t>
        </w:r>
        <w:r w:rsidR="000734E8" w:rsidRPr="000734E8">
          <w:rPr>
            <w:noProof/>
            <w:webHidden/>
          </w:rPr>
          <w:tab/>
        </w:r>
      </w:hyperlink>
      <w:r w:rsidR="006D2582">
        <w:t>5</w:t>
      </w:r>
    </w:p>
    <w:p w:rsidR="000734E8" w:rsidRPr="000734E8" w:rsidRDefault="00720B36" w:rsidP="00CB644F">
      <w:pPr>
        <w:pStyle w:val="47"/>
        <w:rPr>
          <w:rFonts w:eastAsiaTheme="minorEastAsia" w:cstheme="minorBidi"/>
          <w:noProof/>
          <w:sz w:val="22"/>
          <w:szCs w:val="22"/>
        </w:rPr>
      </w:pPr>
      <w:hyperlink w:anchor="_Toc66117966" w:history="1">
        <w:r w:rsidR="000734E8" w:rsidRPr="000734E8">
          <w:rPr>
            <w:rStyle w:val="ad"/>
            <w:rFonts w:ascii="Times New Roman" w:hAnsi="Times New Roman"/>
            <w:noProof/>
          </w:rPr>
          <w:t>1.1.2. Принципы и подходы к формированию образовательной программы основного общего образования</w:t>
        </w:r>
        <w:r w:rsidR="000734E8" w:rsidRPr="000734E8">
          <w:rPr>
            <w:noProof/>
            <w:webHidden/>
          </w:rPr>
          <w:tab/>
        </w:r>
      </w:hyperlink>
      <w:r w:rsidR="006D2582">
        <w:t>6</w:t>
      </w:r>
    </w:p>
    <w:p w:rsidR="000734E8" w:rsidRPr="000734E8" w:rsidRDefault="00720B36" w:rsidP="00CB644F">
      <w:pPr>
        <w:pStyle w:val="3d"/>
        <w:rPr>
          <w:rFonts w:eastAsiaTheme="minorEastAsia" w:cstheme="minorBidi"/>
          <w:noProof/>
          <w:sz w:val="22"/>
          <w:szCs w:val="22"/>
        </w:rPr>
      </w:pPr>
      <w:hyperlink w:anchor="_Toc66117967" w:history="1">
        <w:r w:rsidR="000734E8" w:rsidRPr="000734E8">
          <w:rPr>
            <w:rStyle w:val="ad"/>
            <w:noProof/>
          </w:rPr>
          <w:t>1.2. Планируемые результаты освоения обучающимися основной образовательной программы основного общего образования</w:t>
        </w:r>
        <w:r w:rsidR="000734E8" w:rsidRPr="000734E8">
          <w:rPr>
            <w:noProof/>
            <w:webHidden/>
          </w:rPr>
          <w:tab/>
        </w:r>
      </w:hyperlink>
      <w:r w:rsidR="006D2582">
        <w:t>7</w:t>
      </w:r>
    </w:p>
    <w:p w:rsidR="000734E8" w:rsidRPr="000734E8" w:rsidRDefault="00720B36" w:rsidP="00CB644F">
      <w:pPr>
        <w:pStyle w:val="47"/>
        <w:rPr>
          <w:rFonts w:eastAsiaTheme="minorEastAsia" w:cstheme="minorBidi"/>
          <w:noProof/>
          <w:sz w:val="22"/>
          <w:szCs w:val="22"/>
        </w:rPr>
      </w:pPr>
      <w:hyperlink w:anchor="_Toc66117968" w:history="1">
        <w:r w:rsidR="000734E8" w:rsidRPr="000734E8">
          <w:rPr>
            <w:rStyle w:val="ad"/>
            <w:rFonts w:ascii="Times New Roman" w:hAnsi="Times New Roman"/>
            <w:noProof/>
          </w:rPr>
          <w:t>1.2.1. Общие положения.</w:t>
        </w:r>
        <w:r w:rsidR="000734E8" w:rsidRPr="000734E8">
          <w:rPr>
            <w:noProof/>
            <w:webHidden/>
          </w:rPr>
          <w:tab/>
        </w:r>
      </w:hyperlink>
      <w:r w:rsidR="006D2582">
        <w:t>7</w:t>
      </w:r>
    </w:p>
    <w:p w:rsidR="000734E8" w:rsidRPr="000734E8" w:rsidRDefault="00720B36" w:rsidP="00CB644F">
      <w:pPr>
        <w:pStyle w:val="47"/>
        <w:rPr>
          <w:rFonts w:eastAsiaTheme="minorEastAsia" w:cstheme="minorBidi"/>
          <w:noProof/>
          <w:sz w:val="22"/>
          <w:szCs w:val="22"/>
        </w:rPr>
      </w:pPr>
      <w:hyperlink w:anchor="_Toc66117969" w:history="1">
        <w:r w:rsidR="000734E8" w:rsidRPr="000734E8">
          <w:rPr>
            <w:rStyle w:val="ad"/>
            <w:rFonts w:ascii="Times New Roman" w:hAnsi="Times New Roman"/>
            <w:noProof/>
          </w:rPr>
          <w:t>1.2.2. Структура планируемых результатов.</w:t>
        </w:r>
        <w:r w:rsidR="000734E8" w:rsidRPr="000734E8">
          <w:rPr>
            <w:noProof/>
            <w:webHidden/>
          </w:rPr>
          <w:tab/>
        </w:r>
      </w:hyperlink>
      <w:r w:rsidR="006D2582">
        <w:t>9</w:t>
      </w:r>
    </w:p>
    <w:p w:rsidR="000734E8" w:rsidRPr="000734E8" w:rsidRDefault="00720B36" w:rsidP="00CB644F">
      <w:pPr>
        <w:pStyle w:val="47"/>
        <w:rPr>
          <w:rFonts w:eastAsiaTheme="minorEastAsia" w:cstheme="minorBidi"/>
          <w:noProof/>
          <w:sz w:val="22"/>
          <w:szCs w:val="22"/>
        </w:rPr>
      </w:pPr>
      <w:hyperlink w:anchor="_Toc66117970" w:history="1">
        <w:r w:rsidR="000734E8" w:rsidRPr="000734E8">
          <w:rPr>
            <w:rStyle w:val="ad"/>
            <w:rFonts w:ascii="Times New Roman" w:hAnsi="Times New Roman"/>
            <w:noProof/>
          </w:rPr>
          <w:t>1.2.3. Личностные результаты освоения основной образовательной программы.</w:t>
        </w:r>
        <w:r w:rsidR="000734E8" w:rsidRPr="000734E8">
          <w:rPr>
            <w:noProof/>
            <w:webHidden/>
          </w:rPr>
          <w:tab/>
        </w:r>
      </w:hyperlink>
      <w:r w:rsidR="006D2582">
        <w:t>9</w:t>
      </w:r>
    </w:p>
    <w:p w:rsidR="000734E8" w:rsidRPr="000734E8" w:rsidRDefault="00720B36" w:rsidP="00CB644F">
      <w:pPr>
        <w:pStyle w:val="47"/>
        <w:rPr>
          <w:rFonts w:eastAsiaTheme="minorEastAsia" w:cstheme="minorBidi"/>
          <w:noProof/>
          <w:sz w:val="22"/>
          <w:szCs w:val="22"/>
        </w:rPr>
      </w:pPr>
      <w:hyperlink w:anchor="_Toc66117971" w:history="1">
        <w:r w:rsidR="000734E8" w:rsidRPr="000734E8">
          <w:rPr>
            <w:rStyle w:val="ad"/>
            <w:rFonts w:ascii="Times New Roman" w:hAnsi="Times New Roman"/>
            <w:noProof/>
          </w:rPr>
          <w:t>1.2.4.Метапредметные результаты освоения основной образовательной программы.</w:t>
        </w:r>
        <w:r w:rsidR="000734E8" w:rsidRPr="000734E8">
          <w:rPr>
            <w:noProof/>
            <w:webHidden/>
          </w:rPr>
          <w:tab/>
        </w:r>
      </w:hyperlink>
      <w:r w:rsidR="006D2582">
        <w:t>10</w:t>
      </w:r>
    </w:p>
    <w:p w:rsidR="000734E8" w:rsidRDefault="00720B36" w:rsidP="00CB644F">
      <w:pPr>
        <w:pStyle w:val="47"/>
      </w:pPr>
      <w:hyperlink w:anchor="_Toc66117972" w:history="1">
        <w:r w:rsidR="000734E8" w:rsidRPr="000734E8">
          <w:rPr>
            <w:rStyle w:val="ad"/>
            <w:rFonts w:ascii="Times New Roman" w:hAnsi="Times New Roman"/>
            <w:noProof/>
          </w:rPr>
          <w:t>1.2.5.Предметные результаты освоения основной образовательной программы.</w:t>
        </w:r>
        <w:r w:rsidR="000734E8" w:rsidRPr="000734E8">
          <w:rPr>
            <w:noProof/>
            <w:webHidden/>
          </w:rPr>
          <w:tab/>
        </w:r>
      </w:hyperlink>
      <w:r w:rsidR="006D2582">
        <w:t>14</w:t>
      </w:r>
    </w:p>
    <w:p w:rsidR="006D2582" w:rsidRPr="00E54D11" w:rsidRDefault="006D2582" w:rsidP="00E54D11">
      <w:pPr>
        <w:spacing w:after="0" w:line="240" w:lineRule="auto"/>
        <w:ind w:firstLine="426"/>
        <w:rPr>
          <w:rFonts w:ascii="Times New Roman" w:eastAsiaTheme="minorEastAsia" w:hAnsi="Times New Roman" w:cs="Times New Roman"/>
          <w:sz w:val="20"/>
          <w:szCs w:val="20"/>
        </w:rPr>
      </w:pPr>
      <w:r w:rsidRPr="00E54D11">
        <w:rPr>
          <w:rFonts w:ascii="Times New Roman" w:eastAsiaTheme="minorEastAsia" w:hAnsi="Times New Roman" w:cs="Times New Roman"/>
          <w:sz w:val="20"/>
          <w:szCs w:val="20"/>
        </w:rPr>
        <w:t>1.2.5.1  Русский язык и литература……………………………………………………………</w:t>
      </w:r>
      <w:r w:rsidR="00E54D11">
        <w:rPr>
          <w:rFonts w:ascii="Times New Roman" w:eastAsiaTheme="minorEastAsia" w:hAnsi="Times New Roman" w:cs="Times New Roman"/>
          <w:sz w:val="20"/>
          <w:szCs w:val="20"/>
        </w:rPr>
        <w:t>…………...</w:t>
      </w:r>
      <w:r w:rsidRPr="00E54D11">
        <w:rPr>
          <w:rFonts w:ascii="Times New Roman" w:eastAsiaTheme="minorEastAsia" w:hAnsi="Times New Roman" w:cs="Times New Roman"/>
          <w:sz w:val="20"/>
          <w:szCs w:val="20"/>
        </w:rPr>
        <w:t>15</w:t>
      </w:r>
    </w:p>
    <w:p w:rsidR="000734E8" w:rsidRPr="00E54D11" w:rsidRDefault="00720B36" w:rsidP="00E54D11">
      <w:pPr>
        <w:pStyle w:val="57"/>
        <w:rPr>
          <w:rFonts w:eastAsiaTheme="minorEastAsia" w:cstheme="minorBidi"/>
        </w:rPr>
      </w:pPr>
      <w:hyperlink w:anchor="_Toc66117973" w:history="1">
        <w:r w:rsidR="000734E8" w:rsidRPr="00E54D11">
          <w:rPr>
            <w:rStyle w:val="ad"/>
            <w:color w:val="auto"/>
          </w:rPr>
          <w:t>1.2.5.1.</w:t>
        </w:r>
        <w:r w:rsidR="006D2582" w:rsidRPr="00E54D11">
          <w:rPr>
            <w:rStyle w:val="ad"/>
            <w:color w:val="auto"/>
          </w:rPr>
          <w:t>1.</w:t>
        </w:r>
        <w:r w:rsidR="000734E8" w:rsidRPr="00E54D11">
          <w:rPr>
            <w:rStyle w:val="ad"/>
            <w:color w:val="auto"/>
          </w:rPr>
          <w:t xml:space="preserve"> Русский язык</w:t>
        </w:r>
        <w:r w:rsidR="000734E8" w:rsidRPr="00E54D11">
          <w:rPr>
            <w:webHidden/>
          </w:rPr>
          <w:tab/>
        </w:r>
      </w:hyperlink>
      <w:r w:rsidR="006D2582" w:rsidRPr="00E54D11">
        <w:t>16</w:t>
      </w:r>
    </w:p>
    <w:p w:rsidR="000734E8" w:rsidRPr="00E54D11" w:rsidRDefault="00720B36" w:rsidP="00E54D11">
      <w:pPr>
        <w:pStyle w:val="57"/>
      </w:pPr>
      <w:hyperlink w:anchor="_Toc66117974" w:history="1">
        <w:r w:rsidR="006D2582" w:rsidRPr="00E54D11">
          <w:rPr>
            <w:rStyle w:val="ad"/>
          </w:rPr>
          <w:t>1.2.5.1.2</w:t>
        </w:r>
        <w:r w:rsidR="000734E8" w:rsidRPr="00E54D11">
          <w:rPr>
            <w:rStyle w:val="ad"/>
          </w:rPr>
          <w:t>.Литература.</w:t>
        </w:r>
        <w:r w:rsidR="000734E8" w:rsidRPr="00E54D11">
          <w:rPr>
            <w:webHidden/>
          </w:rPr>
          <w:tab/>
        </w:r>
      </w:hyperlink>
      <w:r w:rsidR="006D2582" w:rsidRPr="00E54D11">
        <w:t>27</w:t>
      </w:r>
    </w:p>
    <w:p w:rsidR="006D2582" w:rsidRPr="00E54D11" w:rsidRDefault="006D2582" w:rsidP="00E54D11">
      <w:pPr>
        <w:spacing w:after="0" w:line="240" w:lineRule="auto"/>
        <w:ind w:left="142" w:firstLine="284"/>
        <w:rPr>
          <w:rFonts w:ascii="Times New Roman" w:eastAsiaTheme="minorEastAsia" w:hAnsi="Times New Roman" w:cs="Times New Roman"/>
          <w:sz w:val="20"/>
          <w:szCs w:val="20"/>
        </w:rPr>
      </w:pPr>
      <w:r w:rsidRPr="00E54D11">
        <w:rPr>
          <w:rFonts w:ascii="Times New Roman" w:eastAsiaTheme="minorEastAsia" w:hAnsi="Times New Roman" w:cs="Times New Roman"/>
          <w:sz w:val="20"/>
          <w:szCs w:val="20"/>
        </w:rPr>
        <w:t>1.2.5.2</w:t>
      </w:r>
      <w:r w:rsidR="00E54D11" w:rsidRPr="00E54D11">
        <w:rPr>
          <w:rFonts w:ascii="Times New Roman" w:eastAsiaTheme="minorEastAsia" w:hAnsi="Times New Roman" w:cs="Times New Roman"/>
          <w:sz w:val="20"/>
          <w:szCs w:val="20"/>
        </w:rPr>
        <w:t>. Родной язык и литература………………………………………………………………</w:t>
      </w:r>
      <w:r w:rsidR="00E54D11">
        <w:rPr>
          <w:rFonts w:ascii="Times New Roman" w:eastAsiaTheme="minorEastAsia" w:hAnsi="Times New Roman" w:cs="Times New Roman"/>
          <w:sz w:val="20"/>
          <w:szCs w:val="20"/>
        </w:rPr>
        <w:t>………….</w:t>
      </w:r>
      <w:r w:rsidR="00E54D11" w:rsidRPr="00E54D11">
        <w:rPr>
          <w:rFonts w:ascii="Times New Roman" w:eastAsiaTheme="minorEastAsia" w:hAnsi="Times New Roman" w:cs="Times New Roman"/>
          <w:sz w:val="20"/>
          <w:szCs w:val="20"/>
        </w:rPr>
        <w:t>34</w:t>
      </w:r>
    </w:p>
    <w:p w:rsidR="000734E8" w:rsidRPr="000734E8" w:rsidRDefault="00720B36" w:rsidP="00E54D11">
      <w:pPr>
        <w:pStyle w:val="57"/>
        <w:rPr>
          <w:rFonts w:eastAsiaTheme="minorEastAsia" w:cstheme="minorBidi"/>
          <w:sz w:val="22"/>
          <w:szCs w:val="22"/>
        </w:rPr>
      </w:pPr>
      <w:hyperlink w:anchor="_Toc66117975" w:history="1">
        <w:r w:rsidR="000734E8" w:rsidRPr="000734E8">
          <w:rPr>
            <w:rStyle w:val="ad"/>
          </w:rPr>
          <w:t>1.2</w:t>
        </w:r>
        <w:r w:rsidR="00E54D11">
          <w:rPr>
            <w:rStyle w:val="ad"/>
          </w:rPr>
          <w:t>.5.2.1.</w:t>
        </w:r>
        <w:r w:rsidR="000734E8">
          <w:rPr>
            <w:rStyle w:val="ad"/>
          </w:rPr>
          <w:t>. Родной</w:t>
        </w:r>
        <w:r w:rsidR="00E54D11">
          <w:rPr>
            <w:rStyle w:val="ad"/>
          </w:rPr>
          <w:t xml:space="preserve"> </w:t>
        </w:r>
        <w:r w:rsidR="00E54D11" w:rsidRPr="00E54D11">
          <w:rPr>
            <w:rStyle w:val="ad"/>
          </w:rPr>
          <w:t>(татарский)</w:t>
        </w:r>
        <w:r w:rsidR="000734E8">
          <w:rPr>
            <w:rStyle w:val="ad"/>
          </w:rPr>
          <w:t xml:space="preserve"> язык  №1</w:t>
        </w:r>
        <w:r w:rsidR="000734E8" w:rsidRPr="000734E8">
          <w:rPr>
            <w:webHidden/>
          </w:rPr>
          <w:tab/>
        </w:r>
      </w:hyperlink>
      <w:r w:rsidR="00E54D11">
        <w:t>34</w:t>
      </w:r>
    </w:p>
    <w:p w:rsidR="000734E8" w:rsidRPr="00E54D11" w:rsidRDefault="00E54D11" w:rsidP="00E54D11">
      <w:pPr>
        <w:pStyle w:val="57"/>
        <w:rPr>
          <w:rStyle w:val="ad"/>
          <w:color w:val="auto"/>
          <w:u w:val="none"/>
        </w:rPr>
      </w:pPr>
      <w:r w:rsidRPr="00E54D11">
        <w:rPr>
          <w:rStyle w:val="ad"/>
          <w:color w:val="auto"/>
        </w:rPr>
        <w:t xml:space="preserve"> 1.2.5.2.2. </w:t>
      </w:r>
      <w:r w:rsidR="000734E8" w:rsidRPr="00E54D11">
        <w:rPr>
          <w:rStyle w:val="ad"/>
          <w:color w:val="auto"/>
        </w:rPr>
        <w:t>Родной язык</w:t>
      </w:r>
      <w:r>
        <w:rPr>
          <w:rStyle w:val="ad"/>
          <w:color w:val="auto"/>
        </w:rPr>
        <w:t xml:space="preserve"> </w:t>
      </w:r>
      <w:r w:rsidRPr="00E54D11">
        <w:rPr>
          <w:rStyle w:val="ad"/>
          <w:color w:val="auto"/>
        </w:rPr>
        <w:t>(татарский)</w:t>
      </w:r>
      <w:r>
        <w:rPr>
          <w:rStyle w:val="ad"/>
          <w:color w:val="auto"/>
        </w:rPr>
        <w:t xml:space="preserve"> </w:t>
      </w:r>
      <w:r w:rsidR="000734E8" w:rsidRPr="00E54D11">
        <w:rPr>
          <w:rStyle w:val="ad"/>
          <w:color w:val="auto"/>
        </w:rPr>
        <w:t xml:space="preserve"> №2</w:t>
      </w:r>
      <w:r>
        <w:rPr>
          <w:rStyle w:val="ad"/>
          <w:color w:val="auto"/>
          <w:u w:val="none"/>
        </w:rPr>
        <w:t xml:space="preserve"> …………………………………………………………………..50</w:t>
      </w:r>
    </w:p>
    <w:p w:rsidR="000734E8" w:rsidRPr="000734E8" w:rsidRDefault="00720B36" w:rsidP="00E54D11">
      <w:pPr>
        <w:pStyle w:val="57"/>
        <w:rPr>
          <w:rFonts w:eastAsiaTheme="minorEastAsia" w:cstheme="minorBidi"/>
          <w:sz w:val="22"/>
          <w:szCs w:val="22"/>
        </w:rPr>
      </w:pPr>
      <w:hyperlink w:anchor="_Toc66117977" w:history="1">
        <w:r w:rsidR="00E54D11">
          <w:rPr>
            <w:rStyle w:val="ad"/>
          </w:rPr>
          <w:t>1.2.5.2.3</w:t>
        </w:r>
        <w:r w:rsidR="000734E8" w:rsidRPr="000734E8">
          <w:rPr>
            <w:rStyle w:val="ad"/>
          </w:rPr>
          <w:t>.Родной язык (русский)</w:t>
        </w:r>
        <w:r w:rsidR="000734E8" w:rsidRPr="000734E8">
          <w:rPr>
            <w:webHidden/>
          </w:rPr>
          <w:tab/>
        </w:r>
      </w:hyperlink>
      <w:r w:rsidR="00E54D11">
        <w:t>55</w:t>
      </w:r>
    </w:p>
    <w:p w:rsidR="000734E8" w:rsidRPr="000734E8" w:rsidRDefault="00720B36" w:rsidP="00E54D11">
      <w:pPr>
        <w:pStyle w:val="57"/>
        <w:rPr>
          <w:rFonts w:eastAsiaTheme="minorEastAsia" w:cstheme="minorBidi"/>
          <w:sz w:val="22"/>
          <w:szCs w:val="22"/>
        </w:rPr>
      </w:pPr>
      <w:hyperlink w:anchor="_Toc66117976" w:history="1">
        <w:r w:rsidR="000734E8" w:rsidRPr="000734E8">
          <w:rPr>
            <w:rStyle w:val="ad"/>
            <w:iCs/>
          </w:rPr>
          <w:t>1.2.5.</w:t>
        </w:r>
        <w:r w:rsidR="00E54D11">
          <w:rPr>
            <w:rStyle w:val="ad"/>
            <w:iCs/>
          </w:rPr>
          <w:t>2.</w:t>
        </w:r>
        <w:r w:rsidR="000734E8" w:rsidRPr="000734E8">
          <w:rPr>
            <w:rStyle w:val="ad"/>
            <w:iCs/>
          </w:rPr>
          <w:t>4  Родная</w:t>
        </w:r>
        <w:r w:rsidR="00E54D11">
          <w:rPr>
            <w:rStyle w:val="ad"/>
            <w:iCs/>
          </w:rPr>
          <w:t xml:space="preserve"> </w:t>
        </w:r>
        <w:r w:rsidR="00E54D11" w:rsidRPr="00E54D11">
          <w:rPr>
            <w:rStyle w:val="ad"/>
            <w:iCs/>
          </w:rPr>
          <w:t>(татарская)</w:t>
        </w:r>
        <w:r w:rsidR="000734E8" w:rsidRPr="000734E8">
          <w:rPr>
            <w:rStyle w:val="ad"/>
            <w:iCs/>
          </w:rPr>
          <w:t xml:space="preserve"> литература</w:t>
        </w:r>
        <w:r w:rsidR="00E54D11">
          <w:rPr>
            <w:rStyle w:val="ad"/>
            <w:iCs/>
          </w:rPr>
          <w:t xml:space="preserve"> №1</w:t>
        </w:r>
        <w:r w:rsidR="000734E8" w:rsidRPr="000734E8">
          <w:rPr>
            <w:webHidden/>
          </w:rPr>
          <w:tab/>
        </w:r>
      </w:hyperlink>
      <w:r w:rsidR="00E54D11">
        <w:t>68</w:t>
      </w:r>
    </w:p>
    <w:p w:rsidR="000734E8" w:rsidRPr="00E54D11" w:rsidRDefault="00E54D11" w:rsidP="00E54D11">
      <w:pPr>
        <w:pStyle w:val="57"/>
        <w:rPr>
          <w:rStyle w:val="ad"/>
          <w:color w:val="auto"/>
          <w:u w:val="none"/>
        </w:rPr>
      </w:pPr>
      <w:r>
        <w:rPr>
          <w:rStyle w:val="ad"/>
          <w:color w:val="auto"/>
        </w:rPr>
        <w:t>1.2.5.2.5..</w:t>
      </w:r>
      <w:r w:rsidR="000734E8" w:rsidRPr="00E54D11">
        <w:rPr>
          <w:rStyle w:val="ad"/>
          <w:color w:val="auto"/>
        </w:rPr>
        <w:t>Родная литература №2</w:t>
      </w:r>
      <w:r>
        <w:rPr>
          <w:rStyle w:val="ad"/>
          <w:color w:val="auto"/>
        </w:rPr>
        <w:t xml:space="preserve"> …</w:t>
      </w:r>
      <w:r>
        <w:rPr>
          <w:rStyle w:val="ad"/>
          <w:color w:val="auto"/>
          <w:u w:val="none"/>
        </w:rPr>
        <w:t>.............................................................................................................83</w:t>
      </w:r>
    </w:p>
    <w:p w:rsidR="000734E8" w:rsidRPr="000734E8" w:rsidRDefault="00720B36" w:rsidP="00E54D11">
      <w:pPr>
        <w:pStyle w:val="57"/>
        <w:rPr>
          <w:rFonts w:eastAsiaTheme="minorEastAsia" w:cstheme="minorBidi"/>
          <w:sz w:val="22"/>
          <w:szCs w:val="22"/>
        </w:rPr>
      </w:pPr>
      <w:hyperlink w:anchor="_Toc66117978" w:history="1">
        <w:r w:rsidR="000734E8" w:rsidRPr="000734E8">
          <w:rPr>
            <w:rStyle w:val="ad"/>
            <w:lang w:val="tt-RU"/>
          </w:rPr>
          <w:t>1.2.5.</w:t>
        </w:r>
        <w:r w:rsidR="00E54D11">
          <w:rPr>
            <w:rStyle w:val="ad"/>
            <w:lang w:val="tt-RU"/>
          </w:rPr>
          <w:t>2.</w:t>
        </w:r>
        <w:r w:rsidR="000734E8" w:rsidRPr="000734E8">
          <w:rPr>
            <w:rStyle w:val="ad"/>
            <w:lang w:val="tt-RU"/>
          </w:rPr>
          <w:t>6. Родная литература  (русская)</w:t>
        </w:r>
        <w:r w:rsidR="000734E8" w:rsidRPr="000734E8">
          <w:rPr>
            <w:webHidden/>
          </w:rPr>
          <w:tab/>
        </w:r>
      </w:hyperlink>
      <w:r w:rsidR="00E54D11">
        <w:t>89</w:t>
      </w:r>
    </w:p>
    <w:p w:rsidR="000734E8" w:rsidRPr="000734E8" w:rsidRDefault="00720B36" w:rsidP="00E54D11">
      <w:pPr>
        <w:pStyle w:val="57"/>
        <w:rPr>
          <w:rFonts w:eastAsiaTheme="minorEastAsia" w:cstheme="minorBidi"/>
          <w:sz w:val="22"/>
          <w:szCs w:val="22"/>
        </w:rPr>
      </w:pPr>
      <w:hyperlink w:anchor="_Toc66117979" w:history="1">
        <w:r w:rsidR="00E54D11">
          <w:rPr>
            <w:rStyle w:val="ad"/>
          </w:rPr>
          <w:t>1.2.5.3</w:t>
        </w:r>
        <w:r w:rsidR="000734E8" w:rsidRPr="000734E8">
          <w:rPr>
            <w:rStyle w:val="ad"/>
          </w:rPr>
          <w:t>. Иностранный язык (английск</w:t>
        </w:r>
        <w:r w:rsidR="000734E8" w:rsidRPr="000734E8">
          <w:rPr>
            <w:rStyle w:val="ad"/>
            <w:lang w:val="tt-RU"/>
          </w:rPr>
          <w:t>ий</w:t>
        </w:r>
        <w:r w:rsidR="000734E8" w:rsidRPr="000734E8">
          <w:rPr>
            <w:rStyle w:val="ad"/>
          </w:rPr>
          <w:t>)</w:t>
        </w:r>
        <w:r w:rsidR="000734E8" w:rsidRPr="000734E8">
          <w:rPr>
            <w:webHidden/>
          </w:rPr>
          <w:tab/>
        </w:r>
      </w:hyperlink>
      <w:r w:rsidR="00E54D11">
        <w:t>111</w:t>
      </w:r>
    </w:p>
    <w:p w:rsidR="000734E8" w:rsidRDefault="00720B36" w:rsidP="00E54D11">
      <w:pPr>
        <w:pStyle w:val="57"/>
      </w:pPr>
      <w:hyperlink w:anchor="_Toc66117980" w:history="1">
        <w:r w:rsidR="00E54D11">
          <w:rPr>
            <w:rStyle w:val="ad"/>
          </w:rPr>
          <w:t>1.2.5.3.1</w:t>
        </w:r>
        <w:r w:rsidR="000734E8" w:rsidRPr="000734E8">
          <w:rPr>
            <w:rStyle w:val="ad"/>
          </w:rPr>
          <w:t>. Второй иностранный</w:t>
        </w:r>
        <w:r w:rsidR="00E54D11">
          <w:rPr>
            <w:rStyle w:val="ad"/>
          </w:rPr>
          <w:t xml:space="preserve"> язык (немецкий язык) </w:t>
        </w:r>
        <w:r w:rsidR="000734E8" w:rsidRPr="000734E8">
          <w:rPr>
            <w:webHidden/>
          </w:rPr>
          <w:tab/>
        </w:r>
      </w:hyperlink>
      <w:r w:rsidR="00E54D11">
        <w:t>130</w:t>
      </w:r>
    </w:p>
    <w:p w:rsidR="00E54D11" w:rsidRPr="00E54D11" w:rsidRDefault="00E54D11" w:rsidP="00515991">
      <w:pPr>
        <w:spacing w:after="0" w:line="240" w:lineRule="auto"/>
        <w:ind w:firstLine="425"/>
        <w:rPr>
          <w:rFonts w:ascii="Times New Roman" w:eastAsiaTheme="minorEastAsia" w:hAnsi="Times New Roman" w:cs="Times New Roman"/>
          <w:sz w:val="20"/>
          <w:szCs w:val="20"/>
        </w:rPr>
      </w:pPr>
      <w:r>
        <w:rPr>
          <w:rFonts w:ascii="Times New Roman" w:eastAsiaTheme="minorEastAsia" w:hAnsi="Times New Roman" w:cs="Times New Roman"/>
          <w:sz w:val="20"/>
          <w:szCs w:val="20"/>
        </w:rPr>
        <w:t>1.2.5.4. Общественно-научные предметы</w:t>
      </w:r>
      <w:r w:rsidR="00515991">
        <w:rPr>
          <w:rFonts w:ascii="Times New Roman" w:eastAsiaTheme="minorEastAsia" w:hAnsi="Times New Roman" w:cs="Times New Roman"/>
          <w:sz w:val="20"/>
          <w:szCs w:val="20"/>
        </w:rPr>
        <w:t>…………………………………………………………………135</w:t>
      </w:r>
    </w:p>
    <w:p w:rsidR="000734E8" w:rsidRPr="00E54D11" w:rsidRDefault="00720B36" w:rsidP="00515991">
      <w:pPr>
        <w:pStyle w:val="57"/>
        <w:ind w:firstLine="425"/>
        <w:rPr>
          <w:rFonts w:eastAsiaTheme="minorEastAsia" w:cs="Times New Roman"/>
        </w:rPr>
      </w:pPr>
      <w:hyperlink w:anchor="_Toc66117981" w:history="1">
        <w:r w:rsidR="00515991">
          <w:rPr>
            <w:rStyle w:val="ad"/>
          </w:rPr>
          <w:t>1.2.5.4.1</w:t>
        </w:r>
        <w:r w:rsidR="000734E8" w:rsidRPr="00E54D11">
          <w:rPr>
            <w:rStyle w:val="ad"/>
          </w:rPr>
          <w:t>.</w:t>
        </w:r>
        <w:r w:rsidR="00515991">
          <w:rPr>
            <w:rStyle w:val="ad"/>
          </w:rPr>
          <w:t xml:space="preserve"> </w:t>
        </w:r>
        <w:r w:rsidR="000734E8" w:rsidRPr="00E54D11">
          <w:rPr>
            <w:rStyle w:val="ad"/>
          </w:rPr>
          <w:t>История России. Всеобщая история.</w:t>
        </w:r>
        <w:r w:rsidR="000734E8" w:rsidRPr="00E54D11">
          <w:rPr>
            <w:rFonts w:cs="Times New Roman"/>
            <w:webHidden/>
          </w:rPr>
          <w:tab/>
        </w:r>
      </w:hyperlink>
      <w:r w:rsidR="00515991">
        <w:rPr>
          <w:rFonts w:cs="Times New Roman"/>
        </w:rPr>
        <w:t>135</w:t>
      </w:r>
    </w:p>
    <w:p w:rsidR="000734E8" w:rsidRPr="000734E8" w:rsidRDefault="00720B36" w:rsidP="00E54D11">
      <w:pPr>
        <w:pStyle w:val="57"/>
        <w:rPr>
          <w:rFonts w:eastAsiaTheme="minorEastAsia" w:cstheme="minorBidi"/>
          <w:sz w:val="22"/>
          <w:szCs w:val="22"/>
        </w:rPr>
      </w:pPr>
      <w:hyperlink w:anchor="_Toc66117982" w:history="1">
        <w:r w:rsidR="00730417">
          <w:rPr>
            <w:rStyle w:val="ad"/>
          </w:rPr>
          <w:t>1.2.5.4.2</w:t>
        </w:r>
        <w:r w:rsidR="000734E8" w:rsidRPr="000734E8">
          <w:rPr>
            <w:rStyle w:val="ad"/>
          </w:rPr>
          <w:t>. Обществознание</w:t>
        </w:r>
        <w:r w:rsidR="000734E8" w:rsidRPr="000734E8">
          <w:rPr>
            <w:webHidden/>
          </w:rPr>
          <w:tab/>
        </w:r>
      </w:hyperlink>
      <w:r w:rsidR="00730417">
        <w:t>147</w:t>
      </w:r>
    </w:p>
    <w:p w:rsidR="000734E8" w:rsidRDefault="00720B36" w:rsidP="00E54D11">
      <w:pPr>
        <w:pStyle w:val="57"/>
      </w:pPr>
      <w:hyperlink w:anchor="_Toc66117983" w:history="1">
        <w:r w:rsidR="00730417">
          <w:rPr>
            <w:rStyle w:val="ad"/>
          </w:rPr>
          <w:t>1.2.5.4.3</w:t>
        </w:r>
        <w:r w:rsidR="000734E8" w:rsidRPr="000734E8">
          <w:rPr>
            <w:rStyle w:val="ad"/>
          </w:rPr>
          <w:t>. География</w:t>
        </w:r>
        <w:r w:rsidR="000734E8" w:rsidRPr="000734E8">
          <w:rPr>
            <w:webHidden/>
          </w:rPr>
          <w:tab/>
        </w:r>
      </w:hyperlink>
      <w:r w:rsidR="00730417">
        <w:t>154</w:t>
      </w:r>
    </w:p>
    <w:p w:rsidR="00730417" w:rsidRPr="00730417" w:rsidRDefault="00730417" w:rsidP="00730417">
      <w:pPr>
        <w:spacing w:after="0" w:line="240" w:lineRule="auto"/>
        <w:ind w:firstLine="425"/>
        <w:rPr>
          <w:rFonts w:ascii="Times New Roman" w:eastAsiaTheme="minorEastAsia" w:hAnsi="Times New Roman" w:cs="Times New Roman"/>
          <w:sz w:val="20"/>
          <w:szCs w:val="20"/>
        </w:rPr>
      </w:pPr>
      <w:r>
        <w:rPr>
          <w:rFonts w:ascii="Times New Roman" w:eastAsiaTheme="minorEastAsia" w:hAnsi="Times New Roman" w:cs="Times New Roman"/>
          <w:sz w:val="20"/>
          <w:szCs w:val="20"/>
        </w:rPr>
        <w:t>1.2.5.5.</w:t>
      </w:r>
      <w:r w:rsidRPr="00730417">
        <w:rPr>
          <w:rFonts w:ascii="Times New Roman" w:eastAsiaTheme="minorEastAsia" w:hAnsi="Times New Roman" w:cs="Times New Roman"/>
          <w:sz w:val="20"/>
          <w:szCs w:val="20"/>
        </w:rPr>
        <w:t>Математика и информатика</w:t>
      </w:r>
      <w:r>
        <w:rPr>
          <w:rFonts w:ascii="Times New Roman" w:eastAsiaTheme="minorEastAsia" w:hAnsi="Times New Roman" w:cs="Times New Roman"/>
          <w:sz w:val="20"/>
          <w:szCs w:val="20"/>
        </w:rPr>
        <w:t>……………………………………………………………………….159</w:t>
      </w:r>
    </w:p>
    <w:p w:rsidR="000734E8" w:rsidRPr="000734E8" w:rsidRDefault="00720B36" w:rsidP="00730417">
      <w:pPr>
        <w:pStyle w:val="57"/>
        <w:ind w:firstLine="425"/>
        <w:rPr>
          <w:rFonts w:eastAsiaTheme="minorEastAsia" w:cstheme="minorBidi"/>
          <w:sz w:val="22"/>
          <w:szCs w:val="22"/>
        </w:rPr>
      </w:pPr>
      <w:hyperlink w:anchor="_Toc66117984" w:history="1">
        <w:r w:rsidR="00730417">
          <w:rPr>
            <w:rStyle w:val="ad"/>
          </w:rPr>
          <w:t>1.2.5.5.1</w:t>
        </w:r>
        <w:r w:rsidR="000734E8" w:rsidRPr="000734E8">
          <w:rPr>
            <w:rStyle w:val="ad"/>
          </w:rPr>
          <w:t>. Математика</w:t>
        </w:r>
        <w:r w:rsidR="000734E8" w:rsidRPr="000734E8">
          <w:rPr>
            <w:webHidden/>
          </w:rPr>
          <w:tab/>
        </w:r>
      </w:hyperlink>
      <w:r w:rsidR="00730417">
        <w:t>159</w:t>
      </w:r>
    </w:p>
    <w:p w:rsidR="000734E8" w:rsidRDefault="00720B36" w:rsidP="00730417">
      <w:pPr>
        <w:pStyle w:val="57"/>
        <w:ind w:firstLine="425"/>
      </w:pPr>
      <w:hyperlink w:anchor="_Toc66117985" w:history="1">
        <w:r w:rsidR="00730417">
          <w:rPr>
            <w:rStyle w:val="ad"/>
          </w:rPr>
          <w:t>1.2.5.5.2</w:t>
        </w:r>
        <w:r w:rsidR="000734E8" w:rsidRPr="000734E8">
          <w:rPr>
            <w:rStyle w:val="ad"/>
          </w:rPr>
          <w:t>. Информатика</w:t>
        </w:r>
        <w:r w:rsidR="000734E8" w:rsidRPr="000734E8">
          <w:rPr>
            <w:webHidden/>
          </w:rPr>
          <w:tab/>
        </w:r>
      </w:hyperlink>
      <w:r w:rsidR="00730417">
        <w:t>188</w:t>
      </w:r>
    </w:p>
    <w:p w:rsidR="00BF2F74" w:rsidRPr="00BF2F74" w:rsidRDefault="00BF2F74" w:rsidP="00BF2F74">
      <w:pPr>
        <w:spacing w:after="0" w:line="240" w:lineRule="auto"/>
        <w:ind w:left="141" w:firstLine="284"/>
        <w:rPr>
          <w:rFonts w:ascii="Times New Roman" w:hAnsi="Times New Roman" w:cs="Times New Roman"/>
          <w:sz w:val="20"/>
          <w:szCs w:val="20"/>
        </w:rPr>
      </w:pPr>
      <w:r>
        <w:rPr>
          <w:rFonts w:ascii="Times New Roman" w:hAnsi="Times New Roman" w:cs="Times New Roman"/>
          <w:sz w:val="20"/>
          <w:szCs w:val="20"/>
        </w:rPr>
        <w:t>1.2.5.6</w:t>
      </w:r>
      <w:r w:rsidR="000734E8" w:rsidRPr="00BF2F74">
        <w:rPr>
          <w:rFonts w:ascii="Times New Roman" w:hAnsi="Times New Roman" w:cs="Times New Roman"/>
          <w:sz w:val="20"/>
          <w:szCs w:val="20"/>
        </w:rPr>
        <w:t>.Основы духовно-нравственной  культуры народов России</w:t>
      </w:r>
      <w:r>
        <w:rPr>
          <w:rFonts w:ascii="Times New Roman" w:hAnsi="Times New Roman" w:cs="Times New Roman"/>
          <w:sz w:val="20"/>
          <w:szCs w:val="20"/>
        </w:rPr>
        <w:t>…………………………………….192</w:t>
      </w:r>
    </w:p>
    <w:p w:rsidR="00730417" w:rsidRPr="00730417" w:rsidRDefault="00BF2F74" w:rsidP="00BF2F74">
      <w:pPr>
        <w:spacing w:after="0" w:line="240" w:lineRule="auto"/>
        <w:ind w:left="141" w:firstLine="284"/>
        <w:rPr>
          <w:rFonts w:ascii="Times New Roman" w:eastAsiaTheme="minorEastAsia" w:hAnsi="Times New Roman" w:cs="Times New Roman"/>
          <w:sz w:val="20"/>
          <w:szCs w:val="20"/>
        </w:rPr>
      </w:pPr>
      <w:r>
        <w:rPr>
          <w:rFonts w:ascii="Times New Roman" w:eastAsiaTheme="minorEastAsia" w:hAnsi="Times New Roman" w:cs="Times New Roman"/>
          <w:sz w:val="20"/>
          <w:szCs w:val="20"/>
        </w:rPr>
        <w:t>1.2.5.7</w:t>
      </w:r>
      <w:r w:rsidR="00730417">
        <w:rPr>
          <w:rFonts w:ascii="Times New Roman" w:eastAsiaTheme="minorEastAsia" w:hAnsi="Times New Roman" w:cs="Times New Roman"/>
          <w:sz w:val="20"/>
          <w:szCs w:val="20"/>
        </w:rPr>
        <w:t xml:space="preserve">. </w:t>
      </w:r>
      <w:r w:rsidR="00730417" w:rsidRPr="00730417">
        <w:rPr>
          <w:rFonts w:ascii="Times New Roman" w:eastAsiaTheme="minorEastAsia" w:hAnsi="Times New Roman" w:cs="Times New Roman"/>
          <w:sz w:val="20"/>
          <w:szCs w:val="20"/>
        </w:rPr>
        <w:t>Естественно- научные предметы</w:t>
      </w:r>
      <w:r w:rsidR="00730417">
        <w:rPr>
          <w:rFonts w:ascii="Times New Roman" w:eastAsiaTheme="minorEastAsia" w:hAnsi="Times New Roman" w:cs="Times New Roman"/>
          <w:sz w:val="20"/>
          <w:szCs w:val="20"/>
        </w:rPr>
        <w:t>…………………………………………………………………193</w:t>
      </w:r>
    </w:p>
    <w:p w:rsidR="000734E8" w:rsidRPr="000734E8" w:rsidRDefault="00720B36" w:rsidP="00BF2F74">
      <w:pPr>
        <w:pStyle w:val="57"/>
        <w:ind w:firstLine="425"/>
        <w:rPr>
          <w:rFonts w:eastAsiaTheme="minorEastAsia" w:cstheme="minorBidi"/>
          <w:sz w:val="22"/>
          <w:szCs w:val="22"/>
        </w:rPr>
      </w:pPr>
      <w:hyperlink w:anchor="_Toc66117986" w:history="1">
        <w:r w:rsidR="00730417">
          <w:rPr>
            <w:rStyle w:val="ad"/>
          </w:rPr>
          <w:t>1.2.5.</w:t>
        </w:r>
        <w:r w:rsidR="00BF2F74">
          <w:rPr>
            <w:rStyle w:val="ad"/>
          </w:rPr>
          <w:t>7</w:t>
        </w:r>
        <w:r w:rsidR="00730417">
          <w:rPr>
            <w:rStyle w:val="ad"/>
          </w:rPr>
          <w:t>.1</w:t>
        </w:r>
        <w:r w:rsidR="000734E8" w:rsidRPr="000734E8">
          <w:rPr>
            <w:rStyle w:val="ad"/>
          </w:rPr>
          <w:t>. Физика</w:t>
        </w:r>
        <w:r w:rsidR="000734E8" w:rsidRPr="000734E8">
          <w:rPr>
            <w:webHidden/>
          </w:rPr>
          <w:tab/>
        </w:r>
      </w:hyperlink>
      <w:r w:rsidR="00730417">
        <w:t>194</w:t>
      </w:r>
    </w:p>
    <w:p w:rsidR="000734E8" w:rsidRPr="000734E8" w:rsidRDefault="00720B36" w:rsidP="00BF2F74">
      <w:pPr>
        <w:pStyle w:val="57"/>
        <w:rPr>
          <w:rFonts w:eastAsiaTheme="minorEastAsia" w:cstheme="minorBidi"/>
          <w:sz w:val="22"/>
          <w:szCs w:val="22"/>
        </w:rPr>
      </w:pPr>
      <w:hyperlink w:anchor="_Toc66117987" w:history="1">
        <w:r w:rsidR="00730417">
          <w:rPr>
            <w:rStyle w:val="ad"/>
          </w:rPr>
          <w:t>1.2.5.</w:t>
        </w:r>
        <w:r w:rsidR="00BF2F74">
          <w:rPr>
            <w:rStyle w:val="ad"/>
          </w:rPr>
          <w:t>7</w:t>
        </w:r>
        <w:r w:rsidR="00730417">
          <w:rPr>
            <w:rStyle w:val="ad"/>
          </w:rPr>
          <w:t>.2</w:t>
        </w:r>
        <w:r w:rsidR="000734E8" w:rsidRPr="000734E8">
          <w:rPr>
            <w:rStyle w:val="ad"/>
          </w:rPr>
          <w:t>. Биология</w:t>
        </w:r>
        <w:r w:rsidR="000734E8" w:rsidRPr="000734E8">
          <w:rPr>
            <w:webHidden/>
          </w:rPr>
          <w:tab/>
        </w:r>
      </w:hyperlink>
      <w:r w:rsidR="00730417">
        <w:t>198</w:t>
      </w:r>
    </w:p>
    <w:p w:rsidR="000734E8" w:rsidRDefault="00720B36" w:rsidP="00BF2F74">
      <w:pPr>
        <w:pStyle w:val="57"/>
        <w:ind w:firstLine="425"/>
      </w:pPr>
      <w:hyperlink w:anchor="_Toc66117988" w:history="1">
        <w:r w:rsidR="00730417">
          <w:rPr>
            <w:rStyle w:val="ad"/>
          </w:rPr>
          <w:t>1.2.5.</w:t>
        </w:r>
        <w:r w:rsidR="00BF2F74">
          <w:rPr>
            <w:rStyle w:val="ad"/>
          </w:rPr>
          <w:t>7</w:t>
        </w:r>
        <w:r w:rsidR="000734E8" w:rsidRPr="000734E8">
          <w:rPr>
            <w:rStyle w:val="ad"/>
          </w:rPr>
          <w:t>.</w:t>
        </w:r>
        <w:r w:rsidR="00730417">
          <w:rPr>
            <w:rStyle w:val="ad"/>
          </w:rPr>
          <w:t>3.</w:t>
        </w:r>
        <w:r w:rsidR="000734E8" w:rsidRPr="000734E8">
          <w:rPr>
            <w:rStyle w:val="ad"/>
          </w:rPr>
          <w:t xml:space="preserve"> Химия</w:t>
        </w:r>
        <w:r w:rsidR="000734E8" w:rsidRPr="000734E8">
          <w:rPr>
            <w:webHidden/>
          </w:rPr>
          <w:tab/>
        </w:r>
      </w:hyperlink>
      <w:r w:rsidR="00730417">
        <w:t>204</w:t>
      </w:r>
    </w:p>
    <w:p w:rsidR="00730417" w:rsidRPr="00730417" w:rsidRDefault="00730417" w:rsidP="00BF2F74">
      <w:pPr>
        <w:spacing w:after="0" w:line="240" w:lineRule="auto"/>
        <w:ind w:firstLine="425"/>
        <w:rPr>
          <w:rFonts w:ascii="Times New Roman" w:eastAsiaTheme="minorEastAsia" w:hAnsi="Times New Roman" w:cs="Times New Roman"/>
          <w:sz w:val="20"/>
          <w:szCs w:val="20"/>
        </w:rPr>
      </w:pPr>
      <w:r>
        <w:rPr>
          <w:rFonts w:ascii="Times New Roman" w:eastAsiaTheme="minorEastAsia" w:hAnsi="Times New Roman" w:cs="Times New Roman"/>
          <w:sz w:val="20"/>
          <w:szCs w:val="20"/>
        </w:rPr>
        <w:t>1.2.</w:t>
      </w:r>
      <w:r w:rsidR="00BF2F74">
        <w:rPr>
          <w:rFonts w:ascii="Times New Roman" w:eastAsiaTheme="minorEastAsia" w:hAnsi="Times New Roman" w:cs="Times New Roman"/>
          <w:sz w:val="20"/>
          <w:szCs w:val="20"/>
        </w:rPr>
        <w:t>5.8</w:t>
      </w:r>
      <w:r>
        <w:rPr>
          <w:rFonts w:ascii="Times New Roman" w:eastAsiaTheme="minorEastAsia" w:hAnsi="Times New Roman" w:cs="Times New Roman"/>
          <w:sz w:val="20"/>
          <w:szCs w:val="20"/>
        </w:rPr>
        <w:t>.Искусство…………………………………………………………………………………………..</w:t>
      </w:r>
      <w:r w:rsidR="00BF2F74">
        <w:rPr>
          <w:rFonts w:ascii="Times New Roman" w:eastAsiaTheme="minorEastAsia" w:hAnsi="Times New Roman" w:cs="Times New Roman"/>
          <w:sz w:val="20"/>
          <w:szCs w:val="20"/>
        </w:rPr>
        <w:t>208</w:t>
      </w:r>
    </w:p>
    <w:p w:rsidR="000734E8" w:rsidRPr="000734E8" w:rsidRDefault="00720B36" w:rsidP="00BF2F74">
      <w:pPr>
        <w:pStyle w:val="57"/>
        <w:ind w:firstLine="425"/>
        <w:rPr>
          <w:rFonts w:eastAsiaTheme="minorEastAsia" w:cstheme="minorBidi"/>
          <w:sz w:val="22"/>
          <w:szCs w:val="22"/>
        </w:rPr>
      </w:pPr>
      <w:hyperlink w:anchor="_Toc66117989" w:history="1">
        <w:r w:rsidR="00BF2F74">
          <w:rPr>
            <w:rStyle w:val="ad"/>
          </w:rPr>
          <w:t>1.2.5.8</w:t>
        </w:r>
        <w:r w:rsidR="000734E8" w:rsidRPr="000734E8">
          <w:rPr>
            <w:rStyle w:val="ad"/>
          </w:rPr>
          <w:t>.</w:t>
        </w:r>
        <w:r w:rsidR="00BF2F74">
          <w:rPr>
            <w:rStyle w:val="ad"/>
          </w:rPr>
          <w:t>1</w:t>
        </w:r>
        <w:r w:rsidR="000734E8" w:rsidRPr="000734E8">
          <w:rPr>
            <w:rStyle w:val="ad"/>
          </w:rPr>
          <w:t xml:space="preserve"> Изобразительное искусство</w:t>
        </w:r>
        <w:r w:rsidR="000734E8" w:rsidRPr="000734E8">
          <w:rPr>
            <w:webHidden/>
          </w:rPr>
          <w:tab/>
        </w:r>
      </w:hyperlink>
      <w:r w:rsidR="00BF2F74">
        <w:t>208</w:t>
      </w:r>
    </w:p>
    <w:p w:rsidR="000734E8" w:rsidRPr="000734E8" w:rsidRDefault="00720B36" w:rsidP="00BF2F74">
      <w:pPr>
        <w:pStyle w:val="57"/>
        <w:ind w:firstLine="425"/>
        <w:rPr>
          <w:rFonts w:eastAsiaTheme="minorEastAsia" w:cstheme="minorBidi"/>
          <w:sz w:val="22"/>
          <w:szCs w:val="22"/>
        </w:rPr>
      </w:pPr>
      <w:hyperlink w:anchor="_Toc66117990" w:history="1">
        <w:r w:rsidR="00BF2F74">
          <w:rPr>
            <w:rStyle w:val="ad"/>
          </w:rPr>
          <w:t>1.2.5.</w:t>
        </w:r>
        <w:r w:rsidR="000734E8" w:rsidRPr="000734E8">
          <w:rPr>
            <w:rStyle w:val="ad"/>
          </w:rPr>
          <w:t>8.</w:t>
        </w:r>
        <w:r w:rsidR="00BF2F74">
          <w:rPr>
            <w:rStyle w:val="ad"/>
          </w:rPr>
          <w:t>2.</w:t>
        </w:r>
        <w:r w:rsidR="000734E8" w:rsidRPr="000734E8">
          <w:rPr>
            <w:rStyle w:val="ad"/>
          </w:rPr>
          <w:t xml:space="preserve"> Музыка</w:t>
        </w:r>
        <w:r w:rsidR="000734E8" w:rsidRPr="000734E8">
          <w:rPr>
            <w:webHidden/>
          </w:rPr>
          <w:tab/>
        </w:r>
      </w:hyperlink>
      <w:r w:rsidR="00BF2F74">
        <w:t>215</w:t>
      </w:r>
    </w:p>
    <w:p w:rsidR="000734E8" w:rsidRDefault="00720B36" w:rsidP="00BF2F74">
      <w:pPr>
        <w:pStyle w:val="57"/>
        <w:ind w:firstLine="425"/>
      </w:pPr>
      <w:hyperlink w:anchor="_Toc66117991" w:history="1">
        <w:r w:rsidR="000734E8" w:rsidRPr="000734E8">
          <w:rPr>
            <w:rStyle w:val="ad"/>
          </w:rPr>
          <w:t>1.2.5.</w:t>
        </w:r>
        <w:r w:rsidR="00BF2F74" w:rsidRPr="000734E8">
          <w:rPr>
            <w:rStyle w:val="ad"/>
          </w:rPr>
          <w:t xml:space="preserve"> </w:t>
        </w:r>
        <w:r w:rsidR="000734E8" w:rsidRPr="000734E8">
          <w:rPr>
            <w:rStyle w:val="ad"/>
          </w:rPr>
          <w:t>9.Технология</w:t>
        </w:r>
        <w:r w:rsidR="000734E8" w:rsidRPr="000734E8">
          <w:rPr>
            <w:webHidden/>
          </w:rPr>
          <w:tab/>
        </w:r>
      </w:hyperlink>
      <w:r w:rsidR="00D853DC">
        <w:t>218</w:t>
      </w:r>
    </w:p>
    <w:p w:rsidR="00BF2F74" w:rsidRPr="00BF2F74" w:rsidRDefault="00BF2F74" w:rsidP="00BF2F74">
      <w:pPr>
        <w:spacing w:after="0" w:line="240" w:lineRule="auto"/>
        <w:ind w:firstLine="426"/>
        <w:rPr>
          <w:rFonts w:ascii="Times New Roman" w:eastAsiaTheme="minorEastAsia" w:hAnsi="Times New Roman" w:cs="Times New Roman"/>
          <w:sz w:val="20"/>
          <w:szCs w:val="20"/>
        </w:rPr>
      </w:pPr>
      <w:r>
        <w:rPr>
          <w:rFonts w:ascii="Times New Roman" w:eastAsiaTheme="minorEastAsia" w:hAnsi="Times New Roman" w:cs="Times New Roman"/>
          <w:sz w:val="20"/>
          <w:szCs w:val="20"/>
        </w:rPr>
        <w:t>1.2.5.10. Физическая культура и основы безопасности жизнедеятельности………………………….222</w:t>
      </w:r>
    </w:p>
    <w:p w:rsidR="000734E8" w:rsidRPr="000734E8" w:rsidRDefault="00720B36" w:rsidP="00BF2F74">
      <w:pPr>
        <w:pStyle w:val="57"/>
        <w:rPr>
          <w:rFonts w:eastAsiaTheme="minorEastAsia" w:cstheme="minorBidi"/>
          <w:sz w:val="22"/>
          <w:szCs w:val="22"/>
        </w:rPr>
      </w:pPr>
      <w:hyperlink w:anchor="_Toc66117992" w:history="1">
        <w:r w:rsidR="000734E8" w:rsidRPr="000734E8">
          <w:rPr>
            <w:rStyle w:val="ad"/>
          </w:rPr>
          <w:t>1.2.5.20. Физическая культура</w:t>
        </w:r>
        <w:r w:rsidR="000734E8" w:rsidRPr="000734E8">
          <w:rPr>
            <w:webHidden/>
          </w:rPr>
          <w:tab/>
        </w:r>
      </w:hyperlink>
      <w:r w:rsidR="00BF2F74">
        <w:t>223</w:t>
      </w:r>
    </w:p>
    <w:p w:rsidR="000734E8" w:rsidRPr="000734E8" w:rsidRDefault="00720B36" w:rsidP="00BF2F74">
      <w:pPr>
        <w:pStyle w:val="57"/>
        <w:rPr>
          <w:rFonts w:eastAsiaTheme="minorEastAsia" w:cstheme="minorBidi"/>
          <w:sz w:val="22"/>
          <w:szCs w:val="22"/>
        </w:rPr>
      </w:pPr>
      <w:hyperlink w:anchor="_Toc66117993" w:history="1">
        <w:r w:rsidR="000734E8" w:rsidRPr="000734E8">
          <w:rPr>
            <w:rStyle w:val="ad"/>
          </w:rPr>
          <w:t>1.2.5.21. Основы безопасности жизнедеятельности</w:t>
        </w:r>
        <w:r w:rsidR="000734E8" w:rsidRPr="000734E8">
          <w:rPr>
            <w:webHidden/>
          </w:rPr>
          <w:tab/>
        </w:r>
      </w:hyperlink>
      <w:r w:rsidR="00BF2F74">
        <w:t>227</w:t>
      </w:r>
    </w:p>
    <w:p w:rsidR="000734E8" w:rsidRPr="000734E8" w:rsidRDefault="00720B36" w:rsidP="00CB644F">
      <w:pPr>
        <w:pStyle w:val="47"/>
        <w:rPr>
          <w:rFonts w:eastAsiaTheme="minorEastAsia" w:cstheme="minorBidi"/>
          <w:noProof/>
          <w:sz w:val="22"/>
          <w:szCs w:val="22"/>
        </w:rPr>
      </w:pPr>
      <w:hyperlink w:anchor="_Toc66117995" w:history="1">
        <w:r w:rsidR="000734E8" w:rsidRPr="000734E8">
          <w:rPr>
            <w:rStyle w:val="ad"/>
            <w:rFonts w:ascii="Times New Roman" w:hAnsi="Times New Roman"/>
            <w:noProof/>
            <w:lang w:bidi="en-US"/>
          </w:rPr>
          <w:t>1.2.6.Критерии и нормы оценки предметных результатов обучающихся</w:t>
        </w:r>
        <w:r w:rsidR="000734E8" w:rsidRPr="000734E8">
          <w:rPr>
            <w:noProof/>
            <w:webHidden/>
          </w:rPr>
          <w:tab/>
        </w:r>
      </w:hyperlink>
      <w:r w:rsidR="00BF2F74">
        <w:t>231</w:t>
      </w:r>
    </w:p>
    <w:p w:rsidR="000734E8" w:rsidRPr="000734E8" w:rsidRDefault="00720B36" w:rsidP="00CB644F">
      <w:pPr>
        <w:pStyle w:val="3d"/>
        <w:rPr>
          <w:rFonts w:eastAsiaTheme="minorEastAsia" w:cstheme="minorBidi"/>
          <w:noProof/>
          <w:sz w:val="22"/>
          <w:szCs w:val="22"/>
        </w:rPr>
      </w:pPr>
      <w:hyperlink w:anchor="_Toc66117996" w:history="1">
        <w:r w:rsidR="000734E8" w:rsidRPr="000734E8">
          <w:rPr>
            <w:rStyle w:val="ad"/>
            <w:noProof/>
          </w:rPr>
          <w:t>1.3. Система оценки достижения планируемых результатов освоения основной образовательной программы основного общего образования</w:t>
        </w:r>
        <w:r w:rsidR="00BF2F74">
          <w:rPr>
            <w:rStyle w:val="ad"/>
            <w:noProof/>
          </w:rPr>
          <w:t xml:space="preserve">. </w:t>
        </w:r>
        <w:r w:rsidR="00BF2F74" w:rsidRPr="00BF2F74">
          <w:rPr>
            <w:rStyle w:val="ad"/>
            <w:noProof/>
          </w:rPr>
          <w:t>Общие положения</w:t>
        </w:r>
        <w:r w:rsidR="000734E8" w:rsidRPr="000734E8">
          <w:rPr>
            <w:noProof/>
            <w:webHidden/>
          </w:rPr>
          <w:tab/>
        </w:r>
      </w:hyperlink>
      <w:r w:rsidR="00D853DC">
        <w:t>279</w:t>
      </w:r>
    </w:p>
    <w:p w:rsidR="000734E8" w:rsidRPr="000734E8" w:rsidRDefault="00720B36" w:rsidP="00CB644F">
      <w:pPr>
        <w:pStyle w:val="47"/>
        <w:rPr>
          <w:rFonts w:eastAsiaTheme="minorEastAsia" w:cstheme="minorBidi"/>
          <w:noProof/>
          <w:sz w:val="22"/>
          <w:szCs w:val="22"/>
        </w:rPr>
      </w:pPr>
      <w:hyperlink w:anchor="_Toc66117998" w:history="1">
        <w:r w:rsidR="000734E8" w:rsidRPr="000734E8">
          <w:rPr>
            <w:rStyle w:val="ad"/>
            <w:rFonts w:ascii="Times New Roman" w:hAnsi="Times New Roman"/>
            <w:noProof/>
          </w:rPr>
          <w:t>1.3.1. Особенности оценки личностных, метапредметных и предметных результатов</w:t>
        </w:r>
        <w:r w:rsidR="000734E8" w:rsidRPr="000734E8">
          <w:rPr>
            <w:noProof/>
            <w:webHidden/>
          </w:rPr>
          <w:tab/>
        </w:r>
      </w:hyperlink>
      <w:r w:rsidR="00BF2F74">
        <w:t>287</w:t>
      </w:r>
    </w:p>
    <w:p w:rsidR="000734E8" w:rsidRPr="000734E8" w:rsidRDefault="00720B36" w:rsidP="00CB644F">
      <w:pPr>
        <w:pStyle w:val="47"/>
        <w:rPr>
          <w:rFonts w:eastAsiaTheme="minorEastAsia" w:cstheme="minorBidi"/>
          <w:noProof/>
          <w:sz w:val="22"/>
          <w:szCs w:val="22"/>
        </w:rPr>
      </w:pPr>
      <w:hyperlink w:anchor="_Toc66117999" w:history="1">
        <w:r w:rsidR="000734E8" w:rsidRPr="000734E8">
          <w:rPr>
            <w:rStyle w:val="ad"/>
            <w:rFonts w:ascii="Times New Roman" w:hAnsi="Times New Roman"/>
            <w:noProof/>
          </w:rPr>
          <w:t>1.3.2. Особенности оценки метапредметных результатов.</w:t>
        </w:r>
        <w:r w:rsidR="000734E8" w:rsidRPr="000734E8">
          <w:rPr>
            <w:noProof/>
            <w:webHidden/>
          </w:rPr>
          <w:tab/>
        </w:r>
      </w:hyperlink>
      <w:r w:rsidR="00BF2F74">
        <w:t>288</w:t>
      </w:r>
    </w:p>
    <w:p w:rsidR="000734E8" w:rsidRPr="000734E8" w:rsidRDefault="00720B36" w:rsidP="00CB644F">
      <w:pPr>
        <w:pStyle w:val="47"/>
        <w:rPr>
          <w:rFonts w:eastAsiaTheme="minorEastAsia" w:cstheme="minorBidi"/>
          <w:noProof/>
          <w:sz w:val="22"/>
          <w:szCs w:val="22"/>
        </w:rPr>
      </w:pPr>
      <w:hyperlink w:anchor="_Toc66118000" w:history="1">
        <w:r w:rsidR="000734E8" w:rsidRPr="000734E8">
          <w:rPr>
            <w:rStyle w:val="ad"/>
            <w:rFonts w:ascii="Times New Roman" w:hAnsi="Times New Roman"/>
            <w:noProof/>
          </w:rPr>
          <w:t>1.3.3. Итоговый проект</w:t>
        </w:r>
        <w:r w:rsidR="000734E8" w:rsidRPr="000734E8">
          <w:rPr>
            <w:noProof/>
            <w:webHidden/>
          </w:rPr>
          <w:tab/>
        </w:r>
      </w:hyperlink>
      <w:r w:rsidR="00BF2F74">
        <w:t>289</w:t>
      </w:r>
    </w:p>
    <w:p w:rsidR="000734E8" w:rsidRPr="000734E8" w:rsidRDefault="00720B36" w:rsidP="00CB644F">
      <w:pPr>
        <w:pStyle w:val="47"/>
        <w:rPr>
          <w:rFonts w:eastAsiaTheme="minorEastAsia" w:cstheme="minorBidi"/>
          <w:noProof/>
          <w:sz w:val="22"/>
          <w:szCs w:val="22"/>
        </w:rPr>
      </w:pPr>
      <w:hyperlink w:anchor="_Toc66118001" w:history="1">
        <w:r w:rsidR="000734E8" w:rsidRPr="000734E8">
          <w:rPr>
            <w:rStyle w:val="ad"/>
            <w:rFonts w:ascii="Times New Roman" w:hAnsi="Times New Roman"/>
            <w:noProof/>
          </w:rPr>
          <w:t>1.3.4. Особенности оценки предметных результатов</w:t>
        </w:r>
        <w:r w:rsidR="000734E8" w:rsidRPr="000734E8">
          <w:rPr>
            <w:noProof/>
            <w:webHidden/>
          </w:rPr>
          <w:tab/>
        </w:r>
      </w:hyperlink>
      <w:r w:rsidR="00BF2F74">
        <w:t>291</w:t>
      </w:r>
    </w:p>
    <w:p w:rsidR="00BF2F74" w:rsidRPr="00BF2F74" w:rsidRDefault="00720B36" w:rsidP="00BF2F74">
      <w:pPr>
        <w:pStyle w:val="2f5"/>
      </w:pPr>
      <w:hyperlink w:anchor="_Toc66118002" w:history="1">
        <w:r w:rsidR="000734E8" w:rsidRPr="00BF2F74">
          <w:rPr>
            <w:rStyle w:val="ad"/>
            <w:color w:val="auto"/>
          </w:rPr>
          <w:t>2. Содержательный раздел основной образовательной программы основного общего образования</w:t>
        </w:r>
        <w:r w:rsidR="000734E8" w:rsidRPr="00BF2F74">
          <w:rPr>
            <w:webHidden/>
          </w:rPr>
          <w:tab/>
        </w:r>
      </w:hyperlink>
    </w:p>
    <w:p w:rsidR="000734E8" w:rsidRPr="00BF2F74" w:rsidRDefault="00BF2F74" w:rsidP="00BF2F74">
      <w:pPr>
        <w:pStyle w:val="2f5"/>
        <w:rPr>
          <w:rFonts w:eastAsiaTheme="minorEastAsia"/>
          <w:sz w:val="22"/>
          <w:szCs w:val="22"/>
        </w:rPr>
      </w:pPr>
      <w:r w:rsidRPr="00BF2F74">
        <w:t>……………………………………………………………………………………………………………….........295</w:t>
      </w:r>
    </w:p>
    <w:p w:rsidR="000734E8" w:rsidRPr="00BF2F74" w:rsidRDefault="00720B36" w:rsidP="00BF2F74">
      <w:pPr>
        <w:pStyle w:val="2f5"/>
        <w:rPr>
          <w:rFonts w:eastAsiaTheme="minorEastAsia"/>
          <w:sz w:val="22"/>
          <w:szCs w:val="22"/>
        </w:rPr>
      </w:pPr>
      <w:hyperlink w:anchor="_Toc66118003" w:history="1">
        <w:r w:rsidR="000734E8" w:rsidRPr="00BF2F74">
          <w:rPr>
            <w:rStyle w:val="ad"/>
          </w:rPr>
          <w:t>2.1. Программа развития универсальных учебных действий, включающая формирование компетенций</w:t>
        </w:r>
        <w:r w:rsidR="005D1EEE">
          <w:rPr>
            <w:rStyle w:val="ad"/>
          </w:rPr>
          <w:t xml:space="preserve"> </w:t>
        </w:r>
        <w:r w:rsidR="000734E8" w:rsidRPr="00BF2F74">
          <w:rPr>
            <w:rStyle w:val="ad"/>
          </w:rPr>
          <w:t>обучающихся в области использования информационно-коммуникационных технологий, учебно-исследовательской и проектной деятельности</w:t>
        </w:r>
        <w:r w:rsidR="000734E8" w:rsidRPr="00BF2F74">
          <w:rPr>
            <w:webHidden/>
          </w:rPr>
          <w:tab/>
        </w:r>
      </w:hyperlink>
      <w:r w:rsidR="00BF2F74">
        <w:t>295</w:t>
      </w:r>
    </w:p>
    <w:p w:rsidR="000734E8" w:rsidRPr="00BF2F74" w:rsidRDefault="00720B36" w:rsidP="00CB644F">
      <w:pPr>
        <w:pStyle w:val="3d"/>
        <w:rPr>
          <w:rFonts w:eastAsiaTheme="minorEastAsia"/>
          <w:noProof/>
          <w:sz w:val="22"/>
          <w:szCs w:val="22"/>
        </w:rPr>
      </w:pPr>
      <w:hyperlink w:anchor="_Toc66118004" w:history="1">
        <w:r w:rsidR="000734E8" w:rsidRPr="00BF2F74">
          <w:rPr>
            <w:rStyle w:val="ad"/>
            <w:rFonts w:ascii="Times New Roman" w:hAnsi="Times New Roman"/>
            <w:noProof/>
          </w:rPr>
          <w:t xml:space="preserve">2.2. </w:t>
        </w:r>
        <w:r w:rsidR="005D1EEE">
          <w:rPr>
            <w:rStyle w:val="ad"/>
            <w:rFonts w:ascii="Times New Roman" w:hAnsi="Times New Roman"/>
            <w:noProof/>
          </w:rPr>
          <w:t>Рабочие п</w:t>
        </w:r>
        <w:r w:rsidR="000734E8" w:rsidRPr="00BF2F74">
          <w:rPr>
            <w:rStyle w:val="ad"/>
            <w:rFonts w:ascii="Times New Roman" w:hAnsi="Times New Roman"/>
            <w:noProof/>
          </w:rPr>
          <w:t>рограммы учебных предметов, курсов</w:t>
        </w:r>
        <w:r w:rsidR="000734E8" w:rsidRPr="00BF2F74">
          <w:rPr>
            <w:noProof/>
            <w:webHidden/>
          </w:rPr>
          <w:tab/>
        </w:r>
      </w:hyperlink>
      <w:r w:rsidR="00BF2F74">
        <w:t>318</w:t>
      </w:r>
    </w:p>
    <w:p w:rsidR="000734E8" w:rsidRPr="000734E8" w:rsidRDefault="00720B36" w:rsidP="00CB644F">
      <w:pPr>
        <w:pStyle w:val="47"/>
        <w:rPr>
          <w:rFonts w:eastAsiaTheme="minorEastAsia" w:cstheme="minorBidi"/>
          <w:noProof/>
          <w:sz w:val="22"/>
          <w:szCs w:val="22"/>
        </w:rPr>
      </w:pPr>
      <w:hyperlink w:anchor="_Toc66118005" w:history="1">
        <w:r w:rsidR="000734E8" w:rsidRPr="000734E8">
          <w:rPr>
            <w:rStyle w:val="ad"/>
            <w:rFonts w:ascii="Times New Roman" w:hAnsi="Times New Roman"/>
            <w:noProof/>
          </w:rPr>
          <w:t>2.2.1 Общие положения</w:t>
        </w:r>
        <w:r w:rsidR="000734E8" w:rsidRPr="000734E8">
          <w:rPr>
            <w:noProof/>
            <w:webHidden/>
          </w:rPr>
          <w:tab/>
        </w:r>
      </w:hyperlink>
      <w:r w:rsidR="00BC6DA6">
        <w:t>318</w:t>
      </w:r>
    </w:p>
    <w:p w:rsidR="000734E8" w:rsidRPr="000734E8" w:rsidRDefault="00720B36" w:rsidP="00CB644F">
      <w:pPr>
        <w:pStyle w:val="47"/>
        <w:rPr>
          <w:rFonts w:eastAsiaTheme="minorEastAsia" w:cstheme="minorBidi"/>
          <w:noProof/>
          <w:sz w:val="22"/>
          <w:szCs w:val="22"/>
        </w:rPr>
      </w:pPr>
      <w:hyperlink w:anchor="_Toc66118006" w:history="1">
        <w:r w:rsidR="000734E8" w:rsidRPr="000734E8">
          <w:rPr>
            <w:rStyle w:val="ad"/>
            <w:rFonts w:ascii="Times New Roman" w:hAnsi="Times New Roman"/>
            <w:noProof/>
          </w:rPr>
          <w:t>2.2.2. Основное содержание учебных предметов на уровне основного общего образования.</w:t>
        </w:r>
        <w:r w:rsidR="000734E8" w:rsidRPr="000734E8">
          <w:rPr>
            <w:noProof/>
            <w:webHidden/>
          </w:rPr>
          <w:tab/>
        </w:r>
      </w:hyperlink>
      <w:r w:rsidR="00BC6DA6">
        <w:t>318</w:t>
      </w:r>
    </w:p>
    <w:p w:rsidR="000734E8" w:rsidRPr="000734E8" w:rsidRDefault="00720B36" w:rsidP="00E54D11">
      <w:pPr>
        <w:pStyle w:val="57"/>
        <w:rPr>
          <w:rFonts w:eastAsiaTheme="minorEastAsia" w:cstheme="minorBidi"/>
          <w:sz w:val="22"/>
          <w:szCs w:val="22"/>
        </w:rPr>
      </w:pPr>
      <w:hyperlink w:anchor="_Toc66118007" w:history="1">
        <w:r w:rsidR="000734E8" w:rsidRPr="000734E8">
          <w:rPr>
            <w:rStyle w:val="ad"/>
          </w:rPr>
          <w:t>2.2.2.1. Русский язык.</w:t>
        </w:r>
        <w:r w:rsidR="000734E8" w:rsidRPr="000734E8">
          <w:rPr>
            <w:webHidden/>
          </w:rPr>
          <w:tab/>
        </w:r>
      </w:hyperlink>
      <w:r w:rsidR="00BC6DA6">
        <w:t>318</w:t>
      </w:r>
    </w:p>
    <w:p w:rsidR="000734E8" w:rsidRPr="000734E8" w:rsidRDefault="00720B36" w:rsidP="00E54D11">
      <w:pPr>
        <w:pStyle w:val="57"/>
        <w:rPr>
          <w:rFonts w:eastAsiaTheme="minorEastAsia" w:cstheme="minorBidi"/>
          <w:sz w:val="22"/>
          <w:szCs w:val="22"/>
        </w:rPr>
      </w:pPr>
      <w:hyperlink w:anchor="_Toc66118008" w:history="1">
        <w:r w:rsidR="000734E8" w:rsidRPr="000734E8">
          <w:rPr>
            <w:rStyle w:val="ad"/>
          </w:rPr>
          <w:t>2.2.2.2. Литература</w:t>
        </w:r>
        <w:r w:rsidR="000734E8" w:rsidRPr="000734E8">
          <w:rPr>
            <w:webHidden/>
          </w:rPr>
          <w:tab/>
        </w:r>
      </w:hyperlink>
      <w:r w:rsidR="00BC6DA6">
        <w:t>328</w:t>
      </w:r>
    </w:p>
    <w:p w:rsidR="000734E8" w:rsidRPr="000734E8" w:rsidRDefault="00720B36" w:rsidP="00E54D11">
      <w:pPr>
        <w:pStyle w:val="57"/>
        <w:rPr>
          <w:rFonts w:eastAsiaTheme="minorEastAsia" w:cstheme="minorBidi"/>
          <w:sz w:val="22"/>
          <w:szCs w:val="22"/>
        </w:rPr>
      </w:pPr>
      <w:hyperlink w:anchor="_Toc66118009" w:history="1">
        <w:r w:rsidR="000734E8" w:rsidRPr="000734E8">
          <w:rPr>
            <w:rStyle w:val="ad"/>
          </w:rPr>
          <w:t>2.2.2.3. Иностранный язык (английский)</w:t>
        </w:r>
        <w:r w:rsidR="000734E8" w:rsidRPr="000734E8">
          <w:rPr>
            <w:webHidden/>
          </w:rPr>
          <w:tab/>
        </w:r>
      </w:hyperlink>
      <w:r w:rsidR="00BC6DA6">
        <w:t>367</w:t>
      </w:r>
    </w:p>
    <w:p w:rsidR="000734E8" w:rsidRPr="000734E8" w:rsidRDefault="00BC6DA6" w:rsidP="00E54D11">
      <w:pPr>
        <w:pStyle w:val="57"/>
        <w:rPr>
          <w:rFonts w:eastAsiaTheme="minorEastAsia" w:cstheme="minorBidi"/>
          <w:sz w:val="22"/>
          <w:szCs w:val="22"/>
        </w:rPr>
      </w:pPr>
      <w:r>
        <w:t xml:space="preserve">2.2.2.4. </w:t>
      </w:r>
      <w:r w:rsidR="00FD436E">
        <w:t xml:space="preserve">Второй  иностранный язык </w:t>
      </w:r>
      <w:hyperlink w:anchor="_Toc66118011" w:history="1">
        <w:r w:rsidR="000734E8" w:rsidRPr="000734E8">
          <w:rPr>
            <w:rStyle w:val="ad"/>
          </w:rPr>
          <w:t>(немецкий)</w:t>
        </w:r>
        <w:r w:rsidR="000734E8" w:rsidRPr="000734E8">
          <w:rPr>
            <w:webHidden/>
          </w:rPr>
          <w:tab/>
        </w:r>
      </w:hyperlink>
      <w:r>
        <w:t>375</w:t>
      </w:r>
    </w:p>
    <w:p w:rsidR="000734E8" w:rsidRDefault="00BC6DA6" w:rsidP="00E54D11">
      <w:pPr>
        <w:pStyle w:val="57"/>
      </w:pPr>
      <w:r>
        <w:t xml:space="preserve">2.2.2.5. </w:t>
      </w:r>
      <w:hyperlink w:anchor="_Toc66118013" w:history="1">
        <w:r w:rsidR="000734E8" w:rsidRPr="000734E8">
          <w:rPr>
            <w:rStyle w:val="ad"/>
            <w:caps/>
          </w:rPr>
          <w:t>Р</w:t>
        </w:r>
        <w:r w:rsidR="000734E8" w:rsidRPr="000734E8">
          <w:rPr>
            <w:rStyle w:val="ad"/>
            <w:lang w:val="tt-RU"/>
          </w:rPr>
          <w:t xml:space="preserve">одной </w:t>
        </w:r>
        <w:r w:rsidRPr="00BC6DA6">
          <w:rPr>
            <w:rStyle w:val="ad"/>
            <w:lang w:val="tt-RU"/>
          </w:rPr>
          <w:t>(татарский)</w:t>
        </w:r>
        <w:r>
          <w:rPr>
            <w:rStyle w:val="ad"/>
            <w:lang w:val="tt-RU"/>
          </w:rPr>
          <w:t xml:space="preserve"> язык </w:t>
        </w:r>
        <w:r w:rsidR="000734E8" w:rsidRPr="000734E8">
          <w:rPr>
            <w:rStyle w:val="ad"/>
            <w:lang w:val="tt-RU"/>
          </w:rPr>
          <w:t xml:space="preserve">  №</w:t>
        </w:r>
        <w:r>
          <w:rPr>
            <w:rStyle w:val="ad"/>
            <w:lang w:val="tt-RU"/>
          </w:rPr>
          <w:t>1</w:t>
        </w:r>
        <w:r w:rsidR="000734E8" w:rsidRPr="000734E8">
          <w:rPr>
            <w:webHidden/>
          </w:rPr>
          <w:tab/>
        </w:r>
      </w:hyperlink>
      <w:r>
        <w:t>379</w:t>
      </w:r>
    </w:p>
    <w:p w:rsidR="00BC6DA6" w:rsidRPr="00BC6DA6" w:rsidRDefault="00BC6DA6" w:rsidP="00BC6DA6">
      <w:pPr>
        <w:spacing w:after="0" w:line="240" w:lineRule="auto"/>
        <w:ind w:firstLine="425"/>
        <w:rPr>
          <w:rFonts w:ascii="Times New Roman" w:eastAsiaTheme="minorEastAsia" w:hAnsi="Times New Roman" w:cs="Times New Roman"/>
          <w:sz w:val="20"/>
          <w:szCs w:val="20"/>
        </w:rPr>
      </w:pPr>
      <w:r w:rsidRPr="00BC6DA6">
        <w:rPr>
          <w:rFonts w:ascii="Times New Roman" w:eastAsiaTheme="minorEastAsia" w:hAnsi="Times New Roman" w:cs="Times New Roman"/>
          <w:sz w:val="20"/>
          <w:szCs w:val="20"/>
        </w:rPr>
        <w:t xml:space="preserve">2.2.2.6. Родной язык </w:t>
      </w:r>
      <w:r w:rsidRPr="00BC6DA6">
        <w:rPr>
          <w:rFonts w:ascii="Times New Roman" w:hAnsi="Times New Roman" w:cs="Times New Roman"/>
          <w:webHidden/>
          <w:sz w:val="20"/>
          <w:szCs w:val="20"/>
        </w:rPr>
        <w:t xml:space="preserve"> (татарский) №2</w:t>
      </w:r>
      <w:r>
        <w:rPr>
          <w:rFonts w:ascii="Times New Roman" w:hAnsi="Times New Roman" w:cs="Times New Roman"/>
          <w:webHidden/>
          <w:sz w:val="20"/>
          <w:szCs w:val="20"/>
        </w:rPr>
        <w:t>…………………………………………………………………….380</w:t>
      </w:r>
    </w:p>
    <w:p w:rsidR="000734E8" w:rsidRPr="000734E8" w:rsidRDefault="00720B36" w:rsidP="00BC6DA6">
      <w:pPr>
        <w:pStyle w:val="57"/>
        <w:ind w:firstLine="425"/>
        <w:rPr>
          <w:rFonts w:eastAsiaTheme="minorEastAsia" w:cstheme="minorBidi"/>
          <w:sz w:val="22"/>
          <w:szCs w:val="22"/>
        </w:rPr>
      </w:pPr>
      <w:hyperlink w:anchor="_Toc66118015" w:history="1">
        <w:r w:rsidR="000734E8" w:rsidRPr="000734E8">
          <w:rPr>
            <w:rStyle w:val="ad"/>
            <w:lang w:val="tt-RU"/>
          </w:rPr>
          <w:t>2.2.2.7. Родной язык</w:t>
        </w:r>
        <w:r w:rsidR="00BC6DA6">
          <w:rPr>
            <w:rStyle w:val="ad"/>
            <w:lang w:val="tt-RU"/>
          </w:rPr>
          <w:t xml:space="preserve"> </w:t>
        </w:r>
        <w:r w:rsidR="000734E8" w:rsidRPr="000734E8">
          <w:rPr>
            <w:rStyle w:val="ad"/>
            <w:lang w:val="tt-RU"/>
          </w:rPr>
          <w:t>(русский)</w:t>
        </w:r>
        <w:r w:rsidR="000734E8" w:rsidRPr="000734E8">
          <w:rPr>
            <w:webHidden/>
          </w:rPr>
          <w:tab/>
        </w:r>
      </w:hyperlink>
      <w:r w:rsidR="00BC6DA6">
        <w:t>384</w:t>
      </w:r>
    </w:p>
    <w:p w:rsidR="00BC6DA6" w:rsidRPr="000734E8" w:rsidRDefault="00BC6DA6" w:rsidP="00BC6DA6">
      <w:pPr>
        <w:pStyle w:val="57"/>
        <w:ind w:firstLine="425"/>
        <w:rPr>
          <w:rFonts w:eastAsiaTheme="minorEastAsia" w:cstheme="minorBidi"/>
          <w:sz w:val="22"/>
          <w:szCs w:val="22"/>
        </w:rPr>
      </w:pPr>
      <w:r>
        <w:t xml:space="preserve">2.2.2.8. </w:t>
      </w:r>
      <w:hyperlink w:anchor="_Toc66118014" w:history="1">
        <w:r w:rsidRPr="000734E8">
          <w:rPr>
            <w:rStyle w:val="ad"/>
            <w:caps/>
          </w:rPr>
          <w:t>Р</w:t>
        </w:r>
        <w:r>
          <w:rPr>
            <w:rStyle w:val="ad"/>
            <w:lang w:val="tt-RU"/>
          </w:rPr>
          <w:t>одная (татарская)  литература №1</w:t>
        </w:r>
        <w:r w:rsidRPr="000734E8">
          <w:rPr>
            <w:webHidden/>
          </w:rPr>
          <w:tab/>
        </w:r>
      </w:hyperlink>
      <w:r>
        <w:t>392</w:t>
      </w:r>
    </w:p>
    <w:p w:rsidR="00BC6DA6" w:rsidRDefault="00BC6DA6" w:rsidP="00E54D11">
      <w:pPr>
        <w:pStyle w:val="57"/>
      </w:pPr>
      <w:r>
        <w:t>2.2.2.9.</w:t>
      </w:r>
      <w:r w:rsidRPr="00BC6DA6">
        <w:t>Родная литература</w:t>
      </w:r>
      <w:r>
        <w:t xml:space="preserve"> </w:t>
      </w:r>
      <w:r w:rsidRPr="00BC6DA6">
        <w:t>(татарская)   №</w:t>
      </w:r>
      <w:r>
        <w:t>2………………………………………………………………395</w:t>
      </w:r>
    </w:p>
    <w:p w:rsidR="000734E8" w:rsidRPr="000734E8" w:rsidRDefault="00720B36" w:rsidP="00E54D11">
      <w:pPr>
        <w:pStyle w:val="57"/>
        <w:rPr>
          <w:rFonts w:eastAsiaTheme="minorEastAsia" w:cstheme="minorBidi"/>
          <w:sz w:val="22"/>
          <w:szCs w:val="22"/>
        </w:rPr>
      </w:pPr>
      <w:hyperlink w:anchor="_Toc66118016" w:history="1">
        <w:r w:rsidR="00BC6DA6">
          <w:rPr>
            <w:rStyle w:val="ad"/>
            <w:lang w:val="tt-RU"/>
          </w:rPr>
          <w:t>2.2.2.10</w:t>
        </w:r>
        <w:r w:rsidR="000734E8" w:rsidRPr="000734E8">
          <w:rPr>
            <w:rStyle w:val="ad"/>
            <w:lang w:val="tt-RU"/>
          </w:rPr>
          <w:t>. Родная  литература</w:t>
        </w:r>
        <w:r w:rsidR="00BC6DA6">
          <w:rPr>
            <w:rStyle w:val="ad"/>
            <w:lang w:val="tt-RU"/>
          </w:rPr>
          <w:t xml:space="preserve"> </w:t>
        </w:r>
        <w:r w:rsidR="000734E8" w:rsidRPr="000734E8">
          <w:rPr>
            <w:rStyle w:val="ad"/>
            <w:lang w:val="tt-RU"/>
          </w:rPr>
          <w:t>(русская)</w:t>
        </w:r>
        <w:r w:rsidR="000734E8" w:rsidRPr="000734E8">
          <w:rPr>
            <w:webHidden/>
          </w:rPr>
          <w:tab/>
        </w:r>
      </w:hyperlink>
      <w:r w:rsidR="00BC6DA6">
        <w:t>402</w:t>
      </w:r>
    </w:p>
    <w:p w:rsidR="000734E8" w:rsidRPr="000734E8" w:rsidRDefault="00720B36" w:rsidP="00E54D11">
      <w:pPr>
        <w:pStyle w:val="57"/>
        <w:rPr>
          <w:rFonts w:eastAsiaTheme="minorEastAsia" w:cstheme="minorBidi"/>
          <w:sz w:val="22"/>
          <w:szCs w:val="22"/>
        </w:rPr>
      </w:pPr>
      <w:hyperlink w:anchor="_Toc66118017" w:history="1">
        <w:r w:rsidR="000734E8" w:rsidRPr="000734E8">
          <w:rPr>
            <w:rStyle w:val="ad"/>
          </w:rPr>
          <w:t>2.2.2.</w:t>
        </w:r>
        <w:r w:rsidR="00BC6DA6">
          <w:rPr>
            <w:rStyle w:val="ad"/>
          </w:rPr>
          <w:t>11</w:t>
        </w:r>
        <w:r w:rsidR="000734E8" w:rsidRPr="000734E8">
          <w:rPr>
            <w:rStyle w:val="ad"/>
          </w:rPr>
          <w:t>. История России. Всеобщая история</w:t>
        </w:r>
        <w:r w:rsidR="000734E8" w:rsidRPr="000734E8">
          <w:rPr>
            <w:webHidden/>
          </w:rPr>
          <w:tab/>
        </w:r>
      </w:hyperlink>
      <w:r w:rsidR="00BC6DA6">
        <w:t>408</w:t>
      </w:r>
    </w:p>
    <w:p w:rsidR="000734E8" w:rsidRPr="000734E8" w:rsidRDefault="00720B36" w:rsidP="00E54D11">
      <w:pPr>
        <w:pStyle w:val="57"/>
        <w:rPr>
          <w:rFonts w:eastAsiaTheme="minorEastAsia" w:cstheme="minorBidi"/>
          <w:sz w:val="22"/>
          <w:szCs w:val="22"/>
        </w:rPr>
      </w:pPr>
      <w:hyperlink w:anchor="_Toc66118018" w:history="1">
        <w:r w:rsidR="000734E8" w:rsidRPr="000734E8">
          <w:rPr>
            <w:rStyle w:val="ad"/>
          </w:rPr>
          <w:t>2.2.2.1</w:t>
        </w:r>
        <w:r w:rsidR="00BC6DA6">
          <w:rPr>
            <w:rStyle w:val="ad"/>
          </w:rPr>
          <w:t>2</w:t>
        </w:r>
        <w:r w:rsidR="000734E8" w:rsidRPr="000734E8">
          <w:rPr>
            <w:rStyle w:val="ad"/>
          </w:rPr>
          <w:t>. Обществознание</w:t>
        </w:r>
        <w:r w:rsidR="000734E8" w:rsidRPr="000734E8">
          <w:rPr>
            <w:webHidden/>
          </w:rPr>
          <w:tab/>
        </w:r>
      </w:hyperlink>
      <w:r w:rsidR="00BC6DA6">
        <w:t>435</w:t>
      </w:r>
    </w:p>
    <w:p w:rsidR="000734E8" w:rsidRPr="000734E8" w:rsidRDefault="00720B36" w:rsidP="00E54D11">
      <w:pPr>
        <w:pStyle w:val="57"/>
        <w:rPr>
          <w:rFonts w:eastAsiaTheme="minorEastAsia" w:cstheme="minorBidi"/>
          <w:sz w:val="22"/>
          <w:szCs w:val="22"/>
        </w:rPr>
      </w:pPr>
      <w:hyperlink w:anchor="_Toc66118019" w:history="1">
        <w:r w:rsidR="00CB644F">
          <w:rPr>
            <w:rStyle w:val="ad"/>
          </w:rPr>
          <w:t>2.2.2.13</w:t>
        </w:r>
        <w:r w:rsidR="000734E8" w:rsidRPr="000734E8">
          <w:rPr>
            <w:rStyle w:val="ad"/>
          </w:rPr>
          <w:t>. География</w:t>
        </w:r>
        <w:r w:rsidR="000734E8" w:rsidRPr="000734E8">
          <w:rPr>
            <w:webHidden/>
          </w:rPr>
          <w:tab/>
        </w:r>
      </w:hyperlink>
      <w:r w:rsidR="00BC6DA6">
        <w:t>441</w:t>
      </w:r>
    </w:p>
    <w:p w:rsidR="000734E8" w:rsidRPr="000734E8" w:rsidRDefault="00720B36" w:rsidP="00E54D11">
      <w:pPr>
        <w:pStyle w:val="57"/>
        <w:rPr>
          <w:rFonts w:eastAsiaTheme="minorEastAsia" w:cstheme="minorBidi"/>
          <w:sz w:val="22"/>
          <w:szCs w:val="22"/>
        </w:rPr>
      </w:pPr>
      <w:hyperlink w:anchor="_Toc66118020" w:history="1">
        <w:r w:rsidR="00CB644F">
          <w:rPr>
            <w:rStyle w:val="ad"/>
          </w:rPr>
          <w:t>2.2.2.14</w:t>
        </w:r>
        <w:r w:rsidR="000734E8" w:rsidRPr="000734E8">
          <w:rPr>
            <w:rStyle w:val="ad"/>
          </w:rPr>
          <w:t>. Математика</w:t>
        </w:r>
        <w:r w:rsidR="000734E8" w:rsidRPr="000734E8">
          <w:rPr>
            <w:webHidden/>
          </w:rPr>
          <w:tab/>
        </w:r>
      </w:hyperlink>
      <w:r w:rsidR="00CB644F">
        <w:t>449</w:t>
      </w:r>
    </w:p>
    <w:p w:rsidR="000734E8" w:rsidRPr="000734E8" w:rsidRDefault="00720B36" w:rsidP="00E54D11">
      <w:pPr>
        <w:pStyle w:val="57"/>
        <w:rPr>
          <w:rFonts w:eastAsiaTheme="minorEastAsia" w:cstheme="minorBidi"/>
          <w:sz w:val="22"/>
          <w:szCs w:val="22"/>
        </w:rPr>
      </w:pPr>
      <w:hyperlink w:anchor="_Toc66118021" w:history="1">
        <w:r w:rsidR="000734E8" w:rsidRPr="000734E8">
          <w:rPr>
            <w:rStyle w:val="ad"/>
          </w:rPr>
          <w:t>2.2.2.</w:t>
        </w:r>
        <w:r w:rsidR="00CB644F">
          <w:rPr>
            <w:rStyle w:val="ad"/>
          </w:rPr>
          <w:t>15</w:t>
        </w:r>
        <w:r w:rsidR="000734E8" w:rsidRPr="000734E8">
          <w:rPr>
            <w:rStyle w:val="ad"/>
          </w:rPr>
          <w:t>. Информатика</w:t>
        </w:r>
        <w:r w:rsidR="000734E8" w:rsidRPr="000734E8">
          <w:rPr>
            <w:webHidden/>
          </w:rPr>
          <w:tab/>
        </w:r>
      </w:hyperlink>
      <w:r w:rsidR="00CB644F">
        <w:t>459</w:t>
      </w:r>
    </w:p>
    <w:p w:rsidR="00CB644F" w:rsidRDefault="00CB644F" w:rsidP="00E54D11">
      <w:pPr>
        <w:pStyle w:val="57"/>
      </w:pPr>
      <w:r>
        <w:t>2.2.2.16</w:t>
      </w:r>
      <w:r w:rsidRPr="00CB644F">
        <w:t>. Основы духовно-нравственной  культуры народов России</w:t>
      </w:r>
      <w:r>
        <w:t>…………………………………..462</w:t>
      </w:r>
    </w:p>
    <w:p w:rsidR="000734E8" w:rsidRPr="000734E8" w:rsidRDefault="00720B36" w:rsidP="00E54D11">
      <w:pPr>
        <w:pStyle w:val="57"/>
        <w:rPr>
          <w:rFonts w:eastAsiaTheme="minorEastAsia" w:cstheme="minorBidi"/>
          <w:sz w:val="22"/>
          <w:szCs w:val="22"/>
        </w:rPr>
      </w:pPr>
      <w:hyperlink w:anchor="_Toc66118022" w:history="1">
        <w:r w:rsidR="000734E8" w:rsidRPr="000734E8">
          <w:rPr>
            <w:rStyle w:val="ad"/>
          </w:rPr>
          <w:t>2.2.2.</w:t>
        </w:r>
        <w:r w:rsidR="00CB644F">
          <w:rPr>
            <w:rStyle w:val="ad"/>
          </w:rPr>
          <w:t>17</w:t>
        </w:r>
        <w:r w:rsidR="000734E8" w:rsidRPr="000734E8">
          <w:rPr>
            <w:rStyle w:val="ad"/>
          </w:rPr>
          <w:t>. Физика</w:t>
        </w:r>
        <w:r w:rsidR="000734E8" w:rsidRPr="000734E8">
          <w:rPr>
            <w:webHidden/>
          </w:rPr>
          <w:tab/>
        </w:r>
      </w:hyperlink>
      <w:r w:rsidR="00CB644F">
        <w:t>464</w:t>
      </w:r>
    </w:p>
    <w:p w:rsidR="000734E8" w:rsidRPr="000734E8" w:rsidRDefault="00720B36" w:rsidP="00E54D11">
      <w:pPr>
        <w:pStyle w:val="57"/>
        <w:rPr>
          <w:rFonts w:eastAsiaTheme="minorEastAsia" w:cstheme="minorBidi"/>
          <w:sz w:val="22"/>
          <w:szCs w:val="22"/>
        </w:rPr>
      </w:pPr>
      <w:hyperlink w:anchor="_Toc66118023" w:history="1">
        <w:r w:rsidR="000734E8" w:rsidRPr="000734E8">
          <w:rPr>
            <w:rStyle w:val="ad"/>
          </w:rPr>
          <w:t>2.2.2.1</w:t>
        </w:r>
        <w:r w:rsidR="00CB644F">
          <w:rPr>
            <w:rStyle w:val="ad"/>
          </w:rPr>
          <w:t>8</w:t>
        </w:r>
        <w:r w:rsidR="000734E8" w:rsidRPr="000734E8">
          <w:rPr>
            <w:rStyle w:val="ad"/>
          </w:rPr>
          <w:t>. Биология</w:t>
        </w:r>
        <w:r w:rsidR="000734E8" w:rsidRPr="000734E8">
          <w:rPr>
            <w:webHidden/>
          </w:rPr>
          <w:tab/>
        </w:r>
      </w:hyperlink>
      <w:r w:rsidR="00CB644F">
        <w:t>466</w:t>
      </w:r>
    </w:p>
    <w:p w:rsidR="000734E8" w:rsidRPr="000734E8" w:rsidRDefault="00720B36" w:rsidP="00E54D11">
      <w:pPr>
        <w:pStyle w:val="57"/>
        <w:rPr>
          <w:rFonts w:eastAsiaTheme="minorEastAsia" w:cstheme="minorBidi"/>
          <w:sz w:val="22"/>
          <w:szCs w:val="22"/>
        </w:rPr>
      </w:pPr>
      <w:hyperlink w:anchor="_Toc66118024" w:history="1">
        <w:r w:rsidR="000734E8" w:rsidRPr="000734E8">
          <w:rPr>
            <w:rStyle w:val="ad"/>
          </w:rPr>
          <w:t>2.2.2.1</w:t>
        </w:r>
        <w:r w:rsidR="00CB644F">
          <w:rPr>
            <w:rStyle w:val="ad"/>
          </w:rPr>
          <w:t>9</w:t>
        </w:r>
        <w:r w:rsidR="000734E8" w:rsidRPr="000734E8">
          <w:rPr>
            <w:rStyle w:val="ad"/>
          </w:rPr>
          <w:t>. Химия</w:t>
        </w:r>
        <w:r w:rsidR="000734E8" w:rsidRPr="000734E8">
          <w:rPr>
            <w:webHidden/>
          </w:rPr>
          <w:tab/>
        </w:r>
      </w:hyperlink>
      <w:r w:rsidR="00CB644F">
        <w:t>479</w:t>
      </w:r>
    </w:p>
    <w:p w:rsidR="000734E8" w:rsidRPr="000734E8" w:rsidRDefault="00720B36" w:rsidP="00E54D11">
      <w:pPr>
        <w:pStyle w:val="57"/>
        <w:rPr>
          <w:rFonts w:eastAsiaTheme="minorEastAsia" w:cstheme="minorBidi"/>
          <w:sz w:val="22"/>
          <w:szCs w:val="22"/>
        </w:rPr>
      </w:pPr>
      <w:hyperlink w:anchor="_Toc66118025" w:history="1">
        <w:r w:rsidR="000734E8" w:rsidRPr="000734E8">
          <w:rPr>
            <w:rStyle w:val="ad"/>
          </w:rPr>
          <w:t>2.2.2.</w:t>
        </w:r>
        <w:r w:rsidR="00CB644F">
          <w:rPr>
            <w:rStyle w:val="ad"/>
          </w:rPr>
          <w:t>20</w:t>
        </w:r>
        <w:r w:rsidR="000734E8" w:rsidRPr="000734E8">
          <w:rPr>
            <w:rStyle w:val="ad"/>
          </w:rPr>
          <w:t>. Изобразительное искусство</w:t>
        </w:r>
        <w:r w:rsidR="000734E8" w:rsidRPr="000734E8">
          <w:rPr>
            <w:webHidden/>
          </w:rPr>
          <w:tab/>
        </w:r>
      </w:hyperlink>
      <w:r w:rsidR="00CB644F">
        <w:t>487</w:t>
      </w:r>
    </w:p>
    <w:p w:rsidR="000734E8" w:rsidRPr="000734E8" w:rsidRDefault="00720B36" w:rsidP="00E54D11">
      <w:pPr>
        <w:pStyle w:val="57"/>
        <w:rPr>
          <w:rFonts w:eastAsiaTheme="minorEastAsia" w:cstheme="minorBidi"/>
          <w:sz w:val="22"/>
          <w:szCs w:val="22"/>
        </w:rPr>
      </w:pPr>
      <w:hyperlink w:anchor="_Toc66118026" w:history="1">
        <w:r w:rsidR="000734E8" w:rsidRPr="000734E8">
          <w:rPr>
            <w:rStyle w:val="ad"/>
          </w:rPr>
          <w:t>2.2.2.</w:t>
        </w:r>
        <w:r w:rsidR="00CB644F">
          <w:rPr>
            <w:rStyle w:val="ad"/>
          </w:rPr>
          <w:t>21</w:t>
        </w:r>
        <w:r w:rsidR="000734E8" w:rsidRPr="000734E8">
          <w:rPr>
            <w:rStyle w:val="ad"/>
          </w:rPr>
          <w:t>. Музыка</w:t>
        </w:r>
        <w:r w:rsidR="000734E8" w:rsidRPr="000734E8">
          <w:rPr>
            <w:webHidden/>
          </w:rPr>
          <w:tab/>
        </w:r>
      </w:hyperlink>
      <w:r w:rsidR="009F6E64">
        <w:t>489</w:t>
      </w:r>
    </w:p>
    <w:p w:rsidR="000734E8" w:rsidRPr="000734E8" w:rsidRDefault="00720B36" w:rsidP="00E54D11">
      <w:pPr>
        <w:pStyle w:val="57"/>
        <w:rPr>
          <w:rFonts w:eastAsiaTheme="minorEastAsia" w:cstheme="minorBidi"/>
          <w:sz w:val="22"/>
          <w:szCs w:val="22"/>
        </w:rPr>
      </w:pPr>
      <w:hyperlink w:anchor="_Toc66118027" w:history="1">
        <w:r w:rsidR="000734E8" w:rsidRPr="000734E8">
          <w:rPr>
            <w:rStyle w:val="ad"/>
          </w:rPr>
          <w:t>2.2.2.</w:t>
        </w:r>
        <w:r w:rsidR="00CB644F">
          <w:rPr>
            <w:rStyle w:val="ad"/>
          </w:rPr>
          <w:t>22</w:t>
        </w:r>
        <w:r w:rsidR="000734E8" w:rsidRPr="000734E8">
          <w:rPr>
            <w:rStyle w:val="ad"/>
          </w:rPr>
          <w:t>. Технология</w:t>
        </w:r>
        <w:r w:rsidR="000734E8" w:rsidRPr="000734E8">
          <w:rPr>
            <w:webHidden/>
          </w:rPr>
          <w:tab/>
        </w:r>
      </w:hyperlink>
      <w:r w:rsidR="009F6E64">
        <w:t>492</w:t>
      </w:r>
    </w:p>
    <w:p w:rsidR="000734E8" w:rsidRPr="000734E8" w:rsidRDefault="00720B36" w:rsidP="00E54D11">
      <w:pPr>
        <w:pStyle w:val="57"/>
        <w:rPr>
          <w:rFonts w:eastAsiaTheme="minorEastAsia" w:cstheme="minorBidi"/>
          <w:sz w:val="22"/>
          <w:szCs w:val="22"/>
        </w:rPr>
      </w:pPr>
      <w:hyperlink w:anchor="_Toc66118028" w:history="1">
        <w:r w:rsidR="000734E8" w:rsidRPr="000734E8">
          <w:rPr>
            <w:rStyle w:val="ad"/>
          </w:rPr>
          <w:t>2.2.2.2</w:t>
        </w:r>
        <w:r w:rsidR="00CB644F">
          <w:rPr>
            <w:rStyle w:val="ad"/>
          </w:rPr>
          <w:t>3</w:t>
        </w:r>
        <w:r w:rsidR="000734E8" w:rsidRPr="000734E8">
          <w:rPr>
            <w:rStyle w:val="ad"/>
          </w:rPr>
          <w:t>. Физическая культура</w:t>
        </w:r>
        <w:r w:rsidR="000734E8" w:rsidRPr="000734E8">
          <w:rPr>
            <w:webHidden/>
          </w:rPr>
          <w:tab/>
        </w:r>
      </w:hyperlink>
      <w:r w:rsidR="009F6E64">
        <w:t>503</w:t>
      </w:r>
    </w:p>
    <w:p w:rsidR="000734E8" w:rsidRPr="000734E8" w:rsidRDefault="00720B36" w:rsidP="00E54D11">
      <w:pPr>
        <w:pStyle w:val="57"/>
        <w:rPr>
          <w:rFonts w:eastAsiaTheme="minorEastAsia" w:cstheme="minorBidi"/>
          <w:sz w:val="22"/>
          <w:szCs w:val="22"/>
        </w:rPr>
      </w:pPr>
      <w:hyperlink w:anchor="_Toc66118029" w:history="1">
        <w:r w:rsidR="000734E8" w:rsidRPr="000734E8">
          <w:rPr>
            <w:rStyle w:val="ad"/>
          </w:rPr>
          <w:t>2.2.2.2</w:t>
        </w:r>
        <w:r w:rsidR="00CB644F">
          <w:rPr>
            <w:rStyle w:val="ad"/>
          </w:rPr>
          <w:t>4</w:t>
        </w:r>
        <w:r w:rsidR="000734E8" w:rsidRPr="000734E8">
          <w:rPr>
            <w:rStyle w:val="ad"/>
          </w:rPr>
          <w:t>. Основы безопасности жизнедеятельности</w:t>
        </w:r>
        <w:r w:rsidR="000734E8" w:rsidRPr="000734E8">
          <w:rPr>
            <w:webHidden/>
          </w:rPr>
          <w:tab/>
        </w:r>
      </w:hyperlink>
      <w:r w:rsidR="009F6E64">
        <w:t>511</w:t>
      </w:r>
    </w:p>
    <w:p w:rsidR="000734E8" w:rsidRPr="000734E8" w:rsidRDefault="00720B36" w:rsidP="00CB644F">
      <w:pPr>
        <w:pStyle w:val="3d"/>
        <w:rPr>
          <w:rFonts w:eastAsiaTheme="minorEastAsia" w:cstheme="minorBidi"/>
          <w:noProof/>
          <w:sz w:val="22"/>
          <w:szCs w:val="22"/>
        </w:rPr>
      </w:pPr>
      <w:hyperlink w:anchor="_Toc66118031" w:history="1">
        <w:r w:rsidR="000734E8" w:rsidRPr="000734E8">
          <w:rPr>
            <w:rStyle w:val="ad"/>
            <w:noProof/>
          </w:rPr>
          <w:t>2.3. Программа воспитания и социализации обучающихся</w:t>
        </w:r>
        <w:r w:rsidR="000734E8" w:rsidRPr="000734E8">
          <w:rPr>
            <w:noProof/>
            <w:webHidden/>
          </w:rPr>
          <w:tab/>
        </w:r>
      </w:hyperlink>
      <w:r w:rsidR="009F6E64">
        <w:t>514</w:t>
      </w:r>
    </w:p>
    <w:p w:rsidR="000734E8" w:rsidRPr="000734E8" w:rsidRDefault="00720B36" w:rsidP="00CB644F">
      <w:pPr>
        <w:pStyle w:val="3d"/>
        <w:rPr>
          <w:rFonts w:eastAsiaTheme="minorEastAsia" w:cstheme="minorBidi"/>
          <w:noProof/>
          <w:sz w:val="22"/>
          <w:szCs w:val="22"/>
        </w:rPr>
      </w:pPr>
      <w:hyperlink w:anchor="_Toc66118032" w:history="1">
        <w:r w:rsidR="000734E8" w:rsidRPr="000734E8">
          <w:rPr>
            <w:rStyle w:val="ad"/>
            <w:noProof/>
          </w:rPr>
          <w:t>2.4.Программа коррекционной работы</w:t>
        </w:r>
        <w:r w:rsidR="000734E8" w:rsidRPr="000734E8">
          <w:rPr>
            <w:noProof/>
            <w:webHidden/>
          </w:rPr>
          <w:tab/>
        </w:r>
      </w:hyperlink>
      <w:r w:rsidR="009F6E64">
        <w:t>554</w:t>
      </w:r>
    </w:p>
    <w:p w:rsidR="000734E8" w:rsidRPr="000734E8" w:rsidRDefault="00720B36" w:rsidP="00CB644F">
      <w:pPr>
        <w:pStyle w:val="2f5"/>
        <w:ind w:firstLine="426"/>
        <w:rPr>
          <w:rFonts w:eastAsiaTheme="minorEastAsia" w:cstheme="minorBidi"/>
          <w:sz w:val="22"/>
          <w:szCs w:val="22"/>
        </w:rPr>
      </w:pPr>
      <w:hyperlink w:anchor="_Toc66118034" w:history="1">
        <w:r w:rsidR="000734E8" w:rsidRPr="000734E8">
          <w:rPr>
            <w:rStyle w:val="ad"/>
          </w:rPr>
          <w:t>3. Организационный раздел</w:t>
        </w:r>
        <w:r w:rsidR="000734E8" w:rsidRPr="000734E8">
          <w:rPr>
            <w:webHidden/>
          </w:rPr>
          <w:tab/>
        </w:r>
      </w:hyperlink>
      <w:r w:rsidR="009F6E64">
        <w:t>561</w:t>
      </w:r>
    </w:p>
    <w:p w:rsidR="000734E8" w:rsidRPr="000734E8" w:rsidRDefault="00720B36" w:rsidP="00CB644F">
      <w:pPr>
        <w:pStyle w:val="3d"/>
        <w:rPr>
          <w:rFonts w:eastAsiaTheme="minorEastAsia" w:cstheme="minorBidi"/>
          <w:noProof/>
          <w:sz w:val="22"/>
          <w:szCs w:val="22"/>
        </w:rPr>
      </w:pPr>
      <w:hyperlink w:anchor="_Toc66118035" w:history="1">
        <w:r w:rsidR="000734E8" w:rsidRPr="000734E8">
          <w:rPr>
            <w:rStyle w:val="ad"/>
            <w:noProof/>
          </w:rPr>
          <w:t>3.1. Учебный план основного общего образования</w:t>
        </w:r>
        <w:r w:rsidR="000734E8" w:rsidRPr="000734E8">
          <w:rPr>
            <w:noProof/>
            <w:webHidden/>
          </w:rPr>
          <w:tab/>
        </w:r>
      </w:hyperlink>
      <w:r w:rsidR="001C293A">
        <w:t>562</w:t>
      </w:r>
    </w:p>
    <w:p w:rsidR="000734E8" w:rsidRPr="000734E8" w:rsidRDefault="00720B36" w:rsidP="00CB644F">
      <w:pPr>
        <w:pStyle w:val="47"/>
        <w:rPr>
          <w:rFonts w:eastAsiaTheme="minorEastAsia" w:cstheme="minorBidi"/>
          <w:noProof/>
          <w:sz w:val="22"/>
          <w:szCs w:val="22"/>
        </w:rPr>
      </w:pPr>
      <w:hyperlink w:anchor="_Toc66118036" w:history="1">
        <w:r w:rsidR="000734E8" w:rsidRPr="000734E8">
          <w:rPr>
            <w:rStyle w:val="ad"/>
            <w:rFonts w:ascii="Times New Roman" w:hAnsi="Times New Roman"/>
            <w:noProof/>
          </w:rPr>
          <w:t>3.1.1.  Календарный учебный график МБОУ «Гимназия №13»</w:t>
        </w:r>
        <w:r w:rsidR="000734E8" w:rsidRPr="000734E8">
          <w:rPr>
            <w:noProof/>
            <w:webHidden/>
          </w:rPr>
          <w:tab/>
        </w:r>
      </w:hyperlink>
      <w:r w:rsidR="001C293A">
        <w:t>564</w:t>
      </w:r>
    </w:p>
    <w:p w:rsidR="000734E8" w:rsidRPr="000734E8" w:rsidRDefault="00720B36" w:rsidP="00CB644F">
      <w:pPr>
        <w:pStyle w:val="47"/>
        <w:rPr>
          <w:rFonts w:eastAsiaTheme="minorEastAsia" w:cstheme="minorBidi"/>
          <w:noProof/>
          <w:sz w:val="22"/>
          <w:szCs w:val="22"/>
        </w:rPr>
      </w:pPr>
      <w:hyperlink w:anchor="_Toc66118037" w:history="1">
        <w:r w:rsidR="000734E8" w:rsidRPr="000734E8">
          <w:rPr>
            <w:rStyle w:val="ad"/>
            <w:rFonts w:ascii="Times New Roman" w:hAnsi="Times New Roman"/>
            <w:noProof/>
          </w:rPr>
          <w:t>3.1.2. План внеурочной деятельности.</w:t>
        </w:r>
        <w:r w:rsidR="000734E8" w:rsidRPr="000734E8">
          <w:rPr>
            <w:noProof/>
            <w:webHidden/>
          </w:rPr>
          <w:tab/>
        </w:r>
      </w:hyperlink>
      <w:r w:rsidR="001C293A">
        <w:t>564</w:t>
      </w:r>
    </w:p>
    <w:p w:rsidR="000734E8" w:rsidRPr="000734E8" w:rsidRDefault="00720B36" w:rsidP="00CB644F">
      <w:pPr>
        <w:pStyle w:val="3d"/>
        <w:rPr>
          <w:rFonts w:eastAsiaTheme="minorEastAsia" w:cstheme="minorBidi"/>
          <w:noProof/>
          <w:sz w:val="22"/>
          <w:szCs w:val="22"/>
        </w:rPr>
      </w:pPr>
      <w:hyperlink w:anchor="_Toc66118038" w:history="1">
        <w:r w:rsidR="000734E8" w:rsidRPr="000734E8">
          <w:rPr>
            <w:rStyle w:val="ad"/>
            <w:noProof/>
          </w:rPr>
          <w:t>3.2. Система условий реализации основной образовательной программы</w:t>
        </w:r>
        <w:r w:rsidR="000734E8" w:rsidRPr="000734E8">
          <w:rPr>
            <w:noProof/>
            <w:webHidden/>
          </w:rPr>
          <w:tab/>
        </w:r>
      </w:hyperlink>
      <w:r w:rsidR="001C293A">
        <w:t>571</w:t>
      </w:r>
    </w:p>
    <w:p w:rsidR="000734E8" w:rsidRPr="000734E8" w:rsidRDefault="00720B36" w:rsidP="00CB644F">
      <w:pPr>
        <w:pStyle w:val="47"/>
        <w:rPr>
          <w:rFonts w:eastAsiaTheme="minorEastAsia" w:cstheme="minorBidi"/>
          <w:noProof/>
          <w:sz w:val="22"/>
          <w:szCs w:val="22"/>
        </w:rPr>
      </w:pPr>
      <w:hyperlink w:anchor="_Toc66118039" w:history="1">
        <w:r w:rsidR="000734E8" w:rsidRPr="000734E8">
          <w:rPr>
            <w:rStyle w:val="ad"/>
            <w:rFonts w:ascii="Times New Roman" w:hAnsi="Times New Roman"/>
            <w:noProof/>
          </w:rPr>
          <w:t>3.2.1. Описание кадровых условий реализации основной образовательной программы основного общего образования :</w:t>
        </w:r>
        <w:r w:rsidR="000734E8" w:rsidRPr="000734E8">
          <w:rPr>
            <w:noProof/>
            <w:webHidden/>
          </w:rPr>
          <w:tab/>
        </w:r>
      </w:hyperlink>
      <w:r w:rsidR="001C293A">
        <w:t>571</w:t>
      </w:r>
    </w:p>
    <w:p w:rsidR="000734E8" w:rsidRPr="000734E8" w:rsidRDefault="00720B36" w:rsidP="00CB644F">
      <w:pPr>
        <w:pStyle w:val="47"/>
        <w:rPr>
          <w:rFonts w:eastAsiaTheme="minorEastAsia" w:cstheme="minorBidi"/>
          <w:noProof/>
          <w:sz w:val="22"/>
          <w:szCs w:val="22"/>
        </w:rPr>
      </w:pPr>
      <w:hyperlink w:anchor="_Toc66118040" w:history="1">
        <w:r w:rsidR="000734E8" w:rsidRPr="000734E8">
          <w:rPr>
            <w:rStyle w:val="ad"/>
            <w:rFonts w:ascii="Times New Roman" w:hAnsi="Times New Roman"/>
            <w:noProof/>
          </w:rPr>
          <w:t>3.2.2. Психолого-педагогические условия реализации основной образовательной программы основного общего образования</w:t>
        </w:r>
        <w:r w:rsidR="000734E8" w:rsidRPr="000734E8">
          <w:rPr>
            <w:noProof/>
            <w:webHidden/>
          </w:rPr>
          <w:tab/>
        </w:r>
      </w:hyperlink>
      <w:r w:rsidR="001C293A">
        <w:t>584</w:t>
      </w:r>
    </w:p>
    <w:p w:rsidR="000734E8" w:rsidRPr="000734E8" w:rsidRDefault="00720B36" w:rsidP="00CB644F">
      <w:pPr>
        <w:pStyle w:val="47"/>
        <w:rPr>
          <w:rFonts w:eastAsiaTheme="minorEastAsia" w:cstheme="minorBidi"/>
          <w:noProof/>
          <w:sz w:val="22"/>
          <w:szCs w:val="22"/>
        </w:rPr>
      </w:pPr>
      <w:hyperlink w:anchor="_Toc66118041" w:history="1">
        <w:r w:rsidR="000734E8" w:rsidRPr="000734E8">
          <w:rPr>
            <w:rStyle w:val="ad"/>
            <w:rFonts w:ascii="Times New Roman" w:hAnsi="Times New Roman"/>
            <w:noProof/>
          </w:rPr>
          <w:t>3.2.3. Финансовые условия реализации основной образовательной программы основного общего образования</w:t>
        </w:r>
        <w:r w:rsidR="000734E8" w:rsidRPr="000734E8">
          <w:rPr>
            <w:noProof/>
            <w:webHidden/>
          </w:rPr>
          <w:tab/>
        </w:r>
      </w:hyperlink>
      <w:r w:rsidR="001C293A">
        <w:t>585</w:t>
      </w:r>
    </w:p>
    <w:p w:rsidR="000734E8" w:rsidRPr="000734E8" w:rsidRDefault="00720B36" w:rsidP="00CB644F">
      <w:pPr>
        <w:pStyle w:val="47"/>
        <w:rPr>
          <w:rFonts w:eastAsiaTheme="minorEastAsia" w:cstheme="minorBidi"/>
          <w:noProof/>
          <w:sz w:val="22"/>
          <w:szCs w:val="22"/>
        </w:rPr>
      </w:pPr>
      <w:hyperlink w:anchor="_Toc66118042" w:history="1">
        <w:r w:rsidR="000734E8" w:rsidRPr="000734E8">
          <w:rPr>
            <w:rStyle w:val="ad"/>
            <w:rFonts w:ascii="Times New Roman" w:hAnsi="Times New Roman"/>
            <w:noProof/>
          </w:rPr>
          <w:t>3.2.4.Материально-технические условия реализации основной  образовательной программы основного общего образования</w:t>
        </w:r>
        <w:r w:rsidR="000734E8" w:rsidRPr="000734E8">
          <w:rPr>
            <w:noProof/>
            <w:webHidden/>
          </w:rPr>
          <w:tab/>
        </w:r>
      </w:hyperlink>
      <w:r w:rsidR="001C293A">
        <w:t>585</w:t>
      </w:r>
    </w:p>
    <w:p w:rsidR="000734E8" w:rsidRDefault="00720B36" w:rsidP="00CB644F">
      <w:pPr>
        <w:pStyle w:val="47"/>
      </w:pPr>
      <w:hyperlink w:anchor="_Toc66118043" w:history="1">
        <w:r w:rsidR="000734E8" w:rsidRPr="000734E8">
          <w:rPr>
            <w:rStyle w:val="ad"/>
            <w:rFonts w:ascii="Times New Roman" w:hAnsi="Times New Roman"/>
            <w:noProof/>
          </w:rPr>
          <w:t>3.2.5 Информационно-методические условия реализации ООП</w:t>
        </w:r>
        <w:r w:rsidR="000734E8" w:rsidRPr="000734E8">
          <w:rPr>
            <w:noProof/>
            <w:webHidden/>
          </w:rPr>
          <w:tab/>
        </w:r>
      </w:hyperlink>
      <w:r w:rsidR="001C293A">
        <w:t>586</w:t>
      </w:r>
    </w:p>
    <w:p w:rsidR="00B434E0" w:rsidRDefault="00B434E0" w:rsidP="00B434E0">
      <w:pPr>
        <w:rPr>
          <w:rFonts w:eastAsiaTheme="minorEastAsia"/>
        </w:rPr>
      </w:pPr>
    </w:p>
    <w:p w:rsidR="005218BF" w:rsidRDefault="005218BF">
      <w:pPr>
        <w:spacing w:after="0" w:line="240" w:lineRule="auto"/>
        <w:rPr>
          <w:rFonts w:eastAsiaTheme="minorEastAsia"/>
        </w:rPr>
      </w:pPr>
      <w:r>
        <w:rPr>
          <w:rFonts w:eastAsiaTheme="minorEastAsia"/>
        </w:rPr>
        <w:br w:type="page"/>
      </w:r>
    </w:p>
    <w:p w:rsidR="00D0336E" w:rsidRDefault="00720B36" w:rsidP="000734E8">
      <w:pPr>
        <w:pStyle w:val="1"/>
        <w:spacing w:before="0" w:line="240" w:lineRule="auto"/>
        <w:ind w:firstLine="567"/>
        <w:jc w:val="center"/>
        <w:rPr>
          <w:rFonts w:ascii="Times New Roman" w:hAnsi="Times New Roman" w:cs="Times New Roman"/>
          <w:color w:val="auto"/>
          <w:sz w:val="22"/>
          <w:szCs w:val="22"/>
        </w:rPr>
      </w:pPr>
      <w:hyperlink w:anchor="_Toc66118044" w:history="1">
        <w:r w:rsidR="000734E8" w:rsidRPr="000734E8">
          <w:rPr>
            <w:noProof/>
            <w:webHidden/>
          </w:rPr>
          <w:tab/>
        </w:r>
      </w:hyperlink>
      <w:r w:rsidR="00D0336E" w:rsidRPr="00EC670A">
        <w:rPr>
          <w:rFonts w:ascii="Times New Roman" w:hAnsi="Times New Roman" w:cs="Times New Roman"/>
          <w:color w:val="auto"/>
          <w:sz w:val="22"/>
          <w:szCs w:val="22"/>
        </w:rPr>
        <w:t>Общие положения</w:t>
      </w:r>
      <w:bookmarkEnd w:id="1"/>
    </w:p>
    <w:p w:rsidR="00692F4D" w:rsidRPr="00692F4D" w:rsidRDefault="00692F4D" w:rsidP="00B434E0">
      <w:pPr>
        <w:jc w:val="both"/>
      </w:pPr>
    </w:p>
    <w:p w:rsidR="005218BF" w:rsidRDefault="005218BF" w:rsidP="00B434E0">
      <w:pPr>
        <w:pStyle w:val="ae"/>
        <w:ind w:firstLine="567"/>
        <w:jc w:val="both"/>
        <w:rPr>
          <w:rFonts w:ascii="Times New Roman" w:hAnsi="Times New Roman" w:cs="Times New Roman"/>
        </w:rPr>
      </w:pPr>
    </w:p>
    <w:p w:rsidR="00D0336E" w:rsidRPr="00B434E0" w:rsidRDefault="00D0336E" w:rsidP="00B434E0">
      <w:pPr>
        <w:pStyle w:val="ae"/>
        <w:ind w:firstLine="567"/>
        <w:jc w:val="both"/>
        <w:rPr>
          <w:rFonts w:ascii="Times New Roman" w:hAnsi="Times New Roman" w:cs="Times New Roman"/>
        </w:rPr>
      </w:pPr>
      <w:r w:rsidRPr="00B434E0">
        <w:rPr>
          <w:rFonts w:ascii="Times New Roman" w:hAnsi="Times New Roman" w:cs="Times New Roman"/>
        </w:rPr>
        <w:t>Образовательная программа основного общего образо</w:t>
      </w:r>
      <w:r w:rsidR="00442B10" w:rsidRPr="00B434E0">
        <w:rPr>
          <w:rFonts w:ascii="Times New Roman" w:hAnsi="Times New Roman" w:cs="Times New Roman"/>
        </w:rPr>
        <w:t>вания Муниципального бюджетного</w:t>
      </w:r>
      <w:r w:rsidRPr="00B434E0">
        <w:rPr>
          <w:rFonts w:ascii="Times New Roman" w:hAnsi="Times New Roman" w:cs="Times New Roman"/>
        </w:rPr>
        <w:t xml:space="preserve"> общеобразоват</w:t>
      </w:r>
      <w:r w:rsidR="00442B10" w:rsidRPr="00B434E0">
        <w:rPr>
          <w:rFonts w:ascii="Times New Roman" w:hAnsi="Times New Roman" w:cs="Times New Roman"/>
        </w:rPr>
        <w:t>ельного учреждения «Гимназия №13» Ново-Савиновского</w:t>
      </w:r>
      <w:r w:rsidRPr="00B434E0">
        <w:rPr>
          <w:rFonts w:ascii="Times New Roman" w:hAnsi="Times New Roman" w:cs="Times New Roman"/>
        </w:rPr>
        <w:t xml:space="preserve"> района г. Казани разработана в соответствии с:</w:t>
      </w:r>
    </w:p>
    <w:p w:rsidR="00D0336E" w:rsidRPr="00B434E0" w:rsidRDefault="00D0336E" w:rsidP="00B434E0">
      <w:pPr>
        <w:pStyle w:val="ae"/>
        <w:ind w:firstLine="567"/>
        <w:jc w:val="both"/>
        <w:rPr>
          <w:rFonts w:ascii="Times New Roman" w:hAnsi="Times New Roman" w:cs="Times New Roman"/>
        </w:rPr>
      </w:pPr>
      <w:r w:rsidRPr="00B434E0">
        <w:rPr>
          <w:rFonts w:ascii="Times New Roman" w:hAnsi="Times New Roman" w:cs="Times New Roman"/>
        </w:rPr>
        <w:t>- Федеральным законом №273-ФЗ «Об образовании в Российской Федерации» от 29 декабря 2012 года;</w:t>
      </w:r>
    </w:p>
    <w:p w:rsidR="00D0336E" w:rsidRDefault="00D0336E" w:rsidP="00B434E0">
      <w:pPr>
        <w:pStyle w:val="ae"/>
        <w:ind w:firstLine="567"/>
        <w:jc w:val="both"/>
        <w:rPr>
          <w:rFonts w:ascii="Times New Roman" w:hAnsi="Times New Roman" w:cs="Times New Roman"/>
        </w:rPr>
      </w:pPr>
      <w:r w:rsidRPr="00B434E0">
        <w:rPr>
          <w:rFonts w:ascii="Times New Roman" w:hAnsi="Times New Roman" w:cs="Times New Roman"/>
        </w:rPr>
        <w:t>- Примерной образовательной программы основного общего образования (одобрена решением федерального учебно-методического объединения по общему образованию (протокол от 8 апреля 2015 г. № 1/15, в редакции протокола № 3/15 от 28.10.2015</w:t>
      </w:r>
      <w:r w:rsidR="00EC670A" w:rsidRPr="00B434E0">
        <w:rPr>
          <w:rFonts w:ascii="Times New Roman" w:hAnsi="Times New Roman" w:cs="Times New Roman"/>
        </w:rPr>
        <w:t>г.</w:t>
      </w:r>
      <w:r w:rsidRPr="00B434E0">
        <w:rPr>
          <w:rFonts w:ascii="Times New Roman" w:hAnsi="Times New Roman" w:cs="Times New Roman"/>
        </w:rPr>
        <w:t xml:space="preserve"> федарального учебно-методического объединения по общему образованию);</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Постановлением главного государственного санитарного врача РФ от 29 де-кабря 2010 г. N 189 об утверждении СанПин 2.4.2.2821-10 «Санитарно-эпидемиоло</w:t>
      </w:r>
      <w:r w:rsidR="00F4774C">
        <w:rPr>
          <w:rFonts w:ascii="Times New Roman" w:hAnsi="Times New Roman" w:cs="Times New Roman"/>
        </w:rPr>
        <w:t>ги</w:t>
      </w:r>
      <w:r w:rsidRPr="00B434E0">
        <w:rPr>
          <w:rFonts w:ascii="Times New Roman" w:hAnsi="Times New Roman" w:cs="Times New Roman"/>
        </w:rPr>
        <w:t>ческие требования к условиям и организации обуч</w:t>
      </w:r>
      <w:r w:rsidR="00F4774C">
        <w:rPr>
          <w:rFonts w:ascii="Times New Roman" w:hAnsi="Times New Roman" w:cs="Times New Roman"/>
        </w:rPr>
        <w:t>ения в общеобразовательных учре</w:t>
      </w:r>
      <w:r w:rsidRPr="00B434E0">
        <w:rPr>
          <w:rFonts w:ascii="Times New Roman" w:hAnsi="Times New Roman" w:cs="Times New Roman"/>
        </w:rPr>
        <w:t>ждениях»</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(Зарегистрировано в МинюстеРФ3 марта 2011 г.N19993);</w:t>
      </w:r>
    </w:p>
    <w:p w:rsidR="00B434E0" w:rsidRDefault="00442B10" w:rsidP="00B434E0">
      <w:pPr>
        <w:pStyle w:val="ae"/>
        <w:ind w:firstLine="567"/>
        <w:jc w:val="both"/>
        <w:rPr>
          <w:rFonts w:ascii="Times New Roman" w:hAnsi="Times New Roman" w:cs="Times New Roman"/>
        </w:rPr>
      </w:pPr>
      <w:r w:rsidRPr="00B434E0">
        <w:rPr>
          <w:rFonts w:ascii="Times New Roman" w:hAnsi="Times New Roman" w:cs="Times New Roman"/>
        </w:rPr>
        <w:t>- Уставом МБОУ «Гимназия № 13</w:t>
      </w:r>
      <w:r w:rsidR="00D0336E" w:rsidRPr="00B434E0">
        <w:rPr>
          <w:rFonts w:ascii="Times New Roman" w:hAnsi="Times New Roman" w:cs="Times New Roman"/>
        </w:rPr>
        <w:t>».</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spacing w:val="-1"/>
        </w:rPr>
        <w:t>Настоящая</w:t>
      </w:r>
      <w:r w:rsidR="00F53978">
        <w:rPr>
          <w:rFonts w:ascii="Times New Roman" w:hAnsi="Times New Roman" w:cs="Times New Roman"/>
          <w:spacing w:val="-1"/>
        </w:rPr>
        <w:t xml:space="preserve"> </w:t>
      </w:r>
      <w:r w:rsidRPr="00B434E0">
        <w:rPr>
          <w:rFonts w:ascii="Times New Roman" w:hAnsi="Times New Roman" w:cs="Times New Roman"/>
        </w:rPr>
        <w:t>программа</w:t>
      </w:r>
      <w:r w:rsidR="00F53978">
        <w:rPr>
          <w:rFonts w:ascii="Times New Roman" w:hAnsi="Times New Roman" w:cs="Times New Roman"/>
        </w:rPr>
        <w:t xml:space="preserve"> </w:t>
      </w:r>
      <w:r w:rsidRPr="00B434E0">
        <w:rPr>
          <w:rFonts w:ascii="Times New Roman" w:hAnsi="Times New Roman" w:cs="Times New Roman"/>
        </w:rPr>
        <w:t>определяет</w:t>
      </w:r>
      <w:r w:rsidR="00F53978">
        <w:rPr>
          <w:rFonts w:ascii="Times New Roman" w:hAnsi="Times New Roman" w:cs="Times New Roman"/>
        </w:rPr>
        <w:t xml:space="preserve"> </w:t>
      </w:r>
      <w:r w:rsidRPr="00B434E0">
        <w:rPr>
          <w:rFonts w:ascii="Times New Roman" w:hAnsi="Times New Roman" w:cs="Times New Roman"/>
        </w:rPr>
        <w:t>цель,</w:t>
      </w:r>
      <w:r w:rsidR="00F53978">
        <w:rPr>
          <w:rFonts w:ascii="Times New Roman" w:hAnsi="Times New Roman" w:cs="Times New Roman"/>
        </w:rPr>
        <w:t xml:space="preserve"> </w:t>
      </w:r>
      <w:r w:rsidRPr="00B434E0">
        <w:rPr>
          <w:rFonts w:ascii="Times New Roman" w:hAnsi="Times New Roman" w:cs="Times New Roman"/>
        </w:rPr>
        <w:t>задачи,</w:t>
      </w:r>
      <w:r w:rsidR="00F53978">
        <w:rPr>
          <w:rFonts w:ascii="Times New Roman" w:hAnsi="Times New Roman" w:cs="Times New Roman"/>
        </w:rPr>
        <w:t xml:space="preserve"> </w:t>
      </w:r>
      <w:r w:rsidRPr="00B434E0">
        <w:rPr>
          <w:rFonts w:ascii="Times New Roman" w:hAnsi="Times New Roman" w:cs="Times New Roman"/>
        </w:rPr>
        <w:t>планируемые</w:t>
      </w:r>
      <w:r w:rsidR="00F53978">
        <w:rPr>
          <w:rFonts w:ascii="Times New Roman" w:hAnsi="Times New Roman" w:cs="Times New Roman"/>
        </w:rPr>
        <w:t xml:space="preserve"> </w:t>
      </w:r>
      <w:r w:rsidRPr="00B434E0">
        <w:rPr>
          <w:rFonts w:ascii="Times New Roman" w:hAnsi="Times New Roman" w:cs="Times New Roman"/>
        </w:rPr>
        <w:t>результаты,</w:t>
      </w:r>
      <w:r>
        <w:rPr>
          <w:rFonts w:ascii="Times New Roman" w:hAnsi="Times New Roman" w:cs="Times New Roman"/>
        </w:rPr>
        <w:t xml:space="preserve"> содер</w:t>
      </w:r>
      <w:r w:rsidRPr="00B434E0">
        <w:rPr>
          <w:rFonts w:ascii="Times New Roman" w:hAnsi="Times New Roman" w:cs="Times New Roman"/>
        </w:rPr>
        <w:t>жание и организацию образовательного процесса н</w:t>
      </w:r>
      <w:r w:rsidR="00F4774C">
        <w:rPr>
          <w:rFonts w:ascii="Times New Roman" w:hAnsi="Times New Roman" w:cs="Times New Roman"/>
        </w:rPr>
        <w:t>а ступени основного общего обра</w:t>
      </w:r>
      <w:r w:rsidRPr="00B434E0">
        <w:rPr>
          <w:rFonts w:ascii="Times New Roman" w:hAnsi="Times New Roman" w:cs="Times New Roman"/>
        </w:rPr>
        <w:t>зования</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направлена</w:t>
      </w:r>
      <w:r w:rsidR="00F53978">
        <w:rPr>
          <w:rFonts w:ascii="Times New Roman" w:hAnsi="Times New Roman" w:cs="Times New Roman"/>
        </w:rPr>
        <w:t xml:space="preserve"> </w:t>
      </w:r>
      <w:r w:rsidRPr="00B434E0">
        <w:rPr>
          <w:rFonts w:ascii="Times New Roman" w:hAnsi="Times New Roman" w:cs="Times New Roman"/>
        </w:rPr>
        <w:t>на</w:t>
      </w:r>
      <w:r w:rsidR="00F53978">
        <w:rPr>
          <w:rFonts w:ascii="Times New Roman" w:hAnsi="Times New Roman" w:cs="Times New Roman"/>
        </w:rPr>
        <w:t xml:space="preserve"> </w:t>
      </w:r>
      <w:r w:rsidRPr="00B434E0">
        <w:rPr>
          <w:rFonts w:ascii="Times New Roman" w:hAnsi="Times New Roman" w:cs="Times New Roman"/>
        </w:rPr>
        <w:t>формирование</w:t>
      </w:r>
      <w:r w:rsidR="00F53978">
        <w:rPr>
          <w:rFonts w:ascii="Times New Roman" w:hAnsi="Times New Roman" w:cs="Times New Roman"/>
        </w:rPr>
        <w:t xml:space="preserve"> </w:t>
      </w:r>
      <w:r w:rsidRPr="00B434E0">
        <w:rPr>
          <w:rFonts w:ascii="Times New Roman" w:hAnsi="Times New Roman" w:cs="Times New Roman"/>
        </w:rPr>
        <w:t>общейкультуры,</w:t>
      </w:r>
      <w:r w:rsidR="00F53978">
        <w:rPr>
          <w:rFonts w:ascii="Times New Roman" w:hAnsi="Times New Roman" w:cs="Times New Roman"/>
        </w:rPr>
        <w:t xml:space="preserve"> </w:t>
      </w:r>
      <w:r w:rsidRPr="00B434E0">
        <w:rPr>
          <w:rFonts w:ascii="Times New Roman" w:hAnsi="Times New Roman" w:cs="Times New Roman"/>
        </w:rPr>
        <w:t>духовно-нравственное,</w:t>
      </w:r>
      <w:r w:rsidR="00F53978">
        <w:rPr>
          <w:rFonts w:ascii="Times New Roman" w:hAnsi="Times New Roman" w:cs="Times New Roman"/>
        </w:rPr>
        <w:t xml:space="preserve"> </w:t>
      </w:r>
      <w:r w:rsidR="00F4774C">
        <w:rPr>
          <w:rFonts w:ascii="Times New Roman" w:hAnsi="Times New Roman" w:cs="Times New Roman"/>
        </w:rPr>
        <w:t>граж</w:t>
      </w:r>
      <w:r w:rsidRPr="00B434E0">
        <w:rPr>
          <w:rFonts w:ascii="Times New Roman" w:hAnsi="Times New Roman" w:cs="Times New Roman"/>
        </w:rPr>
        <w:t>данское, социальное, личностное и интеллектуальное развитие, саморазвитие и само-совершенствование обучающихся, обеспечивающи</w:t>
      </w:r>
      <w:r>
        <w:rPr>
          <w:rFonts w:ascii="Times New Roman" w:hAnsi="Times New Roman" w:cs="Times New Roman"/>
        </w:rPr>
        <w:t>е их социальную успешность, раз</w:t>
      </w:r>
      <w:r w:rsidRPr="00B434E0">
        <w:rPr>
          <w:rFonts w:ascii="Times New Roman" w:hAnsi="Times New Roman" w:cs="Times New Roman"/>
        </w:rPr>
        <w:t>витие</w:t>
      </w:r>
      <w:r w:rsidR="00F53978">
        <w:rPr>
          <w:rFonts w:ascii="Times New Roman" w:hAnsi="Times New Roman" w:cs="Times New Roman"/>
        </w:rPr>
        <w:t xml:space="preserve"> </w:t>
      </w:r>
      <w:r w:rsidRPr="00B434E0">
        <w:rPr>
          <w:rFonts w:ascii="Times New Roman" w:hAnsi="Times New Roman" w:cs="Times New Roman"/>
        </w:rPr>
        <w:t>творческих</w:t>
      </w:r>
      <w:r w:rsidR="00F53978">
        <w:rPr>
          <w:rFonts w:ascii="Times New Roman" w:hAnsi="Times New Roman" w:cs="Times New Roman"/>
        </w:rPr>
        <w:t xml:space="preserve"> </w:t>
      </w:r>
      <w:r w:rsidRPr="00B434E0">
        <w:rPr>
          <w:rFonts w:ascii="Times New Roman" w:hAnsi="Times New Roman" w:cs="Times New Roman"/>
        </w:rPr>
        <w:t>способностей,</w:t>
      </w:r>
      <w:r w:rsidR="00F53978">
        <w:rPr>
          <w:rFonts w:ascii="Times New Roman" w:hAnsi="Times New Roman" w:cs="Times New Roman"/>
        </w:rPr>
        <w:t xml:space="preserve"> </w:t>
      </w:r>
      <w:r w:rsidRPr="00B434E0">
        <w:rPr>
          <w:rFonts w:ascii="Times New Roman" w:hAnsi="Times New Roman" w:cs="Times New Roman"/>
        </w:rPr>
        <w:t>сохранение</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укрепление</w:t>
      </w:r>
      <w:r w:rsidR="00F53978">
        <w:rPr>
          <w:rFonts w:ascii="Times New Roman" w:hAnsi="Times New Roman" w:cs="Times New Roman"/>
        </w:rPr>
        <w:t xml:space="preserve"> </w:t>
      </w:r>
      <w:r w:rsidRPr="00B434E0">
        <w:rPr>
          <w:rFonts w:ascii="Times New Roman" w:hAnsi="Times New Roman" w:cs="Times New Roman"/>
        </w:rPr>
        <w:t>здоровья.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Программа соответствует основным принципам государственной политики иправового регулирования отношений в сфере обра</w:t>
      </w:r>
      <w:r>
        <w:rPr>
          <w:rFonts w:ascii="Times New Roman" w:hAnsi="Times New Roman" w:cs="Times New Roman"/>
        </w:rPr>
        <w:t>зования, изложенным в ФЗ «Об об</w:t>
      </w:r>
      <w:r w:rsidRPr="00B434E0">
        <w:rPr>
          <w:rFonts w:ascii="Times New Roman" w:hAnsi="Times New Roman" w:cs="Times New Roman"/>
        </w:rPr>
        <w:t>разованиивРоссийской Федерации»:</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Признание</w:t>
      </w:r>
      <w:r w:rsidR="00F53978">
        <w:rPr>
          <w:rFonts w:ascii="Times New Roman" w:hAnsi="Times New Roman" w:cs="Times New Roman"/>
        </w:rPr>
        <w:t xml:space="preserve"> </w:t>
      </w:r>
      <w:r w:rsidRPr="00B434E0">
        <w:rPr>
          <w:rFonts w:ascii="Times New Roman" w:hAnsi="Times New Roman" w:cs="Times New Roman"/>
        </w:rPr>
        <w:t>приоритетности</w:t>
      </w:r>
      <w:r w:rsidR="00F53978">
        <w:rPr>
          <w:rFonts w:ascii="Times New Roman" w:hAnsi="Times New Roman" w:cs="Times New Roman"/>
        </w:rPr>
        <w:t xml:space="preserve"> </w:t>
      </w:r>
      <w:r w:rsidRPr="00B434E0">
        <w:rPr>
          <w:rFonts w:ascii="Times New Roman" w:hAnsi="Times New Roman" w:cs="Times New Roman"/>
        </w:rPr>
        <w:t>образования;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обеспечение права каждого человека на образование,</w:t>
      </w:r>
      <w:r>
        <w:rPr>
          <w:rFonts w:ascii="Times New Roman" w:hAnsi="Times New Roman" w:cs="Times New Roman"/>
        </w:rPr>
        <w:t xml:space="preserve"> недопустимость дискри</w:t>
      </w:r>
      <w:r w:rsidRPr="00B434E0">
        <w:rPr>
          <w:rFonts w:ascii="Times New Roman" w:hAnsi="Times New Roman" w:cs="Times New Roman"/>
        </w:rPr>
        <w:t>минации</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сфереобразования;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гуманистический характер образования,</w:t>
      </w:r>
      <w:r w:rsidR="00F53978">
        <w:rPr>
          <w:rFonts w:ascii="Times New Roman" w:hAnsi="Times New Roman" w:cs="Times New Roman"/>
        </w:rPr>
        <w:t xml:space="preserve"> </w:t>
      </w:r>
      <w:r w:rsidRPr="00B434E0">
        <w:rPr>
          <w:rFonts w:ascii="Times New Roman" w:hAnsi="Times New Roman" w:cs="Times New Roman"/>
        </w:rPr>
        <w:t xml:space="preserve"> приоритет жизни и здоровья человека,прав и свобод личности, свободного развития личности, воспитание взаимоуважения,</w:t>
      </w:r>
      <w:r w:rsidR="00F53978">
        <w:rPr>
          <w:rFonts w:ascii="Times New Roman" w:hAnsi="Times New Roman" w:cs="Times New Roman"/>
        </w:rPr>
        <w:t xml:space="preserve"> </w:t>
      </w:r>
      <w:r w:rsidRPr="00B434E0">
        <w:rPr>
          <w:rFonts w:ascii="Times New Roman" w:hAnsi="Times New Roman" w:cs="Times New Roman"/>
        </w:rPr>
        <w:t>трудолюбия, гражданственности, патриотизма, ответственности, правовой культуры,бережного отношения к природе и окружающей сре</w:t>
      </w:r>
      <w:r>
        <w:rPr>
          <w:rFonts w:ascii="Times New Roman" w:hAnsi="Times New Roman" w:cs="Times New Roman"/>
        </w:rPr>
        <w:t>де, рационального природопользо</w:t>
      </w:r>
      <w:r w:rsidRPr="00B434E0">
        <w:rPr>
          <w:rFonts w:ascii="Times New Roman" w:hAnsi="Times New Roman" w:cs="Times New Roman"/>
        </w:rPr>
        <w:t>вания;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единство</w:t>
      </w:r>
      <w:r w:rsidR="00F53978">
        <w:rPr>
          <w:rFonts w:ascii="Times New Roman" w:hAnsi="Times New Roman" w:cs="Times New Roman"/>
        </w:rPr>
        <w:t xml:space="preserve"> </w:t>
      </w:r>
      <w:r w:rsidRPr="00B434E0">
        <w:rPr>
          <w:rFonts w:ascii="Times New Roman" w:hAnsi="Times New Roman" w:cs="Times New Roman"/>
        </w:rPr>
        <w:t>образовательного</w:t>
      </w:r>
      <w:r w:rsidR="00F53978">
        <w:rPr>
          <w:rFonts w:ascii="Times New Roman" w:hAnsi="Times New Roman" w:cs="Times New Roman"/>
        </w:rPr>
        <w:t xml:space="preserve"> </w:t>
      </w:r>
      <w:r w:rsidRPr="00B434E0">
        <w:rPr>
          <w:rFonts w:ascii="Times New Roman" w:hAnsi="Times New Roman" w:cs="Times New Roman"/>
        </w:rPr>
        <w:t>пространства</w:t>
      </w:r>
      <w:r w:rsidR="00F53978">
        <w:rPr>
          <w:rFonts w:ascii="Times New Roman" w:hAnsi="Times New Roman" w:cs="Times New Roman"/>
        </w:rPr>
        <w:t xml:space="preserve"> </w:t>
      </w:r>
      <w:r w:rsidRPr="00B434E0">
        <w:rPr>
          <w:rFonts w:ascii="Times New Roman" w:hAnsi="Times New Roman" w:cs="Times New Roman"/>
        </w:rPr>
        <w:t>на</w:t>
      </w:r>
      <w:r w:rsidR="00F53978">
        <w:rPr>
          <w:rFonts w:ascii="Times New Roman" w:hAnsi="Times New Roman" w:cs="Times New Roman"/>
        </w:rPr>
        <w:t xml:space="preserve"> </w:t>
      </w:r>
      <w:r w:rsidRPr="00B434E0">
        <w:rPr>
          <w:rFonts w:ascii="Times New Roman" w:hAnsi="Times New Roman" w:cs="Times New Roman"/>
        </w:rPr>
        <w:t>территории</w:t>
      </w:r>
      <w:r w:rsidR="00F53978">
        <w:rPr>
          <w:rFonts w:ascii="Times New Roman" w:hAnsi="Times New Roman" w:cs="Times New Roman"/>
        </w:rPr>
        <w:t xml:space="preserve"> </w:t>
      </w:r>
      <w:r w:rsidRPr="00B434E0">
        <w:rPr>
          <w:rFonts w:ascii="Times New Roman" w:hAnsi="Times New Roman" w:cs="Times New Roman"/>
        </w:rPr>
        <w:t>Российской</w:t>
      </w:r>
      <w:r w:rsidR="00F53978">
        <w:rPr>
          <w:rFonts w:ascii="Times New Roman" w:hAnsi="Times New Roman" w:cs="Times New Roman"/>
        </w:rPr>
        <w:t xml:space="preserve"> </w:t>
      </w:r>
      <w:r w:rsidRPr="00B434E0">
        <w:rPr>
          <w:rFonts w:ascii="Times New Roman" w:hAnsi="Times New Roman" w:cs="Times New Roman"/>
        </w:rPr>
        <w:t>Федерации,</w:t>
      </w:r>
      <w:r w:rsidR="00F53978">
        <w:rPr>
          <w:rFonts w:ascii="Times New Roman" w:hAnsi="Times New Roman" w:cs="Times New Roman"/>
        </w:rPr>
        <w:t xml:space="preserve"> </w:t>
      </w:r>
      <w:r w:rsidRPr="00B434E0">
        <w:rPr>
          <w:rFonts w:ascii="Times New Roman" w:hAnsi="Times New Roman" w:cs="Times New Roman"/>
        </w:rPr>
        <w:t>защита и развитие этнокультурных особенностей и традиций народов Российской</w:t>
      </w:r>
      <w:r w:rsidR="00F53978">
        <w:rPr>
          <w:rFonts w:ascii="Times New Roman" w:hAnsi="Times New Roman" w:cs="Times New Roman"/>
        </w:rPr>
        <w:t xml:space="preserve"> </w:t>
      </w:r>
      <w:r w:rsidRPr="00B434E0">
        <w:rPr>
          <w:rFonts w:ascii="Times New Roman" w:hAnsi="Times New Roman" w:cs="Times New Roman"/>
        </w:rPr>
        <w:t>Федерации</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условиях</w:t>
      </w:r>
      <w:r w:rsidR="00F53978">
        <w:rPr>
          <w:rFonts w:ascii="Times New Roman" w:hAnsi="Times New Roman" w:cs="Times New Roman"/>
        </w:rPr>
        <w:t xml:space="preserve"> </w:t>
      </w:r>
      <w:r w:rsidRPr="00B434E0">
        <w:rPr>
          <w:rFonts w:ascii="Times New Roman" w:hAnsi="Times New Roman" w:cs="Times New Roman"/>
        </w:rPr>
        <w:t>многонационального государства;</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создание благоприятных условий для интегр</w:t>
      </w:r>
      <w:r>
        <w:rPr>
          <w:rFonts w:ascii="Times New Roman" w:hAnsi="Times New Roman" w:cs="Times New Roman"/>
        </w:rPr>
        <w:t>ации системы образования Россий</w:t>
      </w:r>
      <w:r w:rsidRPr="00B434E0">
        <w:rPr>
          <w:rFonts w:ascii="Times New Roman" w:hAnsi="Times New Roman" w:cs="Times New Roman"/>
        </w:rPr>
        <w:t>ской Федерации с системами образования других го</w:t>
      </w:r>
      <w:r w:rsidR="00A7272E">
        <w:rPr>
          <w:rFonts w:ascii="Times New Roman" w:hAnsi="Times New Roman" w:cs="Times New Roman"/>
        </w:rPr>
        <w:t>сударств на равноправной и взаи</w:t>
      </w:r>
      <w:r w:rsidRPr="00B434E0">
        <w:rPr>
          <w:rFonts w:ascii="Times New Roman" w:hAnsi="Times New Roman" w:cs="Times New Roman"/>
        </w:rPr>
        <w:t>мовыгодной</w:t>
      </w:r>
      <w:r w:rsidR="00F53978">
        <w:rPr>
          <w:rFonts w:ascii="Times New Roman" w:hAnsi="Times New Roman" w:cs="Times New Roman"/>
        </w:rPr>
        <w:t xml:space="preserve"> </w:t>
      </w:r>
      <w:r w:rsidRPr="00B434E0">
        <w:rPr>
          <w:rFonts w:ascii="Times New Roman" w:hAnsi="Times New Roman" w:cs="Times New Roman"/>
        </w:rPr>
        <w:t>основе;</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светский характер образования в государственных, муниципальных организа-циях,осуществляющих</w:t>
      </w:r>
      <w:r w:rsidR="00F53978">
        <w:rPr>
          <w:rFonts w:ascii="Times New Roman" w:hAnsi="Times New Roman" w:cs="Times New Roman"/>
        </w:rPr>
        <w:t xml:space="preserve"> </w:t>
      </w:r>
      <w:r w:rsidRPr="00B434E0">
        <w:rPr>
          <w:rFonts w:ascii="Times New Roman" w:hAnsi="Times New Roman" w:cs="Times New Roman"/>
        </w:rPr>
        <w:t>образовательную деятельность;</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свобода выбора получения образования согласно склонностям и потребностям</w:t>
      </w:r>
      <w:r w:rsidR="00F53978">
        <w:rPr>
          <w:rFonts w:ascii="Times New Roman" w:hAnsi="Times New Roman" w:cs="Times New Roman"/>
        </w:rPr>
        <w:t xml:space="preserve"> </w:t>
      </w:r>
      <w:r w:rsidRPr="00B434E0">
        <w:rPr>
          <w:rFonts w:ascii="Times New Roman" w:hAnsi="Times New Roman" w:cs="Times New Roman"/>
        </w:rPr>
        <w:t>человека,</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создание условий для самореализации каждого человека, свободное развитие</w:t>
      </w:r>
      <w:r w:rsidR="00F53978">
        <w:rPr>
          <w:rFonts w:ascii="Times New Roman" w:hAnsi="Times New Roman" w:cs="Times New Roman"/>
        </w:rPr>
        <w:t xml:space="preserve"> </w:t>
      </w:r>
      <w:r w:rsidRPr="00B434E0">
        <w:rPr>
          <w:rFonts w:ascii="Times New Roman" w:hAnsi="Times New Roman" w:cs="Times New Roman"/>
          <w:spacing w:val="-1"/>
        </w:rPr>
        <w:t>его</w:t>
      </w:r>
      <w:r w:rsidR="00F53978">
        <w:rPr>
          <w:rFonts w:ascii="Times New Roman" w:hAnsi="Times New Roman" w:cs="Times New Roman"/>
          <w:spacing w:val="-1"/>
        </w:rPr>
        <w:t xml:space="preserve"> </w:t>
      </w:r>
      <w:r w:rsidRPr="00B434E0">
        <w:rPr>
          <w:rFonts w:ascii="Times New Roman" w:hAnsi="Times New Roman" w:cs="Times New Roman"/>
          <w:spacing w:val="-1"/>
        </w:rPr>
        <w:t>способностей,</w:t>
      </w:r>
      <w:r w:rsidR="00F53978">
        <w:rPr>
          <w:rFonts w:ascii="Times New Roman" w:hAnsi="Times New Roman" w:cs="Times New Roman"/>
          <w:spacing w:val="-1"/>
        </w:rPr>
        <w:t xml:space="preserve"> </w:t>
      </w:r>
      <w:r w:rsidRPr="00B434E0">
        <w:rPr>
          <w:rFonts w:ascii="Times New Roman" w:hAnsi="Times New Roman" w:cs="Times New Roman"/>
        </w:rPr>
        <w:t>включая</w:t>
      </w:r>
      <w:r w:rsidR="00F53978">
        <w:rPr>
          <w:rFonts w:ascii="Times New Roman" w:hAnsi="Times New Roman" w:cs="Times New Roman"/>
        </w:rPr>
        <w:t xml:space="preserve"> предоставлении </w:t>
      </w:r>
      <w:r w:rsidRPr="00B434E0">
        <w:rPr>
          <w:rFonts w:ascii="Times New Roman" w:hAnsi="Times New Roman" w:cs="Times New Roman"/>
        </w:rPr>
        <w:t>еправа</w:t>
      </w:r>
      <w:r w:rsidR="00F53978">
        <w:rPr>
          <w:rFonts w:ascii="Times New Roman" w:hAnsi="Times New Roman" w:cs="Times New Roman"/>
        </w:rPr>
        <w:t xml:space="preserve"> </w:t>
      </w:r>
      <w:r w:rsidRPr="00B434E0">
        <w:rPr>
          <w:rFonts w:ascii="Times New Roman" w:hAnsi="Times New Roman" w:cs="Times New Roman"/>
        </w:rPr>
        <w:t>выбора</w:t>
      </w:r>
      <w:r w:rsidR="00F53978">
        <w:rPr>
          <w:rFonts w:ascii="Times New Roman" w:hAnsi="Times New Roman" w:cs="Times New Roman"/>
        </w:rPr>
        <w:t xml:space="preserve"> </w:t>
      </w:r>
      <w:r w:rsidRPr="00B434E0">
        <w:rPr>
          <w:rFonts w:ascii="Times New Roman" w:hAnsi="Times New Roman" w:cs="Times New Roman"/>
        </w:rPr>
        <w:t>форм</w:t>
      </w:r>
      <w:r w:rsidR="00F53978">
        <w:rPr>
          <w:rFonts w:ascii="Times New Roman" w:hAnsi="Times New Roman" w:cs="Times New Roman"/>
        </w:rPr>
        <w:t xml:space="preserve"> </w:t>
      </w:r>
      <w:r w:rsidRPr="00B434E0">
        <w:rPr>
          <w:rFonts w:ascii="Times New Roman" w:hAnsi="Times New Roman" w:cs="Times New Roman"/>
        </w:rPr>
        <w:t>получения</w:t>
      </w:r>
      <w:r w:rsidR="00F53978">
        <w:rPr>
          <w:rFonts w:ascii="Times New Roman" w:hAnsi="Times New Roman" w:cs="Times New Roman"/>
        </w:rPr>
        <w:t xml:space="preserve"> </w:t>
      </w:r>
      <w:r w:rsidRPr="00B434E0">
        <w:rPr>
          <w:rFonts w:ascii="Times New Roman" w:hAnsi="Times New Roman" w:cs="Times New Roman"/>
        </w:rPr>
        <w:t>образования,</w:t>
      </w:r>
      <w:r w:rsidR="00F53978">
        <w:rPr>
          <w:rFonts w:ascii="Times New Roman" w:hAnsi="Times New Roman" w:cs="Times New Roman"/>
        </w:rPr>
        <w:t xml:space="preserve"> </w:t>
      </w:r>
      <w:r w:rsidRPr="00B434E0">
        <w:rPr>
          <w:rFonts w:ascii="Times New Roman" w:hAnsi="Times New Roman" w:cs="Times New Roman"/>
        </w:rPr>
        <w:t>форм</w:t>
      </w:r>
      <w:r w:rsidR="00F53978">
        <w:rPr>
          <w:rFonts w:ascii="Times New Roman" w:hAnsi="Times New Roman" w:cs="Times New Roman"/>
        </w:rPr>
        <w:t xml:space="preserve"> </w:t>
      </w:r>
      <w:r w:rsidRPr="00B434E0">
        <w:rPr>
          <w:rFonts w:ascii="Times New Roman" w:hAnsi="Times New Roman" w:cs="Times New Roman"/>
        </w:rPr>
        <w:t>обучения,</w:t>
      </w:r>
      <w:r w:rsidR="00F53978">
        <w:rPr>
          <w:rFonts w:ascii="Times New Roman" w:hAnsi="Times New Roman" w:cs="Times New Roman"/>
        </w:rPr>
        <w:t xml:space="preserve"> </w:t>
      </w:r>
      <w:r w:rsidRPr="00B434E0">
        <w:rPr>
          <w:rFonts w:ascii="Times New Roman" w:hAnsi="Times New Roman" w:cs="Times New Roman"/>
        </w:rPr>
        <w:t>организации,</w:t>
      </w:r>
      <w:r w:rsidR="00F53978">
        <w:rPr>
          <w:rFonts w:ascii="Times New Roman" w:hAnsi="Times New Roman" w:cs="Times New Roman"/>
        </w:rPr>
        <w:t xml:space="preserve"> </w:t>
      </w:r>
      <w:r w:rsidRPr="00B434E0">
        <w:rPr>
          <w:rFonts w:ascii="Times New Roman" w:hAnsi="Times New Roman" w:cs="Times New Roman"/>
        </w:rPr>
        <w:t>осуществляющей</w:t>
      </w:r>
      <w:r w:rsidR="00F53978">
        <w:rPr>
          <w:rFonts w:ascii="Times New Roman" w:hAnsi="Times New Roman" w:cs="Times New Roman"/>
        </w:rPr>
        <w:t xml:space="preserve"> </w:t>
      </w:r>
      <w:r w:rsidRPr="00B434E0">
        <w:rPr>
          <w:rFonts w:ascii="Times New Roman" w:hAnsi="Times New Roman" w:cs="Times New Roman"/>
        </w:rPr>
        <w:t>образовательную</w:t>
      </w:r>
      <w:r w:rsidR="00F53978">
        <w:rPr>
          <w:rFonts w:ascii="Times New Roman" w:hAnsi="Times New Roman" w:cs="Times New Roman"/>
        </w:rPr>
        <w:t xml:space="preserve"> </w:t>
      </w:r>
      <w:r w:rsidRPr="00B434E0">
        <w:rPr>
          <w:rFonts w:ascii="Times New Roman" w:hAnsi="Times New Roman" w:cs="Times New Roman"/>
        </w:rPr>
        <w:t>деятельность,</w:t>
      </w:r>
      <w:r w:rsidR="00F53978">
        <w:rPr>
          <w:rFonts w:ascii="Times New Roman" w:hAnsi="Times New Roman" w:cs="Times New Roman"/>
        </w:rPr>
        <w:t xml:space="preserve"> </w:t>
      </w:r>
      <w:r w:rsidRPr="00B434E0">
        <w:rPr>
          <w:rFonts w:ascii="Times New Roman" w:hAnsi="Times New Roman" w:cs="Times New Roman"/>
        </w:rPr>
        <w:t>направленности</w:t>
      </w:r>
      <w:r w:rsidR="00F53978">
        <w:rPr>
          <w:rFonts w:ascii="Times New Roman" w:hAnsi="Times New Roman" w:cs="Times New Roman"/>
        </w:rPr>
        <w:t xml:space="preserve"> </w:t>
      </w:r>
      <w:r w:rsidRPr="00B434E0">
        <w:rPr>
          <w:rFonts w:ascii="Times New Roman" w:hAnsi="Times New Roman" w:cs="Times New Roman"/>
        </w:rPr>
        <w:t>образования</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пределах,</w:t>
      </w:r>
      <w:r w:rsidR="00F53978">
        <w:rPr>
          <w:rFonts w:ascii="Times New Roman" w:hAnsi="Times New Roman" w:cs="Times New Roman"/>
        </w:rPr>
        <w:t xml:space="preserve"> </w:t>
      </w:r>
      <w:r w:rsidRPr="00B434E0">
        <w:rPr>
          <w:rFonts w:ascii="Times New Roman" w:hAnsi="Times New Roman" w:cs="Times New Roman"/>
        </w:rPr>
        <w:t>предоставленных</w:t>
      </w:r>
      <w:r w:rsidR="00F53978">
        <w:rPr>
          <w:rFonts w:ascii="Times New Roman" w:hAnsi="Times New Roman" w:cs="Times New Roman"/>
        </w:rPr>
        <w:t xml:space="preserve"> </w:t>
      </w:r>
      <w:r w:rsidRPr="00B434E0">
        <w:rPr>
          <w:rFonts w:ascii="Times New Roman" w:hAnsi="Times New Roman" w:cs="Times New Roman"/>
        </w:rPr>
        <w:t>системой</w:t>
      </w:r>
      <w:r w:rsidR="00F53978">
        <w:rPr>
          <w:rFonts w:ascii="Times New Roman" w:hAnsi="Times New Roman" w:cs="Times New Roman"/>
        </w:rPr>
        <w:t xml:space="preserve"> </w:t>
      </w:r>
      <w:r w:rsidRPr="00B434E0">
        <w:rPr>
          <w:rFonts w:ascii="Times New Roman" w:hAnsi="Times New Roman" w:cs="Times New Roman"/>
        </w:rPr>
        <w:t>образования,</w:t>
      </w:r>
      <w:r w:rsidR="00F53978">
        <w:rPr>
          <w:rFonts w:ascii="Times New Roman" w:hAnsi="Times New Roman" w:cs="Times New Roman"/>
        </w:rPr>
        <w:t xml:space="preserve"> </w:t>
      </w:r>
      <w:r w:rsidRPr="00B434E0">
        <w:rPr>
          <w:rFonts w:ascii="Times New Roman" w:hAnsi="Times New Roman" w:cs="Times New Roman"/>
        </w:rPr>
        <w:t>а</w:t>
      </w:r>
      <w:r w:rsidR="00F53978">
        <w:rPr>
          <w:rFonts w:ascii="Times New Roman" w:hAnsi="Times New Roman" w:cs="Times New Roman"/>
        </w:rPr>
        <w:t xml:space="preserve"> </w:t>
      </w:r>
      <w:r w:rsidRPr="00B434E0">
        <w:rPr>
          <w:rFonts w:ascii="Times New Roman" w:hAnsi="Times New Roman" w:cs="Times New Roman"/>
        </w:rPr>
        <w:t>также предоставление педагогическим работникам свободы в выборе форм обучения,</w:t>
      </w:r>
      <w:r w:rsidR="00F53978">
        <w:rPr>
          <w:rFonts w:ascii="Times New Roman" w:hAnsi="Times New Roman" w:cs="Times New Roman"/>
        </w:rPr>
        <w:t xml:space="preserve"> </w:t>
      </w:r>
      <w:r w:rsidRPr="00B434E0">
        <w:rPr>
          <w:rFonts w:ascii="Times New Roman" w:hAnsi="Times New Roman" w:cs="Times New Roman"/>
        </w:rPr>
        <w:t>методов</w:t>
      </w:r>
      <w:r w:rsidR="00F53978">
        <w:rPr>
          <w:rFonts w:ascii="Times New Roman" w:hAnsi="Times New Roman" w:cs="Times New Roman"/>
        </w:rPr>
        <w:t xml:space="preserve"> </w:t>
      </w:r>
      <w:r w:rsidRPr="00B434E0">
        <w:rPr>
          <w:rFonts w:ascii="Times New Roman" w:hAnsi="Times New Roman" w:cs="Times New Roman"/>
        </w:rPr>
        <w:t>обучения и воспитания;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обеспечение права на образование в течение</w:t>
      </w:r>
      <w:r>
        <w:rPr>
          <w:rFonts w:ascii="Times New Roman" w:hAnsi="Times New Roman" w:cs="Times New Roman"/>
        </w:rPr>
        <w:t xml:space="preserve"> всей жизни в соответствии с по</w:t>
      </w:r>
      <w:r w:rsidRPr="00B434E0">
        <w:rPr>
          <w:rFonts w:ascii="Times New Roman" w:hAnsi="Times New Roman" w:cs="Times New Roman"/>
        </w:rPr>
        <w:t>требностями личности, адаптивность системы образ</w:t>
      </w:r>
      <w:r>
        <w:rPr>
          <w:rFonts w:ascii="Times New Roman" w:hAnsi="Times New Roman" w:cs="Times New Roman"/>
        </w:rPr>
        <w:t>ования к уровню подготовки, осо</w:t>
      </w:r>
      <w:r w:rsidRPr="00B434E0">
        <w:rPr>
          <w:rFonts w:ascii="Times New Roman" w:hAnsi="Times New Roman" w:cs="Times New Roman"/>
        </w:rPr>
        <w:t>бенностям</w:t>
      </w:r>
      <w:r w:rsidR="00F53978">
        <w:rPr>
          <w:rFonts w:ascii="Times New Roman" w:hAnsi="Times New Roman" w:cs="Times New Roman"/>
        </w:rPr>
        <w:t xml:space="preserve"> </w:t>
      </w:r>
      <w:r w:rsidRPr="00B434E0">
        <w:rPr>
          <w:rFonts w:ascii="Times New Roman" w:hAnsi="Times New Roman" w:cs="Times New Roman"/>
        </w:rPr>
        <w:t>развития, способностями интересам</w:t>
      </w:r>
      <w:r w:rsidR="00F53978">
        <w:rPr>
          <w:rFonts w:ascii="Times New Roman" w:hAnsi="Times New Roman" w:cs="Times New Roman"/>
        </w:rPr>
        <w:t xml:space="preserve"> </w:t>
      </w:r>
      <w:r w:rsidRPr="00B434E0">
        <w:rPr>
          <w:rFonts w:ascii="Times New Roman" w:hAnsi="Times New Roman" w:cs="Times New Roman"/>
        </w:rPr>
        <w:t>человека;</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автономия</w:t>
      </w:r>
      <w:r w:rsidR="00F53978">
        <w:rPr>
          <w:rFonts w:ascii="Times New Roman" w:hAnsi="Times New Roman" w:cs="Times New Roman"/>
        </w:rPr>
        <w:t xml:space="preserve"> </w:t>
      </w:r>
      <w:r w:rsidRPr="00B434E0">
        <w:rPr>
          <w:rFonts w:ascii="Times New Roman" w:hAnsi="Times New Roman" w:cs="Times New Roman"/>
        </w:rPr>
        <w:t>образовательных</w:t>
      </w:r>
      <w:r w:rsidR="00F53978">
        <w:rPr>
          <w:rFonts w:ascii="Times New Roman" w:hAnsi="Times New Roman" w:cs="Times New Roman"/>
        </w:rPr>
        <w:t xml:space="preserve"> </w:t>
      </w:r>
      <w:r w:rsidRPr="00B434E0">
        <w:rPr>
          <w:rFonts w:ascii="Times New Roman" w:hAnsi="Times New Roman" w:cs="Times New Roman"/>
        </w:rPr>
        <w:t>организаций,</w:t>
      </w:r>
      <w:r w:rsidR="00F53978">
        <w:rPr>
          <w:rFonts w:ascii="Times New Roman" w:hAnsi="Times New Roman" w:cs="Times New Roman"/>
        </w:rPr>
        <w:t xml:space="preserve"> </w:t>
      </w:r>
      <w:r w:rsidRPr="00B434E0">
        <w:rPr>
          <w:rFonts w:ascii="Times New Roman" w:hAnsi="Times New Roman" w:cs="Times New Roman"/>
        </w:rPr>
        <w:t>академические</w:t>
      </w:r>
      <w:r w:rsidR="00F53978">
        <w:rPr>
          <w:rFonts w:ascii="Times New Roman" w:hAnsi="Times New Roman" w:cs="Times New Roman"/>
        </w:rPr>
        <w:t xml:space="preserve"> </w:t>
      </w:r>
      <w:r w:rsidRPr="00B434E0">
        <w:rPr>
          <w:rFonts w:ascii="Times New Roman" w:hAnsi="Times New Roman" w:cs="Times New Roman"/>
        </w:rPr>
        <w:t>права</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свободы</w:t>
      </w:r>
      <w:r w:rsidR="00F53978">
        <w:rPr>
          <w:rFonts w:ascii="Times New Roman" w:hAnsi="Times New Roman" w:cs="Times New Roman"/>
        </w:rPr>
        <w:t xml:space="preserve"> </w:t>
      </w:r>
      <w:r w:rsidRPr="00B434E0">
        <w:rPr>
          <w:rFonts w:ascii="Times New Roman" w:hAnsi="Times New Roman" w:cs="Times New Roman"/>
        </w:rPr>
        <w:t>педа</w:t>
      </w:r>
      <w:r w:rsidRPr="00B434E0">
        <w:rPr>
          <w:rFonts w:ascii="Times New Roman" w:hAnsi="Times New Roman" w:cs="Times New Roman"/>
          <w:spacing w:val="-1"/>
        </w:rPr>
        <w:t>гогических</w:t>
      </w:r>
      <w:r w:rsidR="00F53978">
        <w:rPr>
          <w:rFonts w:ascii="Times New Roman" w:hAnsi="Times New Roman" w:cs="Times New Roman"/>
          <w:spacing w:val="-1"/>
        </w:rPr>
        <w:t xml:space="preserve"> </w:t>
      </w:r>
      <w:r w:rsidRPr="00B434E0">
        <w:rPr>
          <w:rFonts w:ascii="Times New Roman" w:hAnsi="Times New Roman" w:cs="Times New Roman"/>
          <w:spacing w:val="-1"/>
        </w:rPr>
        <w:t>работников</w:t>
      </w:r>
      <w:r w:rsidR="00F53978">
        <w:rPr>
          <w:rFonts w:ascii="Times New Roman" w:hAnsi="Times New Roman" w:cs="Times New Roman"/>
          <w:spacing w:val="-1"/>
        </w:rPr>
        <w:t xml:space="preserve"> </w:t>
      </w:r>
      <w:r w:rsidRPr="00B434E0">
        <w:rPr>
          <w:rFonts w:ascii="Times New Roman" w:hAnsi="Times New Roman" w:cs="Times New Roman"/>
          <w:spacing w:val="-1"/>
        </w:rPr>
        <w:t>и</w:t>
      </w:r>
      <w:r w:rsidR="00F53978">
        <w:rPr>
          <w:rFonts w:ascii="Times New Roman" w:hAnsi="Times New Roman" w:cs="Times New Roman"/>
          <w:spacing w:val="-1"/>
        </w:rPr>
        <w:t xml:space="preserve"> </w:t>
      </w:r>
      <w:r w:rsidRPr="00B434E0">
        <w:rPr>
          <w:rFonts w:ascii="Times New Roman" w:hAnsi="Times New Roman" w:cs="Times New Roman"/>
          <w:spacing w:val="-1"/>
        </w:rPr>
        <w:t>обучающихся,</w:t>
      </w:r>
      <w:r w:rsidR="00F53978">
        <w:rPr>
          <w:rFonts w:ascii="Times New Roman" w:hAnsi="Times New Roman" w:cs="Times New Roman"/>
          <w:spacing w:val="-1"/>
        </w:rPr>
        <w:t xml:space="preserve"> </w:t>
      </w:r>
      <w:r w:rsidRPr="00B434E0">
        <w:rPr>
          <w:rFonts w:ascii="Times New Roman" w:hAnsi="Times New Roman" w:cs="Times New Roman"/>
        </w:rPr>
        <w:t>предусмотренные</w:t>
      </w:r>
      <w:r w:rsidR="00F53978">
        <w:rPr>
          <w:rFonts w:ascii="Times New Roman" w:hAnsi="Times New Roman" w:cs="Times New Roman"/>
        </w:rPr>
        <w:t xml:space="preserve"> </w:t>
      </w:r>
      <w:r w:rsidRPr="00B434E0">
        <w:rPr>
          <w:rFonts w:ascii="Times New Roman" w:hAnsi="Times New Roman" w:cs="Times New Roman"/>
        </w:rPr>
        <w:t>настоящим</w:t>
      </w:r>
      <w:r w:rsidR="00F53978">
        <w:rPr>
          <w:rFonts w:ascii="Times New Roman" w:hAnsi="Times New Roman" w:cs="Times New Roman"/>
        </w:rPr>
        <w:t xml:space="preserve"> </w:t>
      </w:r>
      <w:r w:rsidRPr="00B434E0">
        <w:rPr>
          <w:rFonts w:ascii="Times New Roman" w:hAnsi="Times New Roman" w:cs="Times New Roman"/>
        </w:rPr>
        <w:t>Федеральным</w:t>
      </w:r>
      <w:r>
        <w:rPr>
          <w:rFonts w:ascii="Times New Roman" w:hAnsi="Times New Roman" w:cs="Times New Roman"/>
        </w:rPr>
        <w:t xml:space="preserve"> за</w:t>
      </w:r>
      <w:r w:rsidRPr="00B434E0">
        <w:rPr>
          <w:rFonts w:ascii="Times New Roman" w:hAnsi="Times New Roman" w:cs="Times New Roman"/>
        </w:rPr>
        <w:t>коном, информационная открытость и публичная от</w:t>
      </w:r>
      <w:r>
        <w:rPr>
          <w:rFonts w:ascii="Times New Roman" w:hAnsi="Times New Roman" w:cs="Times New Roman"/>
        </w:rPr>
        <w:t>четность образовательных органи</w:t>
      </w:r>
      <w:r w:rsidRPr="00B434E0">
        <w:rPr>
          <w:rFonts w:ascii="Times New Roman" w:hAnsi="Times New Roman" w:cs="Times New Roman"/>
        </w:rPr>
        <w:t>заций;</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демократический характер управления образо</w:t>
      </w:r>
      <w:r>
        <w:rPr>
          <w:rFonts w:ascii="Times New Roman" w:hAnsi="Times New Roman" w:cs="Times New Roman"/>
        </w:rPr>
        <w:t>ванием, обеспечение прав педаго</w:t>
      </w:r>
      <w:r w:rsidRPr="00B434E0">
        <w:rPr>
          <w:rFonts w:ascii="Times New Roman" w:hAnsi="Times New Roman" w:cs="Times New Roman"/>
        </w:rPr>
        <w:t>гических работников, обучающихся, родителей (з</w:t>
      </w:r>
      <w:r>
        <w:rPr>
          <w:rFonts w:ascii="Times New Roman" w:hAnsi="Times New Roman" w:cs="Times New Roman"/>
        </w:rPr>
        <w:t>аконных представителей) несовер</w:t>
      </w:r>
      <w:r w:rsidRPr="00B434E0">
        <w:rPr>
          <w:rFonts w:ascii="Times New Roman" w:hAnsi="Times New Roman" w:cs="Times New Roman"/>
        </w:rPr>
        <w:t>шеннолетних обучающихся на участие в управле</w:t>
      </w:r>
      <w:r>
        <w:rPr>
          <w:rFonts w:ascii="Times New Roman" w:hAnsi="Times New Roman" w:cs="Times New Roman"/>
        </w:rPr>
        <w:t>нии образовательными организаци</w:t>
      </w:r>
      <w:r w:rsidRPr="00B434E0">
        <w:rPr>
          <w:rFonts w:ascii="Times New Roman" w:hAnsi="Times New Roman" w:cs="Times New Roman"/>
        </w:rPr>
        <w:t>ями;</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spacing w:val="-1"/>
        </w:rPr>
        <w:lastRenderedPageBreak/>
        <w:t>недопустимость</w:t>
      </w:r>
      <w:r w:rsidR="00F53978">
        <w:rPr>
          <w:rFonts w:ascii="Times New Roman" w:hAnsi="Times New Roman" w:cs="Times New Roman"/>
          <w:spacing w:val="-1"/>
        </w:rPr>
        <w:t xml:space="preserve"> </w:t>
      </w:r>
      <w:r w:rsidRPr="00B434E0">
        <w:rPr>
          <w:rFonts w:ascii="Times New Roman" w:hAnsi="Times New Roman" w:cs="Times New Roman"/>
        </w:rPr>
        <w:t>ограничения</w:t>
      </w:r>
      <w:r w:rsidR="00F53978">
        <w:rPr>
          <w:rFonts w:ascii="Times New Roman" w:hAnsi="Times New Roman" w:cs="Times New Roman"/>
        </w:rPr>
        <w:t xml:space="preserve"> </w:t>
      </w:r>
      <w:r w:rsidRPr="00B434E0">
        <w:rPr>
          <w:rFonts w:ascii="Times New Roman" w:hAnsi="Times New Roman" w:cs="Times New Roman"/>
        </w:rPr>
        <w:t>или</w:t>
      </w:r>
      <w:r w:rsidR="00F53978">
        <w:rPr>
          <w:rFonts w:ascii="Times New Roman" w:hAnsi="Times New Roman" w:cs="Times New Roman"/>
        </w:rPr>
        <w:t xml:space="preserve"> </w:t>
      </w:r>
      <w:r w:rsidRPr="00B434E0">
        <w:rPr>
          <w:rFonts w:ascii="Times New Roman" w:hAnsi="Times New Roman" w:cs="Times New Roman"/>
        </w:rPr>
        <w:t>устранения</w:t>
      </w:r>
      <w:r w:rsidR="00F53978">
        <w:rPr>
          <w:rFonts w:ascii="Times New Roman" w:hAnsi="Times New Roman" w:cs="Times New Roman"/>
        </w:rPr>
        <w:t xml:space="preserve"> </w:t>
      </w:r>
      <w:r w:rsidRPr="00B434E0">
        <w:rPr>
          <w:rFonts w:ascii="Times New Roman" w:hAnsi="Times New Roman" w:cs="Times New Roman"/>
        </w:rPr>
        <w:t>конкуренции</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сфереобразования;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сочетание государственного и договорного регулирования отношений в сфере</w:t>
      </w:r>
      <w:r w:rsidR="00F53978">
        <w:rPr>
          <w:rFonts w:ascii="Times New Roman" w:hAnsi="Times New Roman" w:cs="Times New Roman"/>
        </w:rPr>
        <w:t xml:space="preserve"> </w:t>
      </w:r>
      <w:r w:rsidRPr="00B434E0">
        <w:rPr>
          <w:rFonts w:ascii="Times New Roman" w:hAnsi="Times New Roman" w:cs="Times New Roman"/>
        </w:rPr>
        <w:t>образования.</w:t>
      </w:r>
    </w:p>
    <w:p w:rsidR="006540D0" w:rsidRDefault="00B434E0" w:rsidP="00B434E0">
      <w:pPr>
        <w:pStyle w:val="ae"/>
        <w:ind w:firstLine="567"/>
        <w:jc w:val="both"/>
        <w:rPr>
          <w:rFonts w:ascii="Times New Roman" w:hAnsi="Times New Roman" w:cs="Times New Roman"/>
          <w:b/>
        </w:rPr>
      </w:pPr>
      <w:r w:rsidRPr="00B434E0">
        <w:rPr>
          <w:rFonts w:ascii="Times New Roman" w:hAnsi="Times New Roman" w:cs="Times New Roman"/>
          <w:b/>
        </w:rPr>
        <w:t>Настоящая</w:t>
      </w:r>
      <w:r w:rsidR="00F53978">
        <w:rPr>
          <w:rFonts w:ascii="Times New Roman" w:hAnsi="Times New Roman" w:cs="Times New Roman"/>
          <w:b/>
        </w:rPr>
        <w:t xml:space="preserve"> </w:t>
      </w:r>
      <w:r w:rsidRPr="00B434E0">
        <w:rPr>
          <w:rFonts w:ascii="Times New Roman" w:hAnsi="Times New Roman" w:cs="Times New Roman"/>
          <w:b/>
        </w:rPr>
        <w:t>программа</w:t>
      </w:r>
      <w:r w:rsidR="00F53978">
        <w:rPr>
          <w:rFonts w:ascii="Times New Roman" w:hAnsi="Times New Roman" w:cs="Times New Roman"/>
          <w:b/>
        </w:rPr>
        <w:t xml:space="preserve"> </w:t>
      </w:r>
      <w:r w:rsidRPr="00B434E0">
        <w:rPr>
          <w:rFonts w:ascii="Times New Roman" w:hAnsi="Times New Roman" w:cs="Times New Roman"/>
          <w:b/>
        </w:rPr>
        <w:t>адресована:</w:t>
      </w:r>
    </w:p>
    <w:p w:rsidR="006540D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Обучающимсяиродителям:</w:t>
      </w:r>
    </w:p>
    <w:p w:rsidR="006540D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для</w:t>
      </w:r>
      <w:r>
        <w:rPr>
          <w:rFonts w:ascii="Times New Roman" w:hAnsi="Times New Roman" w:cs="Times New Roman"/>
        </w:rPr>
        <w:t xml:space="preserve"> информи</w:t>
      </w:r>
      <w:r w:rsidRPr="00B434E0">
        <w:rPr>
          <w:rFonts w:ascii="Times New Roman" w:hAnsi="Times New Roman" w:cs="Times New Roman"/>
        </w:rPr>
        <w:t>рования о целях, содержании, организации и предп</w:t>
      </w:r>
      <w:r>
        <w:rPr>
          <w:rFonts w:ascii="Times New Roman" w:hAnsi="Times New Roman" w:cs="Times New Roman"/>
        </w:rPr>
        <w:t>олагаемых результатах деятельно</w:t>
      </w:r>
      <w:r w:rsidRPr="00B434E0">
        <w:rPr>
          <w:rFonts w:ascii="Times New Roman" w:hAnsi="Times New Roman" w:cs="Times New Roman"/>
        </w:rPr>
        <w:t>сти</w:t>
      </w:r>
      <w:r w:rsidR="00F53978">
        <w:rPr>
          <w:rFonts w:ascii="Times New Roman" w:hAnsi="Times New Roman" w:cs="Times New Roman"/>
        </w:rPr>
        <w:t xml:space="preserve"> </w:t>
      </w:r>
      <w:r w:rsidRPr="00B434E0">
        <w:rPr>
          <w:rFonts w:ascii="Times New Roman" w:hAnsi="Times New Roman" w:cs="Times New Roman"/>
        </w:rPr>
        <w:t>гимназии</w:t>
      </w:r>
      <w:r w:rsidR="00F53978">
        <w:rPr>
          <w:rFonts w:ascii="Times New Roman" w:hAnsi="Times New Roman" w:cs="Times New Roman"/>
        </w:rPr>
        <w:t xml:space="preserve"> </w:t>
      </w:r>
      <w:r w:rsidRPr="00B434E0">
        <w:rPr>
          <w:rFonts w:ascii="Times New Roman" w:hAnsi="Times New Roman" w:cs="Times New Roman"/>
        </w:rPr>
        <w:t>по</w:t>
      </w:r>
      <w:r w:rsidR="00F53978">
        <w:rPr>
          <w:rFonts w:ascii="Times New Roman" w:hAnsi="Times New Roman" w:cs="Times New Roman"/>
        </w:rPr>
        <w:t xml:space="preserve"> </w:t>
      </w:r>
      <w:r w:rsidRPr="00B434E0">
        <w:rPr>
          <w:rFonts w:ascii="Times New Roman" w:hAnsi="Times New Roman" w:cs="Times New Roman"/>
        </w:rPr>
        <w:t>достижению</w:t>
      </w:r>
      <w:r w:rsidR="00F53978">
        <w:rPr>
          <w:rFonts w:ascii="Times New Roman" w:hAnsi="Times New Roman" w:cs="Times New Roman"/>
        </w:rPr>
        <w:t xml:space="preserve"> </w:t>
      </w:r>
      <w:r w:rsidRPr="00B434E0">
        <w:rPr>
          <w:rFonts w:ascii="Times New Roman" w:hAnsi="Times New Roman" w:cs="Times New Roman"/>
        </w:rPr>
        <w:t>каждым</w:t>
      </w:r>
      <w:r w:rsidR="00F53978">
        <w:rPr>
          <w:rFonts w:ascii="Times New Roman" w:hAnsi="Times New Roman" w:cs="Times New Roman"/>
        </w:rPr>
        <w:t xml:space="preserve"> </w:t>
      </w:r>
      <w:r w:rsidRPr="00B434E0">
        <w:rPr>
          <w:rFonts w:ascii="Times New Roman" w:hAnsi="Times New Roman" w:cs="Times New Roman"/>
        </w:rPr>
        <w:t>обучающимся</w:t>
      </w:r>
      <w:r w:rsidR="00F53978">
        <w:rPr>
          <w:rFonts w:ascii="Times New Roman" w:hAnsi="Times New Roman" w:cs="Times New Roman"/>
        </w:rPr>
        <w:t xml:space="preserve"> </w:t>
      </w:r>
      <w:r w:rsidRPr="00B434E0">
        <w:rPr>
          <w:rFonts w:ascii="Times New Roman" w:hAnsi="Times New Roman" w:cs="Times New Roman"/>
        </w:rPr>
        <w:t>образовательных</w:t>
      </w:r>
      <w:r w:rsidR="00F53978">
        <w:rPr>
          <w:rFonts w:ascii="Times New Roman" w:hAnsi="Times New Roman" w:cs="Times New Roman"/>
        </w:rPr>
        <w:t xml:space="preserve"> </w:t>
      </w:r>
      <w:r w:rsidRPr="00B434E0">
        <w:rPr>
          <w:rFonts w:ascii="Times New Roman" w:hAnsi="Times New Roman" w:cs="Times New Roman"/>
        </w:rPr>
        <w:t>результатов;</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для</w:t>
      </w:r>
      <w:r w:rsidR="00A7272E">
        <w:rPr>
          <w:rFonts w:ascii="Times New Roman" w:hAnsi="Times New Roman" w:cs="Times New Roman"/>
        </w:rPr>
        <w:t xml:space="preserve"> о</w:t>
      </w:r>
      <w:r w:rsidRPr="00B434E0">
        <w:rPr>
          <w:rFonts w:ascii="Times New Roman" w:hAnsi="Times New Roman" w:cs="Times New Roman"/>
        </w:rPr>
        <w:t xml:space="preserve">пределения сферы ответственности за достижение </w:t>
      </w:r>
      <w:r w:rsidR="006540D0">
        <w:rPr>
          <w:rFonts w:ascii="Times New Roman" w:hAnsi="Times New Roman" w:cs="Times New Roman"/>
        </w:rPr>
        <w:t>результатов образовательной дея</w:t>
      </w:r>
      <w:r w:rsidRPr="00B434E0">
        <w:rPr>
          <w:rFonts w:ascii="Times New Roman" w:hAnsi="Times New Roman" w:cs="Times New Roman"/>
        </w:rPr>
        <w:t>тельности</w:t>
      </w:r>
      <w:r w:rsidR="00F53978">
        <w:rPr>
          <w:rFonts w:ascii="Times New Roman" w:hAnsi="Times New Roman" w:cs="Times New Roman"/>
        </w:rPr>
        <w:t xml:space="preserve"> </w:t>
      </w:r>
      <w:r w:rsidRPr="00B434E0">
        <w:rPr>
          <w:rFonts w:ascii="Times New Roman" w:hAnsi="Times New Roman" w:cs="Times New Roman"/>
        </w:rPr>
        <w:t>гимназии</w:t>
      </w:r>
      <w:r w:rsidR="006540D0">
        <w:rPr>
          <w:rFonts w:ascii="Times New Roman" w:hAnsi="Times New Roman" w:cs="Times New Roman"/>
        </w:rPr>
        <w:t xml:space="preserve">, </w:t>
      </w:r>
      <w:r w:rsidRPr="00B434E0">
        <w:rPr>
          <w:rFonts w:ascii="Times New Roman" w:hAnsi="Times New Roman" w:cs="Times New Roman"/>
        </w:rPr>
        <w:t>родителей</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обучающихся</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возможностей</w:t>
      </w:r>
      <w:r w:rsidR="00F53978">
        <w:rPr>
          <w:rFonts w:ascii="Times New Roman" w:hAnsi="Times New Roman" w:cs="Times New Roman"/>
        </w:rPr>
        <w:t xml:space="preserve"> </w:t>
      </w:r>
      <w:r w:rsidRPr="00B434E0">
        <w:rPr>
          <w:rFonts w:ascii="Times New Roman" w:hAnsi="Times New Roman" w:cs="Times New Roman"/>
        </w:rPr>
        <w:t>для</w:t>
      </w:r>
      <w:r w:rsidR="00F53978">
        <w:rPr>
          <w:rFonts w:ascii="Times New Roman" w:hAnsi="Times New Roman" w:cs="Times New Roman"/>
        </w:rPr>
        <w:t xml:space="preserve"> </w:t>
      </w:r>
      <w:r w:rsidRPr="00B434E0">
        <w:rPr>
          <w:rFonts w:ascii="Times New Roman" w:hAnsi="Times New Roman" w:cs="Times New Roman"/>
        </w:rPr>
        <w:t>взаимодействия.</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Учителям:</w:t>
      </w:r>
      <w:r w:rsidR="006540D0">
        <w:rPr>
          <w:rFonts w:ascii="Times New Roman" w:hAnsi="Times New Roman" w:cs="Times New Roman"/>
        </w:rPr>
        <w:t xml:space="preserve"> д</w:t>
      </w:r>
      <w:r w:rsidRPr="00B434E0">
        <w:rPr>
          <w:rFonts w:ascii="Times New Roman" w:hAnsi="Times New Roman" w:cs="Times New Roman"/>
        </w:rPr>
        <w:t>ля</w:t>
      </w:r>
      <w:r w:rsidR="00F53978">
        <w:rPr>
          <w:rFonts w:ascii="Times New Roman" w:hAnsi="Times New Roman" w:cs="Times New Roman"/>
        </w:rPr>
        <w:t xml:space="preserve"> </w:t>
      </w:r>
      <w:r w:rsidRPr="00B434E0">
        <w:rPr>
          <w:rFonts w:ascii="Times New Roman" w:hAnsi="Times New Roman" w:cs="Times New Roman"/>
        </w:rPr>
        <w:t>углубления</w:t>
      </w:r>
      <w:r w:rsidR="00F53978">
        <w:rPr>
          <w:rFonts w:ascii="Times New Roman" w:hAnsi="Times New Roman" w:cs="Times New Roman"/>
        </w:rPr>
        <w:t xml:space="preserve"> </w:t>
      </w:r>
      <w:r w:rsidRPr="00B434E0">
        <w:rPr>
          <w:rFonts w:ascii="Times New Roman" w:hAnsi="Times New Roman" w:cs="Times New Roman"/>
        </w:rPr>
        <w:t>понимания</w:t>
      </w:r>
      <w:r w:rsidR="00F53978">
        <w:rPr>
          <w:rFonts w:ascii="Times New Roman" w:hAnsi="Times New Roman" w:cs="Times New Roman"/>
        </w:rPr>
        <w:t xml:space="preserve"> </w:t>
      </w:r>
      <w:r w:rsidRPr="00B434E0">
        <w:rPr>
          <w:rFonts w:ascii="Times New Roman" w:hAnsi="Times New Roman" w:cs="Times New Roman"/>
        </w:rPr>
        <w:t>смысло</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образования</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качестве</w:t>
      </w:r>
      <w:r w:rsidR="006540D0">
        <w:rPr>
          <w:rFonts w:ascii="Times New Roman" w:hAnsi="Times New Roman" w:cs="Times New Roman"/>
        </w:rPr>
        <w:t xml:space="preserve"> ориен</w:t>
      </w:r>
      <w:r w:rsidRPr="00B434E0">
        <w:rPr>
          <w:rFonts w:ascii="Times New Roman" w:hAnsi="Times New Roman" w:cs="Times New Roman"/>
        </w:rPr>
        <w:t>тира</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практической образовательной деятельности.</w:t>
      </w:r>
    </w:p>
    <w:p w:rsidR="006540D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Администрации:</w:t>
      </w:r>
    </w:p>
    <w:p w:rsidR="006540D0" w:rsidRDefault="00A7272E" w:rsidP="00B434E0">
      <w:pPr>
        <w:pStyle w:val="ae"/>
        <w:ind w:firstLine="567"/>
        <w:jc w:val="both"/>
        <w:rPr>
          <w:rFonts w:ascii="Times New Roman" w:hAnsi="Times New Roman" w:cs="Times New Roman"/>
        </w:rPr>
      </w:pPr>
      <w:r>
        <w:rPr>
          <w:rFonts w:ascii="Times New Roman" w:hAnsi="Times New Roman" w:cs="Times New Roman"/>
        </w:rPr>
        <w:t>д</w:t>
      </w:r>
      <w:r w:rsidR="00B434E0" w:rsidRPr="00B434E0">
        <w:rPr>
          <w:rFonts w:ascii="Times New Roman" w:hAnsi="Times New Roman" w:cs="Times New Roman"/>
        </w:rPr>
        <w:t>лякоординациидеятельностипедагогическогоколлектив</w:t>
      </w:r>
      <w:r w:rsidR="006540D0">
        <w:rPr>
          <w:rFonts w:ascii="Times New Roman" w:hAnsi="Times New Roman" w:cs="Times New Roman"/>
        </w:rPr>
        <w:t xml:space="preserve">а </w:t>
      </w:r>
      <w:r w:rsidR="00B434E0" w:rsidRPr="00B434E0">
        <w:rPr>
          <w:rFonts w:ascii="Times New Roman" w:hAnsi="Times New Roman" w:cs="Times New Roman"/>
        </w:rPr>
        <w:t>повыполнению требований к результатам иусловиям освоения обучающимися ООПООО;</w:t>
      </w:r>
    </w:p>
    <w:p w:rsidR="00B434E0" w:rsidRPr="00B434E0" w:rsidRDefault="00B434E0" w:rsidP="006540D0">
      <w:pPr>
        <w:pStyle w:val="ae"/>
        <w:ind w:firstLine="567"/>
        <w:jc w:val="both"/>
        <w:rPr>
          <w:rFonts w:ascii="Times New Roman" w:hAnsi="Times New Roman" w:cs="Times New Roman"/>
        </w:rPr>
      </w:pPr>
      <w:r w:rsidRPr="00B434E0">
        <w:rPr>
          <w:rFonts w:ascii="Times New Roman" w:hAnsi="Times New Roman" w:cs="Times New Roman"/>
        </w:rPr>
        <w:t>для</w:t>
      </w:r>
      <w:r w:rsidR="00F53978">
        <w:rPr>
          <w:rFonts w:ascii="Times New Roman" w:hAnsi="Times New Roman" w:cs="Times New Roman"/>
        </w:rPr>
        <w:t xml:space="preserve"> </w:t>
      </w:r>
      <w:r w:rsidRPr="00B434E0">
        <w:rPr>
          <w:rFonts w:ascii="Times New Roman" w:hAnsi="Times New Roman" w:cs="Times New Roman"/>
        </w:rPr>
        <w:t>регулирования</w:t>
      </w:r>
      <w:r w:rsidR="00F53978">
        <w:rPr>
          <w:rFonts w:ascii="Times New Roman" w:hAnsi="Times New Roman" w:cs="Times New Roman"/>
        </w:rPr>
        <w:t xml:space="preserve"> </w:t>
      </w:r>
      <w:r w:rsidRPr="00B434E0">
        <w:rPr>
          <w:rFonts w:ascii="Times New Roman" w:hAnsi="Times New Roman" w:cs="Times New Roman"/>
        </w:rPr>
        <w:t>отношений</w:t>
      </w:r>
      <w:r w:rsidR="00F53978">
        <w:rPr>
          <w:rFonts w:ascii="Times New Roman" w:hAnsi="Times New Roman" w:cs="Times New Roman"/>
        </w:rPr>
        <w:t xml:space="preserve"> </w:t>
      </w:r>
      <w:r w:rsidRPr="00B434E0">
        <w:rPr>
          <w:rFonts w:ascii="Times New Roman" w:hAnsi="Times New Roman" w:cs="Times New Roman"/>
        </w:rPr>
        <w:t>субъектов</w:t>
      </w:r>
      <w:r w:rsidR="00F53978">
        <w:rPr>
          <w:rFonts w:ascii="Times New Roman" w:hAnsi="Times New Roman" w:cs="Times New Roman"/>
        </w:rPr>
        <w:t xml:space="preserve"> </w:t>
      </w:r>
      <w:r w:rsidRPr="00B434E0">
        <w:rPr>
          <w:rFonts w:ascii="Times New Roman" w:hAnsi="Times New Roman" w:cs="Times New Roman"/>
        </w:rPr>
        <w:t>образовательного</w:t>
      </w:r>
      <w:r w:rsidR="00F53978">
        <w:rPr>
          <w:rFonts w:ascii="Times New Roman" w:hAnsi="Times New Roman" w:cs="Times New Roman"/>
        </w:rPr>
        <w:t xml:space="preserve"> </w:t>
      </w:r>
      <w:r w:rsidRPr="00B434E0">
        <w:rPr>
          <w:rFonts w:ascii="Times New Roman" w:hAnsi="Times New Roman" w:cs="Times New Roman"/>
        </w:rPr>
        <w:t>процесса,</w:t>
      </w:r>
      <w:r w:rsidR="00F53978">
        <w:rPr>
          <w:rFonts w:ascii="Times New Roman" w:hAnsi="Times New Roman" w:cs="Times New Roman"/>
        </w:rPr>
        <w:t xml:space="preserve"> </w:t>
      </w:r>
      <w:r w:rsidRPr="00B434E0">
        <w:rPr>
          <w:rFonts w:ascii="Times New Roman" w:hAnsi="Times New Roman" w:cs="Times New Roman"/>
        </w:rPr>
        <w:t>для</w:t>
      </w:r>
      <w:r w:rsidR="006540D0">
        <w:rPr>
          <w:rFonts w:ascii="Times New Roman" w:hAnsi="Times New Roman" w:cs="Times New Roman"/>
        </w:rPr>
        <w:t xml:space="preserve"> приня</w:t>
      </w:r>
      <w:r w:rsidRPr="00B434E0">
        <w:rPr>
          <w:rFonts w:ascii="Times New Roman" w:hAnsi="Times New Roman" w:cs="Times New Roman"/>
        </w:rPr>
        <w:t>тия</w:t>
      </w:r>
      <w:r w:rsidR="00F53978">
        <w:rPr>
          <w:rFonts w:ascii="Times New Roman" w:hAnsi="Times New Roman" w:cs="Times New Roman"/>
        </w:rPr>
        <w:t xml:space="preserve"> </w:t>
      </w:r>
      <w:r w:rsidRPr="00B434E0">
        <w:rPr>
          <w:rFonts w:ascii="Times New Roman" w:hAnsi="Times New Roman" w:cs="Times New Roman"/>
        </w:rPr>
        <w:t>управленческих решений на основе мониторинга эффективности процесса, качества</w:t>
      </w:r>
      <w:r w:rsidR="00F53978">
        <w:rPr>
          <w:rFonts w:ascii="Times New Roman" w:hAnsi="Times New Roman" w:cs="Times New Roman"/>
        </w:rPr>
        <w:t xml:space="preserve"> </w:t>
      </w:r>
      <w:r w:rsidRPr="00B434E0">
        <w:rPr>
          <w:rFonts w:ascii="Times New Roman" w:hAnsi="Times New Roman" w:cs="Times New Roman"/>
        </w:rPr>
        <w:t>условий</w:t>
      </w:r>
      <w:r w:rsidR="00F53978">
        <w:rPr>
          <w:rFonts w:ascii="Times New Roman" w:hAnsi="Times New Roman" w:cs="Times New Roman"/>
        </w:rPr>
        <w:t xml:space="preserve"> </w:t>
      </w:r>
      <w:r w:rsidRPr="00B434E0">
        <w:rPr>
          <w:rFonts w:ascii="Times New Roman" w:hAnsi="Times New Roman" w:cs="Times New Roman"/>
        </w:rPr>
        <w:t>и результатов</w:t>
      </w:r>
      <w:r w:rsidR="00F53978">
        <w:rPr>
          <w:rFonts w:ascii="Times New Roman" w:hAnsi="Times New Roman" w:cs="Times New Roman"/>
        </w:rPr>
        <w:t xml:space="preserve"> </w:t>
      </w:r>
      <w:r w:rsidRPr="00B434E0">
        <w:rPr>
          <w:rFonts w:ascii="Times New Roman" w:hAnsi="Times New Roman" w:cs="Times New Roman"/>
        </w:rPr>
        <w:t>образовательной</w:t>
      </w:r>
      <w:r w:rsidR="00F53978">
        <w:rPr>
          <w:rFonts w:ascii="Times New Roman" w:hAnsi="Times New Roman" w:cs="Times New Roman"/>
        </w:rPr>
        <w:t xml:space="preserve"> </w:t>
      </w:r>
      <w:r w:rsidRPr="00B434E0">
        <w:rPr>
          <w:rFonts w:ascii="Times New Roman" w:hAnsi="Times New Roman" w:cs="Times New Roman"/>
        </w:rPr>
        <w:t>деятельности.</w:t>
      </w:r>
    </w:p>
    <w:p w:rsidR="00B434E0" w:rsidRPr="00B434E0" w:rsidRDefault="00B434E0" w:rsidP="00B434E0">
      <w:pPr>
        <w:pStyle w:val="ae"/>
        <w:ind w:firstLine="567"/>
        <w:jc w:val="both"/>
        <w:rPr>
          <w:rFonts w:ascii="Times New Roman" w:hAnsi="Times New Roman" w:cs="Times New Roman"/>
        </w:rPr>
      </w:pPr>
      <w:r w:rsidRPr="00B434E0">
        <w:rPr>
          <w:rFonts w:ascii="Times New Roman" w:hAnsi="Times New Roman" w:cs="Times New Roman"/>
        </w:rPr>
        <w:t>ООПООО</w:t>
      </w:r>
      <w:r w:rsidR="00F53978">
        <w:rPr>
          <w:rFonts w:ascii="Times New Roman" w:hAnsi="Times New Roman" w:cs="Times New Roman"/>
        </w:rPr>
        <w:t xml:space="preserve"> </w:t>
      </w:r>
      <w:r w:rsidRPr="00B434E0">
        <w:rPr>
          <w:rFonts w:ascii="Times New Roman" w:hAnsi="Times New Roman" w:cs="Times New Roman"/>
        </w:rPr>
        <w:t>разработана</w:t>
      </w:r>
      <w:r w:rsidR="00F53978">
        <w:rPr>
          <w:rFonts w:ascii="Times New Roman" w:hAnsi="Times New Roman" w:cs="Times New Roman"/>
        </w:rPr>
        <w:t xml:space="preserve"> </w:t>
      </w:r>
      <w:r w:rsidRPr="00B434E0">
        <w:rPr>
          <w:rFonts w:ascii="Times New Roman" w:hAnsi="Times New Roman" w:cs="Times New Roman"/>
        </w:rPr>
        <w:t>с</w:t>
      </w:r>
      <w:r w:rsidR="00F53978">
        <w:rPr>
          <w:rFonts w:ascii="Times New Roman" w:hAnsi="Times New Roman" w:cs="Times New Roman"/>
        </w:rPr>
        <w:t xml:space="preserve"> </w:t>
      </w:r>
      <w:r w:rsidRPr="00B434E0">
        <w:rPr>
          <w:rFonts w:ascii="Times New Roman" w:hAnsi="Times New Roman" w:cs="Times New Roman"/>
        </w:rPr>
        <w:t>учетом</w:t>
      </w:r>
      <w:r w:rsidR="00F53978">
        <w:rPr>
          <w:rFonts w:ascii="Times New Roman" w:hAnsi="Times New Roman" w:cs="Times New Roman"/>
        </w:rPr>
        <w:t xml:space="preserve"> </w:t>
      </w:r>
      <w:r w:rsidRPr="00B434E0">
        <w:rPr>
          <w:rFonts w:ascii="Times New Roman" w:hAnsi="Times New Roman" w:cs="Times New Roman"/>
        </w:rPr>
        <w:t>особенностей</w:t>
      </w:r>
      <w:r w:rsidR="00F53978">
        <w:rPr>
          <w:rFonts w:ascii="Times New Roman" w:hAnsi="Times New Roman" w:cs="Times New Roman"/>
        </w:rPr>
        <w:t xml:space="preserve"> </w:t>
      </w:r>
      <w:r w:rsidRPr="00B434E0">
        <w:rPr>
          <w:rFonts w:ascii="Times New Roman" w:hAnsi="Times New Roman" w:cs="Times New Roman"/>
        </w:rPr>
        <w:t>и</w:t>
      </w:r>
      <w:r w:rsidR="00F53978">
        <w:rPr>
          <w:rFonts w:ascii="Times New Roman" w:hAnsi="Times New Roman" w:cs="Times New Roman"/>
        </w:rPr>
        <w:t xml:space="preserve"> </w:t>
      </w:r>
      <w:r w:rsidRPr="00B434E0">
        <w:rPr>
          <w:rFonts w:ascii="Times New Roman" w:hAnsi="Times New Roman" w:cs="Times New Roman"/>
        </w:rPr>
        <w:t>традиций</w:t>
      </w:r>
      <w:r w:rsidR="00F53978">
        <w:rPr>
          <w:rFonts w:ascii="Times New Roman" w:hAnsi="Times New Roman" w:cs="Times New Roman"/>
        </w:rPr>
        <w:t xml:space="preserve"> </w:t>
      </w:r>
      <w:r w:rsidRPr="00B434E0">
        <w:rPr>
          <w:rFonts w:ascii="Times New Roman" w:hAnsi="Times New Roman" w:cs="Times New Roman"/>
        </w:rPr>
        <w:t>гимназии,</w:t>
      </w:r>
      <w:r w:rsidR="006540D0">
        <w:rPr>
          <w:rFonts w:ascii="Times New Roman" w:hAnsi="Times New Roman" w:cs="Times New Roman"/>
        </w:rPr>
        <w:t xml:space="preserve"> предостав</w:t>
      </w:r>
      <w:r w:rsidRPr="00B434E0">
        <w:rPr>
          <w:rFonts w:ascii="Times New Roman" w:hAnsi="Times New Roman" w:cs="Times New Roman"/>
        </w:rPr>
        <w:t>ляющих</w:t>
      </w:r>
      <w:r w:rsidR="00F53978">
        <w:rPr>
          <w:rFonts w:ascii="Times New Roman" w:hAnsi="Times New Roman" w:cs="Times New Roman"/>
        </w:rPr>
        <w:t xml:space="preserve"> </w:t>
      </w:r>
      <w:r w:rsidRPr="00B434E0">
        <w:rPr>
          <w:rFonts w:ascii="Times New Roman" w:hAnsi="Times New Roman" w:cs="Times New Roman"/>
        </w:rPr>
        <w:t>возможности</w:t>
      </w:r>
      <w:r w:rsidR="00F53978">
        <w:rPr>
          <w:rFonts w:ascii="Times New Roman" w:hAnsi="Times New Roman" w:cs="Times New Roman"/>
        </w:rPr>
        <w:t xml:space="preserve"> </w:t>
      </w:r>
      <w:r w:rsidRPr="00B434E0">
        <w:rPr>
          <w:rFonts w:ascii="Times New Roman" w:hAnsi="Times New Roman" w:cs="Times New Roman"/>
        </w:rPr>
        <w:t>обучающимся</w:t>
      </w:r>
      <w:r w:rsidR="00F53978">
        <w:rPr>
          <w:rFonts w:ascii="Times New Roman" w:hAnsi="Times New Roman" w:cs="Times New Roman"/>
        </w:rPr>
        <w:t xml:space="preserve"> </w:t>
      </w:r>
      <w:r w:rsidRPr="00B434E0">
        <w:rPr>
          <w:rFonts w:ascii="Times New Roman" w:hAnsi="Times New Roman" w:cs="Times New Roman"/>
        </w:rPr>
        <w:t>в</w:t>
      </w:r>
      <w:r w:rsidR="00F53978">
        <w:rPr>
          <w:rFonts w:ascii="Times New Roman" w:hAnsi="Times New Roman" w:cs="Times New Roman"/>
        </w:rPr>
        <w:t xml:space="preserve"> </w:t>
      </w:r>
      <w:r w:rsidRPr="00B434E0">
        <w:rPr>
          <w:rFonts w:ascii="Times New Roman" w:hAnsi="Times New Roman" w:cs="Times New Roman"/>
        </w:rPr>
        <w:t>раскрытии</w:t>
      </w:r>
      <w:r w:rsidR="00F53978">
        <w:rPr>
          <w:rFonts w:ascii="Times New Roman" w:hAnsi="Times New Roman" w:cs="Times New Roman"/>
        </w:rPr>
        <w:t xml:space="preserve"> </w:t>
      </w:r>
      <w:r w:rsidRPr="00B434E0">
        <w:rPr>
          <w:rFonts w:ascii="Times New Roman" w:hAnsi="Times New Roman" w:cs="Times New Roman"/>
        </w:rPr>
        <w:t>их разносторонних</w:t>
      </w:r>
      <w:r w:rsidR="00F53978">
        <w:rPr>
          <w:rFonts w:ascii="Times New Roman" w:hAnsi="Times New Roman" w:cs="Times New Roman"/>
        </w:rPr>
        <w:t xml:space="preserve">  </w:t>
      </w:r>
      <w:r w:rsidRPr="00B434E0">
        <w:rPr>
          <w:rFonts w:ascii="Times New Roman" w:hAnsi="Times New Roman" w:cs="Times New Roman"/>
        </w:rPr>
        <w:t>способностей.</w:t>
      </w:r>
    </w:p>
    <w:p w:rsidR="00D0336E" w:rsidRPr="00EC670A" w:rsidRDefault="00D0336E" w:rsidP="00B434E0">
      <w:pPr>
        <w:pStyle w:val="ae"/>
        <w:ind w:firstLine="567"/>
        <w:jc w:val="both"/>
      </w:pPr>
    </w:p>
    <w:p w:rsidR="00D0336E" w:rsidRPr="00EC670A" w:rsidRDefault="00D0336E" w:rsidP="005D1EEE">
      <w:pPr>
        <w:pStyle w:val="2"/>
        <w:spacing w:before="0" w:after="0"/>
        <w:rPr>
          <w:rFonts w:ascii="Times New Roman" w:hAnsi="Times New Roman" w:cs="Times New Roman"/>
          <w:sz w:val="22"/>
          <w:szCs w:val="22"/>
        </w:rPr>
      </w:pPr>
      <w:bookmarkStart w:id="2" w:name="_Toc66117963"/>
      <w:r w:rsidRPr="00EC670A">
        <w:rPr>
          <w:rFonts w:ascii="Times New Roman" w:hAnsi="Times New Roman" w:cs="Times New Roman"/>
          <w:sz w:val="22"/>
          <w:szCs w:val="22"/>
        </w:rPr>
        <w:t>1. Целевой раздел основной образовательной программы основного общего образования</w:t>
      </w:r>
      <w:bookmarkEnd w:id="2"/>
    </w:p>
    <w:p w:rsidR="00D0336E" w:rsidRPr="00EC670A" w:rsidRDefault="00D0336E" w:rsidP="005D1EEE">
      <w:pPr>
        <w:pStyle w:val="3"/>
      </w:pPr>
      <w:bookmarkStart w:id="3" w:name="_Toc66117964"/>
      <w:r w:rsidRPr="00EC670A">
        <w:t>1.1. Пояснительная записка.</w:t>
      </w:r>
      <w:bookmarkEnd w:id="3"/>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4" w:name="_Toc410653946"/>
      <w:bookmarkStart w:id="5" w:name="_Toc414553127"/>
      <w:bookmarkStart w:id="6" w:name="_Toc66117965"/>
      <w:r w:rsidRPr="00EC670A">
        <w:rPr>
          <w:rFonts w:ascii="Times New Roman" w:hAnsi="Times New Roman" w:cs="Times New Roman"/>
          <w:i w:val="0"/>
          <w:color w:val="auto"/>
          <w:sz w:val="22"/>
          <w:szCs w:val="22"/>
          <w:lang w:val="ru-RU"/>
        </w:rPr>
        <w:t xml:space="preserve">1.1.1. Цели </w:t>
      </w:r>
      <w:r w:rsidR="005D1EEE">
        <w:rPr>
          <w:rFonts w:ascii="Times New Roman" w:hAnsi="Times New Roman" w:cs="Times New Roman"/>
          <w:i w:val="0"/>
          <w:color w:val="auto"/>
          <w:sz w:val="22"/>
          <w:szCs w:val="22"/>
          <w:lang w:val="ru-RU"/>
        </w:rPr>
        <w:t xml:space="preserve">и задачи </w:t>
      </w:r>
      <w:r w:rsidRPr="00EC670A">
        <w:rPr>
          <w:rFonts w:ascii="Times New Roman" w:hAnsi="Times New Roman" w:cs="Times New Roman"/>
          <w:i w:val="0"/>
          <w:color w:val="auto"/>
          <w:sz w:val="22"/>
          <w:szCs w:val="22"/>
          <w:lang w:val="ru-RU"/>
        </w:rPr>
        <w:t>реализации осн</w:t>
      </w:r>
      <w:r w:rsidR="00804DB3" w:rsidRPr="00EC670A">
        <w:rPr>
          <w:rFonts w:ascii="Times New Roman" w:hAnsi="Times New Roman" w:cs="Times New Roman"/>
          <w:i w:val="0"/>
          <w:color w:val="auto"/>
          <w:sz w:val="22"/>
          <w:szCs w:val="22"/>
          <w:lang w:val="ru-RU"/>
        </w:rPr>
        <w:t xml:space="preserve">овной образовательной программы </w:t>
      </w:r>
      <w:r w:rsidRPr="00EC670A">
        <w:rPr>
          <w:rFonts w:ascii="Times New Roman" w:hAnsi="Times New Roman" w:cs="Times New Roman"/>
          <w:i w:val="0"/>
          <w:color w:val="auto"/>
          <w:sz w:val="22"/>
          <w:szCs w:val="22"/>
          <w:lang w:val="ru-RU"/>
        </w:rPr>
        <w:t>основного общего образования</w:t>
      </w:r>
      <w:bookmarkEnd w:id="4"/>
      <w:bookmarkEnd w:id="5"/>
      <w:bookmarkEnd w:id="6"/>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 xml:space="preserve">Целями реализации основной образовательной программы основного общего образования являются: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достижение выпускниками планируемых результатов: знаний, умений, навыков, компетенций и компетентностей, определяемых личностными, семейными, общественными, государственными потребностями и возможностями учащегося среднего школьного возраста, индивидуальными особенностями его развития и состояния здоровья;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становление и развитие личности учащегося в ее самобытности, уникальности, неповторимости.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 xml:space="preserve"> Реализация  поставленных целей достигается за счет решения следующих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соответствия основной образовательной программы требованиям Федерального государственного образовательного стандарта основного общего образования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преемственности начального общего, основного общего, среднего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доступности получения качественного основного общего образования, достижение планируемых результатов освоения основной образовательной программы основного общего образования всеми обучающимися, в том числе детьми-инвалидами и детьми с ОВЗ;</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установление требований к воспитанию и социализации обучающихся как части образовательной программы и соответствующему усилению воспитательного потенциала школы, обеспечению индивидуализированного психолого-педагогического сопровождения каждого обучающегося, формированию образовательного базиса, основанного не только на знаниях, но и на соответствующем культурном уровне развития личности, созданию необходимых условий для ее самореализации;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обеспечение эффективного сочетания урочных и внеурочных форм организации учебных занятий, взаимодействия всех участников образовательных отношений;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взаимодействие образовательной организации при реализации основной образовательной программы с социальными партнерами;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выявление и развитие способностей учащихся, в том числе детей, проявивших выдающиеся способности, детей с ОВЗ и инвалидов, их интересов через систему клубов, секций, студий и кружков, общественно полезную деятельность, в том числе с использованием возможностей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организацию интеллектуальных и творческих соревнований, научно-технического творчества, проектной и учебно-исследовательской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lastRenderedPageBreak/>
        <w:t>- участие учащихся, их родителей (законных представителей), педагогических работников и общественности в проектировании и развитии внутришкольной социальной среды, школьного уклада;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включение учащихся в процессы познания и преобразования внешкольной социальной среды поселка для приобретения опыта реального управления и действия;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социальное и учебно-исследовательское проектирование, профессиональная ориентация учащихся при поддержке педагогов, психологов, сотрудничество с предприятиями, учреждениями профессионального образования;</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сохранение и укрепление физического, психологического и социального здоровья обучающихся, обеспечение их безопасности.</w:t>
      </w:r>
    </w:p>
    <w:p w:rsidR="005218BF" w:rsidRPr="00EC670A" w:rsidRDefault="005218BF" w:rsidP="008E4973">
      <w:pPr>
        <w:spacing w:after="0" w:line="240" w:lineRule="auto"/>
        <w:ind w:firstLine="567"/>
        <w:jc w:val="both"/>
        <w:rPr>
          <w:rFonts w:ascii="Times New Roman" w:hAnsi="Times New Roman" w:cs="Times New Roman"/>
        </w:rPr>
      </w:pPr>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7" w:name="_Toc414553128"/>
      <w:bookmarkStart w:id="8" w:name="_Toc66117966"/>
      <w:r w:rsidRPr="00EC670A">
        <w:rPr>
          <w:rFonts w:ascii="Times New Roman" w:hAnsi="Times New Roman" w:cs="Times New Roman"/>
          <w:i w:val="0"/>
          <w:color w:val="auto"/>
          <w:sz w:val="22"/>
          <w:szCs w:val="22"/>
          <w:lang w:val="ru-RU"/>
        </w:rPr>
        <w:t>1.1</w:t>
      </w:r>
      <w:r w:rsidR="00C05D1F" w:rsidRPr="00EC670A">
        <w:rPr>
          <w:rFonts w:ascii="Times New Roman" w:hAnsi="Times New Roman" w:cs="Times New Roman"/>
          <w:i w:val="0"/>
          <w:color w:val="auto"/>
          <w:sz w:val="22"/>
          <w:szCs w:val="22"/>
          <w:lang w:val="ru-RU"/>
        </w:rPr>
        <w:t>.</w:t>
      </w:r>
      <w:r w:rsidRPr="00EC670A">
        <w:rPr>
          <w:rFonts w:ascii="Times New Roman" w:hAnsi="Times New Roman" w:cs="Times New Roman"/>
          <w:i w:val="0"/>
          <w:color w:val="auto"/>
          <w:sz w:val="22"/>
          <w:szCs w:val="22"/>
          <w:lang w:val="ru-RU"/>
        </w:rPr>
        <w:t xml:space="preserve">2. Принципы и подходы к формированию </w:t>
      </w:r>
      <w:r w:rsidR="005D1EEE">
        <w:rPr>
          <w:rFonts w:ascii="Times New Roman" w:hAnsi="Times New Roman" w:cs="Times New Roman"/>
          <w:i w:val="0"/>
          <w:color w:val="auto"/>
          <w:sz w:val="22"/>
          <w:szCs w:val="22"/>
          <w:lang w:val="ru-RU"/>
        </w:rPr>
        <w:t xml:space="preserve">основной </w:t>
      </w:r>
      <w:r w:rsidRPr="00EC670A">
        <w:rPr>
          <w:rFonts w:ascii="Times New Roman" w:hAnsi="Times New Roman" w:cs="Times New Roman"/>
          <w:i w:val="0"/>
          <w:color w:val="auto"/>
          <w:sz w:val="22"/>
          <w:szCs w:val="22"/>
          <w:lang w:val="ru-RU"/>
        </w:rPr>
        <w:t>образовательно</w:t>
      </w:r>
      <w:r w:rsidR="00804DB3" w:rsidRPr="00EC670A">
        <w:rPr>
          <w:rFonts w:ascii="Times New Roman" w:hAnsi="Times New Roman" w:cs="Times New Roman"/>
          <w:i w:val="0"/>
          <w:color w:val="auto"/>
          <w:sz w:val="22"/>
          <w:szCs w:val="22"/>
          <w:lang w:val="ru-RU"/>
        </w:rPr>
        <w:t xml:space="preserve">й программы </w:t>
      </w:r>
      <w:r w:rsidRPr="00EC670A">
        <w:rPr>
          <w:rFonts w:ascii="Times New Roman" w:hAnsi="Times New Roman" w:cs="Times New Roman"/>
          <w:i w:val="0"/>
          <w:color w:val="auto"/>
          <w:sz w:val="22"/>
          <w:szCs w:val="22"/>
          <w:lang w:val="ru-RU"/>
        </w:rPr>
        <w:t>основного общего образования</w:t>
      </w:r>
      <w:bookmarkEnd w:id="7"/>
      <w:bookmarkEnd w:id="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t>В основе реализации ООП ООО лежит системно - деятельностный подход: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воспитание и развитие качеств личности, отвечающих требованиям информационного общества, инновационной экономики, задачам построения российского гражданского общества на основе принципов толерантности, диалога культур и уважения многонационального, поликультурного и - формирование соответствующей целям общего образования социальной среды развития обучающихся в системе образования, переход к стратегии социального проектирования и конструирования на основе разработки содержания и технологий образования, определяющих пути и способы достижения желаемого уровня (результата) личностного и познавательного развития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ориентацию на достижение основного результата образования – развитие на основе освоения универсальных учебных действий, познания и освоения мира личности обучающегося, его активной учебно-познавательной деятельности, формирование его готовности к саморазвитию и непрерывному образованию;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признание решающей роли содержания образования, способов организации образовательной деятельности и учебного сотрудничества в достижении целей личностного и социального развития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учет индивидуальных возрастных, психологических и физиологических особенностей обучающихся, роли, значения видов деятельности и форм общения при построении образовательного процесса и определении образовательно-воспитательных целей и путей их достижения;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разнообразие индивидуальных образовательных траекторий и индивидуального развития каждого обучающегося, в том числе детей, проявивших выдающиеся способности, детей-инвалидов и детей с ограниченными возможностями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Основная образовательная программа формируется с учетом психолого-педагогических особенностей развития детей, связанных: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переходом от учебных действий, характерных для начальной школы и осуществляемых только совместно с классом как учебной общностью и под руководством учителя, от способности только осуществлять принятие заданной педагогом и осмысленной цели к овладению этой учебной деятельностьюна уровне основной школы в единстве мотивационно-смыслового и операционно-технического компонентов, становление которой осуществляется в форме учебного исследования,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осуществлением на каждом возрастном уровне (11–13 и 13–15 лет), благодаря развитию рефлексии общих способов действий и возможностей их переноса в различные учебно-предметные области, качественного преобразования учебных действий: моделирования, контроля и оценки и переходаот самостоятельной постановки обучающимися новых учебных задач кразвитию способности проектирования собственной учебной деятельности и построению жизненных планов во временнóй перспективе;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формированием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овладением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 изменением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Переход учащегося в основную школу совпадает с первым этапом подросткового развития - переходом к кризису младшего подросткового возраста (11–13 лет, 5–7 классы), характеризующимся началом перехода от детства к взрослости, при котором центральным и специфическим новообразованием в личности подростка является возникновение и развитие самосознания – представления о том, что он уже не ребенок, т. е. чувства взрослости, а также внутренней переориентацией подростка с правил и ограничений, связанных с моралью послушания, на нормы поведения взрослых. Второй этап подросткового развития (14–15 лет, 8–9 классы), характеризуется: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бурным, скачкообразным характером развития, т. е. происходящими за сравнительно короткий срок многочисленными качественными изменениями прежних особенностей, интересов и отношений ребенка, появлением у подростка значительных субъективных трудностей и переживаний;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стремлением подростка к общению и совместной деятельности со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особой чувствительностью к морально-этическому «кодексу товарищества», в котором заданы важнейшие нормы социального поведения взрослого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обостренной, в связи с возникновением чувства взрослости, восприимчивостью к усвоению норм, ценностей и способов поведения, которые существуют в мире взрослых и в их отношениях, порождающей интенсивное формирование нравственных понятий и убеждений, выработку принципов, моральное развитие личности; т.е. моральным развитием личности;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сложными поведенческими проявлениями, вызванными противоречием между потребностью подростков в признании их взрослыми со стороны окружающих и собственной неуверенностью в этом, проявляющимися в разных формах непослушания, сопротивления и протеста;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изменением социальной ситуации развития: ростом информационных перегрузок, характером социальных взаимодействий, способами получения информации (СМИ, телевидение, Интернет).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связывается с активной позицией учителя, а также с адекватностью построения образовательного процесса и выбором условий и методик обучения.</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Объективно необходимое для подготовки к будущей жизни развитие социальной взрослости подростка требует и от родителей (законных представителей) решения соответствующей задачи воспитания подростка в семье, смены прежнего типа отношений на новый.</w:t>
      </w:r>
      <w:bookmarkStart w:id="9" w:name="_Toc405145647"/>
      <w:bookmarkStart w:id="10" w:name="_Toc406058976"/>
      <w:bookmarkStart w:id="11" w:name="_Toc409691625"/>
      <w:bookmarkStart w:id="12" w:name="_Toc410653947"/>
      <w:bookmarkStart w:id="13" w:name="_Toc410702952"/>
      <w:bookmarkStart w:id="14" w:name="_Toc414553129"/>
    </w:p>
    <w:p w:rsidR="005218BF" w:rsidRPr="00EC670A" w:rsidRDefault="005218BF" w:rsidP="008E4973">
      <w:pPr>
        <w:spacing w:after="0" w:line="240" w:lineRule="auto"/>
        <w:ind w:firstLine="567"/>
        <w:jc w:val="both"/>
        <w:rPr>
          <w:rFonts w:ascii="Times New Roman" w:hAnsi="Times New Roman" w:cs="Times New Roman"/>
        </w:rPr>
      </w:pPr>
    </w:p>
    <w:p w:rsidR="00D0336E" w:rsidRPr="005D1EEE" w:rsidRDefault="00D0336E" w:rsidP="005D1EEE">
      <w:pPr>
        <w:pStyle w:val="3"/>
      </w:pPr>
      <w:bookmarkStart w:id="15" w:name="_Toc66117967"/>
      <w:r w:rsidRPr="005D1EEE">
        <w:rPr>
          <w:rStyle w:val="30"/>
          <w:b/>
        </w:rPr>
        <w:t>1.2. Планируемые результаты освоения о</w:t>
      </w:r>
      <w:r w:rsidRPr="005D1EEE">
        <w:t>бучающимися основной образовательной программы основного общего образования</w:t>
      </w:r>
      <w:bookmarkEnd w:id="9"/>
      <w:bookmarkEnd w:id="10"/>
      <w:bookmarkEnd w:id="11"/>
      <w:bookmarkEnd w:id="12"/>
      <w:bookmarkEnd w:id="13"/>
      <w:bookmarkEnd w:id="14"/>
      <w:bookmarkEnd w:id="15"/>
    </w:p>
    <w:p w:rsidR="00D0336E" w:rsidRPr="00EC670A"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16" w:name="_Toc410653948"/>
      <w:bookmarkStart w:id="17" w:name="_Toc414553130"/>
      <w:bookmarkStart w:id="18" w:name="_Toc66117968"/>
      <w:r w:rsidRPr="00EC670A">
        <w:rPr>
          <w:rFonts w:ascii="Times New Roman" w:hAnsi="Times New Roman" w:cs="Times New Roman"/>
          <w:i w:val="0"/>
          <w:color w:val="auto"/>
          <w:sz w:val="22"/>
          <w:szCs w:val="22"/>
          <w:lang w:val="ru-RU"/>
        </w:rPr>
        <w:t>1.2.1. Общие положения</w:t>
      </w:r>
      <w:bookmarkEnd w:id="16"/>
      <w:bookmarkEnd w:id="17"/>
      <w:r w:rsidRPr="00EC670A">
        <w:rPr>
          <w:rFonts w:ascii="Times New Roman" w:hAnsi="Times New Roman" w:cs="Times New Roman"/>
          <w:i w:val="0"/>
          <w:color w:val="auto"/>
          <w:sz w:val="22"/>
          <w:szCs w:val="22"/>
          <w:lang w:val="ru-RU"/>
        </w:rPr>
        <w:t>.</w:t>
      </w:r>
      <w:bookmarkEnd w:id="1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Планируемые результаты освоения основной образовательной программы основного общего  образования (ООП ООО) представляют собой систему установок и ожидаемых результатов освоения всех компонентов, составляющих содержательную основу образовательной программы. Они обеспечивают связь между требованиями ФГОС ООО, образовательным процессом и системой оценки результатов освоения ООП ООО, выступая содержательной и критериальной основой для разработки программ учебных предметов, курсов, учебно-методической литературы, программ воспитания и социализации, с одной стороны, и системы оценки результатов – с другой.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требованиями ФГОС ООО система планируемых результатов – личностных, метапредметных и предметных – устанавливает и описывает классы учебно-познавательных и учебно-практических задач, которые осваивают учащиеся в ходе обучения, особо выделяя среди них те, которые выносятся на итоговую оценку, в том числе государственную итоговую аттестацию выпускников. Успешное выполнение этих задач требует от учащихся овладения системой учебных действий (универсальных и специфических для каждого учебного предмета: регулятивных, коммуникативных, познавательных) с учебным материалом и, прежде всего, с опорным учебным материалом, служащим основой для последующего обучения.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Фактически личностные, метапредметные и предметные планируемые результаты устанавливают и описывают следующие обобщённые классы учебно-познавательных и учебно-практических задач, предъявляемых учащимся: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учебно-познавательные задачи, направленные на формирование и оценку умений и навыков, способствующих освоению систематических знаний, в том числе: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первичному ознакомлению, отработке и осознанию теоретических моделей и понятий (общенаучных и базовых для данной области знания), стандартных алгоритмов и процедур;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выявлению и осознанию сущности и особенностей изучаемых объектов, процессов и явлений действительности (природных, социальных, культурных, технических и др.) в соответствии с содержанием конкретного учебного предмета, созданию и использованию моделей изучаемых объектов и процессов, схем;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выявлению и анализу существенных и устойчивых связей и отношений между объектами и процессами;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учебно-познавательные задачи, направленные на формирование и оценку навыка самостоятельного приобретения, переноса и интеграции знаний как результата использования знако-символических средств и/или логических операций сравнения, анализа, синтеза, обобщения, интерпретации, оценки, классификации по родовидовым признакам, установления аналогий и причинно-следственных связей, построения рассуждений, соотнесения с известным; требующие от учащихся более глубокого понимания изученного и/или выдвижения новых для них идей, иной точки зрения, создания или исследования новой информации, преобразования известной информации, представления её в новой форме, переноса в иной контекст и т. п.;</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3) учебно-практические задачи, направленные на формирование и оценку навыка разрешения проблем/проблемных ситуаций, требующие принятия решения в ситуации неопределённости, например, выбора или разработки оптимального либо наиболее эффективного решения, создания объекта с заданными свойствами, установления закономерностей или «устранения неполадок»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4) учебно-практические задачи, направленные на формирование и оценку навыка сотрудничества, требующие совместной работы в парах или группах с распределением ролей/функций и разделением ответственности за конечный результат;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5) учебно-практические задачи, направленные на формирование и оценку навыка коммуникации, требующие создания письменного или устного текста/высказывания с заданными параметрами: коммуникативной задачей, темой, объёмом, форматом (например, сообщения, комментария, пояснения, призыва, инструкции, текста-описания или текста-рассуждения, формулировки и обоснования гипотезы, устного или письменного заключения, отчёта, оценочного суждения, аргументированного мнения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6) учебно-практические и учебно-познавательные задачи, направленные на формирование и оценку навыка самоорганизации и саморегуляции, наделяющие учащихся функциями организации выполнения задания: планирования этапов выполнения работы, отслеживания продвижения в выполнении задания, соблюдения графика подготовки и предоставления материалов, поиска необходимых ресурсов, распределения обязанностей и контроля качества выполнения работы;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7) учебно-практические и учебно-познавательные задачи, направленные на формирование и оценку навыка рефлексии, что требует от обучающихся самостоятельной оценки или анализа собственной учебной деятельности с позиций соответствия полученных результатов учебной задаче, целям и способам действий, выявления позитивных и негативных факторов, влияющих на результаты и качество выполнения задания и/или самостоятельной постановки учебных задач (например, что надо изменить, выполнить по-другому, дополнительно узнать и т. п.);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8) учебно-практические и учебно-познавательные задачи, направленные на формирование ценностно-смысловых установок, что требует от обучающихся выражения ценностных суждений и/или своей позиции по обсуждаемой проблеме на основе имеющихся представлений о социальных и/или личностных ценностях, нравственно- этических нормах, эстетических ценностях, а также аргументации (пояснения или комментария) своей позиции или оценки;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9) учебно-практические и учебно-познавательные задачи, направленные на формирование и оценку ИКТ-компетентности обучающихся, требующие педагогически целесообразного использования ИКТ в целях повышения эффективности процесса формирования всех перечисленных выше ключевых навыков (самостоятельного приобретения и переноса знаний, сотрудничества и коммуникации, решения проблем и 12 самоорганизации, рефлексии и ценностно-смысловых ориентаций), а также собственно навыков использования ИКТ</w:t>
      </w:r>
      <w:r w:rsidR="002F4C91" w:rsidRPr="00EC670A">
        <w:rPr>
          <w:rFonts w:ascii="Times New Roman" w:hAnsi="Times New Roman" w:cs="Times New Roman"/>
        </w:rPr>
        <w:t>.</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реализуемой ФГОС ООО деятельностной парадигмой образования система планируемых результатов строится на основе уровневого подхода: выделения ожидаемого уровня актуального развития большинства обучающихся и ближайшей перспективы их развития. Такой подход позволяет определять динамическую картину развития обучающихся, поощрять продвижение обучающихся, выстраивать индивидуальные траектории обучения с учетом зо</w:t>
      </w:r>
      <w:bookmarkStart w:id="19" w:name="_Toc414553131"/>
      <w:bookmarkStart w:id="20" w:name="_Toc410653949"/>
      <w:r w:rsidRPr="00EC670A">
        <w:rPr>
          <w:rFonts w:ascii="Times New Roman" w:hAnsi="Times New Roman" w:cs="Times New Roman"/>
        </w:rPr>
        <w:t>ны ближайшего развития ребенка.</w:t>
      </w:r>
    </w:p>
    <w:p w:rsidR="005218BF" w:rsidRPr="00EC670A" w:rsidRDefault="005218BF" w:rsidP="008E4973">
      <w:pPr>
        <w:spacing w:after="0" w:line="240" w:lineRule="auto"/>
        <w:ind w:firstLine="567"/>
        <w:jc w:val="both"/>
        <w:rPr>
          <w:rFonts w:ascii="Times New Roman" w:hAnsi="Times New Roman" w:cs="Times New Roman"/>
        </w:rPr>
      </w:pPr>
    </w:p>
    <w:p w:rsidR="00D0336E"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1" w:name="_Toc66117969"/>
      <w:r w:rsidRPr="00EC670A">
        <w:rPr>
          <w:rFonts w:ascii="Times New Roman" w:hAnsi="Times New Roman" w:cs="Times New Roman"/>
          <w:i w:val="0"/>
          <w:color w:val="auto"/>
          <w:sz w:val="22"/>
          <w:szCs w:val="22"/>
          <w:lang w:val="ru-RU"/>
        </w:rPr>
        <w:t>1.2.2. Структура планируемых результатов</w:t>
      </w:r>
      <w:bookmarkEnd w:id="19"/>
      <w:r w:rsidRPr="00EC670A">
        <w:rPr>
          <w:rFonts w:ascii="Times New Roman" w:hAnsi="Times New Roman" w:cs="Times New Roman"/>
          <w:i w:val="0"/>
          <w:color w:val="auto"/>
          <w:sz w:val="22"/>
          <w:szCs w:val="22"/>
          <w:lang w:val="ru-RU"/>
        </w:rPr>
        <w:t>.</w:t>
      </w:r>
      <w:bookmarkEnd w:id="21"/>
    </w:p>
    <w:p w:rsidR="005218BF" w:rsidRPr="005218BF" w:rsidRDefault="005218BF" w:rsidP="005218BF">
      <w:pPr>
        <w:rPr>
          <w:lang w:eastAsia="en-US"/>
        </w:rPr>
      </w:pPr>
    </w:p>
    <w:bookmarkEnd w:id="20"/>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структуре планируемых результатов выделяется следующие группы: личностные, метапредметные и предметные результаты.</w:t>
      </w:r>
    </w:p>
    <w:p w:rsidR="005218BF" w:rsidRPr="00EC670A" w:rsidRDefault="005218BF" w:rsidP="008E4973">
      <w:pPr>
        <w:spacing w:after="0" w:line="240" w:lineRule="auto"/>
        <w:ind w:firstLine="567"/>
        <w:jc w:val="both"/>
        <w:rPr>
          <w:rFonts w:ascii="Times New Roman" w:hAnsi="Times New Roman" w:cs="Times New Roman"/>
        </w:rPr>
      </w:pPr>
    </w:p>
    <w:p w:rsidR="00D0336E"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2" w:name="_Toc66117970"/>
      <w:r w:rsidRPr="00EC670A">
        <w:rPr>
          <w:rFonts w:ascii="Times New Roman" w:hAnsi="Times New Roman" w:cs="Times New Roman"/>
          <w:i w:val="0"/>
          <w:color w:val="auto"/>
          <w:sz w:val="22"/>
          <w:szCs w:val="22"/>
          <w:lang w:val="ru-RU"/>
        </w:rPr>
        <w:t>1.2.3.</w:t>
      </w:r>
      <w:r w:rsidRPr="00EC670A">
        <w:rPr>
          <w:rFonts w:ascii="Times New Roman" w:hAnsi="Times New Roman" w:cs="Times New Roman"/>
          <w:i w:val="0"/>
          <w:color w:val="auto"/>
          <w:sz w:val="22"/>
          <w:szCs w:val="22"/>
        </w:rPr>
        <w:t> </w:t>
      </w:r>
      <w:r w:rsidRPr="00EC670A">
        <w:rPr>
          <w:rFonts w:ascii="Times New Roman" w:hAnsi="Times New Roman" w:cs="Times New Roman"/>
          <w:i w:val="0"/>
          <w:color w:val="auto"/>
          <w:sz w:val="22"/>
          <w:szCs w:val="22"/>
          <w:lang w:val="ru-RU"/>
        </w:rPr>
        <w:t>Личностные результаты освоения основной образовательной программы.</w:t>
      </w:r>
      <w:bookmarkEnd w:id="22"/>
    </w:p>
    <w:p w:rsidR="005218BF" w:rsidRPr="005218BF" w:rsidRDefault="005218BF" w:rsidP="005218BF">
      <w:pPr>
        <w:rPr>
          <w:lang w:eastAsia="en-US"/>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достижения этой группы планируемых результатов ведется в ходе процедур, допускающих предоставление и использование исключительно неперсонифицированной информации. К личностным результатам относятся:</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 воспитание российской гражданской идентичности: патриотизма, уважения к Отечеству, прошлое и настоящее многонационального народа России; осознание своей этнической принадлежности, знание истории, языка, культуры своего народа, своего края, основ культурного наследия народов России и человечества; усвоение гуманистических, демократических и традиционных ценностей многонационального российского общества; воспитание чувства ответственности и долга перед Родиной;</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2) формирование ответственного отношения к учению, готовности и способности обучающихся к саморазвитию и самообразованию на основе мотивации к обучению и познанию, осознанному выбору и построению дальнейшей индивидуальной траектории образования на базе ориентировки в мире профессий и профессиональных предпочтений, с учетом устойчивых познавательных интересов, а также на основе формирования уважительного отношения к труду, развития опыта участия в социально значимом труде;</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3) формирование целостного мировоззрения, соответствующего современному уровню развития науки и общественной практики, учитывающего социальное, культурное, языковое, духовное многообразие современного мира;</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4)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5) освоение социальных норм, правил поведения, ролей и форм социальной жизни в группах и сообществах, включая взрослые и социальные сообщества; участие в школьном самоуправлении и общественной жизни в пределах возрастных компетенций с учетом региональных, этнокультурных, социальных и экономических особенностей;</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6) развитие морального сознания и компетентности в решении моральных проблем на основе личностного выбора, формирование нравственных чувств и нравственного поведения, осознанного и ответственного отношения к собственным поступкам;</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7) формирование коммуникативной компетентности в общении и сотрудничестве со сверстниками, детьми старшего и младшего возраста, взрослыми в процессе образовательной, общественно полезной, учебно-исследовательской, творческой и других видов деятельности;</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8) формирование ценности здорового и безопасного образа жизни; усвоение правил индивидуального и коллективного безопасного поведения в чрезвычайных ситуациях, угрожающих жизни и здоровью людей, правил поведения на транспорте и на дорогах;</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9) формирование основ экологической культуры, соответствующей современному уровню экологического мышления, развитие опыта экологически ориентированной рефлексивно-оценочной и практической деятельности в жизненных ситуациях;</w:t>
      </w:r>
    </w:p>
    <w:p w:rsidR="00FF6C0F" w:rsidRPr="00EC670A"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10) осознание значения семьи в жизни человека и общества, принятие ценности семейной жизни, уважительное и заботливое отношение к членам своей семьи;</w:t>
      </w:r>
    </w:p>
    <w:p w:rsidR="00FF6C0F" w:rsidRDefault="00FF6C0F" w:rsidP="00C90387">
      <w:pPr>
        <w:pStyle w:val="ConsPlusNormal"/>
        <w:ind w:firstLine="539"/>
        <w:jc w:val="both"/>
        <w:rPr>
          <w:rFonts w:ascii="Times New Roman" w:hAnsi="Times New Roman" w:cs="Times New Roman"/>
          <w:sz w:val="22"/>
          <w:szCs w:val="22"/>
        </w:rPr>
      </w:pPr>
      <w:r w:rsidRPr="00EC670A">
        <w:rPr>
          <w:rFonts w:ascii="Times New Roman" w:hAnsi="Times New Roman" w:cs="Times New Roman"/>
          <w:sz w:val="22"/>
          <w:szCs w:val="22"/>
        </w:rPr>
        <w:t>11) развитие эстетического сознания через освоение художественного наследия народов России и мира, творческой деятельности эстетического характера.</w:t>
      </w:r>
    </w:p>
    <w:p w:rsidR="005218BF" w:rsidRPr="00EC670A" w:rsidRDefault="005218BF" w:rsidP="00C90387">
      <w:pPr>
        <w:pStyle w:val="ConsPlusNormal"/>
        <w:ind w:firstLine="539"/>
        <w:jc w:val="both"/>
        <w:rPr>
          <w:rFonts w:ascii="Times New Roman" w:hAnsi="Times New Roman" w:cs="Times New Roman"/>
          <w:sz w:val="22"/>
          <w:szCs w:val="22"/>
        </w:rPr>
      </w:pPr>
    </w:p>
    <w:p w:rsidR="00D0336E" w:rsidRDefault="00D0336E" w:rsidP="00E67424">
      <w:pPr>
        <w:pStyle w:val="4"/>
        <w:spacing w:before="0" w:after="0" w:line="240" w:lineRule="auto"/>
        <w:ind w:firstLine="567"/>
        <w:jc w:val="center"/>
        <w:rPr>
          <w:rFonts w:ascii="Times New Roman" w:hAnsi="Times New Roman" w:cs="Times New Roman"/>
          <w:i w:val="0"/>
          <w:color w:val="auto"/>
          <w:sz w:val="22"/>
          <w:szCs w:val="22"/>
          <w:lang w:val="ru-RU"/>
        </w:rPr>
      </w:pPr>
      <w:bookmarkStart w:id="23" w:name="_Toc66117971"/>
      <w:r w:rsidRPr="00EC670A">
        <w:rPr>
          <w:rFonts w:ascii="Times New Roman" w:hAnsi="Times New Roman" w:cs="Times New Roman"/>
          <w:i w:val="0"/>
          <w:color w:val="auto"/>
          <w:sz w:val="22"/>
          <w:szCs w:val="22"/>
          <w:lang w:val="ru-RU"/>
        </w:rPr>
        <w:t>1.2.4.Метапредметные результаты освоения основной образовательной программы.</w:t>
      </w:r>
      <w:bookmarkEnd w:id="23"/>
    </w:p>
    <w:p w:rsidR="005218BF" w:rsidRPr="005218BF" w:rsidRDefault="005218BF" w:rsidP="005218BF">
      <w:pPr>
        <w:rPr>
          <w:lang w:eastAsia="en-US"/>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Метапредметные результаты включают освоенные обучающимися межпредметных понятий и универсальных учебных действий (регулятивные, познавательные, коммуникативные).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Межпредметные понятия</w:t>
      </w:r>
      <w:r w:rsidRPr="00EC670A">
        <w:rPr>
          <w:rFonts w:ascii="Times New Roman" w:hAnsi="Times New Roman" w:cs="Times New Roman"/>
        </w:rPr>
        <w:t>. Условием формирования межпредметных понятий,  таких, как система, факт, закономерность, феномен, анализ, синтез является овладение учащимися основами читательской компетенции, приобретение навыков работы с информацией, участие  в проектной деятельности. В основной школе на всех предметах продолжается работа по формированию и развитию основ читательской компетенции. Учащиеся овладевают чтением как средством осуществления своих дальнейших планов: продолжения образования и самообразования, осознанного планирования своего актуального и перспективного круга чтения, в том числе досугового, подготовки к трудовой и социальной деятельности. У выпускников должна быть сформирована потребность в систематическом чтении как средстве познания мира и себя в этом мире, гармонизации отношений человека и общества, создании образа «потребного будущего».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изучении учебных предметов учащиеся усовершенствуют приобретенные на первом уровне навыки работы с информацией и пополнят их. Они смогут работать с текстами, преобразовывать и интерпретировать содержащуюся в них информацию, в том числе: систематизировать, сопоставлять, анализировать, обобщать и интерпретировать информацию, содержащуюся в готовых информационных объектах; выделять главную и избыточную информацию, выполнять смысловое свертывание выделенных фактов, мыслей; представлять информацию в сжатой словесной форме (в виде плана или тезисов) и в наглядно-символической форме (в виде таблиц, графических схем и диаграмм, карт понятий — концептуальных диаграмм, опорных конспектов); заполнять и дополнять таблицы, схемы, диаграммы, тексты.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ходе изучения всех учебных предметов 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в ходе реализации исходного замысла на практическом уровне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ФГОС ООО выделяются три группы универсальных учебных действий: регулятивные, познавательные, коммуникативные.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Регулятивные УУД</w:t>
      </w:r>
    </w:p>
    <w:p w:rsidR="003371C0"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 самостоятельно определять цели обучения, ставить и формулировать новые задачи в учебе и познавательной деятельности, развивать мотивы и интересы своей познавательной деятельности.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существующие и планировать будущие образовательные результаты;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-идентифицировать собственные проблемы и определять главную проблему;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выдвигать версии решения проблемы, формулировать гипотезы, предвосхищать конечный результат;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-ставить цель деятельности на основе определенной проблемы и существующих возможностей;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формулировать учебные задачи как шаги достижения поставленной цели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целевые ориентиры и приоритеты ссылками на ценности, указывая и обосновывая логическую последовательность шагов.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 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необходимые действие(я) в соответствии с учебной и познавательной задачей и составлять алгоритм их выполнения;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и осуществлять выбор наиболее эффективных способов решения учебных и познавательных задач;</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-определять/находить, в том числе из предложенных вариантов, условия для выполнения учебной и познавательной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-выстраивать жизненные планы на краткосрочное будущее (заявлять целевые ориентиры, ставить адекватные им задачи и предлагать действия, указывая и обосновывая логическую последовательность шагов);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-выбирать из предложенных вариантов и самостоятельно искать средства/ресурсы для решения задачи/достижения цели;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план решения проблемы (выполнения проекта, проведения исследования);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потенциальные затруднения при решении учебной и познавательной задачи и находить средства для их устранения;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свой опыт, оформляя его для передачи другим людям в виде технологии решения практических задач определенного класса;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и корректировать свою индивидуальную образовательную траекторию.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 соотносить свои действия с планируемыми результатами, осуществлять контроль своей деятельности в процессе достижения результата, определять способы действий в рамках предложенных условий и требований, корректировать свои действия в соответствии с изменяющейся ситуацией.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совместно с педагогом и сверстниками критерии планируемых результатов и критерии оценки своей учебной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-систематизировать (в том числе выбирать приоритетные) критерии планируемых результатов и оценки своей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-отбирать инструменты для оценивания своей деятельности, осуществлять самоконтроль своей деятельности в рамках предложенных условий и требований;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свою деятельность, аргументируя причины достижения или отсутствия планируемого 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-находить достаточные средства для выполнения учебных действий в изменяющейся ситуации и/или при отсутствии планируемого 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-работая по своему плану, вносить коррективы в текущую деятельность на основе анализа изменений ситуации для получения запланированных характеристик продукта/результата;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-устанавливать связь между полученными характеристиками продукта и характеристиками процесса деятельности и по завершении деятельности предлагать изменение характеристик процесса для получения улучшенных характеристик продукта;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-сверять свои действия с целью и, при необходимости, исправлять ошибки самостоятельно.</w:t>
      </w:r>
    </w:p>
    <w:p w:rsidR="003371C0"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Умение оценивать правильность выполнения учебной задачи, собственные возможности ее решения</w:t>
      </w:r>
      <w:r w:rsidRPr="00EC670A">
        <w:rPr>
          <w:rFonts w:ascii="Times New Roman" w:hAnsi="Times New Roman" w:cs="Times New Roman"/>
          <w:b/>
          <w:bCs/>
        </w:rPr>
        <w:t xml:space="preserve">.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критерии правильности (корректности) выполнения учебной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и обосновывать применение соответствующего инструментария для выполнения учебной 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-свободно пользоваться выработанными критериями оценки и самооценки, исходя из цели и имеющихся средств, различая результат и способы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продукт своей деятельности по заданным и/или самостоятельно определенным критериям в соответствии с целью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-обосновывать достижимость цели выбранным способом на основе оценки своих внутренних ресурсов и доступных внешних ресурсов;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-фиксировать и анализировать динамику собственных образовательных результатов.</w:t>
      </w:r>
    </w:p>
    <w:p w:rsidR="003371C0"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Владение основами самоконтроля, самооценки, принятия решений и осуществления осознанного выбора в учебной и познавательной.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-наблюдать и анализировать собственную учебную и познавательную деятельность и деятельность других обучающихся в процессе взаимопроверки;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реальные и планируемые результаты индивидуальной образовательной деятельности и делать выводы;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-принимать решение в учебной ситуации и нести за него ответственность;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самостоятельно определять причины своего успеха или неуспеха и находить способы выхода из ситуации неуспеха;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-ретроспективно определять, какие действия по решению учебной задачи или параметры этих действий привели к получению имеющегося продукта учебной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-демонстрировать приемы регуляции психофизиологических/ эмоциональных состояний для достижения эффекта успокоения (устранения эмоциональной напряженности), эффекта восстановления (ослабления проявлений утомления), эффекта активизации (повышения психофизиологической реактивности).</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Познавательные УУД</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определять понятия, создавать обобщения, устанавливать аналогии, классифицировать, самостоятельно выбирать основания и критерии для классификации, устанавливать причинно-следственные связи, строить логическое рассуждение, умозаключение (индуктивное, дедуктивное, по аналогии) и делать выводы. 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-подбирать слова, соподчиненные ключевому слову, определяющие его признаки и свойства;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-выстраивать логическую цепочку, состоящую из ключевого слова и соподчиненных ему слов;</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-выделять общий признак двух или нескольких предметов или явлений и объяснять их сходство;</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-объединять предметы и явления в группы по определенным признакам, сравнивать, классифицировать и обобщать факты и явления;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-выделять явление из общего ряда других явлений;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обстоятельства, которые предшествовали возникновению связи между явлениями, из этих обстоятельств выделять определяющие, способные быть причиной данного явления, выявлять причины и следствия явлений;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рассуждение от общих закономерностей к частным явлениям и от частных явлений к общим закономерностям;</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рассуждение на основе сравнения предметов и явлений, выделяя при этом общие признаки;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-излагать полученную информацию, интерпретируя ее в контексте решаемой задачи;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-самостоятельно указывать на информацию, нуждающуюся в проверке, предлагать и применять способ проверки достоверности информации;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-вербализовать эмоциональное впечатление, оказанное на него источником;</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-объяснять явления, процессы, связи и отношения, выявляемые в ходе познавательной и исследовательской деятельности (приводить объяснение с изменением формы представления; объяснять, детализируя или обобщая; объяснять с заданной точки зрения);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-выявлять и называть причины события, явления, в том числе возможные / наиболее вероятные причины, возможные последствия заданной причины, самостоятельно осуществляя причинно-следственный анализ;</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вывод на основе критического анализа разных точек зрения, подтверждать вывод собственной аргументацией или самостоятельно полученными данными.</w:t>
      </w:r>
    </w:p>
    <w:p w:rsidR="003371C0"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 создавать, применять и преобразовывать знаки и символы, модели и схемы для решения учебных и познавательных задач. </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b/>
          <w:bCs/>
        </w:rPr>
        <w:t>-</w:t>
      </w:r>
      <w:r w:rsidRPr="00EC670A">
        <w:rPr>
          <w:rFonts w:ascii="Times New Roman" w:hAnsi="Times New Roman" w:cs="Times New Roman"/>
          <w:bCs/>
        </w:rPr>
        <w:t>об</w:t>
      </w:r>
      <w:r w:rsidRPr="00EC670A">
        <w:rPr>
          <w:rFonts w:ascii="Times New Roman" w:hAnsi="Times New Roman" w:cs="Times New Roman"/>
        </w:rPr>
        <w:t>означать символом и знаком предмет и/или явление;</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логические связи между предметами и/или явлениями, обозначать данные логические связи с помощью знаков в схеме;</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абстрактный или реальный образ предмета и/или явления;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модель/схему на основе условий задачи и/или способа ее решения;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вербальные, вещественные и информационные модели с выделением существенных характеристик объекта для определения способа решения задачи в соответствии с ситуацией;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-преобразовывать модели с целью выявления общих законов, определяющих данную предметную область;</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-переводить сложную по составу (многоаспектную) информацию из графического или формализованного (символьного) представления в текстовое, и наоборот;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схему, алгоритм действия, исправлять или восстанавливать неизвестный ранее алгоритм на основе имеющегося знания об объекте, к которому применяется алгоритм;</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доказательство: прямое, косвенное, от противного;</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-анализировать/рефлексировать опыт разработки и реализации учебного проекта, исследования (теоретического, эмпирического) на основе предложенной проблемной ситуации, поставленной цели и/или заданных критериев оценки продукта/результата.</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Смысловое чтение.</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-находить в тексте требуемую информацию (в соответствии с целями своей деятельности);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ориентироваться в содержании текста, понимать целостный смысл текста, структурировать текст;</w:t>
      </w:r>
    </w:p>
    <w:p w:rsidR="00D0336E" w:rsidRPr="00EC670A" w:rsidRDefault="003A67E1"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устанавливать взаимосвязь описанных в тексте событий, явлений, процессов;</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-резюмировать главную идею текста;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-преобразовывать текст, «переводя» его в другую модальность, интерпретировать текст (художественный и нехудожественный – учебный, научно-популярный, информационный, текст non-fiction);</w:t>
      </w:r>
    </w:p>
    <w:p w:rsidR="00D0336E" w:rsidRPr="00EC670A" w:rsidRDefault="002F4C91"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критически оценивать содержание и форму текста.</w:t>
      </w:r>
    </w:p>
    <w:p w:rsidR="00D0336E" w:rsidRPr="00EC670A" w:rsidRDefault="00D0336E" w:rsidP="00A62833">
      <w:pPr>
        <w:spacing w:after="0" w:line="240" w:lineRule="auto"/>
        <w:ind w:firstLine="567"/>
        <w:jc w:val="both"/>
        <w:rPr>
          <w:rFonts w:ascii="Times New Roman" w:hAnsi="Times New Roman" w:cs="Times New Roman"/>
          <w:bCs/>
        </w:rPr>
      </w:pPr>
      <w:r w:rsidRPr="00EC670A">
        <w:rPr>
          <w:rFonts w:ascii="Times New Roman" w:hAnsi="Times New Roman" w:cs="Times New Roman"/>
          <w:bCs/>
        </w:rPr>
        <w:t>Формирование и развитие экологического мышления, умение применять его в познавательной, коммуникативной, социальной практикеи профессиональной ориентации. 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свое отношение к природной среде;</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влияние экологических факторов на среду обитания живых организмов;</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причинный и вероятностный анализ экологических ситуаций;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прогнозировать изменения ситуации при смене действия одного фактора на действие другого фактора;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-распространять экологические знания и участвовать в практических делах по защите окружающей среды;</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-выражать свое отношение к природе через рисунки, сочинения, модели, проектные работы.</w:t>
      </w:r>
    </w:p>
    <w:p w:rsidR="00D0336E" w:rsidRPr="00EC670A" w:rsidRDefault="00D0336E" w:rsidP="00A62833">
      <w:pPr>
        <w:spacing w:after="0" w:line="240" w:lineRule="auto"/>
        <w:ind w:firstLine="567"/>
        <w:jc w:val="both"/>
        <w:rPr>
          <w:rFonts w:ascii="Times New Roman" w:hAnsi="Times New Roman" w:cs="Times New Roman"/>
          <w:bCs/>
        </w:rPr>
      </w:pPr>
      <w:r w:rsidRPr="00EC670A">
        <w:rPr>
          <w:rFonts w:ascii="Times New Roman" w:hAnsi="Times New Roman" w:cs="Times New Roman"/>
          <w:bCs/>
        </w:rPr>
        <w:t>Развитие мотивации к овладению культурой активного использования словарей и других поисковых систем</w:t>
      </w:r>
    </w:p>
    <w:p w:rsidR="00D0336E" w:rsidRPr="00EC670A" w:rsidRDefault="00D0336E" w:rsidP="00A62833">
      <w:pPr>
        <w:spacing w:after="0" w:line="240" w:lineRule="auto"/>
        <w:ind w:firstLine="567"/>
        <w:jc w:val="both"/>
        <w:rPr>
          <w:rFonts w:ascii="Times New Roman" w:hAnsi="Times New Roman" w:cs="Times New Roman"/>
          <w:bCs/>
        </w:rPr>
      </w:pPr>
      <w:r w:rsidRPr="00EC670A">
        <w:rPr>
          <w:rFonts w:ascii="Times New Roman" w:hAnsi="Times New Roman" w:cs="Times New Roman"/>
          <w:bCs/>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необходимые ключевые поисковые слова и запросы;</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взаимодействие с электронными поисковыми системами, словарями;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множественную выборку из поисковых источников для объективизации результатов поиска;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полученные результаты поиска со своей деятельностью.</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УУД</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организовывать учебное сотрудничество и совместную деятельность с учителем и сверстниками; работать индивидуально и в группе: находить общее решение и разрешать конфликты на основе согласования позиций и учета интересов; формулировать, аргументировать и отстаивать свое мнение.</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возможные роли в совместной деятельности;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-играть определенную роль в совместной деятельности;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-принимать позицию собеседника, понимая позицию другого, различать в его речи: мнение (точку зрения), доказательство (аргументы), факты; гипотезы, аксиомы, теории;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свои действия и действия партнера, которые способствовали или препятствовали продуктивной коммуникации;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-строить позитивные отношения в процессе учебной и познавательной деятельности;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-корректно и аргументированно отстаивать свою точку зрения, в дискуссии уметь выдвигать контраргументы, перефразировать свою мысль (владение механизмом эквивалентных замен);</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-критически относиться к собственному мнению, с достоинством признавать ошибочность своего мнения (если оно таково) и корректировать его;</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-предлагать альтернативное решение в конфликтной ситуации;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-выделять общую точку зрения в дискуссии;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-договариваться о правилах и вопросах для обсуждения в соответствии с поставленной перед группой задачей;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-организовывать учебное взаимодействие в группе (определять общие цели, распределять роли, договариваться друг с другом и т. д.);</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-устранять в рамках диалога разрывы в коммуникации, обусловленные непониманием/неприятием со стороны собеседника задачи, формы или содержания диалога.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осознанно использовать речевые средства в соответствии с задачей коммуникации для выражения своих чувств, мыслей и потребностей для планирования и регуляции своей деятельности; владение устной и письменной речью, монологической контекстной речью.</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задачу коммуникации и в соответствии с ней отбирать речевые средства;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-отбирать и использовать речевые средства в процессе коммуникации с другими людьми (диалог в паре, в малой группе и т. д.);</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-представлять в устной или письменной форме развернутый план собственной деятельности;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нормы публичной речи, регламент в монологе и дискуссии в соответствии с коммуникативной задачей;</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-высказывать и обосновывать мнение (суждение) и запрашивать мнение партнера в рамках диалога;</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-принимать решение в ходе диалога и согласовывать его с собеседником;</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письменные «клишированные» и оригинальные тексты с использованием необходимых речевых средств;</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вербальные средства (средства логической связи) для выделения смысловых блоков своего выступления;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невербальные средства или наглядные материалы, подготовленные/отобранные под руководством учителя;</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оценочный вывод о достижении цели коммуникации непосредственно после завершения коммуникативного контакта и обосновывать его.</w:t>
      </w:r>
    </w:p>
    <w:p w:rsidR="00D0336E" w:rsidRPr="00EC670A" w:rsidRDefault="00D0336E" w:rsidP="00A6283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Формирование и развитиекомпетентности в области использования информационно-коммуникационных технологий (далее – ИКТ). </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Обучающийся сможет: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-целенаправленно искать и использовать информационные ресурсы, необходимые для решения учебных и практических задач с помощью средств ИКТ;</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-выбирать, строить и использовать адекватную информационную модель для передачи своих мыслей средствами естественных и формальных языков в соответствии с условиями коммуникации;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-выделять информационный аспект задачи, оперировать данными, использовать модель решения задачи;</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компьютерные технологии (включая выбор адекватных задаче инструментальных программно-аппаратных средств и сервисов) для решения информационных и коммуникационных учебных задач, в том числе: вычисление, написание писем, сочинений, докладов, рефератов, создание презентаций и др.;</w:t>
      </w:r>
    </w:p>
    <w:p w:rsidR="00D0336E" w:rsidRPr="00EC670A"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информацию с учетом этических и правовых норм;</w:t>
      </w:r>
    </w:p>
    <w:p w:rsidR="00D0336E" w:rsidRDefault="00D0336E" w:rsidP="00A62833">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информационные ресурсы разного типа и для разных аудиторий, соблюдать информационную гигиену и правила информационной безопасности.</w:t>
      </w:r>
    </w:p>
    <w:p w:rsidR="005218BF" w:rsidRPr="00EC670A" w:rsidRDefault="005218BF" w:rsidP="008E4973">
      <w:pPr>
        <w:spacing w:after="0" w:line="240" w:lineRule="auto"/>
        <w:ind w:firstLine="567"/>
        <w:jc w:val="both"/>
        <w:rPr>
          <w:rFonts w:ascii="Times New Roman" w:hAnsi="Times New Roman" w:cs="Times New Roman"/>
        </w:rPr>
      </w:pPr>
    </w:p>
    <w:p w:rsidR="00D0336E"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4" w:name="_Toc66117972"/>
      <w:r w:rsidRPr="00EC670A">
        <w:rPr>
          <w:rFonts w:ascii="Times New Roman" w:hAnsi="Times New Roman" w:cs="Times New Roman"/>
          <w:i w:val="0"/>
          <w:color w:val="auto"/>
          <w:sz w:val="22"/>
          <w:szCs w:val="22"/>
          <w:lang w:val="ru-RU"/>
        </w:rPr>
        <w:t>1.2.5.Предметные результаты освоения основной образовательной программы</w:t>
      </w:r>
      <w:bookmarkEnd w:id="24"/>
    </w:p>
    <w:p w:rsidR="005218BF" w:rsidRPr="005218BF" w:rsidRDefault="005218BF" w:rsidP="005218BF">
      <w:pPr>
        <w:rPr>
          <w:lang w:eastAsia="en-US"/>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приводятся в блоках «Выпускник  научится» и «Выпускник получит возможность научиться», относящихся к каждому учебному предмету: «Русский язык», «Литература»,  «Родной язык», «Родная литература», «Иностранный язык», «История России. Всеобщая история», «Обществознание», «География», «Математика», «Информатика», «Физика», «Биология», «Химия», «Изобразительное искусство», «Музыка», «Технология», «Физическая культура» и «Основы безопасности жизнедеятельности», ОДНКНР. Планируемые предметные результаты освоения родного языка и родной литературы разрабатываются в соответствии с содержанием и особенностями изучения этих курсов в Республике Татарстан.</w:t>
      </w:r>
    </w:p>
    <w:tbl>
      <w:tblPr>
        <w:tblW w:w="9604"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658"/>
        <w:gridCol w:w="2438"/>
        <w:gridCol w:w="4508"/>
      </w:tblGrid>
      <w:tr w:rsidR="00D0336E" w:rsidRPr="00EC670A" w:rsidTr="002F4C91">
        <w:tc>
          <w:tcPr>
            <w:tcW w:w="265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Планируемые результаты</w:t>
            </w:r>
          </w:p>
        </w:tc>
        <w:tc>
          <w:tcPr>
            <w:tcW w:w="243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w:t>
            </w:r>
          </w:p>
        </w:tc>
        <w:tc>
          <w:tcPr>
            <w:tcW w:w="450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w:t>
            </w:r>
          </w:p>
        </w:tc>
      </w:tr>
      <w:tr w:rsidR="00D0336E" w:rsidRPr="00EC670A" w:rsidTr="002F4C91">
        <w:tc>
          <w:tcPr>
            <w:tcW w:w="265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научится»</w:t>
            </w:r>
          </w:p>
        </w:tc>
        <w:tc>
          <w:tcPr>
            <w:tcW w:w="243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Круг учебных задач, построенных на опорном учебном материале, овладение которыми принципиально необходимо для успешного обучения и социализации</w:t>
            </w:r>
            <w:r w:rsidR="002F4C91" w:rsidRPr="00EC670A">
              <w:rPr>
                <w:rFonts w:ascii="Times New Roman" w:hAnsi="Times New Roman" w:cs="Times New Roman"/>
              </w:rPr>
              <w:t>,</w:t>
            </w:r>
            <w:r w:rsidRPr="00EC670A">
              <w:rPr>
                <w:rFonts w:ascii="Times New Roman" w:hAnsi="Times New Roman" w:cs="Times New Roman"/>
              </w:rPr>
              <w:t xml:space="preserve"> и которые могут быть освоены всеми учащимися</w:t>
            </w:r>
          </w:p>
        </w:tc>
        <w:tc>
          <w:tcPr>
            <w:tcW w:w="4508" w:type="dxa"/>
          </w:tcPr>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Выносится на итоговое оценивание, которое может осуществляться как в ходе обучения (с помощью накопленной оценки или портфеля индивидуальных достижений), так и в конце обучения, в том числе в форме государственной итоговой аттестации. Ведется с помощью заданий базового уровня, а на уровне действий, составляющих зону ближайшего развития большинства обучающихся, – с помощью заданий повышенного уровня. Успешное выполнение обучающимися заданий базового уровня служит единственным основанием для положительного решения вопроса о возможности перехода на следующий уровень обучения.</w:t>
            </w:r>
          </w:p>
        </w:tc>
      </w:tr>
      <w:tr w:rsidR="00C90387" w:rsidRPr="00EC670A" w:rsidTr="002F4C91">
        <w:tc>
          <w:tcPr>
            <w:tcW w:w="265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получит возможность научиться»</w:t>
            </w:r>
          </w:p>
        </w:tc>
        <w:tc>
          <w:tcPr>
            <w:tcW w:w="243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Система учебных действий в отношении знаний, умений, навыков, расширяющих и углубляющих понимание опорного учебного материала или выступающих как пропедевтика для дальнейшего изучения данного предмета. Данный уровень достижений могут продемонстрировать отдельные мотивированные      </w:t>
            </w:r>
          </w:p>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обучающиеся.</w:t>
            </w:r>
          </w:p>
        </w:tc>
        <w:tc>
          <w:tcPr>
            <w:tcW w:w="4508" w:type="dxa"/>
          </w:tcPr>
          <w:p w:rsidR="00C90387" w:rsidRPr="00EC670A" w:rsidRDefault="00C90387" w:rsidP="008245FA">
            <w:pPr>
              <w:spacing w:after="0" w:line="240" w:lineRule="auto"/>
              <w:ind w:firstLine="567"/>
              <w:jc w:val="both"/>
              <w:rPr>
                <w:rFonts w:ascii="Times New Roman" w:hAnsi="Times New Roman" w:cs="Times New Roman"/>
              </w:rPr>
            </w:pPr>
            <w:r w:rsidRPr="00EC670A">
              <w:rPr>
                <w:rFonts w:ascii="Times New Roman" w:hAnsi="Times New Roman" w:cs="Times New Roman"/>
              </w:rPr>
              <w:t>Ведется преимущественно в ходе процедур, допускающих предоставление и использование исключительно неперсонифицированной информации. Соответствующая группа результатов в тексте выделена курсивом. Задания, ориентированные на оценку достижения планируемых результатов из блока «Выпускник получит возможность научиться», могут включаться в материалы итогового контроля блока «Выпускник научится». Основные цели такого включения – предоставить возможность учащимся продемонстрировать овладение более высоким (по сравнению с базовым) уровнем достижений и выявить динамику роста численности наиболее подготовленных учащихся. При этом невыполнение учащимися заданий, с помощью которых ведется оценка достижения планируемых результатов данного блока, не является препятствием для перехода на следующий уровень обучения. В ряде случаев достижение планируемых результатов этого блока целесообразно вести в ходе текущего и промежуточного оценивания, а полученные результаты фиксировать в виде накопленной оценки (например, в форме портфеля достижений) и учитывать при определении итоговой аттестации.</w:t>
            </w:r>
          </w:p>
        </w:tc>
      </w:tr>
    </w:tbl>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реализации и достижения планируемых результатов учителя должны  использовать в педагогической практике педагогические технологии, которые основаны на дифференциации требований к подготовке учащихся.</w:t>
      </w:r>
    </w:p>
    <w:p w:rsidR="005218BF" w:rsidRPr="00EC670A" w:rsidRDefault="005218BF" w:rsidP="008E4973">
      <w:pPr>
        <w:spacing w:after="0" w:line="240" w:lineRule="auto"/>
        <w:ind w:firstLine="567"/>
        <w:jc w:val="both"/>
        <w:rPr>
          <w:rFonts w:ascii="Times New Roman" w:hAnsi="Times New Roman" w:cs="Times New Roman"/>
        </w:rPr>
      </w:pPr>
    </w:p>
    <w:p w:rsidR="0090692D" w:rsidRDefault="00D0336E" w:rsidP="0090692D">
      <w:pPr>
        <w:pStyle w:val="5"/>
        <w:spacing w:line="240" w:lineRule="auto"/>
        <w:ind w:firstLine="567"/>
        <w:jc w:val="left"/>
        <w:rPr>
          <w:rFonts w:ascii="Times New Roman" w:hAnsi="Times New Roman" w:cs="Times New Roman"/>
          <w:color w:val="auto"/>
        </w:rPr>
      </w:pPr>
      <w:bookmarkStart w:id="25" w:name="_Toc409691628"/>
      <w:bookmarkStart w:id="26" w:name="_Toc410653953"/>
      <w:bookmarkStart w:id="27" w:name="_Toc414553133"/>
      <w:bookmarkStart w:id="28" w:name="_Toc66117973"/>
      <w:r w:rsidRPr="00EC670A">
        <w:rPr>
          <w:rFonts w:ascii="Times New Roman" w:hAnsi="Times New Roman" w:cs="Times New Roman"/>
          <w:color w:val="auto"/>
        </w:rPr>
        <w:t>1.2.5.1. Русский язы</w:t>
      </w:r>
      <w:bookmarkEnd w:id="25"/>
      <w:bookmarkEnd w:id="26"/>
      <w:bookmarkEnd w:id="27"/>
      <w:bookmarkEnd w:id="28"/>
      <w:r w:rsidR="0090692D">
        <w:rPr>
          <w:rFonts w:ascii="Times New Roman" w:hAnsi="Times New Roman" w:cs="Times New Roman"/>
          <w:color w:val="auto"/>
        </w:rPr>
        <w:t xml:space="preserve"> и литература</w:t>
      </w:r>
    </w:p>
    <w:p w:rsidR="0090692D" w:rsidRPr="0090692D" w:rsidRDefault="0090692D" w:rsidP="0090692D"/>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Изучение предметной области "Русский язык и литература" - языка как знаковой системы, лежащей в основе человеческого общения, формирования российской гражданской, этнической и социальной идентичности, позволяющей понимать, быть понятым, выражать внутренний мир человека, в том числе при помощи альтернативных средств коммуникации, должно обеспечить:</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включение в культурно-языковое поле русской и общечеловеческой культуры, воспитание ценностного отношения к русскому языку как носителю культуры, как государственному языку Российской Федерации, языку межнационального общения народов России;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осознание тесной связи между языковым, литературным, интеллектуальным, духовно-нравственным развитием личности и ее социальным ростом;</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приобщение к российскому литературному наследию и через него - к сокровищам отечественной и мировой культуры; формирование причастности к национальным свершениям, традициям и осознание исторической преемственности поколений;</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обогащение активного и потенциального словарного запаса, развитие культуры владения русским литературным языком во всей полноте его функциональных возможностей в соответствии с нормами устной и письменной речи, правилами русского речевого этикета;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получение знаний о русском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90692D" w:rsidRPr="0090692D" w:rsidRDefault="0090692D" w:rsidP="0090692D">
      <w:pPr>
        <w:spacing w:after="0" w:line="240" w:lineRule="auto"/>
        <w:ind w:firstLine="567"/>
        <w:jc w:val="both"/>
        <w:rPr>
          <w:rFonts w:ascii="Times New Roman" w:hAnsi="Times New Roman" w:cs="Times New Roman"/>
        </w:rPr>
      </w:pPr>
    </w:p>
    <w:p w:rsidR="005218BF" w:rsidRDefault="0090692D" w:rsidP="0090692D">
      <w:pPr>
        <w:spacing w:after="0" w:line="240" w:lineRule="auto"/>
        <w:ind w:firstLine="567"/>
        <w:jc w:val="both"/>
        <w:rPr>
          <w:rFonts w:ascii="Times New Roman" w:hAnsi="Times New Roman" w:cs="Times New Roman"/>
          <w:b/>
        </w:rPr>
      </w:pPr>
      <w:r w:rsidRPr="0090692D">
        <w:rPr>
          <w:rFonts w:ascii="Times New Roman" w:hAnsi="Times New Roman" w:cs="Times New Roman"/>
          <w:b/>
        </w:rPr>
        <w:t>1.2.5.1.1.Русский язык.</w:t>
      </w:r>
    </w:p>
    <w:p w:rsidR="0090692D" w:rsidRDefault="0090692D" w:rsidP="0090692D">
      <w:pPr>
        <w:spacing w:after="0" w:line="240" w:lineRule="auto"/>
        <w:ind w:firstLine="567"/>
        <w:jc w:val="both"/>
        <w:rPr>
          <w:rFonts w:ascii="Times New Roman" w:hAnsi="Times New Roman" w:cs="Times New Roman"/>
          <w:b/>
        </w:rPr>
      </w:pPr>
    </w:p>
    <w:p w:rsid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Предметные результаты изучен</w:t>
      </w:r>
      <w:r>
        <w:rPr>
          <w:rFonts w:ascii="Times New Roman" w:hAnsi="Times New Roman" w:cs="Times New Roman"/>
          <w:color w:val="212529"/>
        </w:rPr>
        <w:t xml:space="preserve">ия предмета </w:t>
      </w:r>
      <w:r w:rsidRPr="0090692D">
        <w:rPr>
          <w:rFonts w:ascii="Times New Roman" w:hAnsi="Times New Roman" w:cs="Times New Roman"/>
          <w:color w:val="212529"/>
        </w:rPr>
        <w:t xml:space="preserve"> должны отражать:</w:t>
      </w:r>
    </w:p>
    <w:p w:rsidR="0090692D" w:rsidRPr="0090692D" w:rsidRDefault="0090692D" w:rsidP="0090692D">
      <w:pPr>
        <w:spacing w:after="0" w:line="240" w:lineRule="auto"/>
        <w:ind w:firstLine="567"/>
        <w:jc w:val="both"/>
        <w:rPr>
          <w:rFonts w:ascii="Times New Roman" w:hAnsi="Times New Roman" w:cs="Times New Roman"/>
          <w:color w:val="212529"/>
        </w:rPr>
      </w:pP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1) совершенствование различных видов устной и письменной речевой деятельности (говорения и аудирования, чтения и письма, общения при помощи современных средств устной и письменной коммуникации):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создание устных монологических высказываний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 умение различать монологическую, диалогическую и полилогическую речь, участие в диалоге и полилоге;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развитие навыков чтения на русском языке (изучающего, ознакомительного, просмотрового) и содержательной переработки прочитанного материала, в том числе умение выделять главную мысль текста, ключевые понятия, оценивать средства аргументации и выразительности;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овладение различными видами аудирования (с полным пониманием, с пониманием основного содержания, с выборочным извлечением информации);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понимание, интерпретация и комментирование текстов различных функционально-смысловых типов речи (повествование, описание, рассуждение) и функциональных разновидностей языка, осуществление информационной переработки текста, передача его смысла в устной и письменной форме, а также умение характеризовать его с точки зрения единства темы, смысловой цельности, последовательности изложения;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умение оценивать письменные и устные речевые высказывания с точки зрения их эффективности, понимать основные причины коммуникативных неудач и уметь объяснять их; оценивать собственную и чужую речь с точки зрения точного, уместного и выразительного словоупотребления;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выявление основных особенностей устной и письменной речи, разговорной и книжной речи;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умение создавать различные текстовые высказывания в соответствии с поставленной целью и сферой общения (аргументированный ответ на вопрос, изложение, сочинение, аннотация, план (включая тезисный план), заявление, информационный запрос и др.);</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осознанное использование речевых средств для планирования и регуляции собственной речи; для выражения своих чувств, мыслей и коммуникативных потребностей;</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соблюдение основных языковых норм в устной и письменной речи;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стремление расширить свою речевую практику, развивать культуру использования русского литературного языка, оценивать свои языковые умения и планировать их совершенствование и развитие;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3) использование коммуникативно-эстетических возможностей русского языка: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и характеристика основных видов выразительных средств фонетики, лексики и синтаксиса (звукопись; эпитет, метафора, развернутая и скрытая метафоры, гипербола, олицетворение, сравнение; сравнительный оборот; фразеологизм, синонимы, антонимы, омонимы) в речи;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уместное использование фразеологических оборотов в речи;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корректное и оправданное употребление междометий для выражения эмоций, этикетных формул;</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использование в речи синонимичных имен прилагательных в роли эпитетов;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4) расширение и систематизация научных знаний о языке, его единицах и категориях; осознание взаимосвязи его уровней и единиц; освоение базовых понятий лингвистики: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идентификация самостоятельных (знаменательных) служебных частей речи и их форм по значению и основным грамматическим признакам;</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существительных, прилагательных, местоимений, числительных, наречий разных разрядов и их морфологических признаков, умение различать слова категории состояния и наречия;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глаголов, причастий, деепричастий и их морфологических признаков;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предлогов, частиц и союзов разных разрядов, определение смысловых оттенков частиц;</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междометий разных разрядов, определение грамматических особенностей междометий;</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5) формирование навыков проведения различных видов анализа слова, синтаксического анализа словосочетания и предложения, а также многоаспектного анализа текста: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проведение фонетического, морфемного и словообразовательного (как взаимосвязанных этапов анализа структуры слова), лексического, морфологического анализа слова, анализа словообразовательных пар и словообразовательных цепочек слов;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проведение синтаксического анализа предложения, определение синтаксической роли самостоятельных частей речи в предложении;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анализ текста и распознавание основных признаков текста, умение выделять тему, основную мысль, ключевые слова, микротемы, разбивать текст на абзацы, знать композиционные элементы текста;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звукового состава слова, правильное деление на слоги, характеристика звуков слова;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лексического значения слова, значений многозначного слова, стилистической окраски слова, сферы употребления, подбор синонимов, антонимов;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деление слова на морфемы на основе смыслового, грамматического и словообразовательного анализа слова;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умение различать словообразовательные и формообразующие морфемы, способы словообразования;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проведение морфологического разбора самостоятельных и служебных частей речи; характеристика общего грамматического значения, морфологических признаков самостоятельных частей речи, определение их синтаксической функции;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опознавание основных единиц синтаксиса (словосочетание, предложение, текст);</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умение выделять словосочетание в составе предложения, определение главного и зависимого слова в словосочетании, определение его вида;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вида предложения по цели высказывания и эмоциональной окраске;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грамматической основы предложения;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распространенных и нераспространенных предложений, предложений осложненной и неосложненной структуры, полных и неполных;</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распознавание второстепенных членов предложения, однородных членов предложения, обособленных членов предложения; обращений; вводных и вставных конструкций;</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опознавание сложного предложения, типов сложного предложения, сложных предложений с различными видами связи, выделение средств синтаксической связи между частями сложного предложения;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функционально-смысловых типов речи, принадлежности текста к одному из них и к функциональной разновидности языка, а также создание текстов различного типа речи и соблюдения норм их построения;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определение видов связи, смысловых, лексических и грамматических средств связи предложений в тексте, а также уместность и целесообразность их использования;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6) обогащение активного и потенциального словарного запаса, расширение объема используемых в речи грамматических языковых средств для свободного выражения мыслей и чувств в соответствии с ситуацией и стилем общения: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умение использовать словари (в том числе - мультимедийные) при решении задач построения устного и письменного речевого высказывания, осуществлять эффективный и оперативный поиск на основе знаний о назначении различных видов словарей, их строения и способах конструирования информационных запросов;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пользование толковыми словарями для извлечения необходимой информации, прежде всего - для определения лексического значения (прямого и переносного) слова, принадлежности к его группе однозначных или многозначных слов, определения прямого и переносного значения, особенностей употребления;</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пользование орфоэпическими, орфографическими словарями для определения нормативного написания и произношения слова;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использование фразеологических словарей для определения значения и особенностей употребления фразеологизмов;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использование морфемных, словообразовательных, этимологических словарей для морфемного и словообразовательного анализа слов;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использование словарей для подбора к словам синонимов, антонимов;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7) овладение основными нормами литературного языка (орфоэпическими, лексическими, грамматическими, орфографическими, пунктуационными, стилистическими), нормами речевого этикета; приобретение опыта использования языковых норм в речевой практике при создании устных и письменных высказываний; стремление к речевому самосовершенствованию, овладение основными стилистическими ресурсами лексики и фразеологии языка: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поиск орфограммы и применение правил написания слов с орфограммами;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освоение правил правописания служебных частей речи и умения применять их на письме;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применение правильного переноса слов;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применение правил постановки знаков препинания в конце предложения, в простом и в сложном предложениях, при прямой речи, цитировании, диалоге;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соблюдение основных орфоэпических правил современного русского литературного языка, определение места ударения в слове в соответствии с акцентологическими нормами;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выявление смыслового, стилистического различия синонимов, употребления их в речи с учетом значения, смыслового различия, стилистической окраски;</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нормативное изменение форм существительных, прилагательных, местоимений, числительных, глаголов;</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соблюдение грамматических норм, в том числе при согласовании и управлении, при употреблении несклоняемых имен существительных и аббревиатур, при употреблении предложений с деепричастным оборотом, употреблении местоимений для связи предложений и частей текста, конструировании предложений с союзами, соблюдение видовременной соотнесенности глаголов-сказуемых в связном тексте;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8) для слепых, слабовидящих обучающихся: формирование навыков письма на брайлевской печатной машинке;</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9) для глухих, слабослышащих, позднооглохших обучающихся формирование и развитие основных видов речевой деятельности обучающихся - слухозрительного восприятия (с использованием слуховых аппаратов и (или) кохлеарных имплантов), говорения, чтения, письма;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10) для обучающихся с расстройствами аутистического спектра: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овладение основными стилистическими ресурсами лексики и фразеологии языка, основными нормами литературного языка, нормами речевого этикета;</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приобретение опыта использования языковых норм в речевой и альтернативной коммуникативной практике при создании устных, письменных, альтернативных высказываний;</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стремление к возможности выразить собственные мысли и чувства, обозначить собственную позицию;</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видение традиций и новаторства в произведениях;</w:t>
      </w:r>
    </w:p>
    <w:p w:rsidR="0090692D" w:rsidRPr="0090692D" w:rsidRDefault="0090692D" w:rsidP="0090692D">
      <w:pPr>
        <w:spacing w:after="0" w:line="240" w:lineRule="auto"/>
        <w:ind w:firstLine="567"/>
        <w:jc w:val="both"/>
        <w:rPr>
          <w:rFonts w:ascii="Times New Roman" w:hAnsi="Times New Roman" w:cs="Times New Roman"/>
          <w:color w:val="212529"/>
        </w:rPr>
      </w:pPr>
      <w:r w:rsidRPr="0090692D">
        <w:rPr>
          <w:rFonts w:ascii="Times New Roman" w:hAnsi="Times New Roman" w:cs="Times New Roman"/>
          <w:color w:val="212529"/>
        </w:rPr>
        <w:t>- восприятие художественной действительности как выражение мыслей автора о мире и человеке.</w:t>
      </w:r>
    </w:p>
    <w:p w:rsidR="0090692D" w:rsidRDefault="0090692D" w:rsidP="0090692D">
      <w:pPr>
        <w:spacing w:after="0" w:line="240" w:lineRule="auto"/>
        <w:ind w:firstLine="567"/>
        <w:jc w:val="both"/>
        <w:rPr>
          <w:rFonts w:ascii="Times New Roman" w:hAnsi="Times New Roman" w:cs="Times New Roman"/>
          <w:b/>
        </w:rPr>
      </w:pPr>
    </w:p>
    <w:p w:rsidR="00D0336E" w:rsidRPr="00EC670A" w:rsidRDefault="00D0336E" w:rsidP="00A62833">
      <w:pPr>
        <w:spacing w:after="0" w:line="240" w:lineRule="auto"/>
        <w:ind w:firstLine="567"/>
        <w:jc w:val="both"/>
        <w:rPr>
          <w:rFonts w:ascii="Times New Roman" w:hAnsi="Times New Roman" w:cs="Times New Roman"/>
          <w:b/>
          <w:bCs/>
        </w:rPr>
      </w:pPr>
      <w:bookmarkStart w:id="29" w:name="_Toc409691629"/>
      <w:bookmarkStart w:id="30" w:name="_Toc410653954"/>
      <w:bookmarkStart w:id="31" w:name="_Toc414553136"/>
      <w:r w:rsidRPr="00EC670A">
        <w:rPr>
          <w:rFonts w:ascii="Times New Roman" w:hAnsi="Times New Roman" w:cs="Times New Roman"/>
          <w:b/>
          <w:bCs/>
        </w:rPr>
        <w:t>5-й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толковым словарем, словарем синонимов, антонимов, омонимов, этимологическим словарем; проводить лексический анализ слова, толковать лексическое значение слова с помощью толкового словаря, через антонимы и синонимы; проводить элементарный анализ лексического значения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опознавать морфемы и членить слова на морфемы на основе смыслового, грамматического и словообразовательного анализа; характеризовать морфемный состав слова, уточнять лексическое значение слова с опорой на его морфемный состав;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выделять морфемы  в слове; выделять основу слова; проводить морфемный и словообразовательный анализ слов; образовывать новые слова с помощью приставок и суффиксов;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опознавать  самостоятельные части речи и их формы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анализ изученных частей речи (имя существительное, имя прилагательное, глагол), применяя знания и умения по морфемике и словообразованию;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морфологические признаки и синтаксические функции имени существительного, объяснять его роль в речи; определять лексико-грамматические разряды имен существительных;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различать типы склонения имен существительных, выявлять разносклоняемые и несклоняемые имена существительные; характеризовать синтаксическую роль имени существительного.</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и синтаксические функции имени прилагательного, объяснять его роль в речи; различать полную и краткую форму имён прилагательных;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и синтаксические функции глагола, объяснять его роль в словосочетании и предложении, а также –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глаголы совершенного и несовершенного вида, возвратные и невозвратные, переходные и непереходные; называть грамматические свойства инфинитива (неопределенной формы) глагола, выделять его основу; выделять основу настоящего (будущего простого времени) глагола; определять спряжение глагола,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разноспрягаемые глаголы, уметь спрягать глаголы;</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синтаксису:</w:t>
      </w:r>
      <w:r w:rsidRPr="00EC670A">
        <w:rPr>
          <w:rFonts w:ascii="Times New Roman" w:hAnsi="Times New Roman" w:cs="Times New Roman"/>
        </w:rPr>
        <w:t xml:space="preserve"> опознавать основные единицы синтаксиса (словосочетание, предложение, текст); анализировать различные виды словосочетаний и предложений с точки зрения их структурно-смысловой организации и функциональных особенностей;</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i/>
          <w:iCs/>
        </w:rPr>
        <w:t>-</w:t>
      </w:r>
      <w:r w:rsidR="00D0336E" w:rsidRPr="00EC670A">
        <w:rPr>
          <w:rFonts w:ascii="Times New Roman" w:hAnsi="Times New Roman" w:cs="Times New Roman"/>
        </w:rPr>
        <w:t xml:space="preserve">выделять словосочетание в предложении; определять главное и зависимое слово; образовывать словосочетания с именем существительным, глаголом в качестве главного и зависимого слова;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вид предложения по цели высказывания, интонации; находить грамматическую основу предложения;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распознавать главные и второстепенные члены предложения, опознавать предложения простые и сложные, определяя вид предложения по количеству грамматических основ;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вид предложения по наличию/отсутствию второстепенных членов предложения; </w:t>
      </w:r>
    </w:p>
    <w:p w:rsidR="003A67E1"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находить однородные члены; </w:t>
      </w:r>
    </w:p>
    <w:p w:rsidR="00D0336E"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 xml:space="preserve">определять вводные слова и обращения (данное умение не является обязательным, т.к. материал вводится ознакомительно); </w:t>
      </w:r>
    </w:p>
    <w:p w:rsidR="00D0336E" w:rsidRPr="00EC670A" w:rsidRDefault="003A67E1"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00D0336E" w:rsidRPr="00EC670A">
        <w:rPr>
          <w:rFonts w:ascii="Times New Roman" w:hAnsi="Times New Roman" w:cs="Times New Roman"/>
        </w:rPr>
        <w:t>производить синтаксический анализ словосочетания и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в словах и между словами, правильно писать слова с изученными орфограммами; обосновывать выбор написания; находить и исправлять орфографические ошибки; правильно писать изученные в 5-м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связной речи, чтению и работе с информацией:   </w:t>
      </w:r>
      <w:r w:rsidRPr="00EC670A">
        <w:rPr>
          <w:rFonts w:ascii="Times New Roman" w:hAnsi="Times New Roman" w:cs="Times New Roman"/>
        </w:rPr>
        <w:t xml:space="preserve">читать учебно-научный текст изучающим чтением; владеть отдельными приёмами ознакомительного чтения учебно-научного текста; выделять в учебно-научном тексте ключевые слова, составлять план; определять тему, основную мысль (авторский замысел) в тексте из художественного произведения, пересказывать текст подробно и сжато; понимать основные отличия текстов-описаний, повествований, рассуждений, писать тексты этих типов; определять стиль текста; письменно подробно излагать художественный текст; пытаться использовать в собственной письменной речи изученные особенности частей речи (синонимию, многозначность, антонимию, омонимию), синтаксических конструкций; последовательно развивать мысль в сочинении в соответствии с темой и замыслом, делать абзацные отступы; озаглавливать текст, пользуясь разными типами заголовков. </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анализировать речевые высказывания с точки зрения их соответствия ситуации общения и успешности в достижении прогнозируемого результата;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(метафора, эпитет, сравнение, олицетворение);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6-й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правильно произносить слова изученных частей речи (имя существительное, имя прилагательное, глагол, местоимение, числительное, наречие);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толкового словаря, словаря фразеологизмов;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словообразовательного анализа слова; выделять основу слова; образовывать новые слова с помощью типичных для изученных частей речи суффиксов, с помощью приставок, приставок и суффиксов; сложения основ; производить морфемный анализ; производить словообразовательный анализ;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опознавать  самостоятельные части речи и их формы 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имени числительного</w:t>
      </w:r>
      <w:r w:rsidRPr="00EC670A">
        <w:rPr>
          <w:rFonts w:ascii="Times New Roman" w:hAnsi="Times New Roman" w:cs="Times New Roman"/>
        </w:rPr>
        <w:t xml:space="preserve">; различать разряды имен числительных по значению, по строению; уметь склонять имена числительные, характеризовать особенности их склонения, словообразования, синтаксических функций, роли в речи, употребления в научных текстах, деловой речи; правильно употреблять собирательные имена числительные;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соблюдать нормы правописания имен числительных, в том числе </w:t>
      </w:r>
      <w:r w:rsidRPr="00EC670A">
        <w:rPr>
          <w:rFonts w:ascii="Times New Roman" w:hAnsi="Times New Roman" w:cs="Times New Roman"/>
          <w:b/>
          <w:bCs/>
        </w:rPr>
        <w:t>ь</w:t>
      </w:r>
      <w:r w:rsidRPr="00EC670A">
        <w:rPr>
          <w:rFonts w:ascii="Times New Roman" w:hAnsi="Times New Roman" w:cs="Times New Roman"/>
        </w:rPr>
        <w:t xml:space="preserve"> в именах числительных;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местоимения</w:t>
      </w:r>
      <w:r w:rsidRPr="00EC670A">
        <w:rPr>
          <w:rFonts w:ascii="Times New Roman" w:hAnsi="Times New Roman" w:cs="Times New Roman"/>
        </w:rPr>
        <w:t>; различать разряды местоимений; уметь склонять местоимения; характеризовать особенности их склонения; словообразования, синтаксических функций, роли в речи; правильно употреблять местоимения в соответствии с требованиями русского речевого этикета, в том числе местоимения 3-го лица в соответствии со смыслом предшествующего текста (устранение двусмысленности, неточности);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определять общее грамматическое значение </w:t>
      </w:r>
      <w:r w:rsidRPr="00EC670A">
        <w:rPr>
          <w:rFonts w:ascii="Times New Roman" w:hAnsi="Times New Roman" w:cs="Times New Roman"/>
          <w:b/>
          <w:bCs/>
        </w:rPr>
        <w:t>наречий</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различать разряды наречий по значению; характеризовать особенности словообразования наречий, их синтаксических свойств, роли в речи; соблюдать нормы образования степеней сравнения наречий, произношения наречий, постановки в них ударения, правописания наречий (слитное, дефисное, раздельное написание; слитное или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наречиями; </w:t>
      </w:r>
      <w:r w:rsidRPr="00EC670A">
        <w:rPr>
          <w:rFonts w:ascii="Times New Roman" w:hAnsi="Times New Roman" w:cs="Times New Roman"/>
          <w:b/>
          <w:bCs/>
        </w:rPr>
        <w:t>н</w:t>
      </w:r>
      <w:r w:rsidRPr="00EC670A">
        <w:rPr>
          <w:rFonts w:ascii="Times New Roman" w:hAnsi="Times New Roman" w:cs="Times New Roman"/>
        </w:rPr>
        <w:t xml:space="preserve"> и </w:t>
      </w:r>
      <w:r w:rsidRPr="00EC670A">
        <w:rPr>
          <w:rFonts w:ascii="Times New Roman" w:hAnsi="Times New Roman" w:cs="Times New Roman"/>
          <w:b/>
          <w:bCs/>
        </w:rPr>
        <w:t>нн</w:t>
      </w:r>
      <w:r w:rsidRPr="00EC670A">
        <w:rPr>
          <w:rFonts w:ascii="Times New Roman" w:hAnsi="Times New Roman" w:cs="Times New Roman"/>
        </w:rPr>
        <w:t xml:space="preserve"> в наречиях на </w:t>
      </w:r>
      <w:r w:rsidRPr="00EC670A">
        <w:rPr>
          <w:rFonts w:ascii="Times New Roman" w:hAnsi="Times New Roman" w:cs="Times New Roman"/>
          <w:b/>
          <w:bCs/>
        </w:rPr>
        <w:t>-о</w:t>
      </w:r>
      <w:r w:rsidRPr="00EC670A">
        <w:rPr>
          <w:rFonts w:ascii="Times New Roman" w:hAnsi="Times New Roman" w:cs="Times New Roman"/>
        </w:rPr>
        <w:t xml:space="preserve"> и </w:t>
      </w:r>
      <w:r w:rsidRPr="00EC670A">
        <w:rPr>
          <w:rFonts w:ascii="Times New Roman" w:hAnsi="Times New Roman" w:cs="Times New Roman"/>
          <w:b/>
          <w:bCs/>
        </w:rPr>
        <w:t>-е</w:t>
      </w:r>
      <w:r w:rsidRPr="00EC670A">
        <w:rPr>
          <w:rFonts w:ascii="Times New Roman" w:hAnsi="Times New Roman" w:cs="Times New Roman"/>
        </w:rPr>
        <w:t xml:space="preserve">; правописание суффиксов наречий; употребление </w:t>
      </w:r>
      <w:r w:rsidRPr="00EC670A">
        <w:rPr>
          <w:rFonts w:ascii="Times New Roman" w:hAnsi="Times New Roman" w:cs="Times New Roman"/>
          <w:b/>
          <w:bCs/>
        </w:rPr>
        <w:t>ь</w:t>
      </w:r>
      <w:r w:rsidRPr="00EC670A">
        <w:rPr>
          <w:rFonts w:ascii="Times New Roman" w:hAnsi="Times New Roman" w:cs="Times New Roman"/>
        </w:rPr>
        <w:t xml:space="preserve"> на конце наречий после шипящих; правописание </w:t>
      </w:r>
      <w:r w:rsidRPr="00EC670A">
        <w:rPr>
          <w:rFonts w:ascii="Times New Roman" w:hAnsi="Times New Roman" w:cs="Times New Roman"/>
          <w:b/>
          <w:bCs/>
        </w:rPr>
        <w:t>о–е</w:t>
      </w:r>
      <w:r w:rsidRPr="00EC670A">
        <w:rPr>
          <w:rFonts w:ascii="Times New Roman" w:hAnsi="Times New Roman" w:cs="Times New Roman"/>
        </w:rPr>
        <w:t xml:space="preserve"> после шипящих в суффиксах наречий, </w:t>
      </w:r>
      <w:r w:rsidRPr="00EC670A">
        <w:rPr>
          <w:rFonts w:ascii="Times New Roman" w:hAnsi="Times New Roman" w:cs="Times New Roman"/>
          <w:b/>
          <w:bCs/>
        </w:rPr>
        <w:t>е</w:t>
      </w:r>
      <w:r w:rsidRPr="00EC670A">
        <w:rPr>
          <w:rFonts w:ascii="Times New Roman" w:hAnsi="Times New Roman" w:cs="Times New Roman"/>
        </w:rPr>
        <w:t xml:space="preserve"> и </w:t>
      </w:r>
      <w:r w:rsidRPr="00EC670A">
        <w:rPr>
          <w:rFonts w:ascii="Times New Roman" w:hAnsi="Times New Roman" w:cs="Times New Roman"/>
          <w:b/>
          <w:bCs/>
        </w:rPr>
        <w:t>и</w:t>
      </w:r>
      <w:r w:rsidRPr="00EC670A">
        <w:rPr>
          <w:rFonts w:ascii="Times New Roman" w:hAnsi="Times New Roman" w:cs="Times New Roman"/>
        </w:rPr>
        <w:t xml:space="preserve"> в приставках </w:t>
      </w:r>
      <w:r w:rsidRPr="00EC670A">
        <w:rPr>
          <w:rFonts w:ascii="Times New Roman" w:hAnsi="Times New Roman" w:cs="Times New Roman"/>
          <w:b/>
          <w:bCs/>
        </w:rPr>
        <w:t>не-</w:t>
      </w:r>
      <w:r w:rsidRPr="00EC670A">
        <w:rPr>
          <w:rFonts w:ascii="Times New Roman" w:hAnsi="Times New Roman" w:cs="Times New Roman"/>
        </w:rPr>
        <w:t xml:space="preserve"> и </w:t>
      </w:r>
      <w:r w:rsidRPr="00EC670A">
        <w:rPr>
          <w:rFonts w:ascii="Times New Roman" w:hAnsi="Times New Roman" w:cs="Times New Roman"/>
          <w:b/>
          <w:bCs/>
        </w:rPr>
        <w:t>ни-</w:t>
      </w:r>
      <w:r w:rsidRPr="00EC670A">
        <w:rPr>
          <w:rFonts w:ascii="Times New Roman" w:hAnsi="Times New Roman" w:cs="Times New Roman"/>
        </w:rPr>
        <w:t xml:space="preserve"> наречий);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общее грамматическое значение, морфологические признаки слов категории состояния, характеризовать их синтаксическую роль и роль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опознавать основные единицы синтаксиса (словосочетание, предложение , текст),выделять словосочетание в предложении; определять виды предложений (по количеству грамматических основ; по наличию/отсутствию второстепенных членов предложения); определять однородные члены; определять вводные слова и обращения; производить синтаксический разбор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6-м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языка(эпитеты, метафоры, олицетворения);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писать; заявления, расписки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суффиксов;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причастие, деепричастие, наречия, предлоги, союзы, частицы);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причастия как форму глагола, выделять признаки глагола и имени прилагательного в причастии;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различать причастия настоящего и прошедшего времени, действительные и страдательные причастия, полные и краткие формы страдательных причастий; склонять причастия;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выделять причастный оборот, правильно ставить знаки препинания в предложениях с причастным оборотом, объяснять роль причастия в предложении; понимать особенности постановки ударения в некоторых формах причастий; правильно употреблять в речи однокоренные слова типа «висящий – висячий», «горящий – горячий», причастия с суффиксом –ся; правильно согласовывать причастия в словосочетаниях типа прич. + сущ.; соблюдать нормы правописания причастий (падежные окончания, гласные в суффиксах причастий, </w:t>
      </w:r>
      <w:r w:rsidRPr="00EC670A">
        <w:rPr>
          <w:rFonts w:ascii="Times New Roman" w:hAnsi="Times New Roman" w:cs="Times New Roman"/>
          <w:b/>
          <w:bCs/>
        </w:rPr>
        <w:t>н</w:t>
      </w:r>
      <w:r w:rsidRPr="00EC670A">
        <w:rPr>
          <w:rFonts w:ascii="Times New Roman" w:hAnsi="Times New Roman" w:cs="Times New Roman"/>
        </w:rPr>
        <w:t xml:space="preserve"> и </w:t>
      </w:r>
      <w:r w:rsidRPr="00EC670A">
        <w:rPr>
          <w:rFonts w:ascii="Times New Roman" w:hAnsi="Times New Roman" w:cs="Times New Roman"/>
          <w:b/>
          <w:bCs/>
        </w:rPr>
        <w:t>нн</w:t>
      </w:r>
      <w:r w:rsidRPr="00EC670A">
        <w:rPr>
          <w:rFonts w:ascii="Times New Roman" w:hAnsi="Times New Roman" w:cs="Times New Roman"/>
        </w:rPr>
        <w:t xml:space="preserve"> в суффиксах причастий и отглагольных имен прилагательных; слитное 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причастиями);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деепричастия как форму глагола, выделять признаки глагола и наречия в деепричастии; различать деепричастия совершенного и</w:t>
      </w:r>
      <w:bookmarkStart w:id="32" w:name="page21"/>
      <w:bookmarkEnd w:id="32"/>
      <w:r w:rsidRPr="00EC670A">
        <w:rPr>
          <w:rFonts w:ascii="Times New Roman" w:hAnsi="Times New Roman" w:cs="Times New Roman"/>
        </w:rPr>
        <w:t xml:space="preserve"> несовершенного вида; распознавать деепричастный оборот, правильно ставить знаки препинания в предложениях с деепричастным оборотом, объяснять роль деепричастия в предложении;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правильно строить предложения с одиночными деепричастиями и деепричастными оборотами; понимать особенности постановки ударения в некоторых формах деепричастий; соблюдать нормы правописания деепричастий (гласные в суффиксах деепричастий, слитное и раздельное написание </w:t>
      </w:r>
      <w:r w:rsidRPr="00EC670A">
        <w:rPr>
          <w:rFonts w:ascii="Times New Roman" w:hAnsi="Times New Roman" w:cs="Times New Roman"/>
          <w:b/>
          <w:bCs/>
        </w:rPr>
        <w:t>не</w:t>
      </w:r>
      <w:r w:rsidRPr="00EC670A">
        <w:rPr>
          <w:rFonts w:ascii="Times New Roman" w:hAnsi="Times New Roman" w:cs="Times New Roman"/>
        </w:rPr>
        <w:t xml:space="preserve"> с деепричастиями);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общую характеристику служебных частей речи; объяснять их отличия от самостоятельных частей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предлог как служебную часть речи; различать производные и непроизводные предлоги, простые и составные предлоги; соблюдать нормы употребления имен существительных и местоимений с предлогами, правописания производных предлогов;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характеризовать союз как служебную часть речи; различать разряды союзов по значению, по строению; объяснять роль союза в тексте, в том числе как средства связи однородных членов предложения и частей сложного предложения; употреблять союзы в речи в соответствии с их значением и стилистическими особенностями; соблюдать нормы правописания союзов, постановки знаков препинания в сложных союзных предложениях; знаков препинания в предложениях с союзом </w:t>
      </w:r>
      <w:r w:rsidRPr="00EC670A">
        <w:rPr>
          <w:rFonts w:ascii="Times New Roman" w:hAnsi="Times New Roman" w:cs="Times New Roman"/>
          <w:b/>
          <w:bCs/>
        </w:rPr>
        <w:t>и</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частицу как служебную часть речи; различать разряды частиц по значению, по составу; объяснять роль частиц в передаче различных оттенков значения в слове и тексте, в образовании форм глагола, степеней сравнения имени прилагательного, наречия;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понимать интонационные особенности предложений с частицами; употреблять частицы в предложении и тексте в соответствии с их значением и стилистической окраской; соблюдать нормы правописания частиц </w:t>
      </w:r>
      <w:r w:rsidRPr="00EC670A">
        <w:rPr>
          <w:rFonts w:ascii="Times New Roman" w:hAnsi="Times New Roman" w:cs="Times New Roman"/>
          <w:b/>
          <w:bCs/>
        </w:rPr>
        <w:t>не</w:t>
      </w:r>
      <w:r w:rsidRPr="00EC670A">
        <w:rPr>
          <w:rFonts w:ascii="Times New Roman" w:hAnsi="Times New Roman" w:cs="Times New Roman"/>
        </w:rPr>
        <w:t xml:space="preserve"> и </w:t>
      </w:r>
      <w:r w:rsidRPr="00EC670A">
        <w:rPr>
          <w:rFonts w:ascii="Times New Roman" w:hAnsi="Times New Roman" w:cs="Times New Roman"/>
          <w:b/>
          <w:bCs/>
        </w:rPr>
        <w:t>ни</w:t>
      </w:r>
      <w:r w:rsidRPr="00EC670A">
        <w:rPr>
          <w:rFonts w:ascii="Times New Roman" w:hAnsi="Times New Roman" w:cs="Times New Roman"/>
        </w:rPr>
        <w:t>, формообразующих частиц;</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междометия как часть речи, различать группы междометий по значению; объяснять роль междометий в речи, особенности звукоподражательных слов и их употребление в разговорной речи, в художественной литературе; соблюдать пунктуационные нормы оформления междометий в предложении;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опознавать основные единицы синтаксиса (словосочетание, предложение, текст),выделять словосочетание в предложении; определять виды предложений (по количеству грамматических основ; по наличию/отсутствию второстепенных членов предложения); определять однородные члены, обособленные члены предложения, выраженные причастиями и деепричастиями; определять вводные слова и обращения; производить синтаксический разбор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7-м классе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Ученик научится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морфем;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производить морфологический разбор изученных частей речи (имя существительное, имя прилагательное, глагол, местоимение, числительное, наречие, причастие, деепричастие, наречия);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синтаксису</w:t>
      </w:r>
      <w:r w:rsidRPr="00EC670A">
        <w:rPr>
          <w:rFonts w:ascii="Times New Roman" w:hAnsi="Times New Roman" w:cs="Times New Roman"/>
        </w:rPr>
        <w:t>– распознавать основные виды словосочетаний по морфологическим свойствам главного слова: именные, глагольные, наречные; распознавать типы подчинительной связи слов в словосочетании: согласование, управление, примыкание; выявлять грамматическую синонимию словосочетаний; понимать лексическую сочетаемость слов в словосочетании, применять нормы построения словосочетаний;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основные признаки предложения, средства оформления предложения в устной и письменной речи. Различать функции знаков препинания, применять основные правила пунктуации в русском языке.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простые неосложненные предложения, в том числе предложения с неоднородными определениями; простые предложения, осложненные однородными членами, включая предложения с обобщающим словом при однородных членах, осложненные обособленными членами, обращением, вводными словами и предложениями и вставными конструкциями, междометиями; применять нормы построения простого предложения, использования инверсии;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признаки однородных членов предложения, средства их связи (союзная и бессоюзная связь); различать однородные и неоднородные определения; находить обобщающие слова при однородных членах;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применять нормы согласования однородных подлежащих со сказуемым, однородных сказуемых с подлежащим, нормы построения предложений с однородными членами, связанными двойными союзами </w:t>
      </w:r>
      <w:r w:rsidRPr="00EC670A">
        <w:rPr>
          <w:rFonts w:ascii="Times New Roman" w:hAnsi="Times New Roman" w:cs="Times New Roman"/>
          <w:i/>
          <w:iCs/>
        </w:rPr>
        <w:t>не только – но и, как – так</w:t>
      </w:r>
      <w:r w:rsidRPr="00EC670A">
        <w:rPr>
          <w:rFonts w:ascii="Times New Roman" w:hAnsi="Times New Roman" w:cs="Times New Roman"/>
        </w:rPr>
        <w:t>;нормы постановки знаков препинания впредложениях с однородными членами, связанными попарно, с помощью повторяющихся союзов; нормы постановки знаков препинания в предложениях с обобщающими словами при однородных членах; понимать особенности употребления в речи разных типов сочетания однородных членов;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виды обособленных членов предложения, применять нормы обособления согласованных и несогласованных определений (в том числе приложений), приложений, дополнений, обстоятельств, уточняющих членов, пояснительных и присоединительных конструкций; применять нормы постановки знаков препинания в предложениях со сравнительным оборотом;</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характеризовать грамматические, интонационные и пунктуационные особенности предложений со словами </w:t>
      </w:r>
      <w:r w:rsidRPr="00EC670A">
        <w:rPr>
          <w:rFonts w:ascii="Times New Roman" w:hAnsi="Times New Roman" w:cs="Times New Roman"/>
          <w:b/>
          <w:bCs/>
        </w:rPr>
        <w:t>да</w:t>
      </w:r>
      <w:r w:rsidRPr="00EC670A">
        <w:rPr>
          <w:rFonts w:ascii="Times New Roman" w:hAnsi="Times New Roman" w:cs="Times New Roman"/>
        </w:rPr>
        <w:t xml:space="preserve">, </w:t>
      </w:r>
      <w:r w:rsidRPr="00EC670A">
        <w:rPr>
          <w:rFonts w:ascii="Times New Roman" w:hAnsi="Times New Roman" w:cs="Times New Roman"/>
          <w:b/>
          <w:bCs/>
        </w:rPr>
        <w:t>нет</w:t>
      </w:r>
      <w:r w:rsidRPr="00EC670A">
        <w:rPr>
          <w:rFonts w:ascii="Times New Roman" w:hAnsi="Times New Roman" w:cs="Times New Roman"/>
        </w:rPr>
        <w:t>;</w:t>
      </w:r>
      <w:bookmarkStart w:id="33" w:name="page24"/>
      <w:bookmarkEnd w:id="33"/>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группы вводных слов по значению, различать вводные предложения и вставные конструкции; применять нормы построения предложений с вводными словами и предложениями, вставными конструкциями, обращениями (распространенными и нераспространенными), междометиями, а также нормы обособления вводных слов, предложений и вставных конструкций, обращений и междометий; понимать особенности употребления предложений с вводными словами, вводными предложениями и вставными конструкциями, обращениями и междометиями в речи, понимать их функции; выявлять омонимию членов предложения и вводных слов, словосочетаний и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сложные предложения; конструкции с чужой речью;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по цели высказывания, эмоциональной окраске, характеризовать их интонационные и смысловые особенности, языковые формы выражения побуждения в побудительных предложениях; использовать в текстах публицистического стиля риторическое восклицание, вопросно-ответную форму;</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распознавать предложения по количеству грамматических основ; различать способы выражения подлежащего, виды сказуемого и способы его выражения; применять нормы согласования сказуемого с подлежащим, выраженным словосочетанием, сложносокращенными словами, словами </w:t>
      </w:r>
      <w:r w:rsidRPr="00EC670A">
        <w:rPr>
          <w:rFonts w:ascii="Times New Roman" w:hAnsi="Times New Roman" w:cs="Times New Roman"/>
          <w:b/>
          <w:bCs/>
        </w:rPr>
        <w:t xml:space="preserve">большинство </w:t>
      </w:r>
      <w:r w:rsidRPr="00EC670A">
        <w:rPr>
          <w:rFonts w:ascii="Times New Roman" w:hAnsi="Times New Roman" w:cs="Times New Roman"/>
        </w:rPr>
        <w:t>–</w:t>
      </w:r>
      <w:r w:rsidRPr="00EC670A">
        <w:rPr>
          <w:rFonts w:ascii="Times New Roman" w:hAnsi="Times New Roman" w:cs="Times New Roman"/>
          <w:b/>
          <w:bCs/>
        </w:rPr>
        <w:t xml:space="preserve"> меньшинство</w:t>
      </w:r>
      <w:r w:rsidRPr="00EC670A">
        <w:rPr>
          <w:rFonts w:ascii="Times New Roman" w:hAnsi="Times New Roman" w:cs="Times New Roman"/>
        </w:rPr>
        <w:t>,количественными сочетаниями;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–применятьнормы постановки тире между подлежащим и сказуемым; распознавать односоставные предложения, их грамматические признаки, морфологические средства выражения подлежащего, сказуемого;</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виды односоставных предложений (назывное предложение, определенно-личное предложение, неопределенно-личное предложение, безличное предложение); характеризовать грамматические различия односоставных предложений и двусоставных неполных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синтаксическую синонимию односоставных и двусоставных предложений; понимать особенности употребления односоставных предложений в речи;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применять нормы постановки знаков препинания в простом и сложном предложениях с союзом </w:t>
      </w:r>
      <w:r w:rsidRPr="00EC670A">
        <w:rPr>
          <w:rFonts w:ascii="Times New Roman" w:hAnsi="Times New Roman" w:cs="Times New Roman"/>
          <w:b/>
          <w:bCs/>
        </w:rPr>
        <w:t>и</w:t>
      </w:r>
      <w:r w:rsidRPr="00EC670A">
        <w:rPr>
          <w:rFonts w:ascii="Times New Roman" w:hAnsi="Times New Roman" w:cs="Times New Roman"/>
        </w:rPr>
        <w:t>;</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по наличию главных и второстепенных членов, предложения полные и неполные (понимать особенности употребления неполных предложений в диалогической речи, соблюдения в устной речи интонации неполного предложения); различать виды второстепенных членов предложения (согласованные и несогласованные определения, приложение как особый вид определения; прямые и косвенные дополнения, виды обстоятельств);</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5-7-х классах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Ученик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писать отзыв, статьи, рецензии, очерки, доверенности, резюме, аннотации, расписки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осознанно использовать речевые средства в соответствии с задачей</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D0336E" w:rsidRPr="00EC670A" w:rsidRDefault="00D0336E" w:rsidP="00C90387">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9-й класс</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фонетике и графике: </w:t>
      </w:r>
      <w:r w:rsidRPr="00EC670A">
        <w:rPr>
          <w:rFonts w:ascii="Times New Roman" w:hAnsi="Times New Roman" w:cs="Times New Roman"/>
        </w:rPr>
        <w:t xml:space="preserve">проводить фонетический анализ слова; соотносить звуковой облик слова с его графическим изображением; классифицировать и группировать звуки речи по заданным признакам, слова по заданным параметрам  их звукового  состава, членить слова на слоги и правильно их переносить; определять место ударного слога, наблюдать за перемещением ударения при изменении формы слова, употреблять в речи слова и их формы в соответствии с акцентологическими нормами; свободно пользоваться алфавитом при работе со словарем; не смешивать буквы и звуки;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орфоэпии: </w:t>
      </w:r>
      <w:r w:rsidRPr="00EC670A">
        <w:rPr>
          <w:rFonts w:ascii="Times New Roman" w:hAnsi="Times New Roman" w:cs="Times New Roman"/>
        </w:rPr>
        <w:t xml:space="preserve">правильно произносить слова изученных частей речи (имя существительное, имя прилагательное, глагол, местоимение, числительное, наречие, причастие, деепричастие, предлоги); пользоваться орфоэпическим словарем, проводить орфоэпический анализ слова;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лексике: </w:t>
      </w:r>
      <w:r w:rsidRPr="00EC670A">
        <w:rPr>
          <w:rFonts w:ascii="Times New Roman" w:hAnsi="Times New Roman" w:cs="Times New Roman"/>
        </w:rPr>
        <w:t>пользоваться различными лингвистическими словарями; толковать лексическое значение слова с помощью словарей; проводить  лексический анализ слова; опознавать лексические средства выразительности и основные виды тропов (метафора, эпитет, сравнение, гипербола, олицетворение, метонимия, перифраза, парцелляция, период);</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w:t>
      </w:r>
      <w:r w:rsidRPr="00EC670A">
        <w:rPr>
          <w:rFonts w:ascii="Times New Roman" w:hAnsi="Times New Roman" w:cs="Times New Roman"/>
          <w:i/>
          <w:iCs/>
        </w:rPr>
        <w:t xml:space="preserve">по морфемике и словообразованию: </w:t>
      </w:r>
      <w:r w:rsidRPr="00EC670A">
        <w:rPr>
          <w:rFonts w:ascii="Times New Roman" w:hAnsi="Times New Roman" w:cs="Times New Roman"/>
        </w:rPr>
        <w:t xml:space="preserve">выделять морфемы на основе смыслового, грамматического и словообразовательного анализа слова; характеризовать морфемный состав слова, уточнять лексическое значение слова с опорой на его морфемный состав, выделять основу слова; образовывать новые слова с помощью типичных для изученных частей речи суффиксов; производить морфемный и словообразовательный анализ слов; различать морфологический и неморфологический способ образования слов;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морфологии: </w:t>
      </w:r>
      <w:r w:rsidRPr="00EC670A">
        <w:rPr>
          <w:rFonts w:ascii="Times New Roman" w:hAnsi="Times New Roman" w:cs="Times New Roman"/>
        </w:rPr>
        <w:t>различать части речи по наличию у слова определённых морфологических признаков; указывать морфологические признаки и функцию в предложении изученных частей речи; уметь образовывать формы изученных частей речи; проводить морфологический анализ изученных самостоятельных частей речи (имя существительное, имя прилагательное, глагол, местоимение, числительное, наречие, причастие, деепричастие), а также служебных частей речи и междометия; применять знания и умения по морфемике и словообразованию при проведении морфологического разбора;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синтаксису: </w:t>
      </w:r>
      <w:r w:rsidRPr="00EC670A">
        <w:rPr>
          <w:rFonts w:ascii="Times New Roman" w:hAnsi="Times New Roman" w:cs="Times New Roman"/>
        </w:rPr>
        <w:t>распознавать виды сложносочиненных предложений; характеризовать сложносочиненное предложение, его строение, смысловое,</w:t>
      </w:r>
      <w:bookmarkStart w:id="34" w:name="page26"/>
      <w:bookmarkEnd w:id="34"/>
      <w:r w:rsidRPr="00EC670A">
        <w:rPr>
          <w:rFonts w:ascii="Times New Roman" w:hAnsi="Times New Roman" w:cs="Times New Roman"/>
        </w:rPr>
        <w:t xml:space="preserve"> структурное и интонационное единство частей сложного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основные средства синтаксической связи между частями сложного предложения; выявлять смысловые отношения между частями сложносочиненного предложения, интонационные особенности сложносочиненных предложений с разными типами смысловых отношений между частями;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понимать особенности употребления сложносочиненных предложений в речи; выделять основные нормы построения сложносочиненного предложения;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грамматическую синонимию сложносочиненных предложений и простых предложений с однородными членами; применять нормы постановки знаков препинания в сложных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сложноподчиненные предложения, выделять главную и придаточную части предложения, средства связи частей сложноподчиненного предложения,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подчинительные союзы и союзные слова; различать виды сложноподчиненных предложений по характеру смысловых отношений между главной и придаточной частями, структуре, синтаксическим средствам связи, выявлять особенности их строения;</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выявлять сложноподчиненные предложения с несколькими придаточными, сложноподчиненные предложения с придаточной частью определительной, изъяснительной и обстоятельственной (времени, места, причины, образа действия и степени, сравнения, условия, уступки, следствия, цели);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выявлять однородное, неоднородное и последовательное подчинение придаточных частей;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понимать; выявлять грамматическую синонимию сложноподчиненных предложений и простых предложений с обособленными членами; понимать основные нормы построения сложноподчиненного предложения, особенности употребления сложноподчиненных предложений в речи; применять нормы постановки знаков препинания в сложноподчиненных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предложения с разными видами связи, бессоюзные и союзные предложения (сложносочиненные и сложноподчиненные); характеризовать смысловые отношения между частями бессоюзного сложного предложения, интонационное и пунктуационное выражение этих отношений;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понимать основные грамматические нормы построения бессоюзного сложного предложения, особенности употребления бессоюзных сложных предложений в речи; выявлять грамматическую синонимию бессоюзных сложных предложений и союзных сложных предложений;</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нормы постановки знаков препинания в бессоюзных сложных предложениях;</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типы сложных предложений с разными видами связи; понимать основные нормы построения сложных предложений с разными видами связи; употреблять сложные предложения с разными видами связи в речи; применять нормы постановки знаков препинания в сложных предложениях с разными видами связи;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прямую и косвенную речь; выявлять синонимию предложений с прямой и косвенной речью;</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уметь цитировать и применять</w:t>
      </w:r>
      <w:bookmarkStart w:id="35" w:name="page27"/>
      <w:bookmarkEnd w:id="35"/>
      <w:r w:rsidRPr="00EC670A">
        <w:rPr>
          <w:rFonts w:ascii="Times New Roman" w:hAnsi="Times New Roman" w:cs="Times New Roman"/>
        </w:rPr>
        <w:t xml:space="preserve"> разные способы включения цитат в высказывание; применять нормы построения предложений с прямой и косвенной речью; применять нормы постановки знаков препинания в предложениях с косвенной речью, с прямой речью, при цитировании;</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синтаксический и пунктуационный анализ предложений; применять знания по синтаксису и пунктуации при выполнении различных видов языкового анализа и в речевой практике;</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орфографии: </w:t>
      </w:r>
      <w:r w:rsidRPr="00EC670A">
        <w:rPr>
          <w:rFonts w:ascii="Times New Roman" w:hAnsi="Times New Roman" w:cs="Times New Roman"/>
        </w:rPr>
        <w:t xml:space="preserve">находить изученные орфограммы; обосновывать выбор написания; правильно писать изученные в 5-7-х классах слова с непроверяемыми написаниями;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 xml:space="preserve">по пунктуации: </w:t>
      </w:r>
      <w:r w:rsidRPr="00EC670A">
        <w:rPr>
          <w:rFonts w:ascii="Times New Roman" w:hAnsi="Times New Roman" w:cs="Times New Roman"/>
        </w:rPr>
        <w:t xml:space="preserve">находить изученные типы смысловых отрезков в предложениях и тексте, правильно оформлять предложения изученных типов и текст в соответствии с изученными пунктуационными правилами; обосновывать место и выбор знака препинания; находить и исправлять пунктуационные ошибки на изученные правила; </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i/>
          <w:iCs/>
        </w:rPr>
        <w:t>по связной речи, чтению и работе с информацией</w:t>
      </w:r>
      <w:r w:rsidRPr="00EC670A">
        <w:rPr>
          <w:rFonts w:ascii="Times New Roman" w:hAnsi="Times New Roman" w:cs="Times New Roman"/>
        </w:rPr>
        <w:t>: владеть навыками работы с учебной книгой, словарями и другими информационными источниками, включая СМИ и ресурсы Интернета;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навыками различных видов чтения (изучающим, ознакомительным, просмотровым) и информационной переработки прочитанного материала;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владеть различными видами аудирования (с полным пониманием, с пониманием основного содержания, с выборочным извлечением информации) и информационной переработки текстов различных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адекватно понимать, интерпретировать и комментировать тексты различных функционально-смысловых типов речи (повествование, описание, рассуждение) и функциональных разновидностей языка;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участвовать в диалогическом и полилогическом общении, создавать устные монологические высказывания разной коммуникативной направленности в зависимости от целей, сферы и ситуации общения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создавать и редактировать письменные тексты разных стилей и жанров с соблюдением норм современного русского литературного языка и речевого этикета;</w:t>
      </w:r>
    </w:p>
    <w:p w:rsidR="00D0336E" w:rsidRPr="00EC670A" w:rsidRDefault="00D0336E" w:rsidP="00C90387">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текст с точки зрения его темы, цели, основной мысли, основной и дополнительной информации, принадлежности к функционально-смысловому типу речи и функциональной разновидности языка;</w:t>
      </w:r>
    </w:p>
    <w:p w:rsidR="00D0336E" w:rsidRPr="00EC670A" w:rsidRDefault="00D0336E" w:rsidP="00C90387">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Выпускник получит возможность научиться: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анализировать речевые высказывания с точки зрения их соответствия ситуации общения и успешности в достижении прогнозируемого результата; понимать основные причины коммуникативных неудач и уметь объяснять их;</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оценивать собственную и чужую речь с точки зрения точного, уместного и выразительного словоупотребления;</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опознавать различные выразительные средства языка;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писать конспект, отзыв, тезисы, рефераты, статьи, рецензии, доклады, интервью, очерки, доверенности, резюме;</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осознанно использовать речевые средства в соответствии с задачей коммуникации для выражения своих чувств, мыслей и потребностей; планирования и регуляции своей деятельности; </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участвовать в разных видах обсуждения, формулировать собственную позицию и аргументировать ее, привлекая сведения из жизненного и читательского опыта;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характеризовать словообразовательные цепочки и словообразовательные гнезда;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использовать этимологические данные для объяснения правописания и лексического значения слова;</w:t>
      </w:r>
    </w:p>
    <w:p w:rsidR="00D0336E" w:rsidRPr="00EC670A"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определять цели своего обучения, ставить и формулировать для себя новые задачи в учебе и познавательной деятельности, развивать мотивы и интересы своей познавательной деятельности;</w:t>
      </w:r>
    </w:p>
    <w:p w:rsidR="00D0336E" w:rsidRDefault="00D0336E" w:rsidP="00C90387">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самостоятельно планировать пути достижения целей, в том числе альтернативные, осознанно выбирать наиболее эффективные способы решения учебных и познавательных задач.</w:t>
      </w:r>
    </w:p>
    <w:p w:rsidR="005218BF" w:rsidRPr="00EC670A" w:rsidRDefault="005218BF" w:rsidP="00C90387">
      <w:pPr>
        <w:spacing w:after="0" w:line="240" w:lineRule="auto"/>
        <w:ind w:firstLine="567"/>
        <w:jc w:val="both"/>
        <w:rPr>
          <w:rFonts w:ascii="Times New Roman" w:hAnsi="Times New Roman" w:cs="Times New Roman"/>
          <w:i/>
          <w:iCs/>
        </w:rPr>
      </w:pPr>
    </w:p>
    <w:p w:rsidR="00D0336E" w:rsidRDefault="00D0336E" w:rsidP="005944CF">
      <w:pPr>
        <w:pStyle w:val="5"/>
        <w:spacing w:line="240" w:lineRule="auto"/>
        <w:ind w:firstLine="567"/>
        <w:jc w:val="left"/>
        <w:rPr>
          <w:rFonts w:ascii="Times New Roman" w:hAnsi="Times New Roman" w:cs="Times New Roman"/>
          <w:color w:val="auto"/>
        </w:rPr>
      </w:pPr>
      <w:bookmarkStart w:id="36" w:name="_Toc66117974"/>
      <w:r w:rsidRPr="00EC670A">
        <w:rPr>
          <w:rFonts w:ascii="Times New Roman" w:hAnsi="Times New Roman" w:cs="Times New Roman"/>
          <w:color w:val="auto"/>
        </w:rPr>
        <w:t>1.2.5.</w:t>
      </w:r>
      <w:r w:rsidR="0090692D">
        <w:rPr>
          <w:rFonts w:ascii="Times New Roman" w:hAnsi="Times New Roman" w:cs="Times New Roman"/>
          <w:color w:val="auto"/>
        </w:rPr>
        <w:t xml:space="preserve">1. </w:t>
      </w:r>
      <w:r w:rsidRPr="00EC670A">
        <w:rPr>
          <w:rFonts w:ascii="Times New Roman" w:hAnsi="Times New Roman" w:cs="Times New Roman"/>
          <w:color w:val="auto"/>
        </w:rPr>
        <w:t>2.Литература</w:t>
      </w:r>
      <w:bookmarkEnd w:id="29"/>
      <w:bookmarkEnd w:id="30"/>
      <w:bookmarkEnd w:id="31"/>
      <w:r w:rsidRPr="00EC670A">
        <w:rPr>
          <w:rFonts w:ascii="Times New Roman" w:hAnsi="Times New Roman" w:cs="Times New Roman"/>
          <w:color w:val="auto"/>
        </w:rPr>
        <w:t>.</w:t>
      </w:r>
      <w:bookmarkEnd w:id="36"/>
    </w:p>
    <w:p w:rsidR="005218BF" w:rsidRPr="005218BF" w:rsidRDefault="005218BF" w:rsidP="003264BF">
      <w:pPr>
        <w:ind w:firstLine="567"/>
        <w:jc w:val="both"/>
      </w:pP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предполагают, что у учащегося сформированы:</w:t>
      </w:r>
    </w:p>
    <w:p w:rsidR="005944CF"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осознание значимости чтения и изучения литературы для своего дальнейшего развития; </w:t>
      </w:r>
    </w:p>
    <w:p w:rsidR="00D0336E" w:rsidRPr="005944CF" w:rsidRDefault="00D0336E" w:rsidP="003264BF">
      <w:pPr>
        <w:spacing w:after="0" w:line="240" w:lineRule="auto"/>
        <w:ind w:firstLine="567"/>
        <w:jc w:val="both"/>
        <w:rPr>
          <w:rFonts w:ascii="Times New Roman" w:hAnsi="Times New Roman" w:cs="Times New Roman"/>
        </w:rPr>
      </w:pPr>
      <w:r w:rsidRPr="005944CF">
        <w:rPr>
          <w:rFonts w:ascii="Times New Roman" w:hAnsi="Times New Roman" w:cs="Times New Roman"/>
        </w:rPr>
        <w:t>формирование потребности в систематическом чтении как средстве познания мира и себя в этом мире, как в способе своего эстетического и интеллектуального удовлетворения;</w:t>
      </w:r>
    </w:p>
    <w:p w:rsidR="00D0336E" w:rsidRPr="00EC670A"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восприятие литературы как одной из основных культурных ценностей народа (отражающей его менталитет, историю, мировосприятие) и человечества (содержащей смыслы, важные для человечества в целом);</w:t>
      </w:r>
    </w:p>
    <w:p w:rsidR="00D0336E" w:rsidRPr="00EC670A"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российской культуры, культуры своего народа, мировой культуры;</w:t>
      </w:r>
    </w:p>
    <w:p w:rsidR="00D0336E" w:rsidRPr="00EC670A"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способности понимать литературные художественные произведения, воплощающие разные этнокультурные традиции;</w:t>
      </w:r>
    </w:p>
    <w:p w:rsidR="00D0336E" w:rsidRPr="00EC670A" w:rsidRDefault="00D0336E" w:rsidP="003264BF">
      <w:pPr>
        <w:pStyle w:val="a5"/>
        <w:numPr>
          <w:ilvl w:val="0"/>
          <w:numId w:val="65"/>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процедурами эстетического и смыслового анализа текста на основе понимания принципиальных отличий литературного художественного текста от научного, делового, публицистического и т. 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Конкретизируя эти общие результаты, обозначим наиболее важные предметные умения, формируемые у обучающихся в результате освоения программы по литературе основной школы (в скобках указаны классы, когда эти умения активно формируются):</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тему и основную мысль произведения (5–6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различными видами пересказа (5–6 кл.), пересказывать сюжет; выявлять особенности композиции, основной конфликт, вычленять фабулу (6–7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героев-персонажей, давать их сравнительные характеристики (5–6 кл.); оценивать систему персонажей (6–7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основные изобразительно-выразительные средства, характерные для творческой манеры писателя, определять их художественные функции (5–7 кл.); выявлять особенности языка и стиля писателя (7–9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определять родо-жанровую специфику художественного произведения (5–9 кл.);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свое понимание нравственно-философской, социально-исторической и эстетической проблематики произведений (7–9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в произведениях элементы художественной формы и обнаруживать связи между ними (5–7 кл.), постепенно переходя к анализу текста; анализировать литературные произведения разных жанров (8–9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выявлять и осмыслять формы авторской оценки героев, событий, характер авторских взаимоотношений с «читателем» как адресатом произведения  (в каждом классе – на своем уровне);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основными теоретико-литературными терминами и понятиями (в каждом классе – умение пользоваться терминами, изученными в этом и предыдущих классах) как инструментом анализа и интерпретации художественного текста;</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представлять развернутый устный или письменный ответ на поставленные вопросы (в каждом классе – на своем уровне); вести учебные дискуссии (7–9 кл.);</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собирать материал и обрабатывать информацию, необходимую для составления плана, тезисного плана, конспекта, доклада, написания аннотации, сочинения, эссе, литературно-творческой работы, создания проекта на заранее объявленную или самостоятельно/под руководством учителя выбранную литературную или публицистическую тему, для организации дискуссии  (в каждом классе – на своем уровне);</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выражать личное отношение к художественному произведению, аргументировать свою точку зрения (в каждом классе – на своем уровне);</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выразительно читать с листа и наизусть произведения/фрагменты</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произведений художественной литературы, передавая личное отношение к произведению (5-9 класс);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ориентироваться в информационном образовательном пространстве: работать с энциклопедиями, словарями, справочниками, специальной литературой (5–9 кл.); пользоваться каталогами библиотек, библиографическими указателями, системой поиска в Интернете (5–9 кл.) (в каждом классе – на своем уровне).</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планировании предметных результатов освоения программы учитывается, что формирование различных умений, навыков, компетенций происходит у разных обучающихся с разной скоростью и в разной степени и не заканчивается в школе.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оценке предметных результатов обучения литературе учитывается несколько основных уровней сформированности читательской культуры.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b/>
          <w:bCs/>
        </w:rPr>
        <w:t>I уровень</w:t>
      </w:r>
      <w:r w:rsidRPr="00EC670A">
        <w:rPr>
          <w:rFonts w:ascii="Times New Roman" w:hAnsi="Times New Roman" w:cs="Times New Roman"/>
        </w:rPr>
        <w:t xml:space="preserve"> определяется наивно-реалистическим восприятием литературно-художественного произведения как истории из реальной жизни (сферы так называемой «первичной действительности»). Понимание текста на этом уровне осуществляется на основе буквальной «распаковки» смыслов; к художественному миру произведения читатель подходит с житейских позиций. Такое эмоциональное непосредственное восприятие, создает основу для формирования осмысленного и глубокого чтения, но с точки зрения эстетической еще не является достаточным. Оно характеризуется способностями читателя воспроизводить содержание литературного произведения, отвечая на тестовые вопросы (устно, письменно) типа «Что? Кто? Где? Когда? Какой?», кратко выражать/определять свое эмоциональное отношение к событиям и героям – качества последних только называются/перечисляются; способность к обобщениям проявляется слабо.</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I уровня, относятся акцентно-смысловое чтение; воспроизведение элементов содержания произведения в устной и письменной форме (изложение, действие по действия по заданному алгоритму с инструкцией); формулировка вопросов; составление системы вопросов и ответы на них (устные, письменные).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выразительно прочтите следующий фрагмент;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определите, какие события в произведении являются центральными;</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определите, где и когда происходят описываемые события;</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опишите, каким вам представляется герой произведения, прокомментируйте слова героя;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выделите в тексте наиболее непонятные (загадочные, удивительные и т. п.) для вас места;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ответьте на поставленный учителем/автором учебника вопрос;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определите, выделите, найдите, перечислите признаки, черты, повторяющиеся детали и т. п.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b/>
          <w:bCs/>
        </w:rPr>
        <w:t>II уровень</w:t>
      </w:r>
      <w:r w:rsidRPr="00EC670A">
        <w:rPr>
          <w:rFonts w:ascii="Times New Roman" w:hAnsi="Times New Roman" w:cs="Times New Roman"/>
        </w:rPr>
        <w:t xml:space="preserve"> сформированности читательской культуры характеризуется тем, что обучающийся понимает обусловленность особенностей художественного произведения авторской волей, однако умение находить способы проявления авторской позиции у него пока отсутствуют</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У читателей этого уровня формируется стремление размышлять над прочитанным, появляется умение выделять в произведении значимые в смысловом и эстетическом плане отдельные элементы художественного произведения, а также возникает стремление находить и объяснять связи между ними. Читатель этого уровня пытается аргументированно отвечать на вопрос «Как устроен текст?», умеет выделять крупные единицы произведения, пытается определять связи между ними для доказательства верности понимания темы, проблемы и идеи художественного текста.</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достигших  II уровня, можно отнести устное и письменное выполнение аналитических процедур с использованием теоретических понятий (нахождение элементов текста; наблюдение, описание, сопоставление и сравнение выделенных единиц; объяснение функций каждого из элементов; установление связи между ними; создание комментария на основе сплошного и хронологически последовательного анализа – пофразового (при анализе стихотворений и небольших прозаических произведений – рассказов, новелл) или поэпизодного; проведение целостного и межтекстового анализа).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выделите, определите, найдите, перечислите признаки, черты, повторяющиеся детали и т. п.;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покажите, какие особенности художественного текста проявляют позицию его автора;</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покажите, как в художественном мире произведения проявляются черты реального мира (как внешней для человека реальности, так  и  внутреннего мира человека);</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проанализируйте фрагменты, эпизоды текста (по предложенному алгоритму и без него);</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сопоставьте, сравните, найдите сходства и различия (как в одном тексте, так и между разными произведениями);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определите жанр произведения, охарактеризуйте его особенности;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дайте свое рабочее определение следующему теоретико-литературному понятию.</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Понимание текста на этом уровне читательской культуры осуществляется поверхностно; ученик знает формулировки теоретических понятий и может пользоваться ими при анализе произведения (например, может находить в тексте тропы, элементы композиции, признаки жанра), но не умеет пока делать «мостик» от этой информации к тематике, проблематике и авторской позиции.</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b/>
          <w:bCs/>
        </w:rPr>
        <w:t>III уровень</w:t>
      </w:r>
      <w:r w:rsidRPr="00EC670A">
        <w:rPr>
          <w:rFonts w:ascii="Times New Roman" w:hAnsi="Times New Roman" w:cs="Times New Roman"/>
        </w:rPr>
        <w:t xml:space="preserve"> определяется умением воспринимать произведение как художественное целое, концептуально осмыслять его в этой целостности, видеть воплощенный в нем авторский замысел. Читатель, достигший этого уровня, сумеет интерпретировать художественный смысл произведения, то есть отвечать на вопросы: «Почему (с какой целью?) произведение построено так, а не иначе? Какой художественный эффект дало именно такое построение, какой вывод на основе именно такого построения мы можем сделать о тематике, проблематике и авторской позиции в данном конкретном произведении?».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 основным видам деятельности, позволяющим диагностировать возможности читателей, достигших  III уровня, можно отнести устное или письменное истолкование художественных функций особенностей поэтики произведения, рассматриваемого в его целостности, а также истолкование смысла произведения как художественного целого; создание эссе, научно-исследовательских заметок (статьи), доклада на конференцию, рецензии, сценария и т.п.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Условно им соответствуют следующие типы диагностических заданий: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выделите, определите, найдите, перечислите признаки, черты, повторяющиеся детали и т. п.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определите художественную функцию той или иной детали, приема и т. п.;</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определите позицию автора и способы ее выражения;</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проинтерпретируйте выбранный фрагмент произведения;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объясните (устно, письменно) смысл названия произведения;</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озаглавьте предложенный текст (в случае если у литературного произведения нет заглавия);</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напишите сочинение-интерпретацию; </w:t>
      </w:r>
    </w:p>
    <w:p w:rsidR="00D0336E" w:rsidRPr="00EC670A" w:rsidRDefault="00D0336E" w:rsidP="003264BF">
      <w:pPr>
        <w:pStyle w:val="a5"/>
        <w:numPr>
          <w:ilvl w:val="0"/>
          <w:numId w:val="66"/>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напишите рецензию на произведение, не изучавшееся на уроках литературы.</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Понимание текста на этом уровне читательской культуры осуществляется на основе «распаковки» смыслов художественного текста как дважды «закодированного» (естественным языком и специфическими художественными средствами). </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Ни один из перечисленных уровней читательской культуры не реализуется в чистом виде, тем не менее, условно можно считать, что читательское развитие школьников, обучающихся в 5–6 классах, соответствует первому уровню; в процессе литературного образования учеников 7–8 классов формируется второй ее уровень; читательская культура учеников 9 класса характеризуется появлением элементов третьего уровня.</w:t>
      </w:r>
    </w:p>
    <w:p w:rsidR="00D0336E" w:rsidRPr="00EC670A" w:rsidRDefault="00D0336E" w:rsidP="003264BF">
      <w:pPr>
        <w:spacing w:after="0" w:line="240" w:lineRule="auto"/>
        <w:ind w:firstLine="567"/>
        <w:jc w:val="both"/>
        <w:rPr>
          <w:rFonts w:ascii="Times New Roman" w:hAnsi="Times New Roman" w:cs="Times New Roman"/>
        </w:rPr>
      </w:pPr>
      <w:r w:rsidRPr="00EC670A">
        <w:rPr>
          <w:rFonts w:ascii="Times New Roman" w:hAnsi="Times New Roman" w:cs="Times New Roman"/>
        </w:rPr>
        <w:t>Успешное освоение видов учебной деятельности, соответствующей разным уровням читательской культуры, и способность демонстрировать их во время экзаменационных испытаний служат критериями для определения степени подготовленности обучающихся основной школы. Определяя степень подготовленности, следует учесть условный характер соотнесения описанных заданий и разных уровней читательской культуры. Показателем достигнутых школьником результатов является не столько характер заданий, сколько качество их выполнения. Учитель может давать одни и те же задания (определите тематику, проблематику и позицию автора и докажите свое мнение) и, в зависимости от того, какие именно доказательства приводит ученик, определяет уровень читательской культуры и выстраивает уроки так, чтобы перевести ученика на более высокий для него уровень (работает в «зоне ближайшего развития»).</w:t>
      </w:r>
    </w:p>
    <w:p w:rsidR="00D0336E" w:rsidRPr="00EC670A" w:rsidRDefault="00D0336E" w:rsidP="003264B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5 класс</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lang w:eastAsia="ar-SA"/>
        </w:rPr>
        <w:t xml:space="preserve">- </w:t>
      </w:r>
      <w:r w:rsidRPr="00EC670A">
        <w:rPr>
          <w:rFonts w:ascii="Times New Roman" w:hAnsi="Times New Roman" w:cs="Times New Roman"/>
          <w:lang w:eastAsia="ar-SA"/>
        </w:rPr>
        <w:t>различать малые жанры фольклора (</w:t>
      </w:r>
      <w:r w:rsidRPr="00EC670A">
        <w:rPr>
          <w:rFonts w:ascii="Times New Roman" w:hAnsi="Times New Roman" w:cs="Times New Roman"/>
        </w:rPr>
        <w:t>колыбельные песни, пестушки, приговорки, скороговорки, загадки, пословицы, поговорки)</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видеть черты русского национального характера в героях русских сказок, видеть черты национального характера своего народа в героях народных сказок;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целенаправленно использовать малые фольклорные жанры в своих устных и письменных высказываниях;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с помощью пословицы жизненную/вымышленную ситуацию;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выразительно читать сказки, соблюдая соответствующий интонационный рисунок устного рассказывания;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приёмы;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в сказках характерные художественные приёмы и на этой основе определять жанровую разновидность сказки. </w:t>
      </w:r>
    </w:p>
    <w:p w:rsidR="00D0336E" w:rsidRPr="00EC670A" w:rsidRDefault="00D0336E" w:rsidP="005944CF">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рассказывать о самостоятельно прочитанной сказке, обосновывая свой выбор;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сочинять сказку (в том числе и по пословице). </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6 класс</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осознанно воспринимать и понимать фольклорный текст;</w:t>
      </w:r>
    </w:p>
    <w:p w:rsidR="00D0336E" w:rsidRPr="00EC670A" w:rsidRDefault="00D0336E" w:rsidP="005944CF">
      <w:pPr>
        <w:spacing w:after="0" w:line="240" w:lineRule="auto"/>
        <w:ind w:firstLine="567"/>
        <w:jc w:val="both"/>
        <w:rPr>
          <w:rFonts w:ascii="Times New Roman" w:hAnsi="Times New Roman" w:cs="Times New Roman"/>
        </w:rPr>
      </w:pPr>
      <w:r w:rsidRPr="00EC670A">
        <w:rPr>
          <w:rFonts w:ascii="Times New Roman" w:hAnsi="Times New Roman" w:cs="Times New Roman"/>
          <w:lang w:eastAsia="ar-SA"/>
        </w:rPr>
        <w:t>- различать фольклорные и литературные произведения (</w:t>
      </w:r>
      <w:r w:rsidRPr="00EC670A">
        <w:rPr>
          <w:rFonts w:ascii="Times New Roman" w:hAnsi="Times New Roman" w:cs="Times New Roman"/>
        </w:rPr>
        <w:t>колядки, масленичные песни, весенние песни, летние песни, осенние песни, пословицы и поговорки)</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i/>
          <w:iCs/>
        </w:rPr>
        <w:t xml:space="preserve">- </w:t>
      </w:r>
      <w:r w:rsidRPr="00EC670A">
        <w:rPr>
          <w:rFonts w:ascii="Times New Roman" w:hAnsi="Times New Roman" w:cs="Times New Roman"/>
          <w:lang w:eastAsia="ar-SA"/>
        </w:rPr>
        <w:t>обращаться к пословицам, поговоркам, фольклорным образам, традиционным фольклорным приёмам в различных ситуациях речевого общения;</w:t>
      </w:r>
    </w:p>
    <w:p w:rsidR="00D0336E" w:rsidRPr="00EC670A" w:rsidRDefault="00D0336E" w:rsidP="005944CF">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7 класс</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видеть черты русского национального характера в героях русских былин, преданий;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выразительно читать былины, соблюдая соответствующий интонационный рисунок устного рассказывания;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пересказывать былины, чётко выделяя сюжетные линии, не пропуская значимых композиционных элементов, используя в своей речи характерные для былин художественные приёмы;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w:t>
      </w:r>
    </w:p>
    <w:p w:rsidR="00D0336E" w:rsidRPr="00EC670A" w:rsidRDefault="00D0336E" w:rsidP="005944CF">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рассказывать о самостоятельно прочитанной былине, обосновывая свой выбор;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сочинять былину и/или придумывать сюжетные линии;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сравнивая произведения героического эпоса разных народов (былину и сагу, былину и сказание), определять черты национального характера;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произведения устного народного творчества разных народов для самостоятельного чтения, руководствуясь конкретными целевыми установками;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устанавливать связи между фольклорными произведениями разных народов на уровне тематики, проблематики, образов (по принципу сходства и различия). </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8 класс</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находить отличительные признаки народных песен, частушек, преданий как жанра русского фольклора</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и понимать фольклорный текст;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различать фольклорные и литературные произведения,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обращаться к фольклорным образам, традиционным фольклорным приёмам в различных ситуациях речевого общения.</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i/>
          <w:iCs/>
          <w:lang w:eastAsia="ar-SA"/>
        </w:rPr>
        <w:t>Ученик получит возможность научиться:</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выделять нравственную проблематику фольклорных текстов как основу для развития представлений о нравственном идеале своего и русского народов, формирования представлений о русском национальном характере;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учитывая жанрово-родовые признаки произведений устного народного творчества, выбирать фольклорные произведения для самостоятельного чтения; </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9 класс</w:t>
      </w:r>
    </w:p>
    <w:p w:rsidR="00D0336E" w:rsidRPr="00EC670A" w:rsidRDefault="00D0336E" w:rsidP="005944CF">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Ученик научится: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воспринимать художественный текст как произведение искусства, послание автора читателю, современнику и потомку;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для себя актуальную и перспективную цели чтения художественной литературы; выбирать произведения для самостоятельного чтения;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выявлять и интерпретировать авторскую позицию, определяя своё к ней отношение, и на этой основе формировать собственные ценностные ориентации;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определять актуальность произведений для читателей разных поколений и вступать в диалог с другими читателями;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анализировать и истолковывать произведения разной жанровой природы, аргументировано формулируя своё отношение к прочитанному;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создавать собственный текст аналитического и интерпретирующего характера в различных форматах;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сопоставлять произведение словесного искусства и его воплощение в других искусствах; </w:t>
      </w:r>
    </w:p>
    <w:p w:rsidR="00D0336E" w:rsidRPr="00EC670A" w:rsidRDefault="00D0336E" w:rsidP="005944CF">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 xml:space="preserve">- работать с разными источниками информации и владеть основными способами её обработки и презентации. </w:t>
      </w:r>
    </w:p>
    <w:p w:rsidR="00D0336E" w:rsidRPr="00EC670A" w:rsidRDefault="00D0336E" w:rsidP="005944CF">
      <w:pPr>
        <w:spacing w:after="0" w:line="240" w:lineRule="auto"/>
        <w:ind w:firstLine="567"/>
        <w:jc w:val="both"/>
        <w:rPr>
          <w:rFonts w:ascii="Times New Roman" w:hAnsi="Times New Roman" w:cs="Times New Roman"/>
          <w:b/>
          <w:bCs/>
          <w:i/>
          <w:iCs/>
          <w:lang w:eastAsia="ar-SA"/>
        </w:rPr>
      </w:pPr>
      <w:r w:rsidRPr="00EC670A">
        <w:rPr>
          <w:rFonts w:ascii="Times New Roman" w:hAnsi="Times New Roman" w:cs="Times New Roman"/>
          <w:b/>
          <w:bCs/>
          <w:i/>
          <w:iCs/>
          <w:lang w:eastAsia="ar-SA"/>
        </w:rPr>
        <w:t xml:space="preserve">Ученик получит возможность научиться: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выбирать путь анализа произведения, адекватный жанрово-родовой природе художественного текста;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дифференцировать элементы поэтики художественного текста, видеть их художественную и смысловую функцию;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«чужие» тексты интерпретирующего характера, аргументировано оценивать их;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оценивать интерпретацию художественного текста, созданную средствами других искусств;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создавать собственную интерпретацию изученного текста средствами других искусств; </w:t>
      </w:r>
    </w:p>
    <w:p w:rsidR="00D0336E" w:rsidRPr="00EC670A"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w:t>
      </w:r>
    </w:p>
    <w:p w:rsidR="00D0336E" w:rsidRDefault="00D0336E" w:rsidP="005944CF">
      <w:pPr>
        <w:spacing w:after="0" w:line="240" w:lineRule="auto"/>
        <w:ind w:firstLine="567"/>
        <w:jc w:val="both"/>
        <w:rPr>
          <w:rFonts w:ascii="Times New Roman" w:hAnsi="Times New Roman" w:cs="Times New Roman"/>
          <w:i/>
          <w:iCs/>
          <w:lang w:eastAsia="ar-SA"/>
        </w:rPr>
      </w:pPr>
      <w:r w:rsidRPr="00EC670A">
        <w:rPr>
          <w:rFonts w:ascii="Times New Roman" w:hAnsi="Times New Roman" w:cs="Times New Roman"/>
          <w:i/>
          <w:iCs/>
          <w:lang w:eastAsia="ar-SA"/>
        </w:rPr>
        <w:t xml:space="preserve">-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w:t>
      </w:r>
    </w:p>
    <w:p w:rsidR="005218BF" w:rsidRDefault="005218BF" w:rsidP="005944CF">
      <w:pPr>
        <w:spacing w:after="0" w:line="240" w:lineRule="auto"/>
        <w:ind w:firstLine="567"/>
        <w:jc w:val="both"/>
        <w:rPr>
          <w:rFonts w:ascii="Times New Roman" w:hAnsi="Times New Roman" w:cs="Times New Roman"/>
          <w:i/>
          <w:iCs/>
          <w:lang w:eastAsia="ar-SA"/>
        </w:rPr>
      </w:pPr>
    </w:p>
    <w:p w:rsidR="005218BF" w:rsidRDefault="005218BF" w:rsidP="005944CF">
      <w:pPr>
        <w:spacing w:after="0" w:line="240" w:lineRule="auto"/>
        <w:ind w:firstLine="567"/>
        <w:jc w:val="both"/>
        <w:rPr>
          <w:rFonts w:ascii="Times New Roman" w:hAnsi="Times New Roman" w:cs="Times New Roman"/>
          <w:i/>
          <w:iCs/>
          <w:lang w:eastAsia="ar-SA"/>
        </w:rPr>
      </w:pPr>
    </w:p>
    <w:p w:rsidR="005218BF" w:rsidRPr="00EC670A" w:rsidRDefault="005218BF" w:rsidP="005944CF">
      <w:pPr>
        <w:spacing w:after="0" w:line="240" w:lineRule="auto"/>
        <w:ind w:firstLine="567"/>
        <w:jc w:val="both"/>
        <w:rPr>
          <w:rFonts w:ascii="Times New Roman" w:hAnsi="Times New Roman" w:cs="Times New Roman"/>
          <w:i/>
          <w:iCs/>
          <w:lang w:eastAsia="ar-SA"/>
        </w:rPr>
      </w:pPr>
    </w:p>
    <w:p w:rsidR="005218BF" w:rsidRDefault="005218BF">
      <w:pPr>
        <w:spacing w:after="0" w:line="240" w:lineRule="auto"/>
        <w:rPr>
          <w:rFonts w:ascii="Times New Roman" w:hAnsi="Times New Roman" w:cs="Times New Roman"/>
          <w:lang w:eastAsia="en-US"/>
        </w:rPr>
      </w:pPr>
      <w:r>
        <w:rPr>
          <w:rFonts w:ascii="Times New Roman" w:hAnsi="Times New Roman" w:cs="Times New Roman"/>
        </w:rPr>
        <w:br w:type="page"/>
      </w:r>
    </w:p>
    <w:p w:rsidR="003264BF" w:rsidRDefault="00BB2C94" w:rsidP="00D8734D">
      <w:pPr>
        <w:pStyle w:val="ae"/>
        <w:ind w:firstLine="284"/>
        <w:jc w:val="both"/>
        <w:rPr>
          <w:rFonts w:ascii="Times New Roman" w:hAnsi="Times New Roman" w:cs="Times New Roman"/>
          <w:b/>
        </w:rPr>
      </w:pPr>
      <w:r>
        <w:rPr>
          <w:rFonts w:ascii="Times New Roman" w:hAnsi="Times New Roman" w:cs="Times New Roman"/>
          <w:b/>
        </w:rPr>
        <w:t>1.2.5.2.</w:t>
      </w:r>
      <w:r w:rsidR="00D8734D" w:rsidRPr="003264BF">
        <w:rPr>
          <w:rFonts w:ascii="Times New Roman" w:hAnsi="Times New Roman" w:cs="Times New Roman"/>
          <w:b/>
        </w:rPr>
        <w:t>.</w:t>
      </w:r>
      <w:r w:rsidR="003264BF" w:rsidRPr="003264BF">
        <w:rPr>
          <w:rFonts w:ascii="Times New Roman" w:hAnsi="Times New Roman" w:cs="Times New Roman"/>
          <w:b/>
        </w:rPr>
        <w:t xml:space="preserve"> Родной язык и литература.</w:t>
      </w:r>
    </w:p>
    <w:p w:rsidR="003264BF" w:rsidRPr="003264BF" w:rsidRDefault="003264BF" w:rsidP="00D8734D">
      <w:pPr>
        <w:pStyle w:val="ae"/>
        <w:ind w:firstLine="284"/>
        <w:jc w:val="both"/>
        <w:rPr>
          <w:rFonts w:ascii="Times New Roman" w:hAnsi="Times New Roman" w:cs="Times New Roman"/>
          <w:b/>
        </w:rPr>
      </w:pP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Изучение предметной области "Родной язык и родная литература" должно обеспечить:</w:t>
      </w: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 воспитание ценностного отношения к родному языку и родной литературе как хранителю культуры, включение в культурно-языковое поле своего народа;</w:t>
      </w: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 приобщение к литературному наследию своего народа;</w:t>
      </w: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 формирование причастности к свершениям и традициям своего народа, осознание исторической преемственности поколений, своей ответственности за сохранение культуры народа;</w:t>
      </w: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 обогащение активного и потенциального словарного запаса, развитие у обучающихся культуры владения родным языком во всей полноте его функциональных возможностей в соответствии с нормами устной и письменной речи, правилами речевого этикета;</w:t>
      </w:r>
    </w:p>
    <w:p w:rsidR="003264BF" w:rsidRPr="003264BF" w:rsidRDefault="003264BF" w:rsidP="003264BF">
      <w:pPr>
        <w:spacing w:after="0" w:line="240" w:lineRule="auto"/>
        <w:ind w:firstLine="567"/>
        <w:jc w:val="both"/>
        <w:rPr>
          <w:rFonts w:ascii="Times New Roman" w:hAnsi="Times New Roman" w:cs="Times New Roman"/>
          <w:color w:val="212529"/>
        </w:rPr>
      </w:pPr>
      <w:r w:rsidRPr="003264BF">
        <w:rPr>
          <w:rFonts w:ascii="Times New Roman" w:hAnsi="Times New Roman" w:cs="Times New Roman"/>
          <w:color w:val="212529"/>
        </w:rPr>
        <w:t>- получение знаний о родном языке как системе и как развивающемся явлении, о его уровнях и единицах, о закономерностях его функционирования, освоение базовых понятий лингвистики, формирование аналитических умений в отношении языковых единиц и текстов разных функционально-смысловых типов и жанров.</w:t>
      </w:r>
    </w:p>
    <w:p w:rsidR="003264BF" w:rsidRPr="003264BF" w:rsidRDefault="003264BF" w:rsidP="00D8734D">
      <w:pPr>
        <w:pStyle w:val="ae"/>
        <w:ind w:firstLine="284"/>
        <w:jc w:val="both"/>
        <w:rPr>
          <w:rFonts w:ascii="Times New Roman" w:hAnsi="Times New Roman" w:cs="Times New Roman"/>
          <w:b/>
        </w:rPr>
      </w:pPr>
    </w:p>
    <w:p w:rsidR="00D8734D" w:rsidRDefault="00BB2C94" w:rsidP="00D8734D">
      <w:pPr>
        <w:pStyle w:val="ae"/>
        <w:ind w:firstLine="284"/>
        <w:jc w:val="both"/>
        <w:rPr>
          <w:rFonts w:ascii="Times New Roman" w:hAnsi="Times New Roman" w:cs="Times New Roman"/>
          <w:b/>
        </w:rPr>
      </w:pPr>
      <w:r>
        <w:rPr>
          <w:rFonts w:ascii="Times New Roman" w:hAnsi="Times New Roman" w:cs="Times New Roman"/>
        </w:rPr>
        <w:t>1.2.5.2.1.</w:t>
      </w:r>
      <w:r w:rsidR="00D8734D" w:rsidRPr="003D5DDE">
        <w:rPr>
          <w:rFonts w:ascii="Times New Roman" w:hAnsi="Times New Roman" w:cs="Times New Roman"/>
          <w:b/>
        </w:rPr>
        <w:t>Родной (татарский) язык - № 1</w:t>
      </w:r>
    </w:p>
    <w:p w:rsidR="005218BF" w:rsidRDefault="005218BF" w:rsidP="00D8734D">
      <w:pPr>
        <w:pStyle w:val="ae"/>
        <w:ind w:firstLine="284"/>
        <w:jc w:val="both"/>
        <w:rPr>
          <w:rFonts w:ascii="Times New Roman" w:hAnsi="Times New Roman" w:cs="Times New Roman"/>
        </w:rPr>
      </w:pP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Объём знаний по родному языку определяется социальными требованиями общества, развитием науки о языке и возможностями использования родного языка.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Основной целью обучения родному языку учащихся 5-9 классов общеобразовательных организаций с обучением на русском языке является реализация требований к результатам основного общего образования, представленных в Федеральном государственном образовательном стандарте общего образования, а также формирование в процессе обучения у учащихся школ с русским языком обучения лингвистической, коммуникативной, культуроведческой компетенций.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Основные задачи обучения родному языку в общеобразовательных организациях с обучением на русском языке (для изучающих татарский язык как родной):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1. Усиление мотивации к изучению родного языка, заложенной в начальных классах, уважительное отношение к своей национальности, его истории и культуре, а также воспитание положительного отношения к представителям других национальностей и их духовному наследию.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2. Последовательное обучение в соответствии со всеми видами речевой деятельности и разделами татарского языкознания.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3. Освоение различных способов искусства общения; обучение красивому и грамотному общению на родном языке.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4. Совершенствование умений и навыков устной и письменной речи. Научить пользоваться всеми возможностями родного языка в повседневной жизни.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5. Беспрерывное получение знаний и накопление опыта комммуникации посредством родного языка.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6. Формирование навыков использования родного языка как средства получения знаний по другим предметам.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7. Привлечение учащихся к изучению наследия татарской национальной культуры.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8. На уроках родного языка учитывать взаимосвязь образовательных и воспитательных задач. Обратить внимание на воспитательное значение при выполнении письменных работ (изложений и сочинений).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9. Совершенствование логического мышления учащихся. Умение связно, доступно и последовательно излагать свои мысли на родном языке в устной и письменной форме.</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10. Совершенствование умений и навыков чтения, письма, работы с учебником, дополнительной и справочной литературой.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Планируемые результаты учебного предмета </w:t>
      </w:r>
    </w:p>
    <w:p w:rsidR="00D8734D" w:rsidRDefault="00D8734D" w:rsidP="003D5DDE">
      <w:pPr>
        <w:pStyle w:val="ae"/>
        <w:ind w:left="284" w:firstLine="567"/>
        <w:jc w:val="both"/>
        <w:rPr>
          <w:rFonts w:ascii="Times New Roman" w:hAnsi="Times New Roman" w:cs="Times New Roman"/>
        </w:rPr>
      </w:pPr>
      <w:r w:rsidRPr="00D8734D">
        <w:rPr>
          <w:rFonts w:ascii="Times New Roman" w:hAnsi="Times New Roman" w:cs="Times New Roman"/>
        </w:rPr>
        <w:t xml:space="preserve">В Федеральном государственном образовательном стандарте общего образования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сформулированы следующие требования к освоению учебного предмета «Родной язык»: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воспитание патриотизма к Отечеству, прошлому и настоящему многонационального (татарского) народа России;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осознание своей этнической принадлежности; знание истории, языка, культуры своего народа, своего края и России;</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воспитание чувства ответственности и долга перед Родиной;</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формирование ответственного отношения к учению, осознанному выбору профессии на основе формирования уважительного отношения к труду;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формирование целостного мировоззрения, соответствующего современному уровнюразвития науки и общественной жизни;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формирование осознанного, уважительного и доброжелательного отношения к окружающим, готовности и способности вести диалог с ними и достигать в нем взаимопонимания;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освоение социальных норм, правил поведения социальной жизни;</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участие в школьном самоуправлении и общественной жизни с учетом региональных и этнокультурных особенностей;</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формирование нравственных чувств и поведения, осознанного и ответственного</w:t>
      </w:r>
      <w:r w:rsidRPr="00D8734D">
        <w:rPr>
          <w:rFonts w:ascii="Times New Roman" w:hAnsi="Times New Roman" w:cs="Times New Roman"/>
        </w:rPr>
        <w:sym w:font="Symbol" w:char="F0B7"/>
      </w:r>
      <w:r w:rsidRPr="00D8734D">
        <w:rPr>
          <w:rFonts w:ascii="Times New Roman" w:hAnsi="Times New Roman" w:cs="Times New Roman"/>
        </w:rPr>
        <w:t xml:space="preserve"> отношения к своим поступкам;  формирование коммуникативной компетентности в общении с окружающими вобразовательной и общественно-полезной деятельности;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формирование ценности здорового и безопасного образа жизни;</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формирование основ экологической культуры;</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осознание значения семейных ценностей, формирование и развитие уважительного и заботливого отношения к членам своей семьи;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развитие эстетической культуры через освоение художественного наследия татарского народа и других народов России и мира.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Предметные результаты с учетом общих требований Стандарта и специфики учебного предмета «Родной (татарский) язык» должны обеспечивать: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совершенствование видов речевой деятельности, обеспечивающих эффективное овладение учебным предметом «Родной (татарский) язык» и взаимодействие с окружающими в ситуациях формального и неформального межэтнического и межкультурного общения;</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понимание определяющей роли языка в развитии интеллектуальных и творческих способностей личности, в процессе образования и самообразования;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использование коммуникативно-эстетических возможностей родного языка;</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систематизация научных знаний о языке, осознание взаимосвязи его уровней, освоение базовых понятий лингвистики;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формирование и развитие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многоаспектного анализа текста; </w:t>
      </w:r>
    </w:p>
    <w:p w:rsidR="00D8734D"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овладение основными нормами литературного родного языка (орфоэпическими,</w:t>
      </w:r>
      <w:r w:rsidRPr="00D8734D">
        <w:rPr>
          <w:rFonts w:ascii="Times New Roman" w:hAnsi="Times New Roman" w:cs="Times New Roman"/>
        </w:rPr>
        <w:sym w:font="Symbol" w:char="F0B7"/>
      </w:r>
      <w:r w:rsidRPr="00D8734D">
        <w:rPr>
          <w:rFonts w:ascii="Times New Roman" w:hAnsi="Times New Roman" w:cs="Times New Roman"/>
        </w:rPr>
        <w:t xml:space="preserve"> лексическими, грамматическими, орфографическими, пунктуационными), нормами татарского речевого этикета, приобретение опыта их использования в устной и письменной речевой практике; </w:t>
      </w:r>
    </w:p>
    <w:p w:rsidR="00D8734D" w:rsidRDefault="00D8734D" w:rsidP="003D5DDE">
      <w:pPr>
        <w:pStyle w:val="ae"/>
        <w:ind w:firstLine="567"/>
        <w:rPr>
          <w:rFonts w:ascii="Times New Roman" w:hAnsi="Times New Roman" w:cs="Times New Roman"/>
        </w:rPr>
      </w:pPr>
      <w:r w:rsidRPr="00D8734D">
        <w:rPr>
          <w:rFonts w:ascii="Times New Roman" w:hAnsi="Times New Roman" w:cs="Times New Roman"/>
        </w:rPr>
        <w:t>формирование ответственности за языковую как общечеловеческую ценность.</w:t>
      </w:r>
    </w:p>
    <w:p w:rsidR="00D8734D" w:rsidRDefault="00D8734D" w:rsidP="003D5DDE">
      <w:pPr>
        <w:pStyle w:val="ae"/>
        <w:ind w:firstLine="567"/>
        <w:rPr>
          <w:rFonts w:ascii="Times New Roman" w:hAnsi="Times New Roman" w:cs="Times New Roman"/>
        </w:rPr>
      </w:pPr>
    </w:p>
    <w:p w:rsidR="00D8734D" w:rsidRDefault="00D8734D" w:rsidP="003D5DDE">
      <w:pPr>
        <w:pStyle w:val="ae"/>
        <w:ind w:firstLine="567"/>
        <w:rPr>
          <w:rFonts w:ascii="Times New Roman" w:hAnsi="Times New Roman" w:cs="Times New Roman"/>
        </w:rPr>
      </w:pPr>
      <w:r w:rsidRPr="00D8734D">
        <w:rPr>
          <w:rFonts w:ascii="Times New Roman" w:hAnsi="Times New Roman" w:cs="Times New Roman"/>
        </w:rPr>
        <w:t xml:space="preserve"> Формирование основных видов учебной деятельности</w:t>
      </w:r>
    </w:p>
    <w:p w:rsidR="00D8734D" w:rsidRDefault="00D8734D" w:rsidP="005440C3">
      <w:pPr>
        <w:pStyle w:val="ae"/>
        <w:rPr>
          <w:rFonts w:ascii="Times New Roman" w:hAnsi="Times New Roman" w:cs="Times New Roman"/>
        </w:rPr>
      </w:pPr>
    </w:p>
    <w:tbl>
      <w:tblPr>
        <w:tblStyle w:val="a6"/>
        <w:tblW w:w="0" w:type="auto"/>
        <w:tblLook w:val="04A0" w:firstRow="1" w:lastRow="0" w:firstColumn="1" w:lastColumn="0" w:noHBand="0" w:noVBand="1"/>
      </w:tblPr>
      <w:tblGrid>
        <w:gridCol w:w="4644"/>
        <w:gridCol w:w="4645"/>
      </w:tblGrid>
      <w:tr w:rsidR="00D8734D" w:rsidRPr="005218BF" w:rsidTr="00D8734D">
        <w:tc>
          <w:tcPr>
            <w:tcW w:w="4644" w:type="dxa"/>
          </w:tcPr>
          <w:p w:rsidR="00D8734D" w:rsidRPr="005218BF" w:rsidRDefault="00D8734D" w:rsidP="00D8734D">
            <w:pPr>
              <w:pStyle w:val="ae"/>
              <w:rPr>
                <w:rFonts w:ascii="Times New Roman" w:hAnsi="Times New Roman" w:cs="Times New Roman"/>
                <w:sz w:val="22"/>
                <w:szCs w:val="22"/>
              </w:rPr>
            </w:pPr>
            <w:r w:rsidRPr="005218BF">
              <w:rPr>
                <w:rFonts w:ascii="Times New Roman" w:hAnsi="Times New Roman" w:cs="Times New Roman"/>
                <w:sz w:val="22"/>
                <w:szCs w:val="22"/>
              </w:rPr>
              <w:t>Основные темы программы</w:t>
            </w:r>
          </w:p>
        </w:tc>
        <w:tc>
          <w:tcPr>
            <w:tcW w:w="4645" w:type="dxa"/>
          </w:tcPr>
          <w:p w:rsidR="00D8734D" w:rsidRPr="005218BF" w:rsidRDefault="00D8734D" w:rsidP="00D8734D">
            <w:pPr>
              <w:pStyle w:val="ae"/>
              <w:rPr>
                <w:rFonts w:ascii="Times New Roman" w:hAnsi="Times New Roman" w:cs="Times New Roman"/>
                <w:sz w:val="22"/>
                <w:szCs w:val="22"/>
              </w:rPr>
            </w:pPr>
            <w:r w:rsidRPr="005218BF">
              <w:rPr>
                <w:rFonts w:ascii="Times New Roman" w:hAnsi="Times New Roman" w:cs="Times New Roman"/>
                <w:sz w:val="22"/>
                <w:szCs w:val="22"/>
              </w:rPr>
              <w:t>Основные виды учебной деятельности</w:t>
            </w:r>
          </w:p>
        </w:tc>
      </w:tr>
      <w:tr w:rsidR="00D8734D" w:rsidRPr="005218BF" w:rsidTr="00D8734D">
        <w:tc>
          <w:tcPr>
            <w:tcW w:w="9289" w:type="dxa"/>
            <w:gridSpan w:val="2"/>
          </w:tcPr>
          <w:p w:rsidR="00D8734D" w:rsidRPr="005218BF" w:rsidRDefault="00D8734D" w:rsidP="00D8734D">
            <w:pPr>
              <w:pStyle w:val="ae"/>
              <w:jc w:val="center"/>
              <w:rPr>
                <w:rFonts w:ascii="Times New Roman" w:hAnsi="Times New Roman" w:cs="Times New Roman"/>
                <w:sz w:val="22"/>
                <w:szCs w:val="22"/>
              </w:rPr>
            </w:pPr>
            <w:r w:rsidRPr="005218BF">
              <w:rPr>
                <w:rFonts w:ascii="Times New Roman" w:hAnsi="Times New Roman" w:cs="Times New Roman"/>
                <w:sz w:val="22"/>
                <w:szCs w:val="22"/>
              </w:rPr>
              <w:t>5 класс</w:t>
            </w:r>
          </w:p>
        </w:tc>
      </w:tr>
      <w:tr w:rsidR="00D8734D" w:rsidRPr="005218BF" w:rsidTr="00D8734D">
        <w:tc>
          <w:tcPr>
            <w:tcW w:w="4644" w:type="dxa"/>
          </w:tcPr>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Фонетика. Орфоэпия</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1. Фонетика как раздел науки о языке. Гласные и согласные звуки. Слог. Ударение. Орфоэпия как раздел науки о языке. Допустимые варианты произношения и ударения. Фонетический анализ слов. </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2. Оценка собственной и чужой речи с точки зрения орфоэпических норм. Орфоэпические словари и их использование в повседневной жизни.</w:t>
            </w:r>
          </w:p>
        </w:tc>
        <w:tc>
          <w:tcPr>
            <w:tcW w:w="4645" w:type="dxa"/>
          </w:tcPr>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Овладевать основными понятиями фонетики. Распознавать гласные и согласные звуки. Анализировать и характеризовать устно и с помощью элементов транскрипции: отдельные слова; особенности произношения и написания слова, звуки в речевом потоке, слово с точки зрения деления его на слоги. Проводить фонетический анализ слова. Классифицировать и группировать звуки речи по заданным признакам. Членить слова на слоги и правильно их переносить с одной строки на другую. Определять место ударного слога, наблюдать за перемещением ударения при изменении формы слова.</w:t>
            </w:r>
          </w:p>
        </w:tc>
      </w:tr>
      <w:tr w:rsidR="00D8734D" w:rsidRPr="005218BF" w:rsidTr="00D8734D">
        <w:tc>
          <w:tcPr>
            <w:tcW w:w="4644" w:type="dxa"/>
          </w:tcPr>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Графика 1. Графика как раздел науки о языке. Звуки и буквы. 2. Соотношение звука и буквы. Знание алфавита.</w:t>
            </w:r>
          </w:p>
        </w:tc>
        <w:tc>
          <w:tcPr>
            <w:tcW w:w="4645" w:type="dxa"/>
          </w:tcPr>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Использовать орфографический словарь Сопоставлять и анализировать звукобуквенный состав слова. Использовать знание алфавита при поиске необходимой информации в словарях и энциклопедиях.</w:t>
            </w:r>
          </w:p>
        </w:tc>
      </w:tr>
      <w:tr w:rsidR="00D8734D" w:rsidRPr="005218BF" w:rsidTr="00D8734D">
        <w:tc>
          <w:tcPr>
            <w:tcW w:w="4644"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Морфемика и словообразование </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1. Морфемика и словообразование как разделы науки о языке. Корень слова. Однокоренные слова. Особенности словообразования различных частей речи. Основные способы образования слов: образование слов с помощью морфем; сложение как способ словообразования; переход слова из одной части речи в другую как один из способов образования слов и т.д. </w:t>
            </w:r>
          </w:p>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2. Усвоение морфемы как минимальной значимой единицы языка, ее значение в образовании новых слов и форм. Определение способов образования слов. Использование различных словарей (словообразовательных, этимологических).</w:t>
            </w:r>
          </w:p>
        </w:tc>
        <w:tc>
          <w:tcPr>
            <w:tcW w:w="4645" w:type="dxa"/>
          </w:tcPr>
          <w:p w:rsidR="00D8734D"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Понимать морфему как значимую единицу языка; роль морфем в процессах формо- и словообразования. Опознавать морфемы и членить слова на морфемы; характеризовать (устно и с помощью знаков) морфемный состав слова. Различать изученные способы словообразования существительных, прилагательных и глаголов, составлять словообразовательные пары. Применять знания и умения в области морфемики и словообразования в практике правописания.</w:t>
            </w:r>
          </w:p>
        </w:tc>
      </w:tr>
      <w:tr w:rsidR="005440C3" w:rsidRPr="005218BF" w:rsidTr="00D8734D">
        <w:tc>
          <w:tcPr>
            <w:tcW w:w="4644"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Лексикология и фразеология Лексикология как раздел науки о языке. Слово – основная единица языка. Лексическое значение слова. Однозначные и многозначные слова. Прямое и переносное значения слова. Толковый словарь татарского языка. Синонимы, антонимы и омонимы родного языка. Словари синонимов и антонимов. Исконно татарские и заимствованные слова. Общеупотребительная лексика и лексика ограниченного употребления. Диалектизмы, профессионализмы, жаргонизмы, сленг. Активная и пассивная лексика. Устаревшие слова и неологизмы. Неологизмы. Фразеология как раздел науки о языке. Фразеологизмы. Словарь фразеологизмов. </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2. Употребление слова в точном соответствии с его лексическим значением. Лексический анализ слова. Использование различных словарей.</w:t>
            </w:r>
          </w:p>
        </w:tc>
        <w:tc>
          <w:tcPr>
            <w:tcW w:w="4645"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Понимать роль слова в оформлении мыслей и чувств. Определять лексическое значение слова. Различать однозначные и многозначные слова, прямое и переносное значения слова; опознавать омонимы, синонимы, антонимы. Осознавать смысловые и стилистические различия синонимов. Сопоставлять прямое и переносное значения слова; синонимы в синонимических цепочках; пары антонимов, омонимов. Различать слова по происхождению, сфере и частоте употребления. Использовать в собственной речи синонимы, антонимы, слова одной тематической группы, омонимы и многозначные слова. Извлекать необходимую информацию из толкового словаря, словарей синонимов, антонимов, фразеологического словаря. Опознавать и уместно использовать фразеологические обороты в речи.</w:t>
            </w:r>
          </w:p>
        </w:tc>
      </w:tr>
      <w:tr w:rsidR="005440C3" w:rsidRPr="005218BF" w:rsidTr="00D8734D">
        <w:tc>
          <w:tcPr>
            <w:tcW w:w="4644"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w:t>
            </w:r>
          </w:p>
        </w:tc>
        <w:tc>
          <w:tcPr>
            <w:tcW w:w="4645"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Обогащение активного и пассивного словаря учащихся с точки зрения содержания и формирования правильности речи стилистической и орфоэпической. 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w:t>
            </w:r>
          </w:p>
        </w:tc>
      </w:tr>
      <w:tr w:rsidR="005440C3" w:rsidRPr="005218BF" w:rsidTr="00DC76FA">
        <w:tc>
          <w:tcPr>
            <w:tcW w:w="9289" w:type="dxa"/>
            <w:gridSpan w:val="2"/>
          </w:tcPr>
          <w:p w:rsidR="005440C3" w:rsidRPr="005218BF" w:rsidRDefault="005440C3" w:rsidP="005440C3">
            <w:pPr>
              <w:pStyle w:val="ae"/>
              <w:jc w:val="center"/>
              <w:rPr>
                <w:rFonts w:ascii="Times New Roman" w:hAnsi="Times New Roman" w:cs="Times New Roman"/>
                <w:sz w:val="22"/>
                <w:szCs w:val="22"/>
              </w:rPr>
            </w:pPr>
            <w:r w:rsidRPr="005218BF">
              <w:rPr>
                <w:rFonts w:ascii="Times New Roman" w:hAnsi="Times New Roman" w:cs="Times New Roman"/>
                <w:sz w:val="22"/>
                <w:szCs w:val="22"/>
              </w:rPr>
              <w:t>6 класс</w:t>
            </w:r>
          </w:p>
        </w:tc>
      </w:tr>
      <w:tr w:rsidR="005440C3" w:rsidRPr="005218BF" w:rsidTr="00D8734D">
        <w:tc>
          <w:tcPr>
            <w:tcW w:w="4644"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Морфология </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1. Морфология как раздел науки о языке. Система частей речи в татарском языке. Принципы выделения частей речи. Самостоятельные части речи: имя существительное, имя прилагательное, наречие, имя числительное, местоимение, глагол, звукоподражательные слова. Предикативные слова. Модальные части речи: частицы, междометия, модальные слова. Служебные части речи: предлоги и союзы.</w:t>
            </w:r>
          </w:p>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 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частей речи.</w:t>
            </w:r>
          </w:p>
        </w:tc>
        <w:tc>
          <w:tcPr>
            <w:tcW w:w="4645"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Охарактеризовать общекатегориальное значение, морфологические признаки и синтаксическую роль частей речи. Распознавать семантические группы, морфологические формы частей речи, приводить соответствующие примеры. Группировать части речи по заданным морфологическим признакам. Правильно употреблять их в устной и письменной речи. Распознавать части речи способу образования. Проводить морфологический разбор. Наблюдать за особенностями использования частей речи в художественных текстах.</w:t>
            </w:r>
          </w:p>
        </w:tc>
      </w:tr>
      <w:tr w:rsidR="005440C3" w:rsidRPr="005218BF" w:rsidTr="00D8734D">
        <w:tc>
          <w:tcPr>
            <w:tcW w:w="4644"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w:t>
            </w:r>
          </w:p>
        </w:tc>
        <w:tc>
          <w:tcPr>
            <w:tcW w:w="4645" w:type="dxa"/>
          </w:tcPr>
          <w:p w:rsidR="005440C3" w:rsidRPr="005218BF" w:rsidRDefault="005440C3" w:rsidP="00D8734D">
            <w:pPr>
              <w:pStyle w:val="ae"/>
              <w:rPr>
                <w:rFonts w:ascii="Times New Roman" w:hAnsi="Times New Roman" w:cs="Times New Roman"/>
                <w:sz w:val="22"/>
                <w:szCs w:val="22"/>
              </w:rPr>
            </w:pPr>
            <w:r w:rsidRPr="005218BF">
              <w:rPr>
                <w:rFonts w:ascii="Times New Roman" w:hAnsi="Times New Roman" w:cs="Times New Roman"/>
                <w:sz w:val="22"/>
                <w:szCs w:val="22"/>
              </w:rPr>
              <w:t>Владение диалогической и монологической формами речи. Выражение собственного мнения, его аргументация. Соблюдение особенностей татарского речевого этикета при общении с людьми, плохо владеющими татарским языком. Составление планов к предложенному тексту. Создание собственных текстов по предложенным планам: изложение подробное и выборочное, изложение с элементами сочинения.</w:t>
            </w:r>
          </w:p>
        </w:tc>
      </w:tr>
      <w:tr w:rsidR="005440C3" w:rsidRPr="005218BF" w:rsidTr="00DC76FA">
        <w:tc>
          <w:tcPr>
            <w:tcW w:w="9289" w:type="dxa"/>
            <w:gridSpan w:val="2"/>
          </w:tcPr>
          <w:p w:rsidR="005440C3" w:rsidRPr="005218BF" w:rsidRDefault="005440C3" w:rsidP="005440C3">
            <w:pPr>
              <w:pStyle w:val="ae"/>
              <w:jc w:val="center"/>
              <w:rPr>
                <w:rFonts w:ascii="Times New Roman" w:hAnsi="Times New Roman" w:cs="Times New Roman"/>
                <w:sz w:val="22"/>
                <w:szCs w:val="22"/>
              </w:rPr>
            </w:pPr>
            <w:r w:rsidRPr="005218BF">
              <w:rPr>
                <w:rFonts w:ascii="Times New Roman" w:hAnsi="Times New Roman" w:cs="Times New Roman"/>
                <w:sz w:val="22"/>
                <w:szCs w:val="22"/>
              </w:rPr>
              <w:t>7 класс</w:t>
            </w:r>
          </w:p>
        </w:tc>
      </w:tr>
      <w:tr w:rsidR="005440C3"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 xml:space="preserve">Морфология Глагол, звукоподражательные слова. Предикативные слова. Модальные части речи: частицы, междометия, модальные слова. Служебные части речи: предлоги и союзы. </w:t>
            </w:r>
          </w:p>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2. Определение принадлежности слова к определенной части речи по его лексикограмматическому значению, морфологическим и синтаксическим признакам. Морфологический анализ изученных частей речи. Охарактеризовать общекатегориальное значение, морфологические признаки и синтаксическую роль изучаемых частей речи.</w:t>
            </w:r>
          </w:p>
        </w:tc>
        <w:tc>
          <w:tcPr>
            <w:tcW w:w="4645" w:type="dxa"/>
          </w:tcPr>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Охарактеризовать общекатегориальное значение, морфологические признаки и синтаксическую роль изучаемых частей речи. Распознавать семантические группы, морфологические формы изучаемых частей речи, приводить соответствующие примеры. Группировать части речи по заданным морфологическим признакам. Правильно употреблять их в устной и письменной речи. Распознавать части речи способу образования. Проводить морфологический разбор. Наблюдать за особенностями использования частей речи в художественных текстах.</w:t>
            </w:r>
          </w:p>
        </w:tc>
      </w:tr>
      <w:tr w:rsidR="005440C3" w:rsidRPr="005218BF" w:rsidTr="00D8734D">
        <w:tc>
          <w:tcPr>
            <w:tcW w:w="4644" w:type="dxa"/>
          </w:tcPr>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w:t>
            </w:r>
          </w:p>
        </w:tc>
        <w:tc>
          <w:tcPr>
            <w:tcW w:w="4645" w:type="dxa"/>
          </w:tcPr>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 Практическое овладение диалогической и монологическими формами речи. Овладение нормами татарского речевого этикета в ситуациях учебного и бытового. Работа над текстом: озаглавливание, составление планов к предложенным текстам. Создание собственных текстов по предложенным планам.</w:t>
            </w:r>
          </w:p>
        </w:tc>
      </w:tr>
      <w:tr w:rsidR="00383DCC" w:rsidRPr="005218BF" w:rsidTr="00DC76FA">
        <w:tc>
          <w:tcPr>
            <w:tcW w:w="9289" w:type="dxa"/>
            <w:gridSpan w:val="2"/>
          </w:tcPr>
          <w:p w:rsidR="00383DCC" w:rsidRPr="005218BF" w:rsidRDefault="00383DCC" w:rsidP="00383DCC">
            <w:pPr>
              <w:pStyle w:val="ae"/>
              <w:jc w:val="center"/>
              <w:rPr>
                <w:rFonts w:ascii="Times New Roman" w:hAnsi="Times New Roman" w:cs="Times New Roman"/>
                <w:sz w:val="22"/>
                <w:szCs w:val="22"/>
              </w:rPr>
            </w:pPr>
            <w:r w:rsidRPr="005218BF">
              <w:rPr>
                <w:rFonts w:ascii="Times New Roman" w:hAnsi="Times New Roman" w:cs="Times New Roman"/>
                <w:sz w:val="22"/>
                <w:szCs w:val="22"/>
              </w:rPr>
              <w:t>8 класс</w:t>
            </w:r>
          </w:p>
        </w:tc>
      </w:tr>
      <w:tr w:rsidR="005440C3" w:rsidRPr="005218BF" w:rsidTr="00D8734D">
        <w:tc>
          <w:tcPr>
            <w:tcW w:w="4644" w:type="dxa"/>
          </w:tcPr>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Синтаксис простого предложения Синтаксис как раздел науки о языке. Словосочетание и предложение как единицы синтаксиса. Основные виды словосочетаний, типы связи главного и зависимого слова в словосочетании. Виды предложений по цели высказывания. Главные и второстепенные члены предложения, способы их выражения. Однородные члены предложения. Предложения с обособленными членами. Виды простого предложения: односоставные и двусоставные предложения, распространенные и нераспространенные, полные и неполные, утвердительные и отрицательные предложения</w:t>
            </w:r>
          </w:p>
        </w:tc>
        <w:tc>
          <w:tcPr>
            <w:tcW w:w="4645" w:type="dxa"/>
          </w:tcPr>
          <w:p w:rsidR="005440C3"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Опознавать основные единицы синтаксиса (словосочетание, предложение, текст); анализировать словосочетания и предложения с точки зрения их структурно-смысловой организации и функциональных особенностей; находить грамматическую основу предложения; распознавать главные и второстепенные члены предложения; различать интонационные и смысловые особенности повествовательных, побудительных, вопросительных, восклицательных предложений; правильно употреблять их в речевой практике; разграничивать предложения распространённые и нераспространённые, полные и неполные, утвердительные и отрицательные.</w:t>
            </w:r>
          </w:p>
        </w:tc>
      </w:tr>
      <w:tr w:rsidR="00383DCC"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w:t>
            </w:r>
          </w:p>
        </w:tc>
        <w:tc>
          <w:tcPr>
            <w:tcW w:w="4645"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Практическое овладение диалогической и монологическими формами речи. Овладение нормами татарского речевого этикета в ситуациях учебного и бытового. Работа над текстом: озаглавливание, составление планов к предложенным текстам. Создание собственных текстов по предложенным планам.</w:t>
            </w:r>
          </w:p>
        </w:tc>
      </w:tr>
      <w:tr w:rsidR="00383DCC" w:rsidRPr="005218BF" w:rsidTr="00DC76FA">
        <w:tc>
          <w:tcPr>
            <w:tcW w:w="9289" w:type="dxa"/>
            <w:gridSpan w:val="2"/>
          </w:tcPr>
          <w:p w:rsidR="00383DCC" w:rsidRPr="005218BF" w:rsidRDefault="00383DCC" w:rsidP="00383DCC">
            <w:pPr>
              <w:pStyle w:val="ae"/>
              <w:jc w:val="center"/>
              <w:rPr>
                <w:rFonts w:ascii="Times New Roman" w:hAnsi="Times New Roman" w:cs="Times New Roman"/>
                <w:sz w:val="22"/>
                <w:szCs w:val="22"/>
              </w:rPr>
            </w:pPr>
            <w:r w:rsidRPr="005218BF">
              <w:rPr>
                <w:rFonts w:ascii="Times New Roman" w:hAnsi="Times New Roman" w:cs="Times New Roman"/>
                <w:sz w:val="22"/>
                <w:szCs w:val="22"/>
              </w:rPr>
              <w:t>9 класс</w:t>
            </w:r>
          </w:p>
        </w:tc>
      </w:tr>
      <w:tr w:rsidR="00383DCC"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Синтаксис сложного предложения Виды сложных предложений: сложносочиненные и сложноподчиненные предложения. Союзные и бессоюзные сложносочиненные предложения. Сложноподчиненные Использовать в собственной речи прямую и косвенную речь; находить грамматическую основу предложения, опознавать предложения простые и сложные (синтетическое сложноподчиненное предложение, предложения с несколькими придаточными. Виды сложноподчиненных предложений по структуре и значению. Прямая и косвенная речь. 2. Синтаксический анализ различным словосочетаниям и предложениям, правильное использование их в речи.</w:t>
            </w:r>
          </w:p>
        </w:tc>
        <w:tc>
          <w:tcPr>
            <w:tcW w:w="4645"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Использование синтаксической синонимии для усиления выразительности речи. аналитическое сложноподчиненное предложение и др.) и употреблять их в речевой практике; понимать строение сложноподчиненных предложений в татарском и русском языках; проводить синтаксический анализ.</w:t>
            </w:r>
          </w:p>
        </w:tc>
      </w:tr>
      <w:tr w:rsidR="00383DCC"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Орфография и пунктуация Орфография как система правил правописания. Правописание гласных и согласных, употребление ъ и ь. Слитное, дефисное и раздельное написание слов. Употребление строчной и прописной букв. Правила переноса. Использование орфографических словарей. Пунктуация как система правил правописания. Знаки препинания, их функции. Знаки препинания в простых и сложных предложениях. Знаки препинания в предложениях с прямой речью, диалогах и при цитатах. 2. Развитие на уроках родного языка орфографических и пунктуационных способностей учащихся. Осознание их важности при устной и письменной речи. Употребление орфографических словарей и другой справочной литературы при развитии орфографических и пунктуационных способностей учащихся</w:t>
            </w:r>
          </w:p>
        </w:tc>
        <w:tc>
          <w:tcPr>
            <w:tcW w:w="4645"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Сопоставлять и анализировать звуковой и буквенный состав слова: использовать знание алфавита при поиске информации; использовать орфографические словари; находить орфографические ошибки и исправлять их; писать контрольные диктанты, изложения, сочинения; изложения с элементами сочинения; проводить фонетический и орфоэпический анализ слова. Владеть основными правилами пунктуации; знать постановки знака тире между подлежащим и сказуемым; опираться на грамматикоинтонационный анализ при объяснении расстановки знаков препинания в предложении; опознавать знаки препинания в сложных предложениях; находить пунктуационные ошибки и исправлять их; писать контрольные диктанты, изложения, сочинения; изложения с элементами сочинения; проводить пунктуационный анализ.</w:t>
            </w:r>
          </w:p>
        </w:tc>
      </w:tr>
      <w:tr w:rsidR="00383DCC"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Стилистика Стили речи (научный, официально-деловой, разговорный, художественный, публицистический) и их особенности. Умение выступать перед аудиторией: выбор темы, определение цели и задач; учет круга интересов слушателей при выборе выразительных средств. Особенности устной и письменной речи. Работа с текстами разных жанров и стилей. Перевод текстов с татарского языка на русский.</w:t>
            </w:r>
          </w:p>
        </w:tc>
        <w:tc>
          <w:tcPr>
            <w:tcW w:w="4645"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Умение выступать перед аудиторией: выбор темы, определение цели и задач; учет круга интересов слушателей при выборе выразительных средств. Особенности устной и письменной речи. Работа с текстами разных жанров и стилей. Перевод текстов с татарского языка на русский. Овладение основными нормами татарского литературного языка; соблюдение в устных и письменных высказываниях различной коммуникативной направленности; осознавать важность нормативного произношения для культурного человека, уважительно относиться к родному языку; овладеть основными правилами литературного произношения и ударения в рамках изучаемого словарного состава; анализировать и оценивать с орфоэпической точки зрения чужую и собственную речь; корректировать собственную речь; осознавать важность овладения лексическим богатством и разнообразием литературного татарского языка для формирования собственной речевой культуры; использовать нормативные словари для получения информации о нормах современного татарского литературного языка.</w:t>
            </w:r>
          </w:p>
        </w:tc>
      </w:tr>
      <w:tr w:rsidR="00383DCC" w:rsidRPr="005218BF" w:rsidTr="00D8734D">
        <w:tc>
          <w:tcPr>
            <w:tcW w:w="4644"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w:t>
            </w:r>
          </w:p>
        </w:tc>
        <w:tc>
          <w:tcPr>
            <w:tcW w:w="4645" w:type="dxa"/>
          </w:tcPr>
          <w:p w:rsidR="00383DCC" w:rsidRPr="005218BF" w:rsidRDefault="00383DCC" w:rsidP="00D8734D">
            <w:pPr>
              <w:pStyle w:val="ae"/>
              <w:rPr>
                <w:rFonts w:ascii="Times New Roman" w:hAnsi="Times New Roman" w:cs="Times New Roman"/>
                <w:sz w:val="22"/>
                <w:szCs w:val="22"/>
              </w:rPr>
            </w:pPr>
            <w:r w:rsidRPr="005218BF">
              <w:rPr>
                <w:rFonts w:ascii="Times New Roman" w:hAnsi="Times New Roman" w:cs="Times New Roman"/>
                <w:sz w:val="22"/>
                <w:szCs w:val="22"/>
              </w:rPr>
              <w:t>Развитие речи Создание собственных текстов по предложенным планам: изложение подробное и выборочное, изложение с элементами сочинения, сочинениеповествование, сочинение-описание, сочинение-рассуждение.</w:t>
            </w:r>
          </w:p>
        </w:tc>
      </w:tr>
    </w:tbl>
    <w:p w:rsidR="005440C3" w:rsidRDefault="005440C3" w:rsidP="00D8734D">
      <w:pPr>
        <w:pStyle w:val="ae"/>
        <w:ind w:firstLine="284"/>
        <w:jc w:val="both"/>
        <w:rPr>
          <w:rFonts w:ascii="Times New Roman" w:hAnsi="Times New Roman" w:cs="Times New Roman"/>
        </w:rPr>
      </w:pPr>
    </w:p>
    <w:p w:rsidR="00383DCC" w:rsidRPr="00383DCC" w:rsidRDefault="00D8734D" w:rsidP="003D5DDE">
      <w:pPr>
        <w:pStyle w:val="ae"/>
        <w:ind w:firstLine="567"/>
        <w:jc w:val="both"/>
        <w:rPr>
          <w:rFonts w:ascii="Times New Roman" w:hAnsi="Times New Roman" w:cs="Times New Roman"/>
          <w:b/>
        </w:rPr>
      </w:pPr>
      <w:r w:rsidRPr="00383DCC">
        <w:rPr>
          <w:rFonts w:ascii="Times New Roman" w:hAnsi="Times New Roman" w:cs="Times New Roman"/>
          <w:b/>
        </w:rPr>
        <w:t>. Требования к уровню подготовки учащихся, оканчивающих 5-9 классы «Речевое общение. Речевая деятельность»</w:t>
      </w:r>
    </w:p>
    <w:p w:rsidR="00383DCC" w:rsidRDefault="00D8734D" w:rsidP="003D5DDE">
      <w:pPr>
        <w:pStyle w:val="ae"/>
        <w:ind w:firstLine="567"/>
        <w:jc w:val="both"/>
        <w:rPr>
          <w:rFonts w:ascii="Times New Roman" w:hAnsi="Times New Roman" w:cs="Times New Roman"/>
        </w:rPr>
      </w:pPr>
      <w:r w:rsidRPr="00763716">
        <w:rPr>
          <w:rFonts w:ascii="Times New Roman" w:hAnsi="Times New Roman" w:cs="Times New Roman"/>
          <w:b/>
          <w:i/>
        </w:rPr>
        <w:t>Выпускник научится</w:t>
      </w:r>
      <w:r w:rsidRPr="00D8734D">
        <w:rPr>
          <w:rFonts w:ascii="Times New Roman" w:hAnsi="Times New Roman" w:cs="Times New Roman"/>
        </w:rPr>
        <w:t xml:space="preserve">: </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понимать роль родного языка в жизни общества; роль русского языка как средства межнационального общения;  </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различать смысл понятий: устная и письменная речь, монолог, диалог, ситуация общения;  различать основные признаки разговорной речи;</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определить особенности научного, публицистического, официально-делового стилей;</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выделить признаки текста и его различных типов;</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соблюдать основные нормы татарского литературного языка, нормы татарского речевого этикета. </w:t>
      </w:r>
    </w:p>
    <w:p w:rsidR="00383DCC" w:rsidRPr="00763716" w:rsidRDefault="00D8734D" w:rsidP="003D5DDE">
      <w:pPr>
        <w:pStyle w:val="ae"/>
        <w:ind w:firstLine="567"/>
        <w:jc w:val="both"/>
        <w:rPr>
          <w:rFonts w:ascii="Times New Roman" w:hAnsi="Times New Roman" w:cs="Times New Roman"/>
          <w:b/>
          <w:i/>
        </w:rPr>
      </w:pPr>
      <w:r w:rsidRPr="00763716">
        <w:rPr>
          <w:rFonts w:ascii="Times New Roman" w:hAnsi="Times New Roman" w:cs="Times New Roman"/>
          <w:b/>
          <w:i/>
        </w:rPr>
        <w:t xml:space="preserve">Выпускник получит возможность научиться: </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различать разговорную речь и различные стили;</w:t>
      </w:r>
    </w:p>
    <w:p w:rsidR="00383DCC"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определять тему и основную мысль текста;</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опознавать языковые единицы, проводить различные виды их анализа;</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объяснять с помощью словаря значение непонятных слов.</w:t>
      </w:r>
    </w:p>
    <w:p w:rsidR="00763716" w:rsidRPr="00763716" w:rsidRDefault="00D8734D" w:rsidP="003D5DDE">
      <w:pPr>
        <w:pStyle w:val="ae"/>
        <w:ind w:firstLine="567"/>
        <w:jc w:val="both"/>
        <w:rPr>
          <w:rFonts w:ascii="Times New Roman" w:hAnsi="Times New Roman" w:cs="Times New Roman"/>
          <w:b/>
        </w:rPr>
      </w:pPr>
      <w:r w:rsidRPr="00763716">
        <w:rPr>
          <w:rFonts w:ascii="Times New Roman" w:hAnsi="Times New Roman" w:cs="Times New Roman"/>
          <w:b/>
        </w:rPr>
        <w:t xml:space="preserve">«Фонетика. Орфоэпия. Графика» </w:t>
      </w:r>
    </w:p>
    <w:p w:rsidR="00763716" w:rsidRPr="00763716" w:rsidRDefault="00D8734D" w:rsidP="003D5DDE">
      <w:pPr>
        <w:pStyle w:val="ae"/>
        <w:ind w:firstLine="567"/>
        <w:jc w:val="both"/>
        <w:rPr>
          <w:rFonts w:ascii="Times New Roman" w:hAnsi="Times New Roman" w:cs="Times New Roman"/>
          <w:b/>
          <w:i/>
        </w:rPr>
      </w:pPr>
      <w:r w:rsidRPr="00763716">
        <w:rPr>
          <w:rFonts w:ascii="Times New Roman" w:hAnsi="Times New Roman" w:cs="Times New Roman"/>
          <w:b/>
          <w:i/>
        </w:rPr>
        <w:t xml:space="preserve">Выпускник научится:  </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сделать фонетический разбор слова;</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осознать важность сохранения орфоэпических норм татарского языка при общении;</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научиться находить и правильно использовать в соответствующих ситуациях найденную в орфоэпических словарях и других справочниках информацию. </w:t>
      </w:r>
    </w:p>
    <w:p w:rsidR="00763716" w:rsidRPr="00763716" w:rsidRDefault="00D8734D" w:rsidP="003D5DDE">
      <w:pPr>
        <w:pStyle w:val="ae"/>
        <w:ind w:firstLine="567"/>
        <w:jc w:val="both"/>
        <w:rPr>
          <w:rFonts w:ascii="Times New Roman" w:hAnsi="Times New Roman" w:cs="Times New Roman"/>
          <w:b/>
          <w:i/>
        </w:rPr>
      </w:pPr>
      <w:r w:rsidRPr="00763716">
        <w:rPr>
          <w:rFonts w:ascii="Times New Roman" w:hAnsi="Times New Roman" w:cs="Times New Roman"/>
          <w:b/>
          <w:i/>
        </w:rPr>
        <w:t xml:space="preserve">Выпускник получит возможность научиться:  </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выделить основные выразительные средства фонетики;</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выразительно читать тексты из прозы и поэзии;</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находить и грамотно использовать в мультимедийной форме необходимую информацию из орфоэпических словарей и справочников. </w:t>
      </w:r>
    </w:p>
    <w:p w:rsidR="00763716" w:rsidRDefault="00D8734D" w:rsidP="003D5DDE">
      <w:pPr>
        <w:pStyle w:val="ae"/>
        <w:ind w:firstLine="567"/>
        <w:jc w:val="both"/>
        <w:rPr>
          <w:rFonts w:ascii="Times New Roman" w:hAnsi="Times New Roman" w:cs="Times New Roman"/>
        </w:rPr>
      </w:pPr>
      <w:r w:rsidRPr="00763716">
        <w:rPr>
          <w:rFonts w:ascii="Times New Roman" w:hAnsi="Times New Roman" w:cs="Times New Roman"/>
          <w:b/>
        </w:rPr>
        <w:t>«Морфемика и словообразование»</w:t>
      </w:r>
    </w:p>
    <w:p w:rsidR="00763716" w:rsidRPr="003D5DDE" w:rsidRDefault="00D8734D" w:rsidP="003D5DDE">
      <w:pPr>
        <w:pStyle w:val="ae"/>
        <w:ind w:firstLine="567"/>
        <w:jc w:val="both"/>
        <w:rPr>
          <w:rFonts w:ascii="Times New Roman" w:hAnsi="Times New Roman" w:cs="Times New Roman"/>
          <w:b/>
          <w:i/>
        </w:rPr>
      </w:pPr>
      <w:r w:rsidRPr="003D5DDE">
        <w:rPr>
          <w:rFonts w:ascii="Times New Roman" w:hAnsi="Times New Roman" w:cs="Times New Roman"/>
          <w:b/>
          <w:i/>
        </w:rPr>
        <w:t xml:space="preserve">Выпускник научится: </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делить слова на морфемы;</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определить основные способы словообразования;</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уметь образовывать новые слова из заданного;</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изучая морфемику и словообразования, грамотно писать, определять части речи и члены предложений.</w:t>
      </w:r>
    </w:p>
    <w:p w:rsidR="00763716" w:rsidRPr="003D5DDE" w:rsidRDefault="00D8734D" w:rsidP="003D5DDE">
      <w:pPr>
        <w:pStyle w:val="ae"/>
        <w:ind w:firstLine="567"/>
        <w:jc w:val="both"/>
        <w:rPr>
          <w:rFonts w:ascii="Times New Roman" w:hAnsi="Times New Roman" w:cs="Times New Roman"/>
          <w:b/>
          <w:i/>
        </w:rPr>
      </w:pPr>
      <w:r w:rsidRPr="003D5DDE">
        <w:rPr>
          <w:rFonts w:ascii="Times New Roman" w:hAnsi="Times New Roman" w:cs="Times New Roman"/>
          <w:b/>
          <w:i/>
        </w:rPr>
        <w:t xml:space="preserve">Выпускник получит возможность научиться: </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увидеть смысловую связь между однокоренными словами;</w:t>
      </w:r>
    </w:p>
    <w:p w:rsidR="00763716"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понимать значимость частей словообразования как одного из изобразительновыразительных средств художественной речи;</w:t>
      </w:r>
    </w:p>
    <w:p w:rsidR="003D5DDE" w:rsidRDefault="00D8734D" w:rsidP="003D5DDE">
      <w:pPr>
        <w:pStyle w:val="ae"/>
        <w:ind w:firstLine="567"/>
        <w:jc w:val="both"/>
        <w:rPr>
          <w:rFonts w:ascii="Times New Roman" w:hAnsi="Times New Roman" w:cs="Times New Roman"/>
        </w:rPr>
      </w:pPr>
      <w:r w:rsidRPr="00D8734D">
        <w:rPr>
          <w:rFonts w:ascii="Times New Roman" w:hAnsi="Times New Roman" w:cs="Times New Roman"/>
        </w:rPr>
        <w:t xml:space="preserve">  уметь находить нужную информацию из словарей и справочников по словообразованию;</w:t>
      </w:r>
    </w:p>
    <w:p w:rsidR="003D5DDE" w:rsidRDefault="00763716" w:rsidP="003D5DDE">
      <w:pPr>
        <w:pStyle w:val="ae"/>
        <w:ind w:firstLine="567"/>
        <w:jc w:val="both"/>
        <w:rPr>
          <w:rFonts w:ascii="Times New Roman" w:hAnsi="Times New Roman" w:cs="Times New Roman"/>
        </w:rPr>
      </w:pPr>
      <w:r w:rsidRPr="00763716">
        <w:rPr>
          <w:rFonts w:ascii="Times New Roman" w:hAnsi="Times New Roman" w:cs="Times New Roman"/>
        </w:rPr>
        <w:t xml:space="preserve">уделять внимание этимологической стороне слова при объяснении правописания и лексического значения слова. </w:t>
      </w:r>
    </w:p>
    <w:p w:rsidR="003D5DDE" w:rsidRDefault="00763716" w:rsidP="00246B35">
      <w:pPr>
        <w:pStyle w:val="ae"/>
        <w:ind w:firstLine="567"/>
        <w:jc w:val="both"/>
        <w:rPr>
          <w:rFonts w:ascii="Times New Roman" w:hAnsi="Times New Roman" w:cs="Times New Roman"/>
        </w:rPr>
      </w:pPr>
      <w:r w:rsidRPr="003D5DDE">
        <w:rPr>
          <w:rFonts w:ascii="Times New Roman" w:hAnsi="Times New Roman" w:cs="Times New Roman"/>
          <w:b/>
        </w:rPr>
        <w:t>«Лексикология и фразеология»</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 xml:space="preserve">Выпускник научится: </w:t>
      </w:r>
    </w:p>
    <w:p w:rsidR="003D5DDE" w:rsidRDefault="003D5DDE" w:rsidP="00246B35">
      <w:pPr>
        <w:pStyle w:val="ae"/>
        <w:ind w:firstLine="567"/>
        <w:jc w:val="both"/>
        <w:rPr>
          <w:rFonts w:ascii="Times New Roman" w:hAnsi="Times New Roman" w:cs="Times New Roman"/>
        </w:rPr>
      </w:pPr>
      <w:r>
        <w:rPr>
          <w:rFonts w:ascii="Times New Roman" w:hAnsi="Times New Roman" w:cs="Times New Roman"/>
        </w:rPr>
        <w:tab/>
      </w:r>
      <w:r w:rsidR="00763716" w:rsidRPr="00763716">
        <w:rPr>
          <w:rFonts w:ascii="Times New Roman" w:hAnsi="Times New Roman" w:cs="Times New Roman"/>
        </w:rPr>
        <w:t>провести лексический анализ слова;</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объединять слова в тематические группы;</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подбирать синонимы и антонимы;</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распознавать фразеологические обороты;</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придерживаться лексических норм при устной и письменной речи;</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использовать синонимы как средство связи предложений в тексте и как средствоустранения неоправданного повтора;  </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наблюдать за использованием переносных значений слов в устных и письменных текстах (метафора, эпитет, олицетворение);  </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пользоваться различными видами лексических словарей (толковых, синонимов, антонимов, фразеологизмов). </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Выпускник получит возможность научиться:</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сделать общую классификацию словарного запаса;</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различать лексическую и грамматическую значения слова;</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опознавать различных омонимов;</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оценить свою и чужую речь с точки зрения точного, уместного и выразительногословоупотребления;</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опознавать лексико-фразеологические средства в публицистических и художественных</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текстах, знать лексические средства, используемые в научном и деловом стилях;  </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находить из различных лексических словарей (толковых, синонимов, антонимов, фразеологизмов, иностранных языков) и мультимедийных средств необходимую информацию.</w:t>
      </w:r>
    </w:p>
    <w:p w:rsidR="003D5DDE" w:rsidRPr="003D5DDE" w:rsidRDefault="00763716" w:rsidP="00246B35">
      <w:pPr>
        <w:pStyle w:val="ae"/>
        <w:ind w:firstLine="567"/>
        <w:jc w:val="both"/>
        <w:rPr>
          <w:rFonts w:ascii="Times New Roman" w:hAnsi="Times New Roman" w:cs="Times New Roman"/>
          <w:b/>
        </w:rPr>
      </w:pPr>
      <w:r w:rsidRPr="003D5DDE">
        <w:rPr>
          <w:rFonts w:ascii="Times New Roman" w:hAnsi="Times New Roman" w:cs="Times New Roman"/>
          <w:b/>
        </w:rPr>
        <w:t>«Морфология»</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Выпускник научится:</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различать части речи татарского языка;</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определить морфологические признаки слов;</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использовать различные формы частей речи в рамках норм современного татарского литературного языка; </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применять знания и умения по морфологии на практике правописания и проведения различных видов анализа.</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 xml:space="preserve"> Выпускник получит возможность научиться: </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исследовать словарный запас морфологии;</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различать грамматические омонимы;</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опознавать морфологические единицы в публицистических и художественных текстах, знать морфологические формы, используемые в научном и деловом стилях;</w:t>
      </w:r>
    </w:p>
    <w:p w:rsidR="003D5DDE"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находить нужную информацию из различных словарей и мультимедийных средств поморфологии.</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 xml:space="preserve"> «Синтаксис»</w:t>
      </w:r>
    </w:p>
    <w:p w:rsidR="003D5DDE" w:rsidRPr="003D5DDE" w:rsidRDefault="00763716" w:rsidP="00246B35">
      <w:pPr>
        <w:pStyle w:val="ae"/>
        <w:ind w:firstLine="567"/>
        <w:jc w:val="both"/>
        <w:rPr>
          <w:rFonts w:ascii="Times New Roman" w:hAnsi="Times New Roman" w:cs="Times New Roman"/>
          <w:b/>
          <w:i/>
        </w:rPr>
      </w:pPr>
      <w:r w:rsidRPr="003D5DDE">
        <w:rPr>
          <w:rFonts w:ascii="Times New Roman" w:hAnsi="Times New Roman" w:cs="Times New Roman"/>
          <w:b/>
          <w:i/>
        </w:rPr>
        <w:t xml:space="preserve">Выпускник научится: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опознавать словосочетания и предложения и их виды;</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исследовать состав, значение, особенности употребления словосочетаний и предложений;  употреблять различные синтаксические формы частей речи в рамках современного татарского литературного языка;</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уметь использовать знания и навыки по синтаксису и в других видах анализа.</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Выпускник получит возможность научиться: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опознавать синтаксические средства в публицистических и художественных текстах, знать синтаксические формы, используемые в научном и деловом стилях;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провести функционально-стилистический анализ синтаксических конструкций, использование различных синтаксических конструкций как средств усиления выразительности речи.</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 «Орфография и пунктуация»</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Выпускник научится:</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соблюдать в письме орфографические и пунктуационные нормы;</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найти и исправлять орфографические и пунктуационные ошибки;</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найти и пользоваться в письме необходимой информацией из орфографических словарей и справочников.</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 Выпускник получит возможность научиться:</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осознавать важности сохранения в речи орфографических и пунктуационных норм;</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находить нужную информацию из различных словарей и мультимедийных средств и грамотно использовать их в письме. </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«Стилистика» </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Выпускник научится: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определять функциональные стили, выделив их жанровые особенности;</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выступать перед аудиторией, определив тему, цель и задачи своего выступления;</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выбирать языковые средства с учетом возрастных, психологических особенностей и соответствия темы уровню знаний слушателей.</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Выпускник получит возможность научиться: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понимать и объяснять особенности устной и письменной речи;</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работать с текстами в различных стилях и жанрах;</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переводить различные тексты с татарского языка на русский, учитывая нормы устной иписьменной речи.</w:t>
      </w:r>
    </w:p>
    <w:p w:rsidR="00463F26" w:rsidRPr="00463F26" w:rsidRDefault="00763716" w:rsidP="00246B35">
      <w:pPr>
        <w:pStyle w:val="ae"/>
        <w:ind w:firstLine="567"/>
        <w:jc w:val="both"/>
        <w:rPr>
          <w:rFonts w:ascii="Times New Roman" w:hAnsi="Times New Roman" w:cs="Times New Roman"/>
          <w:b/>
        </w:rPr>
      </w:pPr>
      <w:r w:rsidRPr="00463F26">
        <w:rPr>
          <w:rFonts w:ascii="Times New Roman" w:hAnsi="Times New Roman" w:cs="Times New Roman"/>
          <w:b/>
        </w:rPr>
        <w:t xml:space="preserve">«Язык и культура» </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Выпускник научится: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распознать языковые единицы с национально-культурным компонентом на примерахустного народного творчества, исторических и художественных произведений;</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находить примеры подтверждающие мысль о том, что изучение языка помогает лучшезнать историю и культуру страны;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грамотно пользоваться правилами культуры татарской разговорной речи в повседневнойжизни: в учебе и во внеклассных мероприятиях.</w:t>
      </w:r>
    </w:p>
    <w:p w:rsidR="00463F26" w:rsidRPr="00463F26" w:rsidRDefault="00763716" w:rsidP="00246B35">
      <w:pPr>
        <w:pStyle w:val="ae"/>
        <w:ind w:firstLine="567"/>
        <w:jc w:val="both"/>
        <w:rPr>
          <w:rFonts w:ascii="Times New Roman" w:hAnsi="Times New Roman" w:cs="Times New Roman"/>
          <w:b/>
          <w:i/>
        </w:rPr>
      </w:pPr>
      <w:r w:rsidRPr="00463F26">
        <w:rPr>
          <w:rFonts w:ascii="Times New Roman" w:hAnsi="Times New Roman" w:cs="Times New Roman"/>
          <w:b/>
          <w:i/>
        </w:rPr>
        <w:t xml:space="preserve"> Выпускник получит возможность научиться: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показать тесную связь языка с культурой и историей народа через определенные примеры; </w:t>
      </w:r>
    </w:p>
    <w:p w:rsidR="00463F26" w:rsidRDefault="00763716" w:rsidP="00246B35">
      <w:pPr>
        <w:pStyle w:val="ae"/>
        <w:ind w:firstLine="567"/>
        <w:jc w:val="both"/>
        <w:rPr>
          <w:rFonts w:ascii="Times New Roman" w:hAnsi="Times New Roman" w:cs="Times New Roman"/>
        </w:rPr>
      </w:pPr>
      <w:r w:rsidRPr="00763716">
        <w:rPr>
          <w:rFonts w:ascii="Times New Roman" w:hAnsi="Times New Roman" w:cs="Times New Roman"/>
        </w:rPr>
        <w:t xml:space="preserve"> сравнивать нормы культуры татарской речи с правилами культуры речи других народов,</w:t>
      </w:r>
      <w:r w:rsidRPr="00763716">
        <w:rPr>
          <w:rFonts w:ascii="Times New Roman" w:hAnsi="Times New Roman" w:cs="Times New Roman"/>
        </w:rPr>
        <w:sym w:font="Symbol" w:char="F0B7"/>
      </w:r>
      <w:r w:rsidRPr="00763716">
        <w:rPr>
          <w:rFonts w:ascii="Times New Roman" w:hAnsi="Times New Roman" w:cs="Times New Roman"/>
        </w:rPr>
        <w:t xml:space="preserve"> живущих в России. </w:t>
      </w:r>
    </w:p>
    <w:p w:rsidR="00417E20" w:rsidRDefault="00417E20" w:rsidP="003D5DDE">
      <w:pPr>
        <w:pStyle w:val="ae"/>
        <w:ind w:firstLine="284"/>
        <w:jc w:val="both"/>
        <w:rPr>
          <w:rFonts w:ascii="Times New Roman" w:hAnsi="Times New Roman" w:cs="Times New Roman"/>
        </w:rPr>
      </w:pPr>
    </w:p>
    <w:p w:rsidR="00763716" w:rsidRDefault="00763716" w:rsidP="00417E20">
      <w:pPr>
        <w:pStyle w:val="ae"/>
        <w:ind w:firstLine="284"/>
        <w:jc w:val="center"/>
        <w:rPr>
          <w:rFonts w:ascii="Times New Roman" w:hAnsi="Times New Roman" w:cs="Times New Roman"/>
          <w:b/>
        </w:rPr>
      </w:pPr>
      <w:r w:rsidRPr="00417E20">
        <w:rPr>
          <w:rFonts w:ascii="Times New Roman" w:hAnsi="Times New Roman" w:cs="Times New Roman"/>
          <w:b/>
        </w:rPr>
        <w:t>Требования к уровню подготовки учащихся по годам обучения:</w:t>
      </w:r>
    </w:p>
    <w:p w:rsidR="00B87E59" w:rsidRDefault="00B87E59" w:rsidP="00417E20">
      <w:pPr>
        <w:pStyle w:val="ae"/>
        <w:ind w:firstLine="284"/>
        <w:jc w:val="center"/>
        <w:rPr>
          <w:rFonts w:ascii="Times New Roman" w:hAnsi="Times New Roman" w:cs="Times New Roman"/>
          <w:b/>
        </w:rPr>
      </w:pPr>
    </w:p>
    <w:p w:rsidR="00B87E59" w:rsidRPr="00B87E59" w:rsidRDefault="00B87E59" w:rsidP="00B87E59">
      <w:pPr>
        <w:spacing w:after="0" w:line="240" w:lineRule="auto"/>
        <w:jc w:val="center"/>
        <w:rPr>
          <w:rFonts w:ascii="Times New Roman" w:hAnsi="Times New Roman" w:cs="Times New Roman"/>
          <w:b/>
          <w:bCs/>
          <w:sz w:val="20"/>
          <w:szCs w:val="20"/>
          <w:lang w:val="tt-RU"/>
        </w:rPr>
      </w:pPr>
      <w:r w:rsidRPr="00B87E59">
        <w:rPr>
          <w:rFonts w:ascii="Times New Roman" w:hAnsi="Times New Roman" w:cs="Times New Roman"/>
          <w:b/>
          <w:bCs/>
          <w:sz w:val="20"/>
          <w:szCs w:val="20"/>
          <w:lang w:val="tt-RU"/>
        </w:rPr>
        <w:t>5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174"/>
        <w:gridCol w:w="3843"/>
        <w:gridCol w:w="3553"/>
      </w:tblGrid>
      <w:tr w:rsidR="00B87E59" w:rsidRPr="005218BF" w:rsidTr="005B0C08">
        <w:tc>
          <w:tcPr>
            <w:tcW w:w="0" w:type="auto"/>
            <w:vMerge w:val="restart"/>
          </w:tcPr>
          <w:p w:rsidR="00B87E59" w:rsidRPr="005218BF" w:rsidRDefault="00B87E59" w:rsidP="005B0C08">
            <w:pPr>
              <w:spacing w:after="0" w:line="240" w:lineRule="auto"/>
              <w:jc w:val="center"/>
              <w:rPr>
                <w:rFonts w:ascii="Times New Roman" w:hAnsi="Times New Roman" w:cs="Times New Roman"/>
                <w:b/>
                <w:lang w:val="tt-RU"/>
              </w:rPr>
            </w:pPr>
          </w:p>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Разделы</w:t>
            </w:r>
          </w:p>
        </w:tc>
        <w:tc>
          <w:tcPr>
            <w:tcW w:w="0" w:type="auto"/>
            <w:gridSpan w:val="2"/>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Предметные результаты</w:t>
            </w:r>
          </w:p>
        </w:tc>
      </w:tr>
      <w:tr w:rsidR="00B87E59" w:rsidRPr="005218BF" w:rsidTr="005B0C08">
        <w:tc>
          <w:tcPr>
            <w:tcW w:w="0" w:type="auto"/>
            <w:vMerge/>
          </w:tcPr>
          <w:p w:rsidR="00B87E59" w:rsidRPr="005218BF" w:rsidRDefault="00B87E59" w:rsidP="005B0C08">
            <w:pPr>
              <w:spacing w:after="0" w:line="240" w:lineRule="auto"/>
              <w:jc w:val="both"/>
              <w:rPr>
                <w:rFonts w:ascii="Times New Roman" w:hAnsi="Times New Roman" w:cs="Times New Roman"/>
                <w:b/>
                <w:bCs/>
                <w:lang w:val="tt-RU"/>
              </w:rPr>
            </w:pPr>
          </w:p>
        </w:tc>
        <w:tc>
          <w:tcPr>
            <w:tcW w:w="0" w:type="auto"/>
          </w:tcPr>
          <w:p w:rsidR="00B87E59" w:rsidRPr="005218BF" w:rsidRDefault="00B87E59" w:rsidP="005B0C08">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Ученик научится</w:t>
            </w:r>
          </w:p>
        </w:tc>
        <w:tc>
          <w:tcPr>
            <w:tcW w:w="0" w:type="auto"/>
          </w:tcPr>
          <w:p w:rsidR="00B87E59" w:rsidRPr="005218BF" w:rsidRDefault="00B87E59" w:rsidP="005B0C08">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Ученик получит возможность научиться</w:t>
            </w:r>
          </w:p>
        </w:tc>
      </w:tr>
      <w:tr w:rsidR="00B87E59" w:rsidRPr="005218BF" w:rsidTr="005B0C08">
        <w:trPr>
          <w:trHeight w:val="907"/>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Язык - это самое важное средство общения народов.</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Рассказывать, понимая, что языкознание – это средство общения.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Определять место и развитие татарского языка среди других языков.</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 xml:space="preserve"> Повторение пройденного в начальных классах.</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Правильно писать слова; проверять слова с фонетической точки зрения и по отношению к частям речи; различать части речи.</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По словарю определять правописание слов; уметь давать характеристику звукам; знать все грамматические формы частей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Фонетика, орфоэпия и орфография.</w:t>
            </w: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Давать общее понятие фонетике и орфоэпии; объяснить участие органов речи в образовании звуков, давать понятие звук, фонема; знать гласные звуки в татарском языке, их количество, классификацию; определять изменения в области гласных звуков в татарском языке; закон сингармонизма, различать его виды; явление сокращения гласных в татарском языке; согласные в татарском языке, знать их количество; классификацию; уметь объяснять изменения в области согласных звуков; правильно ставить ударение в словах; читать с правильной интонацией; знать орфоэпические нормы; понимать понятия графика и орфография; знать наизусть татарский алфавит; правильно писать буквы гласных звуков; правильно писать случаи, когда пишется буква А а, а говорится звук [о]; случаи, когда пишется буква О о, а произносится звук [ө]; случаи, когда пишется буква Ы ы, а произносится звук [о]; случаи, когда даже если в первом слоге пишется буква о, во втором – е, в обоих слогах произносится звук [ө]; случаи, когда пишутся буквы ы+и, а слышится звук [и]; слова, в которых произносится звук [w]; буквы, обозначающие сочетание двух звуков; буквы ъ и ь, звуки [к], [г], [къ], [гъ], [һ], [х], [н], [ң], [в], [w].    </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 xml:space="preserve">Работать с орфоэпическим и орфографическим словарем; уметь распознавать дифтонги; запоминать случаи, когда произношение и правописание слов совпадают и не совпадают, правильно употреблять в речи и письме; давать звукам полную характеристику; правильно писать слова, используя орфографические правила, </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Морфемика. Состав слова. Словообразование.</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Уметь объяснять понятия состав слова и словообразование; делить слово на значимые части; выделять корень и аффиксы; находить однокоренные слова; создавать новые слова с помощью аффиксов; распознавать аффиксы, их виды: словообразовательные аффиксы, аффиксы, выражающие отношение; обозначать корень и производную основу; перечислять способы словообразования в татарском языке; различать в татарском языке корневые (непроизводные), производные, сложные – сложные, составные и парные слова; анализировать слова с точки зрения словообразования и состава.   </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Различать виды аффиксов; находить однокоренные слова; различать слова по способу словообразования; давать устный и письменный анализ составу слова и словообразованию; выделять основные отличия словообразования в татарском и русском языках; понимать термин этимология.</w:t>
            </w:r>
          </w:p>
          <w:p w:rsidR="00B87E59" w:rsidRPr="005218BF" w:rsidRDefault="00B87E59" w:rsidP="005B0C08">
            <w:pPr>
              <w:spacing w:after="0" w:line="240" w:lineRule="auto"/>
              <w:jc w:val="both"/>
              <w:rPr>
                <w:rFonts w:ascii="Times New Roman" w:hAnsi="Times New Roman" w:cs="Times New Roman"/>
                <w:bCs/>
                <w:lang w:val="tt-RU"/>
              </w:rPr>
            </w:pP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Лексика и культура речи</w:t>
            </w: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B87E59">
            <w:pPr>
              <w:spacing w:after="0" w:line="240" w:lineRule="auto"/>
              <w:rPr>
                <w:rFonts w:ascii="Times New Roman" w:hAnsi="Times New Roman" w:cs="Times New Roman"/>
                <w:bCs/>
                <w:lang w:val="tt-RU"/>
              </w:rPr>
            </w:pPr>
            <w:r w:rsidRPr="005218BF">
              <w:rPr>
                <w:rFonts w:ascii="Times New Roman" w:hAnsi="Times New Roman" w:cs="Times New Roman"/>
                <w:bCs/>
                <w:lang w:val="tt-RU"/>
              </w:rPr>
              <w:t>Знать, что совокупность слов и выражений на определенном языке называется лексикой данного языка; объяснять понятие лексического значения слова; различать однозначные и многозначные слова; объяснять прямое и переносное значение слов; находить в предложениях омонимы, синонимы, антонимы, фразеологизмы, объяснять их особенности; различать заимствованные слова в татарском языке, которые вошли из арабского, персидского, русского или из других языков через русский язык; объяснять слова с точки зрения их сферы применения: общенародные, литературные, диалектные, профессиональные, термины, различать их; различать слова с точки зрения степени их использования: историзмы, архаизмы, неологизмы, объяснять их особенности; владеть навыками пользования словарями и их видами; делать лексический анализ слова.</w:t>
            </w:r>
          </w:p>
        </w:tc>
        <w:tc>
          <w:tcPr>
            <w:tcW w:w="0" w:type="auto"/>
          </w:tcPr>
          <w:p w:rsidR="00B87E59" w:rsidRPr="005218BF" w:rsidRDefault="00B87E59" w:rsidP="00B87E59">
            <w:pPr>
              <w:spacing w:after="0" w:line="240" w:lineRule="auto"/>
              <w:rPr>
                <w:rFonts w:ascii="Times New Roman" w:hAnsi="Times New Roman" w:cs="Times New Roman"/>
                <w:noProof/>
                <w:lang w:val="tt-RU"/>
              </w:rPr>
            </w:pPr>
            <w:r w:rsidRPr="005218BF">
              <w:rPr>
                <w:rFonts w:ascii="Times New Roman" w:hAnsi="Times New Roman" w:cs="Times New Roman"/>
                <w:noProof/>
                <w:lang w:val="tt-RU"/>
              </w:rPr>
              <w:t>Давать определение термину “Лексикология”; объяснять, что многозначность называется полисемией; находить смысловую общность между многозначными словами; знать термины, объясняющие переносные значения слов; уметь находить смысловые и стилистические различия синонимов; правильно произносить заимствованные слова в татарском языке; уметь делать лексический анализ слова; пользоваться различными словарями.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Морфология</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Уметь группировать части речи; понимать, что слова, обозначающие предметы, лица, являются именами существительными, отличать существительные собственные и нарицательные; склонять существительное в единственном и множественном числах; склонять существительное по падежам; знать местоимения; распознавать личные местоимения – слова, заменяющие в речи существительные, склонять их по падежам; различать вопросительные местоимения, склонять их по падежам; понимать, что числительные - это слова, обозначающие количество предметов; знать термин имя прилагательное; распознавать синонимичные и антонимические прилагательные; знать, что глаголы - это слова, выражающие действие; распознавать повелительное наклонение глагола; определять положительную и отрицательную формы; знать условное наклонение глагола; определять положительную и отрицательную формы; изъявительное наклонение глагола, разновидности его времен; уметь правильно ставить ударение; знать, что наречие – несклоняемая часть речи; распознавать и различать наречия, обозначающие место предмета, время выполнения действия, причину и цель выполнения действия; уметь находить антонимические наречия.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Уметь находить в предложении, тексте изученные части речи и правильно обозначать их;определять роль слов в организации речи; делать морфологический анализ.</w:t>
            </w:r>
          </w:p>
        </w:tc>
      </w:tr>
      <w:tr w:rsidR="00B87E59" w:rsidRPr="005218BF" w:rsidTr="005B0C08">
        <w:tc>
          <w:tcPr>
            <w:tcW w:w="0" w:type="auto"/>
          </w:tcPr>
          <w:p w:rsidR="00B87E59" w:rsidRPr="005218BF" w:rsidRDefault="00B87E59" w:rsidP="005B0C08">
            <w:pPr>
              <w:spacing w:after="0" w:line="240" w:lineRule="auto"/>
              <w:rPr>
                <w:rFonts w:ascii="Times New Roman" w:hAnsi="Times New Roman" w:cs="Times New Roman"/>
                <w:lang w:val="tt-RU"/>
              </w:rPr>
            </w:pPr>
            <w:r w:rsidRPr="005218BF">
              <w:rPr>
                <w:rFonts w:ascii="Times New Roman" w:hAnsi="Times New Roman" w:cs="Times New Roman"/>
                <w:lang w:val="tt-RU"/>
              </w:rPr>
              <w:t>Синтаксис и пунктуация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Уметь выделять из предложения пары слов, связанные между собой; объяснять понятие словосочетание; находить главные и второстепенные члены; обозначать способы связи между второстепенными членами и определяемым словом; показывать способы связи, их особенности выражения через определение смысловых отношений между словами; знать о предложении, как о способе устного или письменного выражения мысли, желания; различать предложения по цели высказывания: повествовательное, вопросительное, побудительное, восклицательное; различать восклицательные предложения, правильно расставлять знаки препинания при них; распознавать простое предложение; обозначать главные члены: подлежащее и сказуемое; распознавать нераспространенное предложение; различать сложное предложение; раскрывать, какими частями речи выражаются члены предложений; обозначать второстепенные члены предложения: определение, дополнение, обстоятельство; различать распространенное предложение; однородные члены предложений: однородные подлежащие, сказуемые, определения, дополнения, обстоятельства; расставлять правильно знаки препинания.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Выделять и различать словосочетания; правильно расставлять знаки препинания в простых и сложных предложениях; читать текст с правильной интонацией; синтаксически и пунктуационно анализировать предложения.</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Работа над текстом, речью.</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Уметь читать текст выразительно (соблюдая орфоэпические нормы) и понимать содержание прочитанного; различать формы речи – диалогическую, монологическую речь; писать или рассказывать содержание с помощью цветов в картине.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Составить монолог или диалог на заданную тему; текст по плану, читать текст в соответствующем тоне, соблюдая орфоэпические нормы.</w:t>
            </w:r>
          </w:p>
        </w:tc>
      </w:tr>
    </w:tbl>
    <w:p w:rsidR="00B87E59" w:rsidRPr="005218BF" w:rsidRDefault="00B87E59" w:rsidP="00B87E59">
      <w:pPr>
        <w:spacing w:after="0" w:line="240" w:lineRule="auto"/>
        <w:jc w:val="both"/>
        <w:rPr>
          <w:rFonts w:ascii="Times New Roman" w:hAnsi="Times New Roman" w:cs="Times New Roman"/>
          <w:b/>
          <w:bCs/>
          <w:lang w:val="tt-RU"/>
        </w:rPr>
      </w:pPr>
    </w:p>
    <w:p w:rsidR="00B87E59" w:rsidRPr="005218BF" w:rsidRDefault="00B87E59" w:rsidP="00B87E59">
      <w:pPr>
        <w:spacing w:after="0" w:line="240" w:lineRule="auto"/>
        <w:jc w:val="both"/>
        <w:rPr>
          <w:rFonts w:ascii="Times New Roman" w:hAnsi="Times New Roman" w:cs="Times New Roman"/>
          <w:b/>
          <w:bCs/>
          <w:lang w:val="tt-RU"/>
        </w:rPr>
      </w:pPr>
    </w:p>
    <w:p w:rsidR="00B87E59" w:rsidRPr="005218BF" w:rsidRDefault="00B87E59" w:rsidP="00B87E59">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6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99"/>
        <w:gridCol w:w="3750"/>
        <w:gridCol w:w="3321"/>
      </w:tblGrid>
      <w:tr w:rsidR="00B87E59" w:rsidRPr="005218BF" w:rsidTr="005B0C08">
        <w:tc>
          <w:tcPr>
            <w:tcW w:w="0" w:type="auto"/>
            <w:vMerge w:val="restart"/>
          </w:tcPr>
          <w:p w:rsidR="00B87E59" w:rsidRPr="005218BF" w:rsidRDefault="00B87E59" w:rsidP="005B0C08">
            <w:pPr>
              <w:spacing w:after="0" w:line="240" w:lineRule="auto"/>
              <w:jc w:val="center"/>
              <w:rPr>
                <w:rFonts w:ascii="Times New Roman" w:hAnsi="Times New Roman" w:cs="Times New Roman"/>
                <w:b/>
                <w:lang w:val="tt-RU"/>
              </w:rPr>
            </w:pPr>
          </w:p>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Разделы</w:t>
            </w:r>
          </w:p>
        </w:tc>
        <w:tc>
          <w:tcPr>
            <w:tcW w:w="0" w:type="auto"/>
            <w:gridSpan w:val="2"/>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Предметные результаты</w:t>
            </w:r>
          </w:p>
        </w:tc>
      </w:tr>
      <w:tr w:rsidR="00B87E59" w:rsidRPr="005218BF" w:rsidTr="005B0C08">
        <w:tc>
          <w:tcPr>
            <w:tcW w:w="0" w:type="auto"/>
            <w:vMerge/>
          </w:tcPr>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Ученик научится</w:t>
            </w:r>
          </w:p>
        </w:tc>
        <w:tc>
          <w:tcPr>
            <w:tcW w:w="0" w:type="auto"/>
          </w:tcPr>
          <w:p w:rsidR="00B87E59" w:rsidRPr="005218BF" w:rsidRDefault="00B87E59" w:rsidP="005B0C08">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Ученик получит возможность научиться</w:t>
            </w:r>
          </w:p>
        </w:tc>
      </w:tr>
      <w:tr w:rsidR="00B87E59" w:rsidRPr="005218BF" w:rsidTr="005B0C08">
        <w:trPr>
          <w:trHeight w:val="907"/>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Татарский литературный язык. Культура речи</w:t>
            </w: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Уметь об</w:t>
            </w:r>
            <w:r w:rsidRPr="005218BF">
              <w:rPr>
                <w:rFonts w:ascii="Times New Roman" w:hAnsi="Times New Roman" w:cs="Times New Roman"/>
              </w:rPr>
              <w:t>ъяснять строение языка, применение и рост языкознания; рассчитывать требования, составляющие речевую культуру.</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Определять значение речевой культуры в жизни человека; соблюдать нормы татарского литературного языка в своей речи и речи собеседника в объеме предоставленного материала в учебнике.</w:t>
            </w:r>
          </w:p>
        </w:tc>
      </w:tr>
      <w:tr w:rsidR="00B87E59" w:rsidRPr="005218BF" w:rsidTr="005B0C08">
        <w:trPr>
          <w:trHeight w:val="1248"/>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Повторение. Главные и второстепенные члены предложения</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Находить главные и второстепенные члены; обозначать способы связи между ними; показывать способы связи, их особенности выражения через определение смысловых отношений между словами.</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Определять условными знаками главные и второстепенные члены предложения; придумывать и писать предложения, соответствующие схемам</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Морфология</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Имя существительное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Давать общие понятия о группах слов; имя существительное может обозначать признаки, характерные для группы слов; выделять подгруппы значений; правильно произносить и писать окончания имен существительных; определять виды имен существительных по их образованию, различать их; уметь делать морфологический анализ.</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Уметь делать фонетический, морфологический и синтаксический анализ  существительных; правильно применять в речи синонимы и антонимы существительных.</w:t>
            </w:r>
          </w:p>
        </w:tc>
      </w:tr>
      <w:tr w:rsidR="00B87E59" w:rsidRPr="005218BF" w:rsidTr="005B0C08">
        <w:trPr>
          <w:trHeight w:val="274"/>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Имя прилагательное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Различать признаки прилагательных, степени сравнения прилагательных; находить их в предложении; отличать качественные прилагательные от относительных; правильно определять роль прилагательных в предложении; различать прилагательные, которые переходят в разряд существительных; различать прилагательные по образованию; образовывать прилагательные с помощью различных способов; составлять предложения, используя синонимичные и антонимичные прилагательные; выполнять морфологический анализ прилагательных.</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Самостоятельно образовывать прилагательные с учетом окончаний, образующих прилагательные; употреблять прилагательные в письменной и устной речи; правильно использовать степени сравнения прилагательных; делать грамматический анализ прилагательных.</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Наречие</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Запоминать признаки наречия, находить их в предложении, определять морфологические особенности и лексические значения наречий, знать функцию наречий в предложении; уметь различать степени наречий, наречия с точки зрения образования, правильно писать; давать грамматический анализ наречиям в предложении.</w:t>
            </w:r>
          </w:p>
        </w:tc>
        <w:tc>
          <w:tcPr>
            <w:tcW w:w="0" w:type="auto"/>
          </w:tcPr>
          <w:p w:rsidR="00B87E59" w:rsidRPr="005218BF" w:rsidRDefault="00B87E59" w:rsidP="005B0C08">
            <w:pPr>
              <w:spacing w:after="0" w:line="240" w:lineRule="auto"/>
              <w:jc w:val="both"/>
              <w:rPr>
                <w:rFonts w:ascii="Times New Roman" w:hAnsi="Times New Roman" w:cs="Times New Roman"/>
                <w:noProof/>
                <w:lang w:val="tt-RU"/>
              </w:rPr>
            </w:pPr>
            <w:r w:rsidRPr="005218BF">
              <w:rPr>
                <w:rFonts w:ascii="Times New Roman" w:hAnsi="Times New Roman" w:cs="Times New Roman"/>
                <w:noProof/>
                <w:lang w:val="tt-RU"/>
              </w:rPr>
              <w:t>При общении и выполнении письменной работы  использовать в соответствии с татарским речевым этикетом слова, выражающие признак действия и признак признака.</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Имя числительное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Определять числительные в речи, уметь объяснять и писать арабские и римские цифры, применять в речи; понимать явление, когда числительные переходят в разряд существительных; делать фонетический и морфологический анализ числительных</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Делать грамматический анализ числительных, делить числительные на значимые части, знать применение числительных в речи.</w:t>
            </w:r>
          </w:p>
        </w:tc>
      </w:tr>
      <w:tr w:rsidR="00B87E59" w:rsidRPr="005218BF" w:rsidTr="005B0C08">
        <w:trPr>
          <w:trHeight w:val="274"/>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Местоимение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Определять местоимения в предложении; разряды местоимений – личные, указательные, вопросительные, определительные, неопределенные, отрицательные, притяжательные местоимения, их функцию в предложении; различать виды местоимений по образованию;  уметь делать морфологический анализ</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Правильно писать и  применять местоимения в речи; понимать роль местоимений в речи; делать грамматический и фонетический анализ местоимений</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Глагол</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Определять глагол в предложении, различать начальную форму; утвердительную и отрицательную форму глагола, определять и применять окончания спряжения глаголов; различать виды залога глаголов; наклонения глаголов; спрягаемые глаголы; повелительное наклонение, уметь объяснять их значение; читать с правильной интонацией повелительное наклонение; знать времена глаголов; определять их значение и формы; спрягать изъявительное наклонение прошедшего, настоящего и будущего времени; знать и определять формы времени неспрягаемых глаголов – причастий; объяснять причастия, которые переходят в разряд существительных;  деепричастие, виды, их значение; имя действия, его значение и формы; уметь объяснять явление превращения имени действия в существительное; определять применение инфинитива в предложении; знать вспомогательные глаголы; уметь объяснять применение самостоятельных глаголов в роли вспомогательных; определять способы образования глаголов; выявлять функцию глагола в предложении; делать морфологический анализ глаголов.</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Делать морфологический, фонетический, морфемный анализ глаголов; правильно ставить ударения; правильно применять виды залога глаголов и вспомогательные глаголы; синонимичные и антонимичные глаголы в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Звукоподражательные слова</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Активно применять и распознавать в речи; уметь определять слова, образованные из звукоподражательных слов; делать морфологический анализ</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Применять в разговорной и письменной речи</w:t>
            </w:r>
          </w:p>
        </w:tc>
      </w:tr>
      <w:tr w:rsidR="00B87E59" w:rsidRPr="005218BF" w:rsidTr="005B0C08">
        <w:trPr>
          <w:trHeight w:val="851"/>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Предикативные слова</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Знать их формы; находить в предложении; употреблять в речи. </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Применять предикативные слова в разговорной и письменной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Послелоги и послеложные слова.</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Определять послелоги и послеложные слова и их виды; знать формы и объяснять их применение в предложении; выяснять функции; делать морфологический анализ.</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Знать их роль и уметь правильно использовать в письменной и устной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Союзы</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Уметь определять союзы; виды союзов (сочинительные и подчинительные), выявлять их роль и правильно писать;  делать  морфологический разбор.</w:t>
            </w: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Запомнить, что сочинительные союзы связывают однородные члены и простые предложения в составе сложного предложения; а подчинительные союзы связывают простые предложения в сложноподчиненном предложении; правильно писать, применять в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Частицы</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Правильно писать, применять частицы в речи; уметь делать морфологический анализ</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Уметь делать синтаксический разбор с частицами; применять в диалогической и монологической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Модальные слова</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Определять функцию модальных слов и правильно писать.</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Знать особенности применения модальных слов в речи</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Междометия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Находить междометия в предложении; знать виды; правильно писать и определять смысловое строение</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Использовать междометия в диалогической и монологической речи в соответствии с речевым этикетом татарской нации.</w:t>
            </w:r>
          </w:p>
        </w:tc>
      </w:tr>
    </w:tbl>
    <w:p w:rsidR="00B87E59" w:rsidRPr="005218BF" w:rsidRDefault="00B87E59" w:rsidP="00B87E59">
      <w:pPr>
        <w:spacing w:after="0" w:line="240" w:lineRule="auto"/>
        <w:jc w:val="both"/>
        <w:rPr>
          <w:rFonts w:ascii="Times New Roman" w:hAnsi="Times New Roman" w:cs="Times New Roman"/>
          <w:b/>
          <w:bCs/>
          <w:lang w:val="tt-RU"/>
        </w:rPr>
      </w:pPr>
    </w:p>
    <w:p w:rsidR="00B87E59" w:rsidRPr="005218BF" w:rsidRDefault="00B87E59" w:rsidP="00B87E59">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7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06"/>
        <w:gridCol w:w="3600"/>
        <w:gridCol w:w="3564"/>
      </w:tblGrid>
      <w:tr w:rsidR="00B87E59" w:rsidRPr="005218BF" w:rsidTr="005B0C08">
        <w:tc>
          <w:tcPr>
            <w:tcW w:w="0" w:type="auto"/>
            <w:vMerge w:val="restart"/>
          </w:tcPr>
          <w:p w:rsidR="00B87E59" w:rsidRPr="005218BF" w:rsidRDefault="00B87E59" w:rsidP="005B0C08">
            <w:pPr>
              <w:spacing w:after="0" w:line="240" w:lineRule="auto"/>
              <w:jc w:val="center"/>
              <w:rPr>
                <w:rFonts w:ascii="Times New Roman" w:hAnsi="Times New Roman" w:cs="Times New Roman"/>
                <w:b/>
                <w:lang w:val="tt-RU"/>
              </w:rPr>
            </w:pPr>
          </w:p>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Разделы</w:t>
            </w:r>
          </w:p>
        </w:tc>
        <w:tc>
          <w:tcPr>
            <w:tcW w:w="0" w:type="auto"/>
            <w:gridSpan w:val="2"/>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Предметные результаты</w:t>
            </w:r>
          </w:p>
        </w:tc>
      </w:tr>
      <w:tr w:rsidR="00B87E59" w:rsidRPr="005218BF" w:rsidTr="005B0C08">
        <w:tc>
          <w:tcPr>
            <w:tcW w:w="0" w:type="auto"/>
            <w:vMerge/>
          </w:tcPr>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научится</w:t>
            </w: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получит возможность научиться</w:t>
            </w:r>
          </w:p>
        </w:tc>
      </w:tr>
      <w:tr w:rsidR="00B87E59" w:rsidRPr="005218BF" w:rsidTr="005B0C08">
        <w:trPr>
          <w:trHeight w:val="1645"/>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Морфология. Повто-рение и закрепление пройденного мате-риала. Способы словообразования, значимые части слова.</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Разделять слова на значимые части; различать способы словообразования; определять части речи; применять полученные знания по морфологии в практической деятельности.</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Анализировать состав слова; применять полученные знания о частях речи при работе с текстом.</w:t>
            </w:r>
          </w:p>
        </w:tc>
      </w:tr>
      <w:tr w:rsidR="00B87E59" w:rsidRPr="005218BF" w:rsidTr="005B0C08">
        <w:trPr>
          <w:trHeight w:val="1844"/>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Связь слов в предложении.</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Словосочетание. Виды словосочетаний.</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Определять связь слов в предложении; различать сочинительную и подчинительную связь; определять основные средства связи; опознавать словосочетания; различать виды словосочетаний и определять основные средства связи; объяснять словообразующие и формообразующие аффиксы;</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уметь разбирать словосочетания.</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Приводить примеры на подчинительную связь слов; выделять словосочетания в предложениях; составлять предложения со словосочетаниями.</w:t>
            </w:r>
          </w:p>
        </w:tc>
      </w:tr>
      <w:tr w:rsidR="00B87E59" w:rsidRPr="005218BF" w:rsidTr="005B0C08">
        <w:trPr>
          <w:trHeight w:val="1550"/>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Основные группы предложений.</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Обозначать характерные признаки предложения; различать односоставные или двусоставные предложения и их виды: назывные, определенно-личные, неопределенно-личные, безличные; определять виды предложениий по цели высказывания: повествовательные, вопросительные, побудительные, восклицательные; расставлять знаки препинания; знать понятие “синтагма”; различать утвердительные и отрицательные, распространенные и нераспространенные, полные и неполные, простые и сложные предложения; читать предложения с правильной интонацией;</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расставлять знаки препинания; анализировать предложения.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Правильно использовать в речи односоставные предложения,</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Употреблять междометия звукоподражательные слова; выполнять полный анализ предложения; расставить знаки препинания и читать с правильной интонацией; использовать неполные предложения в диалогической речи.</w:t>
            </w:r>
          </w:p>
        </w:tc>
      </w:tr>
      <w:tr w:rsidR="00B87E59" w:rsidRPr="005218BF" w:rsidTr="005B0C08">
        <w:trPr>
          <w:trHeight w:val="1971"/>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Главные и второстепенные члены предложения.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 xml:space="preserve">Различать главные (подлежащее и сказуемое) и второстепенные члены  предложения (дополнение, определение, обстоятельство, приложение); определять главные и второстепенные  члены предложения по грамматическим признакам и их виды, способы их выражения; расставлять знаки препинания; объяснять прямой и обратный порядок слов; распознавать модальные члены предложения </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(обращения, вводные слова); правильно расставлять знаки препинания; выполнять морфолого-синтаксический анализ предложения.</w:t>
            </w:r>
          </w:p>
        </w:tc>
        <w:tc>
          <w:tcPr>
            <w:tcW w:w="0" w:type="auto"/>
          </w:tcPr>
          <w:p w:rsidR="00B87E59" w:rsidRPr="005218BF" w:rsidRDefault="00B87E59" w:rsidP="005B0C08">
            <w:pPr>
              <w:spacing w:after="0" w:line="240" w:lineRule="auto"/>
              <w:ind w:right="57"/>
              <w:jc w:val="both"/>
              <w:rPr>
                <w:rFonts w:ascii="Times New Roman" w:hAnsi="Times New Roman" w:cs="Times New Roman"/>
                <w:bCs/>
                <w:lang w:val="tt-RU"/>
              </w:rPr>
            </w:pPr>
            <w:r w:rsidRPr="005218BF">
              <w:rPr>
                <w:rFonts w:ascii="Times New Roman" w:hAnsi="Times New Roman" w:cs="Times New Roman"/>
                <w:bCs/>
                <w:lang w:val="tt-RU"/>
              </w:rPr>
              <w:t xml:space="preserve">Соблюдать интонацию между подлежащим и сказуемым; объяснять явление, когда подлежащее и сказуемое не согласовывается; </w:t>
            </w:r>
            <w:r w:rsidRPr="005218BF">
              <w:rPr>
                <w:rFonts w:ascii="Times New Roman" w:hAnsi="Times New Roman" w:cs="Times New Roman"/>
              </w:rPr>
              <w:t>читать с правильной интонацией пред-ложения, где есть обращения и вводные слова; правильно расставлять знаки препинания при обособленных обстоятельствах и приложениях.</w:t>
            </w:r>
          </w:p>
        </w:tc>
      </w:tr>
    </w:tbl>
    <w:p w:rsidR="00B87E59" w:rsidRPr="005218BF" w:rsidRDefault="00B87E59" w:rsidP="00B87E59">
      <w:pPr>
        <w:spacing w:after="0" w:line="240" w:lineRule="auto"/>
        <w:jc w:val="both"/>
        <w:rPr>
          <w:rFonts w:ascii="Times New Roman" w:hAnsi="Times New Roman" w:cs="Times New Roman"/>
          <w:b/>
          <w:bCs/>
          <w:lang w:val="tt-RU"/>
        </w:rPr>
      </w:pPr>
    </w:p>
    <w:p w:rsidR="00B87E59" w:rsidRPr="005218BF" w:rsidRDefault="00B87E59" w:rsidP="00B87E59">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8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6"/>
        <w:gridCol w:w="3706"/>
        <w:gridCol w:w="3338"/>
      </w:tblGrid>
      <w:tr w:rsidR="00B87E59" w:rsidRPr="005218BF" w:rsidTr="005B0C08">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Разделы</w:t>
            </w:r>
          </w:p>
        </w:tc>
        <w:tc>
          <w:tcPr>
            <w:tcW w:w="0" w:type="auto"/>
            <w:gridSpan w:val="2"/>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Предметные результаты</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научится</w:t>
            </w: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получит возможность научиться</w:t>
            </w:r>
          </w:p>
        </w:tc>
      </w:tr>
      <w:tr w:rsidR="00B87E59" w:rsidRPr="005218BF" w:rsidTr="005B0C08">
        <w:trPr>
          <w:trHeight w:val="1645"/>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Язык и языкознание. </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Повторение пройденного материала.</w:t>
            </w:r>
          </w:p>
        </w:tc>
        <w:tc>
          <w:tcPr>
            <w:tcW w:w="0" w:type="auto"/>
          </w:tcPr>
          <w:p w:rsidR="00B87E59" w:rsidRPr="005218BF" w:rsidRDefault="00B87E59" w:rsidP="005B0C08">
            <w:pPr>
              <w:spacing w:after="0" w:line="240" w:lineRule="auto"/>
              <w:jc w:val="both"/>
              <w:rPr>
                <w:rFonts w:ascii="Times New Roman" w:hAnsi="Times New Roman" w:cs="Times New Roman"/>
              </w:rPr>
            </w:pPr>
            <w:r w:rsidRPr="005218BF">
              <w:rPr>
                <w:rFonts w:ascii="Times New Roman" w:hAnsi="Times New Roman" w:cs="Times New Roman"/>
              </w:rPr>
              <w:t>Объяснять структуру использования и развития языкознания; доказывать, что язык является инструментом общения между людьми,  развития общества; доказывать необходимость изучения татарского языка, исходя из трех аспектов (практического, научного, воспитательного) .</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Определять значение культуры общения в жизни человека; соблюдать нормы татарского литературного языка в речи.</w:t>
            </w:r>
          </w:p>
        </w:tc>
      </w:tr>
      <w:tr w:rsidR="00B87E59" w:rsidRPr="005218BF" w:rsidTr="005B0C08">
        <w:trPr>
          <w:trHeight w:val="557"/>
        </w:trPr>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lang w:val="tt-RU"/>
              </w:rPr>
              <w:t>Прямая и косвенная речь</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Умение практиковать навыки диалогической и монологической речи; превращать прямую речь в косвенную и наоборот; постановка знаков препинания при прямой речи; составлять диалоги, правильно расставляя знаки препинания.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Принимать участие в диалогах различных видов; находить примеры прямой и косвенной речи из разных источников; объяснять правила постановки  знаков препинания при прямой речи.</w:t>
            </w:r>
          </w:p>
        </w:tc>
      </w:tr>
      <w:tr w:rsidR="00B87E59" w:rsidRPr="005218BF" w:rsidTr="005B0C08">
        <w:trPr>
          <w:trHeight w:val="1602"/>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Сложное предложение.</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Сложносочиненное предложение. Сложноподчиненное предложение</w:t>
            </w:r>
          </w:p>
          <w:p w:rsidR="00B87E59" w:rsidRPr="005218BF" w:rsidRDefault="00B87E59" w:rsidP="005B0C08">
            <w:pPr>
              <w:spacing w:after="0" w:line="240" w:lineRule="auto"/>
              <w:jc w:val="both"/>
              <w:rPr>
                <w:rFonts w:ascii="Times New Roman" w:hAnsi="Times New Roman" w:cs="Times New Roman"/>
                <w:lang w:val="tt-RU"/>
              </w:rPr>
            </w:pP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Распознавать простое предложение, главные и второстепенные члены, сочинительную и подчинительную связь между предложениями; объяснять строение, виды предложений, средства связи в сложных предложениях, составлять схемы, выполнять полный синтаксический разбор.</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Использовать  в устной и письменной речи сложносочиненные, сложноподчиненные предложения, на примере литературных произведений приводить убедительные аргументы</w:t>
            </w:r>
          </w:p>
          <w:p w:rsidR="00B87E59" w:rsidRPr="005218BF" w:rsidRDefault="00B87E59" w:rsidP="005B0C08">
            <w:pPr>
              <w:spacing w:after="0" w:line="240" w:lineRule="auto"/>
              <w:jc w:val="both"/>
              <w:rPr>
                <w:rFonts w:ascii="Times New Roman" w:hAnsi="Times New Roman" w:cs="Times New Roman"/>
                <w:bCs/>
                <w:lang w:val="tt-RU"/>
              </w:rPr>
            </w:pPr>
          </w:p>
        </w:tc>
      </w:tr>
      <w:tr w:rsidR="00B87E59" w:rsidRPr="005218BF" w:rsidTr="005B0C08">
        <w:trPr>
          <w:trHeight w:val="1608"/>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Сложные конструкции</w:t>
            </w:r>
          </w:p>
          <w:p w:rsidR="00B87E59" w:rsidRPr="005218BF" w:rsidRDefault="00B87E59" w:rsidP="005B0C08">
            <w:pPr>
              <w:spacing w:after="0" w:line="240" w:lineRule="auto"/>
              <w:jc w:val="both"/>
              <w:rPr>
                <w:rFonts w:ascii="Times New Roman" w:hAnsi="Times New Roman" w:cs="Times New Roman"/>
                <w:lang w:val="tt-RU"/>
              </w:rPr>
            </w:pPr>
          </w:p>
          <w:p w:rsidR="00B87E59" w:rsidRPr="005218BF" w:rsidRDefault="00B87E59" w:rsidP="005B0C08">
            <w:pPr>
              <w:spacing w:after="0" w:line="240" w:lineRule="auto"/>
              <w:jc w:val="both"/>
              <w:rPr>
                <w:rFonts w:ascii="Times New Roman" w:hAnsi="Times New Roman" w:cs="Times New Roman"/>
                <w:lang w:val="tt-RU"/>
              </w:rPr>
            </w:pPr>
          </w:p>
          <w:p w:rsidR="00B87E59" w:rsidRPr="005218BF" w:rsidRDefault="00B87E59" w:rsidP="005B0C08">
            <w:pPr>
              <w:spacing w:after="0" w:line="240" w:lineRule="auto"/>
              <w:jc w:val="both"/>
              <w:rPr>
                <w:rFonts w:ascii="Times New Roman" w:hAnsi="Times New Roman" w:cs="Times New Roman"/>
                <w:lang w:val="tt-RU"/>
              </w:rPr>
            </w:pPr>
          </w:p>
          <w:p w:rsidR="00B87E59" w:rsidRPr="005218BF" w:rsidRDefault="00B87E59" w:rsidP="005B0C08">
            <w:pPr>
              <w:spacing w:after="0" w:line="240" w:lineRule="auto"/>
              <w:jc w:val="both"/>
              <w:rPr>
                <w:rFonts w:ascii="Times New Roman" w:hAnsi="Times New Roman" w:cs="Times New Roman"/>
                <w:lang w:val="tt-RU"/>
              </w:rPr>
            </w:pP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Объяснять постановку знаков препинания  в сложных предложениях с различными видами связи, распознавать их виды,</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 xml:space="preserve"> выполнять синтаксический разбор предложения с различными видами связи, составлять схемы, объяснять постановку знаков препинания между предложениями.</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Знать нормы татарского литературного языка, правильно использовать  сложные конструкции в устной и письменной речи, в экзаменационных работах.</w:t>
            </w:r>
          </w:p>
        </w:tc>
      </w:tr>
      <w:tr w:rsidR="00B87E59" w:rsidRPr="005218BF" w:rsidTr="005B0C08">
        <w:trPr>
          <w:trHeight w:val="1255"/>
        </w:trPr>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Пунктуация</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Объяснять роль знаков препинания при передаче интонации на письме; уметь правильно расставлять знаки препинания в различных речевых текстах.</w:t>
            </w:r>
          </w:p>
        </w:tc>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Правильно расставлять знаки препинания в письменных работах (изложение, сочинение, диктанты), в текстах различных стилей.</w:t>
            </w:r>
          </w:p>
        </w:tc>
      </w:tr>
    </w:tbl>
    <w:p w:rsidR="00B87E59" w:rsidRPr="005218BF" w:rsidRDefault="00B87E59" w:rsidP="00B87E59">
      <w:pPr>
        <w:spacing w:after="0" w:line="240" w:lineRule="auto"/>
        <w:jc w:val="both"/>
        <w:rPr>
          <w:rFonts w:ascii="Times New Roman" w:hAnsi="Times New Roman" w:cs="Times New Roman"/>
          <w:b/>
          <w:bCs/>
          <w:lang w:val="tt-RU"/>
        </w:rPr>
      </w:pPr>
    </w:p>
    <w:p w:rsidR="00B87E59" w:rsidRPr="005218BF" w:rsidRDefault="00B87E59" w:rsidP="00B87E59">
      <w:pPr>
        <w:spacing w:after="0" w:line="240" w:lineRule="auto"/>
        <w:jc w:val="center"/>
        <w:rPr>
          <w:rFonts w:ascii="Times New Roman" w:hAnsi="Times New Roman" w:cs="Times New Roman"/>
          <w:b/>
          <w:bCs/>
          <w:lang w:val="tt-RU"/>
        </w:rPr>
      </w:pPr>
      <w:r w:rsidRPr="005218BF">
        <w:rPr>
          <w:rFonts w:ascii="Times New Roman" w:hAnsi="Times New Roman" w:cs="Times New Roman"/>
          <w:b/>
          <w:bCs/>
          <w:lang w:val="tt-RU"/>
        </w:rPr>
        <w:t>9 класс</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1569"/>
        <w:gridCol w:w="4006"/>
        <w:gridCol w:w="3995"/>
      </w:tblGrid>
      <w:tr w:rsidR="00B87E59" w:rsidRPr="005218BF" w:rsidTr="005B0C08">
        <w:tc>
          <w:tcPr>
            <w:tcW w:w="0" w:type="auto"/>
            <w:vMerge w:val="restart"/>
          </w:tcPr>
          <w:p w:rsidR="00B87E59" w:rsidRPr="005218BF" w:rsidRDefault="00B87E59" w:rsidP="005B0C08">
            <w:pPr>
              <w:spacing w:after="0" w:line="240" w:lineRule="auto"/>
              <w:jc w:val="center"/>
              <w:rPr>
                <w:rFonts w:ascii="Times New Roman" w:hAnsi="Times New Roman" w:cs="Times New Roman"/>
                <w:b/>
                <w:lang w:val="tt-RU"/>
              </w:rPr>
            </w:pPr>
          </w:p>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Разделы</w:t>
            </w:r>
          </w:p>
        </w:tc>
        <w:tc>
          <w:tcPr>
            <w:tcW w:w="0" w:type="auto"/>
            <w:gridSpan w:val="2"/>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Предметные результаты</w:t>
            </w:r>
          </w:p>
        </w:tc>
      </w:tr>
      <w:tr w:rsidR="00B87E59" w:rsidRPr="005218BF" w:rsidTr="005B0C08">
        <w:tc>
          <w:tcPr>
            <w:tcW w:w="0" w:type="auto"/>
            <w:vMerge/>
          </w:tcPr>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научится</w:t>
            </w:r>
          </w:p>
        </w:tc>
        <w:tc>
          <w:tcPr>
            <w:tcW w:w="0" w:type="auto"/>
          </w:tcPr>
          <w:p w:rsidR="00B87E59" w:rsidRPr="005218BF" w:rsidRDefault="00B87E59" w:rsidP="005B0C08">
            <w:pPr>
              <w:spacing w:after="0" w:line="240" w:lineRule="auto"/>
              <w:jc w:val="center"/>
              <w:rPr>
                <w:rFonts w:ascii="Times New Roman" w:hAnsi="Times New Roman" w:cs="Times New Roman"/>
                <w:b/>
                <w:lang w:val="tt-RU"/>
              </w:rPr>
            </w:pPr>
            <w:r w:rsidRPr="005218BF">
              <w:rPr>
                <w:rFonts w:ascii="Times New Roman" w:hAnsi="Times New Roman" w:cs="Times New Roman"/>
                <w:b/>
                <w:lang w:val="tt-RU"/>
              </w:rPr>
              <w:t>Ученик получит возможность научиться</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Повторение</w:t>
            </w:r>
          </w:p>
          <w:p w:rsidR="00B87E59" w:rsidRPr="005218BF" w:rsidRDefault="00B87E59" w:rsidP="005B0C08">
            <w:pPr>
              <w:spacing w:after="0" w:line="240" w:lineRule="auto"/>
              <w:jc w:val="both"/>
              <w:rPr>
                <w:rFonts w:ascii="Times New Roman" w:hAnsi="Times New Roman" w:cs="Times New Roman"/>
                <w:bCs/>
                <w:lang w:val="tt-RU"/>
              </w:rPr>
            </w:pPr>
            <w:r w:rsidRPr="005218BF">
              <w:rPr>
                <w:rFonts w:ascii="Times New Roman" w:hAnsi="Times New Roman" w:cs="Times New Roman"/>
                <w:bCs/>
                <w:lang w:val="tt-RU"/>
              </w:rPr>
              <w:t>пройденного материала в 5-8 классах</w:t>
            </w:r>
          </w:p>
        </w:tc>
        <w:tc>
          <w:tcPr>
            <w:tcW w:w="0" w:type="auto"/>
          </w:tcPr>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Знать фонетические, орфоэпические, орфографические, грамматические, стилистические, пуктуационные нормы татарского литературного языка; объяснять  звуки, изменения  звуков, знать изменение смысла слова при чередовании; объяснять разницу между произношением и правописанием слова; объяснять лексическое и грамматическое значение слова; различать прямое и переносное значение слов; распознавать в речи синонимы, омонимы, антонимы, фразеологизмы, профессионализмы, диалектизмы, архаизмы,  приводить примеры;</w:t>
            </w:r>
          </w:p>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 xml:space="preserve">определять роль самостоятельных, служебных, модальных слов в речи; </w:t>
            </w:r>
          </w:p>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 xml:space="preserve">различать способы словообразования; </w:t>
            </w:r>
          </w:p>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различать сочинительную и подчинительную связь слов; объяснять основные средства связи;</w:t>
            </w:r>
          </w:p>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определять в подчинительной связи главное и зависимое слово;  различать виды подчинительной связи: предикативная, конкретизирующая, пояснительная связь; знать правописание аффиксов, союзов, частиц, послелогов; различать однородные и обособленные члены предложения, приложения, обобщающие слова, обращения и вводные слова; правильно расставлять знаки препинания;</w:t>
            </w:r>
          </w:p>
          <w:p w:rsidR="00B87E59" w:rsidRPr="005218BF" w:rsidRDefault="00B87E59" w:rsidP="00C56DA2">
            <w:pPr>
              <w:spacing w:after="0" w:line="240" w:lineRule="auto"/>
              <w:rPr>
                <w:rFonts w:ascii="Times New Roman" w:hAnsi="Times New Roman" w:cs="Times New Roman"/>
                <w:lang w:val="tt-RU"/>
              </w:rPr>
            </w:pPr>
            <w:r w:rsidRPr="005218BF">
              <w:rPr>
                <w:rFonts w:ascii="Times New Roman" w:hAnsi="Times New Roman" w:cs="Times New Roman"/>
                <w:lang w:val="tt-RU"/>
              </w:rPr>
              <w:t>различать сложносочиненные и сложноподчиненные предложения, основные средства связи; расставлять знаки препинания.</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Произносить правиль-ную речь с использованием фоне-тических, орфоэпических, орфографических, грам-матических, сти-листических, пуктуа-ционных норм татарского литературного языка; находить и аргументировать слова, где есть  звуковые изменения; объяснять  отличие между произношением и правописанием; активно использовать словарный состав языка; различать слова с точки зрения их сферы применения и степени использования; использовать синонимы, фразеологизмы.</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Различать группы слов </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 xml:space="preserve">(части речи); правильно определять способы словообразования и объяснять провописание; </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приводить примеры на сочинительную и подчинительную связь; различать виды подчинительной связи;</w:t>
            </w:r>
          </w:p>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объяснять правописание аффиксов, союзов, частиц, послелогов; объяснять постановку знаков препинания при однородных и обособленных членах предложения, обобщаю-щих словах, приложениях, вводных словах и обращениях; свободно использовать сложносочиненные и сложноподчиненные предложения; соблюдая правила, объяснять постановку знаков препинаний.</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Стилистика и культура речи</w:t>
            </w:r>
          </w:p>
          <w:p w:rsidR="00B87E59" w:rsidRPr="005218BF" w:rsidRDefault="00B87E59" w:rsidP="005B0C08">
            <w:pPr>
              <w:spacing w:after="0" w:line="240" w:lineRule="auto"/>
              <w:jc w:val="both"/>
              <w:rPr>
                <w:rFonts w:ascii="Times New Roman" w:hAnsi="Times New Roman" w:cs="Times New Roman"/>
                <w:bCs/>
                <w:lang w:val="tt-RU"/>
              </w:rPr>
            </w:pP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Различать стили: литературный, публицистический, научный, официально-деловой, эпистолярный; знать виды синонимов; объяснять синонимию словосочетаний в односоставных и двусоставных предложениях, прямой и косвенной речи, сложносочиненных и сложноподчиненных предложениях; знать понятие “лексическая и грамматическая калька”; использовать их в речи.</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Различать стилистические особенности текстов; определять стиль текста; использовать грам-матические синонимы; распознавать лексические и грамматические кальки в речи; выявлять ошибки в речи и исправлять их.</w:t>
            </w:r>
          </w:p>
        </w:tc>
      </w:tr>
      <w:tr w:rsidR="00B87E59" w:rsidRPr="005218BF" w:rsidTr="005B0C08">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Общая информация о языке</w:t>
            </w:r>
          </w:p>
          <w:p w:rsidR="00B87E59" w:rsidRPr="005218BF" w:rsidRDefault="00B87E59" w:rsidP="005B0C08">
            <w:pPr>
              <w:spacing w:after="0" w:line="240" w:lineRule="auto"/>
              <w:jc w:val="both"/>
              <w:rPr>
                <w:rFonts w:ascii="Times New Roman" w:hAnsi="Times New Roman" w:cs="Times New Roman"/>
                <w:lang w:val="tt-RU"/>
              </w:rPr>
            </w:pP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Знать  особенности развития татарского литературного языка; способы его употребления как средства общения и взаимопонимания; изучать пути реализации закона “О языках”; понимать связь татарского языка с другими предметами; знать общее представление о диалектах татарского языка.</w:t>
            </w:r>
          </w:p>
        </w:tc>
        <w:tc>
          <w:tcPr>
            <w:tcW w:w="0" w:type="auto"/>
          </w:tcPr>
          <w:p w:rsidR="00B87E59" w:rsidRPr="005218BF" w:rsidRDefault="00B87E59" w:rsidP="005B0C08">
            <w:pPr>
              <w:spacing w:after="0" w:line="240" w:lineRule="auto"/>
              <w:jc w:val="both"/>
              <w:rPr>
                <w:rFonts w:ascii="Times New Roman" w:hAnsi="Times New Roman" w:cs="Times New Roman"/>
                <w:lang w:val="tt-RU"/>
              </w:rPr>
            </w:pPr>
            <w:r w:rsidRPr="005218BF">
              <w:rPr>
                <w:rFonts w:ascii="Times New Roman" w:hAnsi="Times New Roman" w:cs="Times New Roman"/>
                <w:lang w:val="tt-RU"/>
              </w:rPr>
              <w:t>Рассказывать о развитии татарского литературного языка; знать содержание закона “О языках”; работать с текстами, где есть диалектизмы; определять вид диалектов.</w:t>
            </w:r>
          </w:p>
        </w:tc>
      </w:tr>
    </w:tbl>
    <w:p w:rsidR="00246B35" w:rsidRDefault="00246B35" w:rsidP="00246B35">
      <w:pPr>
        <w:pStyle w:val="5"/>
        <w:spacing w:line="240" w:lineRule="auto"/>
        <w:jc w:val="left"/>
        <w:rPr>
          <w:rFonts w:ascii="Times New Roman" w:hAnsi="Times New Roman" w:cs="Times New Roman"/>
          <w:b w:val="0"/>
          <w:bCs w:val="0"/>
          <w:color w:val="auto"/>
          <w:lang w:eastAsia="en-US"/>
        </w:rPr>
      </w:pPr>
    </w:p>
    <w:p w:rsidR="005218BF" w:rsidRDefault="005218BF" w:rsidP="00314776">
      <w:pPr>
        <w:pStyle w:val="5"/>
        <w:spacing w:line="240" w:lineRule="auto"/>
        <w:ind w:firstLine="567"/>
        <w:jc w:val="both"/>
        <w:rPr>
          <w:rFonts w:ascii="Times New Roman" w:hAnsi="Times New Roman" w:cs="Times New Roman"/>
          <w:color w:val="auto"/>
        </w:rPr>
      </w:pPr>
      <w:bookmarkStart w:id="37" w:name="_Toc66117975"/>
    </w:p>
    <w:p w:rsidR="00D0336E" w:rsidRPr="00EC670A" w:rsidRDefault="00D0336E" w:rsidP="004B3F5B">
      <w:pPr>
        <w:pStyle w:val="5"/>
        <w:spacing w:line="240" w:lineRule="auto"/>
        <w:ind w:firstLine="567"/>
        <w:jc w:val="both"/>
        <w:rPr>
          <w:rFonts w:ascii="Times New Roman" w:hAnsi="Times New Roman" w:cs="Times New Roman"/>
          <w:color w:val="auto"/>
        </w:rPr>
      </w:pPr>
      <w:r w:rsidRPr="00EC670A">
        <w:rPr>
          <w:rFonts w:ascii="Times New Roman" w:hAnsi="Times New Roman" w:cs="Times New Roman"/>
          <w:color w:val="auto"/>
        </w:rPr>
        <w:t>1.</w:t>
      </w:r>
      <w:r w:rsidR="004B3F5B">
        <w:rPr>
          <w:rFonts w:ascii="Times New Roman" w:hAnsi="Times New Roman" w:cs="Times New Roman"/>
          <w:color w:val="auto"/>
        </w:rPr>
        <w:t>2.5.2.2</w:t>
      </w:r>
      <w:r w:rsidR="00454C42" w:rsidRPr="00EC670A">
        <w:rPr>
          <w:rFonts w:ascii="Times New Roman" w:hAnsi="Times New Roman" w:cs="Times New Roman"/>
          <w:color w:val="auto"/>
        </w:rPr>
        <w:t>. Родной язык (татарский)</w:t>
      </w:r>
      <w:r w:rsidR="00314776">
        <w:rPr>
          <w:rFonts w:ascii="Times New Roman" w:hAnsi="Times New Roman" w:cs="Times New Roman"/>
          <w:color w:val="auto"/>
        </w:rPr>
        <w:t xml:space="preserve"> №2</w:t>
      </w:r>
      <w:bookmarkEnd w:id="37"/>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5 класс</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(3-5 реплик). </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(5-6 фраз).</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xml:space="preserve">Время звучания текстов для аудирования с пониманием основного содержания – </w:t>
      </w:r>
      <w:r w:rsidRPr="00EC670A">
        <w:rPr>
          <w:rFonts w:ascii="Times New Roman" w:hAnsi="Times New Roman" w:cs="Times New Roman"/>
          <w:i/>
          <w:lang w:val="tt-RU"/>
        </w:rPr>
        <w:t>(0,5-0,7 минут).</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Время звучания текстов для аудирования с выборочным пониманием нужной</w:t>
      </w:r>
      <w:r w:rsidRPr="00EC670A">
        <w:rPr>
          <w:rFonts w:ascii="Times New Roman" w:hAnsi="Times New Roman" w:cs="Times New Roman"/>
          <w:i/>
          <w:lang w:val="tt-RU"/>
        </w:rPr>
        <w:t>.</w:t>
      </w:r>
      <w:r w:rsidRPr="00EC670A">
        <w:rPr>
          <w:rFonts w:ascii="Times New Roman" w:hAnsi="Times New Roman" w:cs="Times New Roman"/>
          <w:i/>
        </w:rPr>
        <w:t xml:space="preserve"> Интересующей,запрашиваемой информации –  </w:t>
      </w:r>
      <w:r w:rsidRPr="00EC670A">
        <w:rPr>
          <w:rFonts w:ascii="Times New Roman" w:hAnsi="Times New Roman" w:cs="Times New Roman"/>
          <w:i/>
          <w:lang w:val="tt-RU"/>
        </w:rPr>
        <w:t>(</w:t>
      </w:r>
      <w:r w:rsidRPr="00EC670A">
        <w:rPr>
          <w:rFonts w:ascii="Times New Roman" w:hAnsi="Times New Roman" w:cs="Times New Roman"/>
          <w:i/>
        </w:rPr>
        <w:t>1 минут</w:t>
      </w:r>
      <w:r w:rsidRPr="00EC670A">
        <w:rPr>
          <w:rFonts w:ascii="Times New Roman" w:hAnsi="Times New Roman" w:cs="Times New Roman"/>
          <w:i/>
          <w:lang w:val="tt-RU"/>
        </w:rPr>
        <w:t>а</w:t>
      </w:r>
      <w:r w:rsidRPr="00EC670A">
        <w:rPr>
          <w:rFonts w:ascii="Times New Roman" w:hAnsi="Times New Roman" w:cs="Times New Roman"/>
          <w:i/>
        </w:rPr>
        <w:t>.</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(45-50 слов).</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8-</w:t>
      </w:r>
      <w:r w:rsidRPr="00EC670A">
        <w:rPr>
          <w:rFonts w:ascii="Times New Roman" w:hAnsi="Times New Roman" w:cs="Times New Roman"/>
          <w:lang w:val="tt-RU"/>
        </w:rPr>
        <w:t>10</w:t>
      </w:r>
      <w:r w:rsidRPr="00EC670A">
        <w:rPr>
          <w:rFonts w:ascii="Times New Roman" w:hAnsi="Times New Roman" w:cs="Times New Roman"/>
        </w:rPr>
        <w:t xml:space="preserve"> слов, включая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6-8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4-5 предложений).</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6 класс</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(3-6 реплик). </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-создавать устные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(6-7 фраз).</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-50-60 слов;</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10-</w:t>
      </w:r>
      <w:r w:rsidRPr="00EC670A">
        <w:rPr>
          <w:rFonts w:ascii="Times New Roman" w:hAnsi="Times New Roman" w:cs="Times New Roman"/>
          <w:lang w:val="tt-RU"/>
        </w:rPr>
        <w:t>12</w:t>
      </w:r>
      <w:r w:rsidRPr="00EC670A">
        <w:rPr>
          <w:rFonts w:ascii="Times New Roman" w:hAnsi="Times New Roman" w:cs="Times New Roman"/>
        </w:rPr>
        <w:t xml:space="preserve"> слов, включая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описывать картины;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8-12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5-7 предложений)</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7класс</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(5-7 реплик). </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(7-8 фраз).</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(60-70 слов).</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восстанавливать текст из разрозненных абзацев.</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12-</w:t>
      </w:r>
      <w:r w:rsidRPr="00EC670A">
        <w:rPr>
          <w:rFonts w:ascii="Times New Roman" w:hAnsi="Times New Roman" w:cs="Times New Roman"/>
          <w:lang w:val="tt-RU"/>
        </w:rPr>
        <w:t>14</w:t>
      </w:r>
      <w:r w:rsidRPr="00EC670A">
        <w:rPr>
          <w:rFonts w:ascii="Times New Roman" w:hAnsi="Times New Roman" w:cs="Times New Roman"/>
        </w:rPr>
        <w:t xml:space="preserve"> слов, включая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12-16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7-8 предложений).</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делать краткие выписки из текста с целью их использования в собственных устных высказываниях;</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(6-8 реплик). </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(8-9 фраз).</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r w:rsidRPr="00EC670A">
        <w:rPr>
          <w:rFonts w:ascii="Times New Roman" w:hAnsi="Times New Roman" w:cs="Times New Roman"/>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 </w:t>
      </w:r>
      <w:r w:rsidRPr="00EC670A">
        <w:rPr>
          <w:rFonts w:ascii="Times New Roman" w:hAnsi="Times New Roman" w:cs="Times New Roman"/>
          <w:lang w:val="tt-RU"/>
        </w:rPr>
        <w:t>(70-80 слов).</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lang w:val="tt-RU"/>
        </w:rPr>
        <w:t>- </w:t>
      </w:r>
      <w:r w:rsidRPr="00EC670A">
        <w:rPr>
          <w:rFonts w:ascii="Times New Roman" w:hAnsi="Times New Roman" w:cs="Times New Roman"/>
          <w:i/>
        </w:rPr>
        <w:t>устанавливать причинно-следственную взаимосвязь фактов и событий, изложенных в несложном аутентичном тексте;</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писать короткие поздравления с днем рождения и другими праздниками, выражать пожелания (объёмом 14-</w:t>
      </w:r>
      <w:r w:rsidRPr="00EC670A">
        <w:rPr>
          <w:rFonts w:ascii="Times New Roman" w:hAnsi="Times New Roman" w:cs="Times New Roman"/>
          <w:lang w:val="tt-RU"/>
        </w:rPr>
        <w:t>16</w:t>
      </w:r>
      <w:r w:rsidRPr="00EC670A">
        <w:rPr>
          <w:rFonts w:ascii="Times New Roman" w:hAnsi="Times New Roman" w:cs="Times New Roman"/>
        </w:rPr>
        <w:t xml:space="preserve"> слов, включая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заполнять формуляры, бланки (указывать имя, фамилию, пол, гражданство, адрес);</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составлять короткие рассказы;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описывать картины;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составлять план, тезисы письменного 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5-7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10-15 слов)</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писать небольшие письменные высказывания с элементами рассуждения с опорой на образец / план / наглядность и без них.</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е.  Д</w:t>
      </w:r>
      <w:r w:rsidRPr="00EC670A">
        <w:rPr>
          <w:rFonts w:ascii="Times New Roman" w:hAnsi="Times New Roman" w:cs="Times New Roman"/>
          <w:b/>
        </w:rPr>
        <w:t>иалогическая речь</w:t>
      </w:r>
      <w:r w:rsidRPr="00EC670A">
        <w:rPr>
          <w:rFonts w:ascii="Times New Roman" w:hAnsi="Times New Roman" w:cs="Times New Roman"/>
          <w:b/>
          <w:lang w:val="tt-RU"/>
        </w:rPr>
        <w:t>.</w:t>
      </w:r>
    </w:p>
    <w:p w:rsidR="00AD1DD8" w:rsidRPr="00EC670A" w:rsidRDefault="00AD1DD8"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 xml:space="preserve">- вести диалоги этикетного характера, диалог-расспрос, диалог-побуждение к действию </w:t>
      </w:r>
      <w:r w:rsidRPr="00EC670A">
        <w:rPr>
          <w:rFonts w:ascii="Times New Roman" w:hAnsi="Times New Roman" w:cs="Times New Roman"/>
          <w:lang w:val="tt-RU"/>
        </w:rPr>
        <w:t xml:space="preserve">(7-10 реплик). </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 вести диалог-обмен мнениями</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Г</w:t>
      </w:r>
      <w:r w:rsidRPr="00EC670A">
        <w:rPr>
          <w:rFonts w:ascii="Times New Roman" w:hAnsi="Times New Roman" w:cs="Times New Roman"/>
          <w:b/>
        </w:rPr>
        <w:t>оворени</w:t>
      </w:r>
      <w:r w:rsidRPr="00EC670A">
        <w:rPr>
          <w:rFonts w:ascii="Times New Roman" w:hAnsi="Times New Roman" w:cs="Times New Roman"/>
          <w:b/>
          <w:lang w:val="tt-RU"/>
        </w:rPr>
        <w:t xml:space="preserve">е. </w:t>
      </w:r>
      <w:r w:rsidRPr="00EC670A">
        <w:rPr>
          <w:rFonts w:ascii="Times New Roman" w:hAnsi="Times New Roman" w:cs="Times New Roman"/>
          <w:b/>
        </w:rPr>
        <w:t>Монологическая речь.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eastAsia="Cambria" w:hAnsi="Times New Roman" w:cs="Times New Roman"/>
        </w:rPr>
        <w:t xml:space="preserve">- пользоваться основными коммуникативными типами речи: </w:t>
      </w:r>
      <w:r w:rsidRPr="00EC670A">
        <w:rPr>
          <w:rFonts w:ascii="Times New Roman" w:hAnsi="Times New Roman" w:cs="Times New Roman"/>
        </w:rPr>
        <w:t xml:space="preserve">описанием, сообщением, рассказом (включающим эмоционально-оценочные суждения), рассуждением (характеристикой) с высказыванием своего мнения и краткой аргументацией с опорой и без опоры на прочитанный или услышанный текст, либо заданную коммуникативную ситуацию </w:t>
      </w:r>
      <w:r w:rsidRPr="00EC670A">
        <w:rPr>
          <w:rFonts w:ascii="Times New Roman" w:hAnsi="Times New Roman" w:cs="Times New Roman"/>
          <w:lang w:val="tt-RU"/>
        </w:rPr>
        <w:t>(9-10 фраз).</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сообщение на заданную тему на основе прочитанного.</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комментировать факты из прочитанного/ прослушанного текста, выражать и аргументировать свое отношение к прочитанному/ прослушанному;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кратко излагать результаты выполненной проектной работы.</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А</w:t>
      </w:r>
      <w:r w:rsidRPr="00EC670A">
        <w:rPr>
          <w:rFonts w:ascii="Times New Roman" w:hAnsi="Times New Roman" w:cs="Times New Roman"/>
          <w:b/>
        </w:rPr>
        <w:t>удировани</w:t>
      </w:r>
      <w:r w:rsidRPr="00EC670A">
        <w:rPr>
          <w:rFonts w:ascii="Times New Roman" w:hAnsi="Times New Roman" w:cs="Times New Roman"/>
          <w:b/>
          <w:lang w:val="tt-RU"/>
        </w:rPr>
        <w:t>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 о значении которых можно догадаться;</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воспринимать на слух и понимать нужную</w:t>
      </w:r>
      <w:r w:rsidRPr="00EC670A">
        <w:rPr>
          <w:rFonts w:ascii="Times New Roman" w:hAnsi="Times New Roman" w:cs="Times New Roman"/>
          <w:lang w:val="tt-RU"/>
        </w:rPr>
        <w:t>,</w:t>
      </w:r>
      <w:r w:rsidRPr="00EC670A">
        <w:rPr>
          <w:rFonts w:ascii="Times New Roman" w:hAnsi="Times New Roman" w:cs="Times New Roman"/>
        </w:rPr>
        <w:t>интересующую</w:t>
      </w:r>
      <w:r w:rsidRPr="00EC670A">
        <w:rPr>
          <w:rFonts w:ascii="Times New Roman" w:hAnsi="Times New Roman" w:cs="Times New Roman"/>
          <w:lang w:val="tt-RU"/>
        </w:rPr>
        <w:t>,</w:t>
      </w:r>
      <w:r w:rsidRPr="00EC670A">
        <w:rPr>
          <w:rFonts w:ascii="Times New Roman" w:hAnsi="Times New Roman" w:cs="Times New Roman"/>
        </w:rPr>
        <w:t>запрашиваемую информацию в аутентичных  аудио- и видеотекстах, содержащих как изученные языковые явления, так и некоторое количество неизученных языковых явлений (с опорой на языковую догадку);</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выделять основную тему в воспринимаемом на слух тексте, выделять главные факты в тексте, опуская второстепенные.</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Ч</w:t>
      </w:r>
      <w:r w:rsidRPr="00EC670A">
        <w:rPr>
          <w:rFonts w:ascii="Times New Roman" w:hAnsi="Times New Roman" w:cs="Times New Roman"/>
          <w:b/>
        </w:rPr>
        <w:t>тени</w:t>
      </w:r>
      <w:r w:rsidRPr="00EC670A">
        <w:rPr>
          <w:rFonts w:ascii="Times New Roman" w:hAnsi="Times New Roman" w:cs="Times New Roman"/>
          <w:b/>
          <w:lang w:val="tt-RU"/>
        </w:rPr>
        <w:t xml:space="preserve">е. </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читать и понимать несложные тексты в языковом плане с различной глубиной и точностью проникновения в их содержание (в зависимости от вида чтения): с пониманием основного содержания (ознакомительное чтение); с полным пониманием содержания (изучающее чтение); с выборочным пониманием нужной или интересующей информации (просмотровое/поисковое чтение)</w:t>
      </w:r>
      <w:r w:rsidRPr="00EC670A">
        <w:rPr>
          <w:rFonts w:ascii="Times New Roman" w:hAnsi="Times New Roman" w:cs="Times New Roman"/>
          <w:lang w:val="tt-RU"/>
        </w:rPr>
        <w:t>(80-90 слов).</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формулировать простые выводы на основе информации, которая содержится в тексте;</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прогнозировать содержание книги по ее названию и оформлению, содержанию сообщения, по внешним признака</w:t>
      </w:r>
      <w:r w:rsidRPr="00EC670A">
        <w:rPr>
          <w:rFonts w:ascii="Times New Roman" w:hAnsi="Times New Roman" w:cs="Times New Roman"/>
          <w:lang w:val="tt-RU"/>
        </w:rPr>
        <w:t>м.</w:t>
      </w:r>
    </w:p>
    <w:p w:rsidR="00AD1DD8" w:rsidRPr="00EC670A" w:rsidRDefault="00AD1DD8" w:rsidP="00314776">
      <w:pPr>
        <w:spacing w:after="0" w:line="240" w:lineRule="auto"/>
        <w:ind w:firstLine="567"/>
        <w:jc w:val="both"/>
        <w:rPr>
          <w:rFonts w:ascii="Times New Roman" w:hAnsi="Times New Roman" w:cs="Times New Roman"/>
          <w:i/>
          <w:lang w:val="tt-RU"/>
        </w:rPr>
      </w:pPr>
      <w:r w:rsidRPr="00EC670A">
        <w:rPr>
          <w:rFonts w:ascii="Times New Roman" w:hAnsi="Times New Roman" w:cs="Times New Roman"/>
          <w:i/>
        </w:rPr>
        <w:t>Ученик получит возможность научиться</w:t>
      </w:r>
      <w:r w:rsidRPr="00EC670A">
        <w:rPr>
          <w:rFonts w:ascii="Times New Roman" w:hAnsi="Times New Roman" w:cs="Times New Roman"/>
          <w:i/>
          <w:lang w:val="tt-RU"/>
        </w:rPr>
        <w:t>:</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lang w:val="tt-RU"/>
        </w:rPr>
        <w:t>- </w:t>
      </w:r>
      <w:r w:rsidRPr="00EC670A">
        <w:rPr>
          <w:rFonts w:ascii="Times New Roman" w:hAnsi="Times New Roman" w:cs="Times New Roman"/>
          <w:i/>
        </w:rPr>
        <w:t>восстанавливать текст из разрозненных абзацев или путем добавления выпущенных фрагментов.</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lang w:val="tt-RU"/>
        </w:rPr>
        <w:t>П</w:t>
      </w:r>
      <w:r w:rsidRPr="00EC670A">
        <w:rPr>
          <w:rFonts w:ascii="Times New Roman" w:hAnsi="Times New Roman" w:cs="Times New Roman"/>
          <w:b/>
        </w:rPr>
        <w:t>исьм</w:t>
      </w:r>
      <w:r w:rsidRPr="00EC670A">
        <w:rPr>
          <w:rFonts w:ascii="Times New Roman" w:hAnsi="Times New Roman" w:cs="Times New Roman"/>
          <w:b/>
          <w:lang w:val="tt-RU"/>
        </w:rPr>
        <w:t>енная часть.</w:t>
      </w:r>
    </w:p>
    <w:p w:rsidR="00AD1DD8" w:rsidRPr="00EC670A" w:rsidRDefault="00AD1DD8" w:rsidP="00314776">
      <w:pPr>
        <w:spacing w:after="0" w:line="240" w:lineRule="auto"/>
        <w:ind w:firstLine="567"/>
        <w:jc w:val="both"/>
        <w:rPr>
          <w:rFonts w:ascii="Times New Roman" w:hAnsi="Times New Roman" w:cs="Times New Roman"/>
          <w:b/>
          <w:lang w:val="tt-RU"/>
        </w:rPr>
      </w:pPr>
      <w:r w:rsidRPr="00EC670A">
        <w:rPr>
          <w:rFonts w:ascii="Times New Roman" w:hAnsi="Times New Roman" w:cs="Times New Roman"/>
          <w:b/>
        </w:rPr>
        <w:t xml:space="preserve">Ученик научится: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писать короткие поздравления с днем рождения и другими праздниками, выражать пожелания (объёмом 16-</w:t>
      </w:r>
      <w:r w:rsidRPr="00EC670A">
        <w:rPr>
          <w:rFonts w:ascii="Times New Roman" w:hAnsi="Times New Roman" w:cs="Times New Roman"/>
          <w:lang w:val="tt-RU"/>
        </w:rPr>
        <w:t>18</w:t>
      </w:r>
      <w:r w:rsidRPr="00EC670A">
        <w:rPr>
          <w:rFonts w:ascii="Times New Roman" w:hAnsi="Times New Roman" w:cs="Times New Roman"/>
        </w:rPr>
        <w:t xml:space="preserve"> слов, включая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w:t>
      </w:r>
      <w:r w:rsidRPr="00EC670A">
        <w:rPr>
          <w:rFonts w:ascii="Times New Roman" w:hAnsi="Times New Roman" w:cs="Times New Roman"/>
        </w:rPr>
        <w:t>заполнять формуляры, бланки (указывать имя, фамилию, пол, гражданство, адрес);</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 xml:space="preserve">писать личное письмо с опорой и без опоры на образец (расспрашивать адресата о его жизни, делах, сообщать то же самое о себе, выражать благодарность, давать совет, просить о чём-либо); </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короткие рассказы;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описывать картины;</w:t>
      </w:r>
    </w:p>
    <w:p w:rsidR="00AD1DD8" w:rsidRPr="00EC670A" w:rsidRDefault="00AD1DD8" w:rsidP="00314776">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 </w:t>
      </w:r>
      <w:r w:rsidRPr="00EC670A">
        <w:rPr>
          <w:rFonts w:ascii="Times New Roman" w:hAnsi="Times New Roman" w:cs="Times New Roman"/>
        </w:rPr>
        <w:t>составлять план, тезисы письменного сообщения;</w:t>
      </w:r>
    </w:p>
    <w:p w:rsidR="00AD1DD8" w:rsidRPr="00EC670A" w:rsidRDefault="00AD1DD8"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писать под диктовку и переписывать текст</w:t>
      </w:r>
      <w:r w:rsidRPr="00EC670A">
        <w:rPr>
          <w:rFonts w:ascii="Times New Roman" w:hAnsi="Times New Roman" w:cs="Times New Roman"/>
          <w:lang w:val="tt-RU"/>
        </w:rPr>
        <w:t>ы</w:t>
      </w:r>
      <w:r w:rsidRPr="00EC670A">
        <w:rPr>
          <w:rFonts w:ascii="Times New Roman" w:hAnsi="Times New Roman" w:cs="Times New Roman"/>
        </w:rPr>
        <w:t xml:space="preserve"> на изученное правило (словарные диктанты из 20-22 слов, </w:t>
      </w:r>
      <w:r w:rsidRPr="00EC670A">
        <w:rPr>
          <w:rFonts w:ascii="Times New Roman" w:hAnsi="Times New Roman" w:cs="Times New Roman"/>
          <w:lang w:val="tt-RU"/>
        </w:rPr>
        <w:t xml:space="preserve">сочинение </w:t>
      </w:r>
      <w:r w:rsidRPr="00EC670A">
        <w:rPr>
          <w:rFonts w:ascii="Times New Roman" w:hAnsi="Times New Roman" w:cs="Times New Roman"/>
        </w:rPr>
        <w:t>из 9-10 предложений)</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Ученик получит возможность научиться: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делать краткие выписки из текста с целью их использования в собственных устных высказываниях;</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научиться письменно фиксировать ключевые слова, фразы в качестве опоры для устного высказывания/сообщения;</w:t>
      </w:r>
    </w:p>
    <w:p w:rsidR="00AD1DD8" w:rsidRPr="00EC670A"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составлять план устного и письменного сообщения.</w:t>
      </w:r>
    </w:p>
    <w:p w:rsidR="00AD1DD8" w:rsidRDefault="00AD1DD8" w:rsidP="00314776">
      <w:pPr>
        <w:spacing w:after="0" w:line="240" w:lineRule="auto"/>
        <w:ind w:firstLine="567"/>
        <w:jc w:val="both"/>
        <w:rPr>
          <w:rFonts w:ascii="Times New Roman" w:hAnsi="Times New Roman" w:cs="Times New Roman"/>
          <w:i/>
        </w:rPr>
      </w:pPr>
      <w:r w:rsidRPr="00EC670A">
        <w:rPr>
          <w:rFonts w:ascii="Times New Roman" w:hAnsi="Times New Roman" w:cs="Times New Roman"/>
          <w:i/>
        </w:rPr>
        <w:t>- кратко излагать в письменном виде результаты проектной деятельности</w:t>
      </w:r>
    </w:p>
    <w:p w:rsidR="00B31916" w:rsidRPr="00C56DA2" w:rsidRDefault="00B31916" w:rsidP="00D5645C">
      <w:pPr>
        <w:spacing w:after="0" w:line="240" w:lineRule="auto"/>
        <w:jc w:val="both"/>
        <w:rPr>
          <w:rFonts w:ascii="Times New Roman" w:hAnsi="Times New Roman" w:cs="Times New Roman"/>
          <w:i/>
          <w:color w:val="FF0000"/>
        </w:rPr>
      </w:pPr>
      <w:bookmarkStart w:id="38" w:name="_Toc409691632"/>
      <w:bookmarkStart w:id="39" w:name="_Toc410653957"/>
      <w:bookmarkStart w:id="40" w:name="_Toc414553139"/>
    </w:p>
    <w:p w:rsidR="00072174" w:rsidRDefault="004B3F5B" w:rsidP="007F4CA2">
      <w:pPr>
        <w:pStyle w:val="5"/>
        <w:spacing w:line="240" w:lineRule="auto"/>
        <w:ind w:firstLine="567"/>
        <w:jc w:val="both"/>
        <w:rPr>
          <w:rFonts w:ascii="Times New Roman" w:hAnsi="Times New Roman" w:cs="Times New Roman"/>
          <w:color w:val="auto"/>
        </w:rPr>
      </w:pPr>
      <w:bookmarkStart w:id="41" w:name="_Toc66117977"/>
      <w:r>
        <w:rPr>
          <w:rFonts w:ascii="Times New Roman" w:hAnsi="Times New Roman" w:cs="Times New Roman"/>
          <w:color w:val="auto"/>
        </w:rPr>
        <w:t>1.2.5.2.3</w:t>
      </w:r>
      <w:r w:rsidR="00D0336E" w:rsidRPr="00EC670A">
        <w:rPr>
          <w:rFonts w:ascii="Times New Roman" w:hAnsi="Times New Roman" w:cs="Times New Roman"/>
          <w:color w:val="auto"/>
        </w:rPr>
        <w:t>.Родной язык (русский)</w:t>
      </w:r>
      <w:bookmarkEnd w:id="41"/>
    </w:p>
    <w:p w:rsidR="007F4CA2" w:rsidRPr="007F4CA2" w:rsidRDefault="007F4CA2" w:rsidP="007F4CA2"/>
    <w:p w:rsidR="00072174" w:rsidRDefault="00072174" w:rsidP="007F4CA2">
      <w:pPr>
        <w:spacing w:after="0" w:line="240" w:lineRule="auto"/>
        <w:ind w:firstLine="567"/>
        <w:jc w:val="both"/>
        <w:rPr>
          <w:rFonts w:ascii="Times New Roman" w:hAnsi="Times New Roman" w:cs="Times New Roman"/>
          <w:color w:val="000000"/>
          <w:sz w:val="24"/>
          <w:szCs w:val="24"/>
        </w:rPr>
      </w:pPr>
      <w:r w:rsidRPr="00072174">
        <w:rPr>
          <w:rFonts w:ascii="Times New Roman" w:hAnsi="Times New Roman" w:cs="Times New Roman"/>
          <w:color w:val="000000"/>
        </w:rPr>
        <w:t>Сфера изучения предмета "Родной язык (русский)" должна обеспечивать</w:t>
      </w:r>
      <w:r w:rsidRPr="008A419F">
        <w:rPr>
          <w:rFonts w:ascii="Times New Roman" w:hAnsi="Times New Roman" w:cs="Times New Roman"/>
          <w:color w:val="000000"/>
          <w:sz w:val="24"/>
          <w:szCs w:val="24"/>
        </w:rPr>
        <w:t>:</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1) совершенствование видов речевой деятельности (аудирования, чтения, говорения и письма), обеспечивающих эффективное взаимодействие с окружающими людьми в ситуациях формального и неформального межличностного и межкультурного общения;</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2) понимание определяющей роли языка в развитии интеллектуальных и творческих способностей личности в процессе образования и самообразования;</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3) использование коммуникативно-эстетических возможностей родного языка;</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4) расширение и систематизацию научных знаний о родном языке; осознание взаимосвязи его уровней и единиц; освоение базовых понятий лингвистики, основных единиц и грамматических категорий родного языка;</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5) формирование навыков проведения различных видов анализа слова (фонетического, морфемного, словообразовательного, лексического, морфологического), синтаксического анализа словосочетания и предложения, а также многоаспектного анализа текста;</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6) обогащение активного и потенциального словарного запаса, расширение объема используемых в речи грамматических средств для свободного выражения мыслей и чувств на родном языке адекватно ситуации и стилю общения;</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7) овладение основными стилистическими ресурсами лексики и фразеологии родного языка, основными нормами родного языка (орфоэпическими, лексическими, грамматическими, орфографическими, пунктуационными), нормами речевого этикета; приобретение опыта их использования в речевой практике при создании устных и письменных высказываний; стремление к речевому самосовершенствованию;</w:t>
      </w:r>
    </w:p>
    <w:p w:rsidR="00072174" w:rsidRPr="00072174" w:rsidRDefault="00072174" w:rsidP="007F4CA2">
      <w:pPr>
        <w:spacing w:after="0" w:line="240" w:lineRule="auto"/>
        <w:ind w:firstLine="567"/>
        <w:jc w:val="both"/>
        <w:rPr>
          <w:rFonts w:ascii="Times New Roman" w:hAnsi="Times New Roman" w:cs="Times New Roman"/>
          <w:color w:val="212529"/>
        </w:rPr>
      </w:pPr>
      <w:r w:rsidRPr="00072174">
        <w:rPr>
          <w:rFonts w:ascii="Times New Roman" w:hAnsi="Times New Roman" w:cs="Times New Roman"/>
          <w:color w:val="212529"/>
        </w:rPr>
        <w:t>8) формирование ответственности за языковую культуру как общечеловеческую ценность.</w:t>
      </w:r>
    </w:p>
    <w:p w:rsidR="00072174" w:rsidRPr="00072174" w:rsidRDefault="00072174" w:rsidP="00072174">
      <w:pPr>
        <w:spacing w:after="0" w:line="240" w:lineRule="auto"/>
        <w:ind w:firstLine="567"/>
        <w:rPr>
          <w:rFonts w:ascii="Times New Roman" w:hAnsi="Times New Roman" w:cs="Times New Roman"/>
        </w:rPr>
      </w:pPr>
    </w:p>
    <w:p w:rsidR="00D0336E" w:rsidRPr="00EC670A" w:rsidRDefault="0074123B"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widowControl w:val="0"/>
        <w:numPr>
          <w:ilvl w:val="0"/>
          <w:numId w:val="67"/>
        </w:numPr>
        <w:tabs>
          <w:tab w:val="left" w:pos="142"/>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взаимосвязь  языка, культуры и истории народа, говорящего на нём;</w:t>
      </w:r>
    </w:p>
    <w:p w:rsidR="00D0336E" w:rsidRPr="00EC670A" w:rsidRDefault="00D0336E" w:rsidP="00576B2F">
      <w:pPr>
        <w:widowControl w:val="0"/>
        <w:numPr>
          <w:ilvl w:val="0"/>
          <w:numId w:val="67"/>
        </w:numPr>
        <w:tabs>
          <w:tab w:val="left" w:pos="142"/>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общества и государства, в современном мире;</w:t>
      </w:r>
    </w:p>
    <w:p w:rsidR="00D0336E" w:rsidRPr="00EC670A" w:rsidRDefault="00D0336E" w:rsidP="00576B2F">
      <w:pPr>
        <w:widowControl w:val="0"/>
        <w:numPr>
          <w:ilvl w:val="0"/>
          <w:numId w:val="67"/>
        </w:numPr>
        <w:tabs>
          <w:tab w:val="left" w:pos="142"/>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человека;</w:t>
      </w:r>
    </w:p>
    <w:p w:rsidR="00D0336E" w:rsidRPr="00EC670A" w:rsidRDefault="00D0336E" w:rsidP="00576B2F">
      <w:pPr>
        <w:widowControl w:val="0"/>
        <w:numPr>
          <w:ilvl w:val="0"/>
          <w:numId w:val="67"/>
        </w:numPr>
        <w:tabs>
          <w:tab w:val="left" w:pos="142"/>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язык  как развивающееся   явление,  понимать  взаимосвязь   исторического развития языка с историей общества;</w:t>
      </w:r>
    </w:p>
    <w:p w:rsidR="00D0336E" w:rsidRPr="00EC670A" w:rsidRDefault="00D0336E" w:rsidP="00576B2F">
      <w:pPr>
        <w:widowControl w:val="0"/>
        <w:numPr>
          <w:ilvl w:val="0"/>
          <w:numId w:val="67"/>
        </w:numPr>
        <w:tabs>
          <w:tab w:val="left" w:pos="142"/>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национальное  своеобразие, богатство, выразительность русского родного языка;</w:t>
      </w:r>
    </w:p>
    <w:p w:rsidR="00D0336E" w:rsidRPr="00EC670A" w:rsidRDefault="00D0336E" w:rsidP="00576B2F">
      <w:pPr>
        <w:numPr>
          <w:ilvl w:val="0"/>
          <w:numId w:val="67"/>
        </w:numPr>
        <w:tabs>
          <w:tab w:val="left" w:pos="142"/>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значение  слов с национально-культурным компонентом, правильно  употреблять  их в речи; </w:t>
      </w:r>
    </w:p>
    <w:p w:rsidR="00D0336E" w:rsidRPr="00EC670A" w:rsidRDefault="00D0336E" w:rsidP="00576B2F">
      <w:pPr>
        <w:numPr>
          <w:ilvl w:val="0"/>
          <w:numId w:val="67"/>
        </w:numPr>
        <w:tabs>
          <w:tab w:val="left" w:pos="142"/>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D0336E" w:rsidRPr="00EC670A" w:rsidRDefault="00D0336E" w:rsidP="00576B2F">
      <w:pPr>
        <w:numPr>
          <w:ilvl w:val="0"/>
          <w:numId w:val="6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слова  с живой внутренней формой, специфическим оценочно-характеризующим значением; </w:t>
      </w:r>
    </w:p>
    <w:p w:rsidR="00D0336E" w:rsidRPr="00EC670A" w:rsidRDefault="00D0336E" w:rsidP="00576B2F">
      <w:pPr>
        <w:pStyle w:val="a5"/>
        <w:numPr>
          <w:ilvl w:val="0"/>
          <w:numId w:val="69"/>
        </w:numPr>
        <w:tabs>
          <w:tab w:val="left" w:pos="142"/>
          <w:tab w:val="left" w:pos="284"/>
          <w:tab w:val="left" w:pos="426"/>
        </w:tabs>
        <w:spacing w:after="0" w:line="240" w:lineRule="auto"/>
        <w:ind w:left="0" w:firstLine="567"/>
        <w:jc w:val="both"/>
        <w:rPr>
          <w:rFonts w:ascii="Times New Roman" w:hAnsi="Times New Roman" w:cs="Times New Roman"/>
          <w:b/>
          <w:bCs/>
          <w:iCs/>
          <w:lang w:val="en-U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numPr>
          <w:ilvl w:val="0"/>
          <w:numId w:val="69"/>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D0336E" w:rsidRPr="00EC670A" w:rsidRDefault="00D0336E" w:rsidP="00576B2F">
      <w:pPr>
        <w:widowControl w:val="0"/>
        <w:numPr>
          <w:ilvl w:val="0"/>
          <w:numId w:val="69"/>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осознавать  изменения  в языке как объективный  процесс; понимать  внешние  и внутренние  факторы языковых изменений; </w:t>
      </w:r>
    </w:p>
    <w:p w:rsidR="00D0336E" w:rsidRPr="00EC670A" w:rsidRDefault="00D0336E" w:rsidP="00576B2F">
      <w:pPr>
        <w:widowControl w:val="0"/>
        <w:numPr>
          <w:ilvl w:val="0"/>
          <w:numId w:val="69"/>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576B2F">
      <w:pPr>
        <w:numPr>
          <w:ilvl w:val="0"/>
          <w:numId w:val="69"/>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соблюдать  нормы   русского  речевого этикета.</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владеть  основными нормами русского литературного языка (орфоэпическими, лексическими, грамматическими, стилистическими), нормами речевого этикета;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важность  соблюдения норм современного русского литературного языка для культурного человека;</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и оценивать  с точки зрения норм современного русского литературного языка чужую  и собственную  речь;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корректировать  речь  с учётом её соответствия основными нормами литературного языка;</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на письме и в устной речи нормы  современного русского литературного языка и правила   речевого этикета;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имеющим в своем составе количественно-именное сочетание;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существительным со значением лица женского рода;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строить  словосочетания по типу согласования;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стремиться  к речевому самосовершенствованию;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основные  орфоэпические  и акцентологические  нормы  современного русского литературного языка: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произношение имен существительных‚ прилагательных.</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смыслоразличительную  роль  ударения на примере омографов;</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произносительные   различия  в русском языке, обусловленные  темпом речи и стилями речи;</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слова  с учётом произносительных вариантов орфоэпической нормы; </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слова  с учётом стилистических вариантов орфоэпической нормы;</w:t>
      </w:r>
    </w:p>
    <w:p w:rsidR="00D0336E" w:rsidRPr="00EC670A" w:rsidRDefault="00D0336E" w:rsidP="00576B2F">
      <w:pPr>
        <w:pStyle w:val="a5"/>
        <w:widowControl w:val="0"/>
        <w:numPr>
          <w:ilvl w:val="0"/>
          <w:numId w:val="70"/>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активные  процессы  в области произношения и ударения.</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576B2F">
      <w:pPr>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576B2F">
      <w:pPr>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убеждение  собеседника; </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побуждать   собеседника к действию; информированию  об объекте; объяснению  сущности объекта; оценке  объекта</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Предметные результаты  (6  класс).</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и истолковывать   значения фразеологических оборотов с национально-культурным компонентом; </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комментировать  истории происхождения таких фразеологических оборотов, уместно употреблять  их в современных ситуациях речевого общения;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определять  различия между литературным языком и диалектами; осознавать  диалекты  как части народной культуры; </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национально-культурное  своеобразие  диалектизмов;</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576B2F">
      <w:pPr>
        <w:pStyle w:val="a5"/>
        <w:numPr>
          <w:ilvl w:val="0"/>
          <w:numId w:val="7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576B2F">
      <w:pPr>
        <w:pStyle w:val="a5"/>
        <w:numPr>
          <w:ilvl w:val="0"/>
          <w:numId w:val="7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576B2F">
      <w:pPr>
        <w:pStyle w:val="a5"/>
        <w:widowControl w:val="0"/>
        <w:numPr>
          <w:ilvl w:val="0"/>
          <w:numId w:val="71"/>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сочетанием числительного и существительным;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определения в количественно-именных сочетаниях с числительными;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заимствованные  несклоняемые  имена существительные;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склонять русские и иностранные имена и фамилии; названия географических объектов‚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отдельные грамматические формы имен существительных, прилагательных (в рамках изученного);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склонять местоимения‚ порядковые и количественные  числительные;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D0336E" w:rsidRPr="00EC670A" w:rsidRDefault="00D0336E" w:rsidP="00576B2F">
      <w:pPr>
        <w:widowControl w:val="0"/>
        <w:numPr>
          <w:ilvl w:val="0"/>
          <w:numId w:val="72"/>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576B2F">
      <w:pPr>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576B2F">
      <w:pPr>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576B2F">
      <w:pPr>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оценивать  устные и письменные речевые высказывания с точки зрения их эффективности, </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576B2F">
      <w:pPr>
        <w:pStyle w:val="a5"/>
        <w:widowControl w:val="0"/>
        <w:numPr>
          <w:ilvl w:val="0"/>
          <w:numId w:val="73"/>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Предметные результаты  (7  класс).</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стилистические  варианты  лексической нормы; </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имена  существительные, прилагательные, глаголы  с учётом стилистических вариантов лексической нормы;</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синонимы, антонимы‚ омонимы  с учётом стилистических вариантов лексической нормы;</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576B2F">
      <w:pPr>
        <w:widowControl w:val="0"/>
        <w:numPr>
          <w:ilvl w:val="0"/>
          <w:numId w:val="74"/>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значение  архаизмов  и  историзмов  в  новом  речевом  контексте.</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numPr>
          <w:ilvl w:val="0"/>
          <w:numId w:val="7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576B2F">
      <w:pPr>
        <w:numPr>
          <w:ilvl w:val="0"/>
          <w:numId w:val="75"/>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576B2F">
      <w:pPr>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управлять  предлогами: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употребление предлогов </w:t>
      </w:r>
      <w:r w:rsidRPr="00EC670A">
        <w:rPr>
          <w:rFonts w:ascii="Times New Roman" w:hAnsi="Times New Roman" w:cs="Times New Roman"/>
          <w:i/>
          <w:iCs/>
        </w:rPr>
        <w:t>о</w:t>
      </w:r>
      <w:r w:rsidRPr="00EC670A">
        <w:rPr>
          <w:rFonts w:ascii="Times New Roman" w:hAnsi="Times New Roman" w:cs="Times New Roman"/>
        </w:rPr>
        <w:t xml:space="preserve">‚ </w:t>
      </w:r>
      <w:r w:rsidRPr="00EC670A">
        <w:rPr>
          <w:rFonts w:ascii="Times New Roman" w:hAnsi="Times New Roman" w:cs="Times New Roman"/>
          <w:i/>
          <w:iCs/>
        </w:rPr>
        <w:t>по</w:t>
      </w:r>
      <w:r w:rsidRPr="00EC670A">
        <w:rPr>
          <w:rFonts w:ascii="Times New Roman" w:hAnsi="Times New Roman" w:cs="Times New Roman"/>
        </w:rPr>
        <w:t xml:space="preserve">‚ </w:t>
      </w:r>
      <w:r w:rsidRPr="00EC670A">
        <w:rPr>
          <w:rFonts w:ascii="Times New Roman" w:hAnsi="Times New Roman" w:cs="Times New Roman"/>
          <w:i/>
          <w:iCs/>
        </w:rPr>
        <w:t>из</w:t>
      </w:r>
      <w:r w:rsidRPr="00EC670A">
        <w:rPr>
          <w:rFonts w:ascii="Times New Roman" w:hAnsi="Times New Roman" w:cs="Times New Roman"/>
        </w:rPr>
        <w:t xml:space="preserve">‚ </w:t>
      </w:r>
      <w:r w:rsidRPr="00EC670A">
        <w:rPr>
          <w:rFonts w:ascii="Times New Roman" w:hAnsi="Times New Roman" w:cs="Times New Roman"/>
          <w:i/>
          <w:iCs/>
        </w:rPr>
        <w:t>с</w:t>
      </w:r>
      <w:r w:rsidRPr="00EC670A">
        <w:rPr>
          <w:rFonts w:ascii="Times New Roman" w:hAnsi="Times New Roman" w:cs="Times New Roman"/>
        </w:rPr>
        <w:t xml:space="preserve"> в составе словосочетания‚ </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предлог </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глаголы  с  учётом вариантов грамматической нормы;</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576B2F">
      <w:pPr>
        <w:pStyle w:val="a5"/>
        <w:widowControl w:val="0"/>
        <w:numPr>
          <w:ilvl w:val="0"/>
          <w:numId w:val="75"/>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576B2F">
      <w:pPr>
        <w:pStyle w:val="a5"/>
        <w:widowControl w:val="0"/>
        <w:numPr>
          <w:ilvl w:val="0"/>
          <w:numId w:val="75"/>
        </w:numPr>
        <w:tabs>
          <w:tab w:val="left" w:pos="426"/>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576B2F">
      <w:pPr>
        <w:pStyle w:val="a5"/>
        <w:widowControl w:val="0"/>
        <w:numPr>
          <w:ilvl w:val="0"/>
          <w:numId w:val="75"/>
        </w:numPr>
        <w:tabs>
          <w:tab w:val="left" w:pos="426"/>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576B2F">
      <w:pPr>
        <w:pStyle w:val="a5"/>
        <w:widowControl w:val="0"/>
        <w:numPr>
          <w:ilvl w:val="0"/>
          <w:numId w:val="75"/>
        </w:numPr>
        <w:tabs>
          <w:tab w:val="left" w:pos="426"/>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576B2F">
      <w:pPr>
        <w:pStyle w:val="a5"/>
        <w:widowControl w:val="0"/>
        <w:numPr>
          <w:ilvl w:val="0"/>
          <w:numId w:val="75"/>
        </w:numPr>
        <w:tabs>
          <w:tab w:val="left" w:pos="426"/>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576B2F">
      <w:pPr>
        <w:pStyle w:val="a5"/>
        <w:widowControl w:val="0"/>
        <w:numPr>
          <w:ilvl w:val="0"/>
          <w:numId w:val="75"/>
        </w:numPr>
        <w:tabs>
          <w:tab w:val="left" w:pos="426"/>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нормы   русского этикетного речевого поведения в ситуациях делового общения.</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numPr>
          <w:ilvl w:val="0"/>
          <w:numId w:val="7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576B2F">
      <w:pPr>
        <w:pStyle w:val="a5"/>
        <w:numPr>
          <w:ilvl w:val="0"/>
          <w:numId w:val="76"/>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правильному  произношению  имен существительных‚ прилагательных, глаголов‚ полных причастий‚ кратких форм страдательных причастий прошедшего времени;  деепричастий‚ наречий;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правильному  произношению гласных [э]‚ [о] после мягких согласных и шипящих; правильному  произношению  безударного [о] в словах иностранного происхождения;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правильному  произношению парных по твердости-мягкости согласных перед [е] в словах иностранного происхождения;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правильному  произношению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w:t>
      </w:r>
      <w:r w:rsidRPr="00EC670A">
        <w:rPr>
          <w:rFonts w:ascii="Times New Roman" w:hAnsi="Times New Roman" w:cs="Times New Roman"/>
          <w:i/>
          <w:iCs/>
        </w:rPr>
        <w:t>инична</w:t>
      </w:r>
      <w:r w:rsidRPr="00EC670A">
        <w:rPr>
          <w:rFonts w:ascii="Times New Roman" w:hAnsi="Times New Roman" w:cs="Times New Roman"/>
        </w:rPr>
        <w:t xml:space="preserve">; произношению твердого [н] перед мягкими [ф'] и [в']; произношению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постановке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глаголы  с  учётом вариантов грамматической нормы;</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576B2F">
      <w:pPr>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правилами  информационной безопасности при общении в социальных сетях;</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576B2F">
      <w:pPr>
        <w:pStyle w:val="a5"/>
        <w:widowControl w:val="0"/>
        <w:numPr>
          <w:ilvl w:val="0"/>
          <w:numId w:val="76"/>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Учащийся   получит  возможность  научиться:</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создавать  текст как результат  проектной (исследовательской) деятельности; </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оформлять  реферат  в письменной форме и представлять  его в устной форме;</w:t>
      </w:r>
    </w:p>
    <w:p w:rsidR="00D0336E" w:rsidRPr="00EC670A" w:rsidRDefault="00D0336E" w:rsidP="00576B2F">
      <w:pPr>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объявления (в устной и письменной форме); деловые  письма.</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взаимосвязь  языка, культуры и истории народа, говорящего на нём;</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общества и государства, в современном мире;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роль  русского родного языка в жизни человека;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язык  как развивающееся   явление,  понимать  взаимосвязь   исторического развития языка с историей общества;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национальное  своеобразие, богатство, выразительность русского родного языка;</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значение  слов с национально-культурным компонентом, правильно  употреблять  их в речи;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слова  с живой внутренней формой, специфическим оценочно-характеризующим значением;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национальное   своеобразие  общеязыковых и художественных метафор, народных и поэтических слов-символов, обладающих традиционной метафорической образностью; распознавать, характеризовать  их.</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и истолковывать   значения фразеологических оборотов с национально-культурным компонентом;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комментировать  истории происхождения таких фразеологических оборотов, уместно употреблять  их в современных ситуациях речевого общения;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и истолковывать  значения пословиц и поговорок, крылатых слов и выражений; знать  источники  крылатых слов и выражений; правильно  употреблять   пословицы, поговорки, крылатые  слова  и выражения  в современных ситуациях речевого общения;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характеризовать  лексику с точки зрения происхождения: лексику исконно русскую и заимствованную;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процессы  заимствования лексики как результата взаимодействия национальных культур;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заимствованные  слова  по языку-источнику (из славянских и неславянских языков), времени вхождения (самые древние и более поздние); распознавать  старославянизмы, понимать  роль старославянского языка в развитии русского литературного языка; стилистически   характеризовать  старославянизмы  (стилистически нейтральные, книжные, устаревшие);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роль заимствованной лексики в современном русском языке;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распознавать слова, заимствованные русским языком из языков народов России и мира;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иметь общее представление об особенностях освоения иноязычной лексики;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значения лексических заимствований последних десятилетий; целесообразно  употреблять  иноязычные  слова;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причины  изменений в словарном составе языка, перераспределять  пласты  лексики между активным и пассивным запасом слов; определять  значения устаревших слов с национально-культурным компонентом;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значения современных неологизмов, характеризовать  неологизмы   по сфере употребления и стилистической окраске.</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определять  различия между литературным языком и диалектами; осознавать  диалекты  как части народной культуры;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национально-культурное  своеобразие  диалектизмов;</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осознавать  изменения  в языке как объективный  процесс; понимать  внешние  и внутренние  факторы языковых изменений;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иметь  общее представление об активных процессах в современном русском языке;</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соблюдать  нормы   русского речевого этикета;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понимать  национальную  специфику  русского речевого этикета по сравнению с речевым этикетом других народов;</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в том числе мультимедийные, учитывая сведения о назначении конкретного вида словаря, особенностях строения его словарной статьи: толковых словарей, словарей устаревших слов, словарей иностранных слов, фразеологических словарей, этимологических фразеологических словарей, словарей пословиц и поговорок, крылатых слов и выражений; учебных этимологических словарей; словарей синонимов, антонимов; словарей эпитетов, метафор и сравнений.</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владеть  основными нормами русского литературного языка (орфоэпическими, лексическими, грамматическими, стилистическими), нормами речевого этикета;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приобретать  опыт  использования языковых норм в речевой практике при создании устных и письменных высказываний; стремиться   к речевому самосовершенствованию,   владеть  основными стилистическими ресурсами лексики и фразеологии языка;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важность  соблюдения норм современного русского литературного языка для культурного человека;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и оценивать  с точки зрения норм современного русского литературного языка чужую  и собственную  речь;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корректировать  речь  с учётом её соответствия основными нормами литературного языка;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на письме и в устной речи нормы  современного русского литературного языка и правила   речевого этикета;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обогащать  активный и потенциальный  словарный запас, расширять  объём  используемых в речи грамматических средств для свободного выражения мыслей и чувств на родном языке адекватно ситуации и стилю общения;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стремиться  к речевому самосовершенствованию;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формировать   ответственность  за языковую культуру как общечеловеческую ценность;</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осознанно  расширять  свою  речевую практику, развивать  культуру  использования русского языка, способность  оценивать свои языковые умения, планировать и осуществлять их совершенствование и развитие;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основные орфоэпические  и акцентологические  нормы  современного русского литературного языка: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произношение имен существительных‚ прилагательных, глаголов‚ полных причастий;  кратких форм страдательных причастий прошедшего времени‚ деепричастий‚ наречий;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w:t>
      </w:r>
      <w:r w:rsidRPr="00EC670A">
        <w:rPr>
          <w:rFonts w:ascii="Times New Roman" w:hAnsi="Times New Roman" w:cs="Times New Roman"/>
          <w:i/>
          <w:iCs/>
        </w:rPr>
        <w:t>инична</w:t>
      </w:r>
      <w:r w:rsidRPr="00EC670A">
        <w:rPr>
          <w:rFonts w:ascii="Times New Roman" w:hAnsi="Times New Roman" w:cs="Times New Roman"/>
        </w:rPr>
        <w:t xml:space="preserve">; произношение твердого [н] перед мягкими [ф'] и [в']; произношение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постановка ударения в отдельных грамматических формах имён существительных, прилагательных; глаголов(в рамках изученного); в словоформах с непроизводными предлогами‚ в заимствованных словах;</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осознавать   смыслоразличительную  роль  ударения на примере омографов;</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произносительные   различия  в русском языке, обусловленные  темпом речи и стилями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варианты орфоэпической и акцентологической нормы;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слова  с учётом произносительных вариантов орфоэпической нормы;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слова  с учётом стилистических вариантов орфоэпической нормы;</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активные  процессы  в области произношения и ударения;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основные лексические нормы современного русского литературного языка: правильность выбора слова, максимально соответствующего обозначаемому им предмету или явлению реальной действительности; нормы употребления синонимов‚ антонимов‚ омонимов‚ паронимов; употребление слова в соответствии с его лексическим значением и требованием лексической сочетаемости; употребление терминов в научном стиле речи‚ в публицистике, художественной литературе, разговорной речи; опознавание частотных примеров тавтологии и плеоназма;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стилистические  варианты  лексической нормы;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имена  существительные, прилагательные, глаголы  с учётом стилистических вариантов лексической нормы;</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синонимы, антонимы‚ омонимы  с учётом стилистических вариантов лексической нормы;</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типичные  речевые  ошибки;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редактировать  тексты  с целью исправления речевых ошибок;</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и исправление речевые ошибки  в устной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основные грамматические нормы современного русского литературного языка: правильно употреблять заимствованные несклоняемые имена существительные; сложные существительные; имена собственные (географические названия); аббревиатуры‚ обусловленные  категорией рода;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заимствованные  несклоняемые  имена существительные;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склонять русские и иностранные имена и фамилии; названия географических объектов‚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отдельные грамматические формы имен существительных, прилагательных (в рамках изученного);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склонять местоимения‚ порядковые и количественные  числительные;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отдельные формы имен существительных в соответствии с типом склонения, родом, принадлежностью к разряду одушевленности – неодушевленности;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изменять  отдельные формы  слов  множественного числа имени существительного‚ глаголов 1 лица единственного числа настоящего и будущего времени;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образовывать  формы  глаголов совершенного и несовершенного вида‚ формы глаголов в повелительном наклонении;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употреблять  имена  прилагательные в формах сравнительной степени‚ в краткой форме‚ употреблять  в речи однокоренные  слова разных частей речи;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имеющим в своем составе количественно-именное сочетание;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существительным со значением лица женского рода;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сказуемое  с подлежащим, выраженным сочетанием числительного и существительным;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согласовывать  определения в количественно-именных сочетаниях с числительными;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строить  словосочетания по типу согласования;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управлять  предлогами: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употребление предлогов </w:t>
      </w:r>
      <w:r w:rsidRPr="00EC670A">
        <w:rPr>
          <w:rFonts w:ascii="Times New Roman" w:hAnsi="Times New Roman" w:cs="Times New Roman"/>
          <w:i/>
          <w:iCs/>
        </w:rPr>
        <w:t>о</w:t>
      </w:r>
      <w:r w:rsidRPr="00EC670A">
        <w:rPr>
          <w:rFonts w:ascii="Times New Roman" w:hAnsi="Times New Roman" w:cs="Times New Roman"/>
        </w:rPr>
        <w:t xml:space="preserve">‚ </w:t>
      </w:r>
      <w:r w:rsidRPr="00EC670A">
        <w:rPr>
          <w:rFonts w:ascii="Times New Roman" w:hAnsi="Times New Roman" w:cs="Times New Roman"/>
          <w:i/>
          <w:iCs/>
        </w:rPr>
        <w:t>по</w:t>
      </w:r>
      <w:r w:rsidRPr="00EC670A">
        <w:rPr>
          <w:rFonts w:ascii="Times New Roman" w:hAnsi="Times New Roman" w:cs="Times New Roman"/>
        </w:rPr>
        <w:t xml:space="preserve">‚ </w:t>
      </w:r>
      <w:r w:rsidRPr="00EC670A">
        <w:rPr>
          <w:rFonts w:ascii="Times New Roman" w:hAnsi="Times New Roman" w:cs="Times New Roman"/>
          <w:i/>
          <w:iCs/>
        </w:rPr>
        <w:t>из</w:t>
      </w:r>
      <w:r w:rsidRPr="00EC670A">
        <w:rPr>
          <w:rFonts w:ascii="Times New Roman" w:hAnsi="Times New Roman" w:cs="Times New Roman"/>
        </w:rPr>
        <w:t xml:space="preserve">‚ </w:t>
      </w:r>
      <w:r w:rsidRPr="00EC670A">
        <w:rPr>
          <w:rFonts w:ascii="Times New Roman" w:hAnsi="Times New Roman" w:cs="Times New Roman"/>
          <w:i/>
          <w:iCs/>
        </w:rPr>
        <w:t>с</w:t>
      </w:r>
      <w:r w:rsidRPr="00EC670A">
        <w:rPr>
          <w:rFonts w:ascii="Times New Roman" w:hAnsi="Times New Roman" w:cs="Times New Roman"/>
        </w:rPr>
        <w:t xml:space="preserve"> в составе словосочетания‚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предлог</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употреблять  простые  предложения с причастными и деепричастными оборотами‚ предложения с косвенной речью‚ сложные предложения разных видов;</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типичные грамматические  ошибки  в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различать варианты грамматической нормы: литературные и разговорные формы именительного падежа множественного числа существительных мужского рода‚ форм существительных мужского рода множественного числа с окончаниями </w:t>
      </w:r>
      <w:r w:rsidRPr="00EC670A">
        <w:rPr>
          <w:rFonts w:ascii="Times New Roman" w:hAnsi="Times New Roman" w:cs="Times New Roman"/>
          <w:i/>
          <w:iCs/>
        </w:rPr>
        <w:t>–а(-я)</w:t>
      </w:r>
      <w:r w:rsidRPr="00EC670A">
        <w:rPr>
          <w:rFonts w:ascii="Times New Roman" w:hAnsi="Times New Roman" w:cs="Times New Roman"/>
        </w:rPr>
        <w:t xml:space="preserve">, </w:t>
      </w:r>
      <w:r w:rsidRPr="00EC670A">
        <w:rPr>
          <w:rFonts w:ascii="Times New Roman" w:hAnsi="Times New Roman" w:cs="Times New Roman"/>
          <w:i/>
          <w:iCs/>
        </w:rPr>
        <w:t>-ы(и)</w:t>
      </w:r>
      <w:r w:rsidRPr="00EC670A">
        <w:rPr>
          <w:rFonts w:ascii="Times New Roman" w:hAnsi="Times New Roman" w:cs="Times New Roman"/>
        </w:rPr>
        <w:t>‚ различающихся по смыслу‚ литературных и разговорных форм глаголов‚ причастий‚ деепричастий‚ наречий;</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варианты грамматической синтаксической нормы‚ обусловленные грамматической синонимией словосочетаний‚ простых и сложных предложений;</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  употреблять  имена  существительные, прилагательные , глаголы  с  учётом вариантов грамматической нормы;</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правильное употреблять синонимические грамматические конструкции с учётом смысловых и стилистических особенностей; редактировать   текст  с целью исправления грамматических ошибок;</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и исправлять   грамматические  ошибки   в устной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соблюдать  основные  нормы русского речевого этикета: этикетные формы и формулы обращения; этикетные формы обращения в официальной и неофициальной речевой ситуации; современные формулы обращения к незнакомому человеку; употребление формы «он»;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этикетные формы и устойчивые формулы‚ принципы  этикетного  общения, лежащие в основе национального речевого этикета;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русскую  этикетную   вербальную  и  невербальную   манеры общения;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в общении этикетные  речевые  тактики  и приёмы‚ помогающие  противостоять речевой агрессии;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при общении в электронной среде этику  и  русский  речевой  этикет;</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нормы   русского этикетного речевого поведения в ситуациях делового общения;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активные  процессы   в русском речевом этикете;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основные орфографические нормы современного русского литературного языка (в рамках изученного в основном курсе);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основные пунктуационные нормы современного русского литературного языки (в рамках изученного в основном курсе).</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использовать  толковые, в том числе мультимедийные, словари для определения лексического значения слова, особенностей употребления;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орфоэпические, в том числе мультимедийные, орфографические словари   для определения нормативного произношения слова; вариантов произношения;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словари  синонимов, антонимов‚ омонимов‚ паронимов для уточнения значения слов, подбора к ним синонимов, антонимов‚ омонимов‚ паронимов, а также в процессе редактирования текста;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грамматические словари  и справочников для уточнения нормы формообразования, словоизменения и построения словосочетания и предложения; опознавания вариантов грамматической нормы; в процессе редактирования текста;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орфографические словари и справочники по пунктуации для определения нормативного написания слов и постановки знаков препинания в письменной речи.</w:t>
      </w:r>
    </w:p>
    <w:p w:rsidR="00D0336E" w:rsidRPr="00EC670A" w:rsidRDefault="00D0336E" w:rsidP="00314776">
      <w:pPr>
        <w:widowControl w:val="0"/>
        <w:autoSpaceDE w:val="0"/>
        <w:autoSpaceDN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совершенствованию  различных видов устной и письменной речевой деятельности (говорения и слушания, чтения и письма, общения при помощи современных средств устной и письменной коммуникации);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различными видами слушания (детальным, выборочным‚ ознакомительным, критическим‚ интерактивным) монологической речи,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владение различными видами чтения (просмотровым, ознакомительным, изучающим, поисковым) учебно-научных, художественных, публицистических текстов различных функционально-смысловых типов речи;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умению дифференцировать и интегрировать информацию прочитанного и прослушанного текста: отделять главные факты от второстепенных; классифицировать фактический материал по определённому признаку; выделять наиболее существенные факты; устанавливать логическую связь между выявленными фактами;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умению соотносить части прочитанного и прослушанного текста: устанавливать причинно-следственные отношения, логические связи между абзацами и частями текста и определять средства их выражения;  определять начало и конец темы; выявлять логический план текста;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анализ прослушанного или прочитанного текста с точки зрения его композиционных особенностей, количества микротем; основных типов текстовых структур (индуктивные, дедуктивные, рамочные / дедуктивно-индуктивные, стержневые/индуктивно-дедуктивные);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умениями информационной переработки прослушанного или прочитанного текста; приёмами работы с заголовком текста, оглавлением, списком литературы, примечаниями и т.д.; основными способами и средствами получения, переработки и преобразования информации (аннотация, конспект); использовать  графики, диаграммы, схемы  для представления информации;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правилами  информационной безопасности при общении в социальных сетях;</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уместно  использовать  коммуникативную стратегию и тактику устного общения: применять  убеждение, комплимент, уговаривание, похвалу, самопрезентацию, просьбу, принесение извинений, поздравление;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сохранять   инициативу  в диалоге, уклоняться  от инициативы, завершать  диалога.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участвовать  в беседе, споре, владение правилами корректного речевого поведения в споре;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строить устные учебно-научные сообщения (ответы на уроке) различных видов (ответ-анализ, ответ-обобщение, ответ-добавление, ответ-группировка), рецензию на проектную работу одноклассника, доклад; принимать участие в учебно-научной дискуссии;</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владеть умениями учебно-делового общения: убеждения собеседника; побуждения собеседника к действию; информирования об объекте; объяснения сущности объекта; оценки;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описательного типа: определение, дефиниция, собственно описание, пояснение;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создавать  устные и письменные тексты  аргументативного типа (рассуждение, доказательство, объяснение) с использованием различных способов аргументации, опровержения доводов оппонента (критика тезиса, критика аргументов, критика демонстрации); оценка причин неэффективной аргументации в учебно-научном общении;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выполнять  комплексный анализ  текста  и создавать  тексты   публицистических жанров (девиз, слоган, путевые записки, проблемный очерк; тексты рекламных объявлений);</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выполнять  комплексный анализ и интерпретацию текстов фольклора и художественных текстов или их фрагментов (народных и литературных сказок, рассказов, загадок, пословиц, притч и т.п.);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фактуальную и  подтекстовую  информацию  текста, его сильные позиции.</w:t>
      </w:r>
    </w:p>
    <w:p w:rsidR="00D0336E" w:rsidRPr="00EC670A" w:rsidRDefault="00D0336E" w:rsidP="00314776">
      <w:pPr>
        <w:tabs>
          <w:tab w:val="left" w:pos="142"/>
          <w:tab w:val="left" w:pos="284"/>
          <w:tab w:val="left" w:pos="426"/>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создавать  текст как результат проектной (исследовательской) деятельности;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оформлять  реферат  в письменной форме и представлять  его в устной форме;</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объявления (в устной и письменной форме); деловые  письма;</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владеть умениями учебно-делового общения: убеждение  собеседника;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побуждать   собеседника к действию; информирования об объекте; объяснения сущности объекта; оценки;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оценивать  устные и письменные речевые высказывания с точки зрения их эффективности,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понимать основные причины коммуникативных неудач и объяснять их; </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оценивать  собственную и чужую  речь   с точки зрения точного, уместного и выразительного словоупотребления;</w:t>
      </w:r>
    </w:p>
    <w:p w:rsidR="00D0336E" w:rsidRPr="00EC670A"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редактировать  собственные тексты  с целью совершенствования их содержания и формы; </w:t>
      </w:r>
    </w:p>
    <w:p w:rsidR="00D0336E" w:rsidRDefault="00D0336E" w:rsidP="00576B2F">
      <w:pPr>
        <w:pStyle w:val="a5"/>
        <w:widowControl w:val="0"/>
        <w:numPr>
          <w:ilvl w:val="0"/>
          <w:numId w:val="77"/>
        </w:numPr>
        <w:tabs>
          <w:tab w:val="left" w:pos="284"/>
        </w:tabs>
        <w:autoSpaceDE w:val="0"/>
        <w:autoSpaceDN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сопоставлять  черновой   и  отредактированный  текст.</w:t>
      </w:r>
    </w:p>
    <w:p w:rsidR="00034A38" w:rsidRDefault="00034A38" w:rsidP="00034A38">
      <w:pPr>
        <w:widowControl w:val="0"/>
        <w:tabs>
          <w:tab w:val="left" w:pos="284"/>
        </w:tabs>
        <w:autoSpaceDE w:val="0"/>
        <w:autoSpaceDN w:val="0"/>
        <w:spacing w:after="0" w:line="240" w:lineRule="auto"/>
        <w:jc w:val="both"/>
        <w:rPr>
          <w:rFonts w:ascii="Times New Roman" w:hAnsi="Times New Roman" w:cs="Times New Roman"/>
          <w:i/>
          <w:iCs/>
        </w:rPr>
      </w:pPr>
    </w:p>
    <w:p w:rsidR="00034A38" w:rsidRDefault="004B3F5B" w:rsidP="00034A38">
      <w:pPr>
        <w:pStyle w:val="ae"/>
        <w:ind w:firstLine="284"/>
        <w:jc w:val="both"/>
        <w:rPr>
          <w:rFonts w:ascii="Times New Roman" w:hAnsi="Times New Roman" w:cs="Times New Roman"/>
          <w:b/>
        </w:rPr>
      </w:pPr>
      <w:r>
        <w:rPr>
          <w:rFonts w:ascii="Times New Roman" w:hAnsi="Times New Roman" w:cs="Times New Roman"/>
          <w:b/>
        </w:rPr>
        <w:t>1.2.5.2.4</w:t>
      </w:r>
      <w:r w:rsidR="00034A38" w:rsidRPr="003B145A">
        <w:rPr>
          <w:rFonts w:ascii="Times New Roman" w:hAnsi="Times New Roman" w:cs="Times New Roman"/>
          <w:b/>
        </w:rPr>
        <w:t>. Родная (татарская) литература - №1</w:t>
      </w:r>
    </w:p>
    <w:p w:rsidR="008A419F" w:rsidRDefault="008A419F" w:rsidP="00034A38">
      <w:pPr>
        <w:pStyle w:val="ae"/>
        <w:ind w:firstLine="284"/>
        <w:jc w:val="both"/>
        <w:rPr>
          <w:rFonts w:ascii="Times New Roman" w:hAnsi="Times New Roman" w:cs="Times New Roman"/>
          <w:b/>
        </w:rPr>
      </w:pPr>
    </w:p>
    <w:p w:rsidR="008A419F" w:rsidRDefault="008A419F" w:rsidP="0046319F">
      <w:pPr>
        <w:pStyle w:val="ae"/>
        <w:ind w:firstLine="567"/>
        <w:jc w:val="both"/>
        <w:rPr>
          <w:rFonts w:ascii="Times New Roman" w:hAnsi="Times New Roman" w:cs="Times New Roman"/>
          <w:b/>
        </w:rPr>
      </w:pPr>
    </w:p>
    <w:p w:rsidR="008A419F" w:rsidRPr="004B3F5B" w:rsidRDefault="008A419F" w:rsidP="0046319F">
      <w:pPr>
        <w:spacing w:after="0" w:line="240" w:lineRule="auto"/>
        <w:ind w:firstLine="567"/>
        <w:jc w:val="both"/>
        <w:rPr>
          <w:rFonts w:ascii="Times New Roman" w:hAnsi="Times New Roman" w:cs="Times New Roman"/>
          <w:color w:val="000000"/>
        </w:rPr>
      </w:pPr>
      <w:r w:rsidRPr="004B3F5B">
        <w:rPr>
          <w:rFonts w:ascii="Times New Roman" w:hAnsi="Times New Roman" w:cs="Times New Roman"/>
          <w:color w:val="000000"/>
        </w:rPr>
        <w:t>Сфер</w:t>
      </w:r>
      <w:r w:rsidR="00B9550C" w:rsidRPr="004B3F5B">
        <w:rPr>
          <w:rFonts w:ascii="Times New Roman" w:hAnsi="Times New Roman" w:cs="Times New Roman"/>
          <w:color w:val="000000"/>
        </w:rPr>
        <w:t xml:space="preserve">а изучения предмета "Родной литература </w:t>
      </w:r>
      <w:r w:rsidRPr="004B3F5B">
        <w:rPr>
          <w:rFonts w:ascii="Times New Roman" w:hAnsi="Times New Roman" w:cs="Times New Roman"/>
          <w:color w:val="000000"/>
        </w:rPr>
        <w:t>" должна обеспечивать:</w:t>
      </w:r>
    </w:p>
    <w:p w:rsidR="0046319F" w:rsidRDefault="0046319F" w:rsidP="00072174">
      <w:pPr>
        <w:shd w:val="clear" w:color="auto" w:fill="FFFFFF" w:themeFill="background1"/>
        <w:spacing w:after="0" w:line="240" w:lineRule="auto"/>
        <w:ind w:firstLine="567"/>
        <w:jc w:val="both"/>
        <w:rPr>
          <w:rFonts w:ascii="Times New Roman" w:hAnsi="Times New Roman" w:cs="Times New Roman"/>
          <w:color w:val="000000"/>
          <w:sz w:val="24"/>
          <w:szCs w:val="24"/>
        </w:rPr>
      </w:pP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rPr>
      </w:pPr>
      <w:r w:rsidRPr="0046319F">
        <w:rPr>
          <w:rFonts w:ascii="Times New Roman" w:hAnsi="Times New Roman" w:cs="Times New Roman"/>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rPr>
      </w:pPr>
      <w:r w:rsidRPr="0046319F">
        <w:rPr>
          <w:rFonts w:ascii="Times New Roman" w:hAnsi="Times New Roman" w:cs="Times New Roman"/>
        </w:rPr>
        <w:t>2) понимание родной литературы как одной из основных национально-культурных ценностей народа, как особого способа познания жизни;</w:t>
      </w: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rPr>
      </w:pPr>
      <w:r w:rsidRPr="0046319F">
        <w:rPr>
          <w:rFonts w:ascii="Times New Roman" w:hAnsi="Times New Roman" w:cs="Times New Roman"/>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rPr>
      </w:pPr>
      <w:r w:rsidRPr="0046319F">
        <w:rPr>
          <w:rFonts w:ascii="Times New Roman" w:hAnsi="Times New Roman" w:cs="Times New Roman"/>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rPr>
      </w:pPr>
      <w:r w:rsidRPr="0046319F">
        <w:rPr>
          <w:rFonts w:ascii="Times New Roman" w:hAnsi="Times New Roman" w:cs="Times New Roman"/>
        </w:rPr>
        <w:t>5) развитие способности понимать литературные художественные произведения, отражающие разные этнокультурные традиции;</w:t>
      </w:r>
    </w:p>
    <w:p w:rsidR="0046319F" w:rsidRPr="0046319F" w:rsidRDefault="0046319F" w:rsidP="00072174">
      <w:pPr>
        <w:shd w:val="clear" w:color="auto" w:fill="FFFFFF" w:themeFill="background1"/>
        <w:spacing w:after="0" w:line="240" w:lineRule="auto"/>
        <w:ind w:firstLine="567"/>
        <w:jc w:val="both"/>
        <w:rPr>
          <w:rFonts w:ascii="Times New Roman" w:hAnsi="Times New Roman" w:cs="Times New Roman"/>
          <w:color w:val="FFFFFF" w:themeColor="background1"/>
        </w:rPr>
      </w:pPr>
      <w:r w:rsidRPr="0046319F">
        <w:rPr>
          <w:rFonts w:ascii="Times New Roman" w:hAnsi="Times New Roman" w:cs="Times New Roman"/>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46319F" w:rsidRPr="00072174" w:rsidRDefault="0046319F" w:rsidP="00072174">
      <w:pPr>
        <w:spacing w:after="0" w:line="240" w:lineRule="auto"/>
        <w:ind w:firstLine="567"/>
        <w:jc w:val="both"/>
        <w:rPr>
          <w:rFonts w:ascii="Times New Roman" w:hAnsi="Times New Roman" w:cs="Times New Roman"/>
        </w:rPr>
      </w:pPr>
    </w:p>
    <w:p w:rsidR="008A419F" w:rsidRPr="008A419F" w:rsidRDefault="008A419F" w:rsidP="008A419F">
      <w:pPr>
        <w:spacing w:after="0" w:line="240" w:lineRule="auto"/>
        <w:jc w:val="center"/>
        <w:rPr>
          <w:rFonts w:ascii="Times New Roman" w:hAnsi="Times New Roman"/>
          <w:b/>
          <w:sz w:val="20"/>
          <w:szCs w:val="20"/>
          <w:lang w:val="tt-RU"/>
        </w:rPr>
      </w:pPr>
      <w:r w:rsidRPr="008A419F">
        <w:rPr>
          <w:rFonts w:ascii="Times New Roman" w:hAnsi="Times New Roman"/>
          <w:b/>
          <w:sz w:val="20"/>
          <w:szCs w:val="20"/>
          <w:lang w:val="tt-RU"/>
        </w:rPr>
        <w:t>5 класс</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732"/>
        <w:gridCol w:w="3855"/>
        <w:gridCol w:w="4055"/>
      </w:tblGrid>
      <w:tr w:rsidR="008A419F" w:rsidRPr="0046319F" w:rsidTr="005B0C08">
        <w:tc>
          <w:tcPr>
            <w:tcW w:w="0" w:type="auto"/>
            <w:vMerge w:val="restart"/>
          </w:tcPr>
          <w:p w:rsidR="008A419F" w:rsidRPr="0046319F" w:rsidRDefault="008A419F" w:rsidP="005B0C08">
            <w:pPr>
              <w:spacing w:after="0" w:line="240" w:lineRule="auto"/>
              <w:jc w:val="both"/>
              <w:rPr>
                <w:rFonts w:ascii="Times New Roman" w:hAnsi="Times New Roman" w:cs="Times New Roman"/>
                <w:b/>
                <w:lang w:val="tt-RU" w:eastAsia="en-US"/>
              </w:rPr>
            </w:pPr>
          </w:p>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eastAsia="en-US"/>
              </w:rPr>
              <w:t>Разделы</w:t>
            </w:r>
          </w:p>
        </w:tc>
        <w:tc>
          <w:tcPr>
            <w:tcW w:w="0" w:type="auto"/>
            <w:gridSpan w:val="2"/>
          </w:tcPr>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rPr>
              <w:t>Предметные результаты</w:t>
            </w:r>
          </w:p>
        </w:tc>
      </w:tr>
      <w:tr w:rsidR="008A419F" w:rsidRPr="0046319F" w:rsidTr="005B0C08">
        <w:tc>
          <w:tcPr>
            <w:tcW w:w="0" w:type="auto"/>
            <w:vMerge/>
          </w:tcPr>
          <w:p w:rsidR="008A419F" w:rsidRPr="0046319F" w:rsidRDefault="008A419F" w:rsidP="005B0C08">
            <w:pPr>
              <w:spacing w:after="0" w:line="240" w:lineRule="auto"/>
              <w:jc w:val="both"/>
              <w:rPr>
                <w:rFonts w:ascii="Times New Roman" w:hAnsi="Times New Roman" w:cs="Times New Roman"/>
                <w:b/>
                <w:lang w:val="tt-RU" w:eastAsia="en-US"/>
              </w:rPr>
            </w:pP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научится</w:t>
            </w: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получит возможность научиться</w:t>
            </w:r>
          </w:p>
        </w:tc>
      </w:tr>
      <w:tr w:rsidR="008A419F" w:rsidRPr="0046319F" w:rsidTr="005B0C08">
        <w:trPr>
          <w:trHeight w:val="853"/>
        </w:trPr>
        <w:tc>
          <w:tcPr>
            <w:tcW w:w="0" w:type="auto"/>
          </w:tcPr>
          <w:p w:rsidR="008A419F" w:rsidRPr="0046319F" w:rsidRDefault="008A419F" w:rsidP="005B0C08">
            <w:pPr>
              <w:spacing w:after="0" w:line="240" w:lineRule="auto"/>
              <w:jc w:val="both"/>
              <w:rPr>
                <w:rFonts w:ascii="Times New Roman" w:hAnsi="Times New Roman" w:cs="Times New Roman"/>
                <w:lang w:eastAsia="en-US"/>
              </w:rPr>
            </w:pPr>
            <w:r w:rsidRPr="0046319F">
              <w:rPr>
                <w:rFonts w:ascii="Times New Roman" w:hAnsi="Times New Roman" w:cs="Times New Roman"/>
                <w:lang w:val="tt-RU" w:eastAsia="en-US"/>
              </w:rPr>
              <w:t>Устное народное творчество</w:t>
            </w:r>
          </w:p>
        </w:tc>
        <w:tc>
          <w:tcPr>
            <w:tcW w:w="0" w:type="auto"/>
          </w:tcPr>
          <w:p w:rsidR="008A419F" w:rsidRPr="0046319F" w:rsidRDefault="008A419F" w:rsidP="005B0C08">
            <w:pPr>
              <w:spacing w:after="0" w:line="240" w:lineRule="auto"/>
              <w:jc w:val="both"/>
              <w:rPr>
                <w:rFonts w:ascii="Times New Roman" w:hAnsi="Times New Roman" w:cs="Times New Roman"/>
                <w:lang w:val="be-BY" w:eastAsia="en-US"/>
              </w:rPr>
            </w:pPr>
            <w:r w:rsidRPr="0046319F">
              <w:rPr>
                <w:rFonts w:ascii="Times New Roman" w:hAnsi="Times New Roman" w:cs="Times New Roman"/>
                <w:lang w:val="tt-RU" w:eastAsia="en-US"/>
              </w:rPr>
              <w:t>Р</w:t>
            </w:r>
            <w:r w:rsidRPr="0046319F">
              <w:rPr>
                <w:rFonts w:ascii="Times New Roman" w:hAnsi="Times New Roman" w:cs="Times New Roman"/>
                <w:lang w:val="be-BY" w:eastAsia="en-US"/>
              </w:rPr>
              <w:t>аспознавать жанр и специфику фольклорных произведений; понимая фольклорные произведения, читать выразительно; устно описывать прочитанное.</w:t>
            </w:r>
          </w:p>
        </w:tc>
        <w:tc>
          <w:tcPr>
            <w:tcW w:w="0" w:type="auto"/>
          </w:tcPr>
          <w:p w:rsidR="008A419F" w:rsidRPr="0046319F" w:rsidRDefault="008A419F" w:rsidP="005B0C08">
            <w:pPr>
              <w:spacing w:after="0" w:line="240" w:lineRule="auto"/>
              <w:jc w:val="both"/>
              <w:rPr>
                <w:rFonts w:ascii="Times New Roman" w:hAnsi="Times New Roman" w:cs="Times New Roman"/>
                <w:bCs/>
                <w:lang w:val="tt-RU" w:eastAsia="en-US"/>
              </w:rPr>
            </w:pPr>
            <w:r w:rsidRPr="0046319F">
              <w:rPr>
                <w:rFonts w:ascii="Times New Roman" w:hAnsi="Times New Roman" w:cs="Times New Roman"/>
                <w:lang w:val="tt-RU" w:eastAsia="en-US"/>
              </w:rPr>
              <w:t>Уметь целенаправленно работать с различными источниками информации (словари, справочники, энциклопедии, электронные средства)</w:t>
            </w: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Сказки</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Читать сказки с пониманием, пересказывать содержание, при необходимости приводить отрывки из текста; различать виды сказок; понимать, что в сказках заложены народная мудрость, находчивость, мужество.</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bCs/>
                <w:lang w:val="tt-RU" w:eastAsia="en-US"/>
              </w:rPr>
              <w:t>Основываясь на полученных из жизни примерах, писать творческую работу или сказку.</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Песни</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pStyle w:val="c6"/>
              <w:spacing w:before="0" w:beforeAutospacing="0" w:after="0" w:afterAutospacing="0"/>
              <w:jc w:val="both"/>
              <w:rPr>
                <w:rFonts w:ascii="Times New Roman" w:hAnsi="Times New Roman" w:cs="Times New Roman"/>
                <w:sz w:val="22"/>
                <w:szCs w:val="22"/>
                <w:lang w:val="tt-RU"/>
              </w:rPr>
            </w:pPr>
            <w:r w:rsidRPr="0046319F">
              <w:rPr>
                <w:rFonts w:ascii="Times New Roman" w:hAnsi="Times New Roman" w:cs="Times New Roman"/>
                <w:sz w:val="22"/>
                <w:szCs w:val="22"/>
                <w:lang w:val="tt-RU" w:eastAsia="en-US"/>
              </w:rPr>
              <w:t>Знать виды татарской народной песни; называть особенности татарской музыки; знать тексты песен наизусть.</w:t>
            </w:r>
          </w:p>
        </w:tc>
        <w:tc>
          <w:tcPr>
            <w:tcW w:w="0" w:type="auto"/>
          </w:tcPr>
          <w:p w:rsidR="008A419F" w:rsidRPr="0046319F" w:rsidRDefault="008A419F" w:rsidP="005B0C08">
            <w:pPr>
              <w:pStyle w:val="c6"/>
              <w:spacing w:before="0" w:beforeAutospacing="0" w:after="0" w:afterAutospacing="0"/>
              <w:jc w:val="both"/>
              <w:rPr>
                <w:rFonts w:ascii="Times New Roman" w:hAnsi="Times New Roman" w:cs="Times New Roman"/>
                <w:sz w:val="22"/>
                <w:szCs w:val="22"/>
                <w:lang w:val="tt-RU"/>
              </w:rPr>
            </w:pPr>
            <w:r w:rsidRPr="0046319F">
              <w:rPr>
                <w:rFonts w:ascii="Times New Roman" w:hAnsi="Times New Roman" w:cs="Times New Roman"/>
                <w:sz w:val="22"/>
                <w:szCs w:val="22"/>
                <w:lang w:val="tt-RU"/>
              </w:rPr>
              <w:t>Используя ”Словарь литературоведения", собирать информацию о песне; определять роль песни в жизни человека.</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Малые жанры</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Понимать смысл пословиц и поговорок; доказывать их значимость, ценность, особенности; уметь говорить о находчивости, жизнерадостности народа в шутках; прочитав “</w:t>
            </w:r>
            <w:r w:rsidRPr="0046319F">
              <w:rPr>
                <w:rFonts w:ascii="Times New Roman" w:hAnsi="Times New Roman" w:cs="Times New Roman"/>
                <w:lang w:eastAsia="en-US"/>
              </w:rPr>
              <w:t xml:space="preserve">Шутки </w:t>
            </w:r>
            <w:r w:rsidRPr="0046319F">
              <w:rPr>
                <w:rFonts w:ascii="Times New Roman" w:hAnsi="Times New Roman" w:cs="Times New Roman"/>
                <w:lang w:val="tt-RU" w:eastAsia="en-US"/>
              </w:rPr>
              <w:t>Хуҗа Насретдина”, делать выводы.</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Находить примеры из сборника ”Пословицы и поговорки", разъяснять их смысл; собирать информацию о собирателях пословиц и поговорок.</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Баиты</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Давать определение жанру баит; читать осознанно; выразительно читать и пересказывать баит “Сак-Сок”.</w:t>
            </w:r>
          </w:p>
        </w:tc>
        <w:tc>
          <w:tcPr>
            <w:tcW w:w="0" w:type="auto"/>
          </w:tcPr>
          <w:p w:rsidR="008A419F" w:rsidRPr="0046319F" w:rsidRDefault="008A419F" w:rsidP="005B0C08">
            <w:pPr>
              <w:spacing w:after="0" w:line="240" w:lineRule="auto"/>
              <w:jc w:val="both"/>
              <w:rPr>
                <w:rFonts w:ascii="Times New Roman" w:hAnsi="Times New Roman" w:cs="Times New Roman"/>
                <w:bCs/>
                <w:lang w:val="tt-RU" w:eastAsia="en-US"/>
              </w:rPr>
            </w:pPr>
            <w:r w:rsidRPr="0046319F">
              <w:rPr>
                <w:rFonts w:ascii="Times New Roman" w:hAnsi="Times New Roman" w:cs="Times New Roman"/>
                <w:lang w:val="tt-RU" w:eastAsia="en-US"/>
              </w:rPr>
              <w:t>Находить баиты по содержанию, тематике, пересказывать их.</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Предания, легенды</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Давать определение  жанрам предания и легенды; различать, понимать, пересказывать содержание, при необходимости приводить отрывки из текста; показывать различия и сходства преданий и легенд.</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Читать предания, уметь пересказывать их содержание.</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Практический урок</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Давать информацию об образе; называть жанры, построенные на повествовании и поэтической речи.</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Показывать общие черты в творчестве разных народов, приводить примеры.</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be-BY" w:eastAsia="en-US"/>
              </w:rPr>
            </w:pPr>
            <w:r w:rsidRPr="0046319F">
              <w:rPr>
                <w:rFonts w:ascii="Times New Roman" w:hAnsi="Times New Roman" w:cs="Times New Roman"/>
                <w:lang w:val="be-BY" w:eastAsia="en-US"/>
              </w:rPr>
              <w:t>Литературные сказки</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Полностью, кратко, выразительно рассказывать содержание прочитанного; использовать в речи элементы описания, мышления, цитировать; характеризовать и давать заключения по поступкам, портретам литературных сказочных героев.</w:t>
            </w:r>
          </w:p>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Самостоятельно находить ответы на проблемные вопросы; сравнивать произведения, находить общие и отличительные стороны; писать сочинения по литературным сказкам; знать основные факты из жизни и творчества наших классических писателей.</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При пересказе использовать элементы описания, мышления, уметь цитировать; самостоятельно находить ответы на проблемные вопросы; сравнивать произведения между собой, находить общие и отличительные стороны.</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Рассказ</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Понимать и выразительно читать литературное произведение в жанре рассказа; пересказывать прочитанное; повторять роли; составлять планы; оценивать сюжет литературного произведения, описанные в нем события, характеры; целенаправленно работать с различными источниками информации (словари, справочники, энциклопедии, электронные средства); выделять смысловые части литературного текста, составлять план по чтению, давать характеристику героям; писать сочинение по литературным произведениям.</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lang w:val="tt-RU" w:eastAsia="en-US"/>
              </w:rPr>
              <w:t>Уметь целенаправленно работать с различными источниками информации (словарями, справочниками, энциклопедиями, электронными средствами); самостоятельно находить ответы на проблемные вопросы; аргументировать свое отношение к изученному произведению; формировать навыки определения роли специальных изобразительных средств.</w:t>
            </w:r>
          </w:p>
        </w:tc>
      </w:tr>
      <w:tr w:rsidR="008A419F" w:rsidRPr="0046319F" w:rsidTr="005B0C08">
        <w:tc>
          <w:tcPr>
            <w:tcW w:w="0" w:type="auto"/>
          </w:tcPr>
          <w:p w:rsidR="008A419F" w:rsidRPr="0046319F" w:rsidRDefault="008A419F" w:rsidP="005B0C08">
            <w:pPr>
              <w:pStyle w:val="affff5"/>
              <w:spacing w:after="0"/>
              <w:jc w:val="both"/>
              <w:rPr>
                <w:rFonts w:ascii="Times New Roman" w:hAnsi="Times New Roman" w:cs="Times New Roman"/>
                <w:lang w:val="be-BY"/>
              </w:rPr>
            </w:pPr>
            <w:r w:rsidRPr="0046319F">
              <w:rPr>
                <w:rFonts w:ascii="Times New Roman" w:hAnsi="Times New Roman" w:cs="Times New Roman"/>
                <w:lang w:val="be-BY"/>
              </w:rPr>
              <w:t>Басня</w:t>
            </w:r>
          </w:p>
          <w:p w:rsidR="008A419F" w:rsidRPr="0046319F" w:rsidRDefault="008A419F" w:rsidP="005B0C08">
            <w:pPr>
              <w:pStyle w:val="affff5"/>
              <w:spacing w:after="0"/>
              <w:jc w:val="both"/>
              <w:rPr>
                <w:rFonts w:ascii="Times New Roman" w:hAnsi="Times New Roman" w:cs="Times New Roman"/>
                <w:lang w:val="tt-RU"/>
              </w:rPr>
            </w:pPr>
          </w:p>
        </w:tc>
        <w:tc>
          <w:tcPr>
            <w:tcW w:w="0" w:type="auto"/>
          </w:tcPr>
          <w:p w:rsidR="008A419F" w:rsidRPr="0046319F" w:rsidRDefault="008A419F" w:rsidP="005B0C08">
            <w:pPr>
              <w:spacing w:after="0" w:line="240" w:lineRule="auto"/>
              <w:contextualSpacing/>
              <w:jc w:val="both"/>
              <w:rPr>
                <w:rFonts w:ascii="Times New Roman" w:hAnsi="Times New Roman" w:cs="Times New Roman"/>
                <w:lang w:val="be-BY" w:eastAsia="en-US"/>
              </w:rPr>
            </w:pPr>
            <w:r w:rsidRPr="0046319F">
              <w:rPr>
                <w:rFonts w:ascii="Times New Roman" w:hAnsi="Times New Roman" w:cs="Times New Roman"/>
                <w:lang w:val="be-BY" w:eastAsia="en-US"/>
              </w:rPr>
              <w:t>Читать басни, находить мораль, делать выводы.</w:t>
            </w:r>
          </w:p>
          <w:p w:rsidR="008A419F" w:rsidRPr="0046319F" w:rsidRDefault="008A419F" w:rsidP="005B0C08">
            <w:pPr>
              <w:spacing w:after="0" w:line="240" w:lineRule="auto"/>
              <w:rPr>
                <w:rFonts w:ascii="Times New Roman" w:hAnsi="Times New Roman" w:cs="Times New Roman"/>
                <w:lang w:val="be-BY"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В русских и татарских баснях отмечать общие и отличительные национальные особенности, сравнивать отражение нравственных ценностей.</w:t>
            </w:r>
          </w:p>
        </w:tc>
      </w:tr>
      <w:tr w:rsidR="008A419F" w:rsidRPr="0046319F" w:rsidTr="005B0C08">
        <w:tc>
          <w:tcPr>
            <w:tcW w:w="0" w:type="auto"/>
          </w:tcPr>
          <w:p w:rsidR="008A419F" w:rsidRPr="0046319F" w:rsidRDefault="008A419F" w:rsidP="005B0C08">
            <w:pPr>
              <w:spacing w:after="0" w:line="240" w:lineRule="auto"/>
              <w:ind w:left="-108" w:right="-239"/>
              <w:contextualSpacing/>
              <w:rPr>
                <w:rFonts w:ascii="Times New Roman" w:hAnsi="Times New Roman" w:cs="Times New Roman"/>
                <w:lang w:val="tt-RU" w:eastAsia="en-US"/>
              </w:rPr>
            </w:pPr>
            <w:r w:rsidRPr="0046319F">
              <w:rPr>
                <w:rFonts w:ascii="Times New Roman" w:hAnsi="Times New Roman" w:cs="Times New Roman"/>
                <w:lang w:val="tt-RU" w:eastAsia="en-US"/>
              </w:rPr>
              <w:t>Практический урок</w:t>
            </w:r>
          </w:p>
          <w:p w:rsidR="008A419F" w:rsidRPr="0046319F" w:rsidRDefault="008A419F" w:rsidP="005B0C08">
            <w:pPr>
              <w:spacing w:after="0" w:line="240" w:lineRule="auto"/>
              <w:ind w:left="-108" w:right="-239"/>
              <w:contextualSpacing/>
              <w:rPr>
                <w:rFonts w:ascii="Times New Roman" w:hAnsi="Times New Roman" w:cs="Times New Roman"/>
                <w:lang w:val="tt-RU" w:eastAsia="en-US"/>
              </w:rPr>
            </w:pPr>
            <w:r w:rsidRPr="0046319F">
              <w:rPr>
                <w:rFonts w:ascii="Times New Roman" w:hAnsi="Times New Roman" w:cs="Times New Roman"/>
                <w:lang w:val="tt-RU" w:eastAsia="en-US"/>
              </w:rPr>
              <w:t>Литература как вид искусства</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Объяснять произведение, как художественное явление; рассуждать о прозаических стихотворных произведениях; показывать их общие и отличительные черты; находить общие черты литературного произведения с народным творчеством.</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lang w:val="tt-RU" w:eastAsia="en-US"/>
              </w:rPr>
              <w:t>Сравнивать произведения на одну тему в литературе татарского, русского (или других народов) народов, выявлять национальные особенности</w:t>
            </w:r>
          </w:p>
        </w:tc>
      </w:tr>
      <w:tr w:rsidR="008A419F" w:rsidRPr="0046319F" w:rsidTr="005B0C08">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Стихотворения</w:t>
            </w:r>
          </w:p>
          <w:p w:rsidR="008A419F" w:rsidRPr="0046319F" w:rsidRDefault="008A419F" w:rsidP="005B0C08">
            <w:pPr>
              <w:spacing w:after="0" w:line="240" w:lineRule="auto"/>
              <w:jc w:val="both"/>
              <w:rPr>
                <w:rFonts w:ascii="Times New Roman" w:hAnsi="Times New Roman" w:cs="Times New Roman"/>
                <w:lang w:val="tt-RU" w:eastAsia="en-US"/>
              </w:rPr>
            </w:pPr>
          </w:p>
        </w:tc>
        <w:tc>
          <w:tcPr>
            <w:tcW w:w="0" w:type="auto"/>
          </w:tcPr>
          <w:p w:rsidR="008A419F" w:rsidRPr="0046319F" w:rsidRDefault="008A419F" w:rsidP="005B0C08">
            <w:pPr>
              <w:spacing w:after="0" w:line="240" w:lineRule="auto"/>
              <w:jc w:val="both"/>
              <w:rPr>
                <w:rFonts w:ascii="Times New Roman" w:hAnsi="Times New Roman" w:cs="Times New Roman"/>
                <w:b/>
                <w:bCs/>
                <w:lang w:val="tt-RU" w:eastAsia="en-US"/>
              </w:rPr>
            </w:pPr>
            <w:r w:rsidRPr="0046319F">
              <w:rPr>
                <w:rFonts w:ascii="Times New Roman" w:hAnsi="Times New Roman" w:cs="Times New Roman"/>
                <w:bCs/>
                <w:lang w:val="tt-RU" w:eastAsia="en-US"/>
              </w:rPr>
              <w:t>Читать стихи выразительно,  наизусть; знать основные факты из жизни и творчества поэтов; самостоятельно находить ответы на проблемные вопросы.</w:t>
            </w:r>
          </w:p>
        </w:tc>
        <w:tc>
          <w:tcPr>
            <w:tcW w:w="0" w:type="auto"/>
          </w:tcPr>
          <w:p w:rsidR="008A419F" w:rsidRPr="0046319F" w:rsidRDefault="008A419F" w:rsidP="005B0C08">
            <w:pPr>
              <w:spacing w:after="0" w:line="240" w:lineRule="auto"/>
              <w:jc w:val="both"/>
              <w:rPr>
                <w:rFonts w:ascii="Times New Roman" w:hAnsi="Times New Roman" w:cs="Times New Roman"/>
                <w:b/>
                <w:bCs/>
                <w:lang w:val="tt-RU" w:eastAsia="en-US"/>
              </w:rPr>
            </w:pPr>
            <w:r w:rsidRPr="0046319F">
              <w:rPr>
                <w:rFonts w:ascii="Times New Roman" w:hAnsi="Times New Roman" w:cs="Times New Roman"/>
                <w:lang w:val="tt-RU" w:eastAsia="en-US"/>
              </w:rPr>
              <w:t>Понимать, различать термины, относящиеся к строению стихотворений.</w:t>
            </w:r>
          </w:p>
        </w:tc>
      </w:tr>
    </w:tbl>
    <w:p w:rsidR="008A419F" w:rsidRPr="0046319F" w:rsidRDefault="008A419F" w:rsidP="008A419F">
      <w:pPr>
        <w:spacing w:after="0" w:line="240" w:lineRule="auto"/>
        <w:jc w:val="both"/>
        <w:rPr>
          <w:rFonts w:ascii="Times New Roman" w:hAnsi="Times New Roman" w:cs="Times New Roman"/>
          <w:b/>
          <w:lang w:val="tt-RU"/>
        </w:rPr>
      </w:pPr>
    </w:p>
    <w:p w:rsidR="008A419F" w:rsidRPr="0046319F" w:rsidRDefault="008A419F" w:rsidP="008A419F">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6 класс</w:t>
      </w:r>
    </w:p>
    <w:tbl>
      <w:tblPr>
        <w:tblW w:w="0" w:type="auto"/>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74"/>
        <w:gridCol w:w="3870"/>
        <w:gridCol w:w="4098"/>
      </w:tblGrid>
      <w:tr w:rsidR="008A419F" w:rsidRPr="0046319F" w:rsidTr="005B0C08">
        <w:tc>
          <w:tcPr>
            <w:tcW w:w="0" w:type="auto"/>
            <w:vMerge w:val="restart"/>
          </w:tcPr>
          <w:p w:rsidR="008A419F" w:rsidRPr="0046319F" w:rsidRDefault="008A419F" w:rsidP="005B0C08">
            <w:pPr>
              <w:spacing w:after="0" w:line="240" w:lineRule="auto"/>
              <w:jc w:val="center"/>
              <w:rPr>
                <w:rFonts w:ascii="Times New Roman" w:hAnsi="Times New Roman" w:cs="Times New Roman"/>
                <w:b/>
                <w:lang w:val="tt-RU" w:eastAsia="en-US"/>
              </w:rPr>
            </w:pPr>
          </w:p>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eastAsia="en-US"/>
              </w:rPr>
              <w:t>Разделы</w:t>
            </w:r>
          </w:p>
        </w:tc>
        <w:tc>
          <w:tcPr>
            <w:tcW w:w="0" w:type="auto"/>
            <w:gridSpan w:val="2"/>
          </w:tcPr>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rPr>
              <w:t>Предметные результаты</w:t>
            </w:r>
          </w:p>
        </w:tc>
      </w:tr>
      <w:tr w:rsidR="008A419F" w:rsidRPr="0046319F" w:rsidTr="005B0C08">
        <w:tc>
          <w:tcPr>
            <w:tcW w:w="0" w:type="auto"/>
            <w:vMerge/>
          </w:tcPr>
          <w:p w:rsidR="008A419F" w:rsidRPr="0046319F" w:rsidRDefault="008A419F" w:rsidP="005B0C08">
            <w:pPr>
              <w:spacing w:after="0" w:line="240" w:lineRule="auto"/>
              <w:jc w:val="both"/>
              <w:rPr>
                <w:rFonts w:ascii="Times New Roman" w:hAnsi="Times New Roman" w:cs="Times New Roman"/>
                <w:b/>
                <w:lang w:val="tt-RU" w:eastAsia="en-US"/>
              </w:rPr>
            </w:pP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научится</w:t>
            </w: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получит возможность научиться</w:t>
            </w:r>
          </w:p>
        </w:tc>
      </w:tr>
      <w:tr w:rsidR="008A419F" w:rsidRPr="0046319F" w:rsidTr="005B0C08">
        <w:trPr>
          <w:trHeight w:val="715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Устное народное творчество </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Литературные сказки</w:t>
            </w:r>
          </w:p>
          <w:p w:rsidR="008A419F" w:rsidRPr="0046319F" w:rsidRDefault="008A419F" w:rsidP="005B0C08">
            <w:pPr>
              <w:spacing w:after="0" w:line="240" w:lineRule="auto"/>
              <w:rPr>
                <w:rFonts w:ascii="Times New Roman" w:hAnsi="Times New Roman" w:cs="Times New Roman"/>
                <w:bCs/>
                <w:lang w:val="tt-RU"/>
              </w:rPr>
            </w:pPr>
            <w:r w:rsidRPr="0046319F">
              <w:rPr>
                <w:rFonts w:ascii="Times New Roman" w:hAnsi="Times New Roman" w:cs="Times New Roman"/>
                <w:lang w:val="tt-RU"/>
              </w:rPr>
              <w:t>Литературный жанр</w:t>
            </w:r>
          </w:p>
          <w:p w:rsidR="008A419F" w:rsidRPr="0046319F" w:rsidRDefault="008A419F" w:rsidP="005B0C08">
            <w:pPr>
              <w:spacing w:after="0" w:line="240" w:lineRule="auto"/>
              <w:rPr>
                <w:rFonts w:ascii="Times New Roman" w:hAnsi="Times New Roman" w:cs="Times New Roman"/>
                <w:lang w:val="tt-RU"/>
              </w:rPr>
            </w:pPr>
            <w:r w:rsidRPr="0046319F">
              <w:rPr>
                <w:rFonts w:ascii="Times New Roman" w:hAnsi="Times New Roman" w:cs="Times New Roman"/>
                <w:bCs/>
                <w:lang w:val="tt-RU"/>
              </w:rPr>
              <w:t>Поэзия</w:t>
            </w:r>
          </w:p>
          <w:p w:rsidR="008A419F" w:rsidRPr="0046319F" w:rsidRDefault="008A419F" w:rsidP="005B0C08">
            <w:pPr>
              <w:spacing w:after="0" w:line="240" w:lineRule="auto"/>
              <w:rPr>
                <w:rFonts w:ascii="Times New Roman" w:hAnsi="Times New Roman" w:cs="Times New Roman"/>
                <w:b/>
                <w:lang w:val="tt-RU"/>
              </w:rPr>
            </w:pPr>
          </w:p>
          <w:p w:rsidR="008A419F" w:rsidRPr="0046319F" w:rsidRDefault="008A419F" w:rsidP="005B0C08">
            <w:pPr>
              <w:spacing w:after="0" w:line="240" w:lineRule="auto"/>
              <w:jc w:val="both"/>
              <w:rPr>
                <w:rFonts w:ascii="Times New Roman" w:hAnsi="Times New Roman" w:cs="Times New Roman"/>
                <w:b/>
                <w:bCs/>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С пониманием читать и усваивать произведения, относящиеся к отдельному виду и жанру, повторять их содержание (в отдельных случаях читать текст наизусть), при необходимости рассказывать отрывки из текста; определять содержание, тему, проблему, идею прочитанного литературного произведения, оценивать героев и литературный мир, различать его виды и жанры; знать основные факты жизни и творчества классических писателей; выделяя смысловые части литературного текста, составлять тезисы и планы, давать героям характеристику,  определять сюжет, особенности композиции, роль специальных изобразительных средств; формировать личное отношение и оценку литературных произведений; определять позицию автора и выражать к нему свое отношение.</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Участвовать в обсуждении прочитанного произведения, подтверждать и аргументировать свои взгляды с учетом мнений оппонентов, уметь использовать понятия литературоведения; воспринимать духовно-нравственные ценности национальной литературы; уметь интерпретировать изученные произведения; создавать общее информационное представление об образной природе литературного произведения, ощущать его эстетическую ценность; добиваться того, чтобы литературный текст был эстетически целостным, в то же время обладал литературными и языково-образными приемами; сопоставлять литературные произведения на русском и татарском языках, определять сходства и различия героев, нравственных идеалов.</w:t>
            </w:r>
          </w:p>
          <w:p w:rsidR="008A419F" w:rsidRPr="0046319F" w:rsidRDefault="008A419F" w:rsidP="005B0C08">
            <w:pPr>
              <w:spacing w:after="0" w:line="240" w:lineRule="auto"/>
              <w:jc w:val="both"/>
              <w:rPr>
                <w:rFonts w:ascii="Times New Roman" w:hAnsi="Times New Roman" w:cs="Times New Roman"/>
                <w:lang w:val="tt-RU" w:eastAsia="en-US"/>
              </w:rPr>
            </w:pPr>
          </w:p>
        </w:tc>
      </w:tr>
    </w:tbl>
    <w:p w:rsidR="008A419F" w:rsidRPr="0046319F" w:rsidRDefault="008A419F" w:rsidP="008A419F">
      <w:pPr>
        <w:spacing w:after="0" w:line="240" w:lineRule="auto"/>
        <w:jc w:val="both"/>
        <w:rPr>
          <w:rFonts w:ascii="Times New Roman" w:hAnsi="Times New Roman" w:cs="Times New Roman"/>
          <w:b/>
          <w:lang w:val="tt-RU"/>
        </w:rPr>
      </w:pPr>
    </w:p>
    <w:p w:rsidR="008A419F" w:rsidRPr="0046319F" w:rsidRDefault="008A419F" w:rsidP="008A419F">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7 класс</w:t>
      </w:r>
    </w:p>
    <w:tbl>
      <w:tblPr>
        <w:tblW w:w="9819" w:type="dxa"/>
        <w:tblInd w:w="-7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633"/>
        <w:gridCol w:w="4061"/>
        <w:gridCol w:w="4125"/>
      </w:tblGrid>
      <w:tr w:rsidR="008A419F" w:rsidRPr="0046319F" w:rsidTr="005B0C08">
        <w:tc>
          <w:tcPr>
            <w:tcW w:w="0" w:type="auto"/>
            <w:vMerge w:val="restart"/>
          </w:tcPr>
          <w:p w:rsidR="008A419F" w:rsidRPr="0046319F" w:rsidRDefault="008A419F" w:rsidP="005B0C08">
            <w:pPr>
              <w:spacing w:after="0" w:line="240" w:lineRule="auto"/>
              <w:jc w:val="center"/>
              <w:rPr>
                <w:rFonts w:ascii="Times New Roman" w:hAnsi="Times New Roman" w:cs="Times New Roman"/>
                <w:b/>
                <w:lang w:val="tt-RU" w:eastAsia="en-US"/>
              </w:rPr>
            </w:pPr>
          </w:p>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eastAsia="en-US"/>
              </w:rPr>
              <w:t>Разделы</w:t>
            </w:r>
          </w:p>
        </w:tc>
        <w:tc>
          <w:tcPr>
            <w:tcW w:w="8075" w:type="dxa"/>
            <w:gridSpan w:val="2"/>
          </w:tcPr>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rPr>
              <w:t>Предметные резул</w:t>
            </w:r>
            <w:r w:rsidRPr="0046319F">
              <w:rPr>
                <w:rFonts w:ascii="Times New Roman" w:hAnsi="Times New Roman" w:cs="Times New Roman"/>
                <w:b/>
              </w:rPr>
              <w:t>ь</w:t>
            </w:r>
            <w:r w:rsidRPr="0046319F">
              <w:rPr>
                <w:rFonts w:ascii="Times New Roman" w:hAnsi="Times New Roman" w:cs="Times New Roman"/>
                <w:b/>
                <w:lang w:val="tt-RU"/>
              </w:rPr>
              <w:t>таты</w:t>
            </w:r>
          </w:p>
        </w:tc>
      </w:tr>
      <w:tr w:rsidR="008A419F" w:rsidRPr="0046319F" w:rsidTr="005B0C08">
        <w:tc>
          <w:tcPr>
            <w:tcW w:w="0" w:type="auto"/>
            <w:vMerge/>
          </w:tcPr>
          <w:p w:rsidR="008A419F" w:rsidRPr="0046319F" w:rsidRDefault="008A419F" w:rsidP="005B0C08">
            <w:pPr>
              <w:spacing w:after="0" w:line="240" w:lineRule="auto"/>
              <w:jc w:val="both"/>
              <w:rPr>
                <w:rFonts w:ascii="Times New Roman" w:hAnsi="Times New Roman" w:cs="Times New Roman"/>
                <w:b/>
                <w:lang w:val="tt-RU" w:eastAsia="en-US"/>
              </w:rPr>
            </w:pP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научится</w:t>
            </w:r>
          </w:p>
        </w:tc>
        <w:tc>
          <w:tcPr>
            <w:tcW w:w="4125" w:type="dxa"/>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получит возможность научиться</w:t>
            </w:r>
          </w:p>
        </w:tc>
      </w:tr>
      <w:tr w:rsidR="008A419F" w:rsidRPr="0046319F" w:rsidTr="005B0C08">
        <w:trPr>
          <w:trHeight w:val="400"/>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Литература как вид искусства.</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Определять роль литературы в жизни человека</w:t>
            </w: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Определять место литературы среди других видов искусства, особенности построения модели жизни в искусстве слова; определять его нравственное и эстетическое влияние на человека.</w:t>
            </w:r>
          </w:p>
        </w:tc>
      </w:tr>
      <w:tr w:rsidR="008A419F" w:rsidRPr="0046319F" w:rsidTr="005B0C08">
        <w:trPr>
          <w:trHeight w:val="714"/>
        </w:trPr>
        <w:tc>
          <w:tcPr>
            <w:tcW w:w="0" w:type="auto"/>
          </w:tcPr>
          <w:p w:rsidR="008A419F" w:rsidRPr="0046319F" w:rsidRDefault="008A419F" w:rsidP="005B0C08">
            <w:pPr>
              <w:spacing w:after="0" w:line="240" w:lineRule="auto"/>
              <w:jc w:val="both"/>
              <w:rPr>
                <w:rFonts w:ascii="Times New Roman" w:hAnsi="Times New Roman" w:cs="Times New Roman"/>
                <w:bCs/>
              </w:rPr>
            </w:pPr>
            <w:r w:rsidRPr="0046319F">
              <w:rPr>
                <w:rFonts w:ascii="Times New Roman" w:hAnsi="Times New Roman" w:cs="Times New Roman"/>
                <w:lang w:val="tt-RU"/>
              </w:rPr>
              <w:t>Устное народное творчество</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Определять особенности жанра “дастан”; рассказывать содержание произведения; </w:t>
            </w:r>
            <w:r w:rsidRPr="0046319F">
              <w:rPr>
                <w:rFonts w:ascii="Times New Roman" w:hAnsi="Times New Roman" w:cs="Times New Roman"/>
              </w:rPr>
              <w:t>самостоятельно находить ответы на проблемные вопросы; отличать жанры и особенности фольклорных произведений; оценивать героев дастана.</w:t>
            </w: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Определять жанры и особенности фольклорных произведений; приводить примеры из произведения.</w:t>
            </w:r>
          </w:p>
        </w:tc>
      </w:tr>
      <w:tr w:rsidR="008A419F" w:rsidRPr="0046319F" w:rsidTr="005B0C08">
        <w:trPr>
          <w:trHeight w:val="2189"/>
        </w:trPr>
        <w:tc>
          <w:tcPr>
            <w:tcW w:w="0" w:type="auto"/>
          </w:tcPr>
          <w:p w:rsidR="008A419F" w:rsidRPr="0046319F" w:rsidRDefault="008A419F" w:rsidP="005B0C08">
            <w:pPr>
              <w:spacing w:after="0" w:line="240" w:lineRule="auto"/>
              <w:jc w:val="both"/>
              <w:rPr>
                <w:rFonts w:ascii="Times New Roman" w:hAnsi="Times New Roman" w:cs="Times New Roman"/>
                <w:bCs/>
                <w:lang w:val="tt-RU"/>
              </w:rPr>
            </w:pPr>
            <w:r w:rsidRPr="0046319F">
              <w:rPr>
                <w:rFonts w:ascii="Times New Roman" w:hAnsi="Times New Roman" w:cs="Times New Roman"/>
                <w:lang w:val="tt-RU"/>
              </w:rPr>
              <w:t>Литература начала ХХ века</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bCs/>
                <w:lang w:val="tt-RU"/>
              </w:rPr>
            </w:pP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rPr>
              <w:t>Знать литературно-философские, культурные достижения искусства Востока и Европы в  начале ХХ века; рассказывать о проблеме нации, о нравственных, философских и литературно–эстетических изысканиях, опыте писателей</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Рассказывать о развитии литературы начала ХХ века.</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rPr>
          <w:trHeight w:val="41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Г.Тукай </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bCs/>
                <w:lang w:val="tt-RU"/>
              </w:rPr>
              <w:t>Выразительно читать стихотворения Г. Тукая «Нации», “Национальные мотивы”, “Утерянная надежда”, “Поэт”, “Театр”;</w:t>
            </w:r>
            <w:r w:rsidRPr="0046319F">
              <w:rPr>
                <w:rFonts w:ascii="Times New Roman" w:hAnsi="Times New Roman" w:cs="Times New Roman"/>
              </w:rPr>
              <w:t xml:space="preserve"> раскрывать особенности стихотворений; анализировать и объяснять эмоции героя.</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О</w:t>
            </w:r>
            <w:r w:rsidRPr="0046319F">
              <w:rPr>
                <w:rFonts w:ascii="Times New Roman" w:hAnsi="Times New Roman" w:cs="Times New Roman"/>
              </w:rPr>
              <w:t xml:space="preserve">бъяснять понятия гражданской лирики, авторской позиции на примере творчества Г. Тукая </w:t>
            </w:r>
          </w:p>
          <w:p w:rsidR="008A419F" w:rsidRPr="0046319F" w:rsidRDefault="008A419F" w:rsidP="005B0C08">
            <w:pPr>
              <w:spacing w:after="0" w:line="240" w:lineRule="auto"/>
              <w:jc w:val="both"/>
              <w:rPr>
                <w:rFonts w:ascii="Times New Roman" w:hAnsi="Times New Roman" w:cs="Times New Roman"/>
                <w:lang w:val="tt-RU"/>
              </w:rPr>
            </w:pPr>
          </w:p>
        </w:tc>
      </w:tr>
      <w:tr w:rsidR="008A419F" w:rsidRPr="0046319F" w:rsidTr="005B0C08">
        <w:trPr>
          <w:trHeight w:val="3427"/>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Н.Думави</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Рассказывать о жизни и творчестве писателя; пересказывать содержание произведения; составлять планы, схемы, связанные с содержанием прочитанного произведения; самостоятельно находить ответы на проблемные вопросы; различать особенности рассказа, способы изображения, применяемые в произведении, образы: главный герой, второстепенный герой.</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Определять особенности рассказа в произведении «Молодая мать»</w:t>
            </w:r>
          </w:p>
          <w:p w:rsidR="008A419F" w:rsidRPr="0046319F" w:rsidRDefault="008A419F" w:rsidP="005B0C08">
            <w:pPr>
              <w:spacing w:after="0" w:line="240" w:lineRule="auto"/>
              <w:jc w:val="both"/>
              <w:rPr>
                <w:rFonts w:ascii="Times New Roman" w:hAnsi="Times New Roman" w:cs="Times New Roman"/>
                <w:lang w:val="tt-RU"/>
              </w:rPr>
            </w:pPr>
          </w:p>
        </w:tc>
      </w:tr>
      <w:tr w:rsidR="008A419F" w:rsidRPr="0046319F" w:rsidTr="005B0C08">
        <w:trPr>
          <w:trHeight w:val="41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Ш.Камал</w:t>
            </w: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 составлять планы, схемы, связанные со содержанием прочитанного произведения; самостоятельно находить ответы на проблемные вопросы; различать особенности рассказа</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Р</w:t>
            </w:r>
            <w:r w:rsidRPr="0046319F">
              <w:rPr>
                <w:rFonts w:ascii="Times New Roman" w:hAnsi="Times New Roman" w:cs="Times New Roman"/>
              </w:rPr>
              <w:t>азличать</w:t>
            </w:r>
            <w:r w:rsidRPr="0046319F">
              <w:rPr>
                <w:rFonts w:ascii="Times New Roman" w:hAnsi="Times New Roman" w:cs="Times New Roman"/>
                <w:lang w:val="tt-RU"/>
              </w:rPr>
              <w:t xml:space="preserve"> литературные термины -</w:t>
            </w:r>
            <w:r w:rsidRPr="0046319F">
              <w:rPr>
                <w:rFonts w:ascii="Times New Roman" w:hAnsi="Times New Roman" w:cs="Times New Roman"/>
              </w:rPr>
              <w:t xml:space="preserve"> образ, символ, деталь, аллегорию, образ природы, предметный образ, пейзаж, портрет и др.</w:t>
            </w:r>
          </w:p>
        </w:tc>
      </w:tr>
      <w:tr w:rsidR="008A419F" w:rsidRPr="0046319F" w:rsidTr="005B0C08">
        <w:trPr>
          <w:trHeight w:val="112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1920-1930-х гг.</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В</w:t>
            </w:r>
            <w:r w:rsidRPr="0046319F">
              <w:rPr>
                <w:rFonts w:ascii="Times New Roman" w:hAnsi="Times New Roman" w:cs="Times New Roman"/>
              </w:rPr>
              <w:t>ыявлять исторические причины, повлиявшие на литературное развитие; определять разнообразие литературных произведений; знатьжизнь и творчество писателей</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Понимать связь литературных произведений с эпохой их написания</w:t>
            </w:r>
          </w:p>
        </w:tc>
      </w:tr>
      <w:tr w:rsidR="008A419F" w:rsidRPr="0046319F" w:rsidTr="005B0C08">
        <w:trPr>
          <w:trHeight w:val="112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Х.Такташ</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А</w:t>
            </w:r>
            <w:r w:rsidRPr="0046319F">
              <w:rPr>
                <w:rFonts w:ascii="Times New Roman" w:hAnsi="Times New Roman" w:cs="Times New Roman"/>
              </w:rPr>
              <w:t>нализировать литературное произведение «Мокамай» с точки зрения сюжета–композиции, передачи образов, языка–стиля.</w:t>
            </w:r>
          </w:p>
        </w:tc>
        <w:tc>
          <w:tcPr>
            <w:tcW w:w="4125" w:type="dxa"/>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color w:val="000000"/>
              </w:rPr>
              <w:t>Определять отражение лирических и эпических особенностей в жанре поэмы; объяснять литературные термины: персонаж, характер, композиция, хронотоп; понимать на примере произведения такие понятия, как эпиграф, посвящение.</w:t>
            </w:r>
          </w:p>
        </w:tc>
      </w:tr>
      <w:tr w:rsidR="008A419F" w:rsidRPr="0046319F" w:rsidTr="005B0C08">
        <w:trPr>
          <w:trHeight w:val="112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Г.Исхаки </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Расс</w:t>
            </w:r>
            <w:r w:rsidRPr="0046319F">
              <w:rPr>
                <w:rFonts w:ascii="Times New Roman" w:hAnsi="Times New Roman" w:cs="Times New Roman"/>
              </w:rPr>
              <w:t>казывать содержание произведения; объяснять литературные приемы: повтор слова, ретроспекция, противопоставление.</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color w:val="000000"/>
              </w:rPr>
              <w:t>Рассказывать  о жанре комедии; приводить в пример другие комедии.</w:t>
            </w:r>
          </w:p>
          <w:p w:rsidR="008A419F" w:rsidRPr="0046319F" w:rsidRDefault="008A419F" w:rsidP="005B0C08">
            <w:pPr>
              <w:spacing w:after="0" w:line="240" w:lineRule="auto"/>
              <w:jc w:val="both"/>
              <w:rPr>
                <w:rFonts w:ascii="Times New Roman" w:hAnsi="Times New Roman" w:cs="Times New Roman"/>
                <w:color w:val="000000"/>
                <w:lang w:val="tt-RU"/>
              </w:rPr>
            </w:pPr>
          </w:p>
        </w:tc>
      </w:tr>
      <w:tr w:rsidR="008A419F" w:rsidRPr="0046319F" w:rsidTr="005B0C08">
        <w:trPr>
          <w:trHeight w:val="112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Г.Ибрагимов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w:t>
            </w:r>
            <w:r w:rsidRPr="0046319F">
              <w:rPr>
                <w:rFonts w:ascii="Times New Roman" w:hAnsi="Times New Roman" w:cs="Times New Roman"/>
                <w:color w:val="000000"/>
              </w:rPr>
              <w:t xml:space="preserve"> самостоятельно находить ответы на проблемные вопросы; определять особенности жанра; </w:t>
            </w:r>
            <w:r w:rsidRPr="0046319F">
              <w:rPr>
                <w:rFonts w:ascii="Times New Roman" w:hAnsi="Times New Roman" w:cs="Times New Roman"/>
              </w:rPr>
              <w:t>работать с терминами из теории литературы.</w:t>
            </w: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rPr>
              <w:t>Р</w:t>
            </w:r>
            <w:r w:rsidRPr="0046319F">
              <w:rPr>
                <w:rFonts w:ascii="Times New Roman" w:hAnsi="Times New Roman" w:cs="Times New Roman"/>
              </w:rPr>
              <w:t>азличать образ, символ, деталь, аллегорию, образ природы, предметный образ, пейзаж, портрет и др.; объяснять понятие</w:t>
            </w:r>
            <w:r w:rsidRPr="0046319F">
              <w:rPr>
                <w:rFonts w:ascii="Times New Roman" w:hAnsi="Times New Roman" w:cs="Times New Roman"/>
                <w:lang w:val="tt-RU"/>
              </w:rPr>
              <w:t xml:space="preserve"> –</w:t>
            </w:r>
            <w:r w:rsidRPr="0046319F">
              <w:rPr>
                <w:rFonts w:ascii="Times New Roman" w:hAnsi="Times New Roman" w:cs="Times New Roman"/>
              </w:rPr>
              <w:t xml:space="preserve"> «с</w:t>
            </w:r>
            <w:r w:rsidRPr="0046319F">
              <w:rPr>
                <w:rFonts w:ascii="Times New Roman" w:hAnsi="Times New Roman" w:cs="Times New Roman"/>
                <w:color w:val="000000"/>
              </w:rPr>
              <w:t xml:space="preserve">одержание»: событие, явление, скрытое содержание, контекст, </w:t>
            </w:r>
            <w:r w:rsidRPr="0046319F">
              <w:rPr>
                <w:rFonts w:ascii="Times New Roman" w:hAnsi="Times New Roman" w:cs="Times New Roman"/>
                <w:lang w:val="tt-RU"/>
              </w:rPr>
              <w:t xml:space="preserve"> тема, проблема, идея, пафос, идеал; знать </w:t>
            </w:r>
            <w:r w:rsidRPr="0046319F">
              <w:rPr>
                <w:rFonts w:ascii="Times New Roman" w:hAnsi="Times New Roman" w:cs="Times New Roman"/>
                <w:color w:val="000000"/>
              </w:rPr>
              <w:t>особенности эпического жанра, приводить примеры из произведения.</w:t>
            </w:r>
          </w:p>
        </w:tc>
      </w:tr>
      <w:tr w:rsidR="008A419F" w:rsidRPr="0046319F" w:rsidTr="005B0C08">
        <w:trPr>
          <w:trHeight w:val="1777"/>
        </w:trPr>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 xml:space="preserve">Татарская литература второй половины </w:t>
            </w:r>
            <w:r w:rsidRPr="0046319F">
              <w:rPr>
                <w:rFonts w:ascii="Times New Roman" w:hAnsi="Times New Roman" w:cs="Times New Roman"/>
                <w:lang w:val="en-US"/>
              </w:rPr>
              <w:t>XX</w:t>
            </w:r>
            <w:r w:rsidRPr="0046319F">
              <w:rPr>
                <w:rFonts w:ascii="Times New Roman" w:hAnsi="Times New Roman" w:cs="Times New Roman"/>
              </w:rPr>
              <w:t xml:space="preserve"> века</w:t>
            </w: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 xml:space="preserve">Рассказывать о татарской литературе второй половины ХХ века; </w:t>
            </w:r>
            <w:r w:rsidRPr="0046319F">
              <w:rPr>
                <w:rFonts w:ascii="Times New Roman" w:hAnsi="Times New Roman" w:cs="Times New Roman"/>
              </w:rPr>
              <w:t>выявлять исторические причины, повлиявшие на литературное развитие;</w:t>
            </w:r>
            <w:r w:rsidRPr="0046319F">
              <w:rPr>
                <w:rFonts w:ascii="Times New Roman" w:hAnsi="Times New Roman" w:cs="Times New Roman"/>
                <w:color w:val="000000"/>
              </w:rPr>
              <w:t xml:space="preserve"> наблюдать за писателями, произведениями, перечислять их особенности.</w:t>
            </w:r>
          </w:p>
        </w:tc>
        <w:tc>
          <w:tcPr>
            <w:tcW w:w="4125" w:type="dxa"/>
          </w:tcPr>
          <w:p w:rsidR="008A419F" w:rsidRPr="0046319F" w:rsidRDefault="008A419F" w:rsidP="005B0C08">
            <w:pPr>
              <w:spacing w:after="0" w:line="240" w:lineRule="auto"/>
              <w:jc w:val="both"/>
              <w:rPr>
                <w:rFonts w:ascii="Times New Roman" w:hAnsi="Times New Roman" w:cs="Times New Roman"/>
                <w:color w:val="FF0000"/>
                <w:lang w:val="tt-RU"/>
              </w:rPr>
            </w:pPr>
            <w:r w:rsidRPr="0046319F">
              <w:rPr>
                <w:rFonts w:ascii="Times New Roman" w:hAnsi="Times New Roman" w:cs="Times New Roman"/>
                <w:color w:val="000000"/>
              </w:rPr>
              <w:t xml:space="preserve">Стремление литературы к новизне: новые творческие направления,  формы различных жанров, тем,  </w:t>
            </w:r>
            <w:r w:rsidRPr="0046319F">
              <w:rPr>
                <w:rFonts w:ascii="Times New Roman" w:hAnsi="Times New Roman" w:cs="Times New Roman"/>
              </w:rPr>
              <w:t>описание литературного героя.</w:t>
            </w: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С.Хаким</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color w:val="000000"/>
                <w:lang w:val="tt-RU"/>
              </w:rPr>
              <w:t>В</w:t>
            </w:r>
            <w:r w:rsidRPr="0046319F">
              <w:rPr>
                <w:rFonts w:ascii="Times New Roman" w:hAnsi="Times New Roman" w:cs="Times New Roman"/>
                <w:color w:val="000000"/>
              </w:rPr>
              <w:t xml:space="preserve">ыражатьосновные особенности </w:t>
            </w:r>
            <w:r w:rsidRPr="0046319F">
              <w:rPr>
                <w:rFonts w:ascii="Times New Roman" w:hAnsi="Times New Roman" w:cs="Times New Roman"/>
                <w:lang w:val="tt-RU"/>
              </w:rPr>
              <w:t xml:space="preserve">лирического жанра, анализировать стихотворения; </w:t>
            </w:r>
            <w:r w:rsidRPr="0046319F">
              <w:rPr>
                <w:rFonts w:ascii="Times New Roman" w:hAnsi="Times New Roman" w:cs="Times New Roman"/>
              </w:rPr>
              <w:t>находить в поэтических текстах изобразительно-выразительные средства.</w:t>
            </w:r>
          </w:p>
        </w:tc>
        <w:tc>
          <w:tcPr>
            <w:tcW w:w="4125" w:type="dxa"/>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color w:val="000000"/>
                <w:lang w:val="tt-RU"/>
              </w:rPr>
              <w:t>О</w:t>
            </w:r>
            <w:r w:rsidRPr="0046319F">
              <w:rPr>
                <w:rFonts w:ascii="Times New Roman" w:hAnsi="Times New Roman" w:cs="Times New Roman"/>
                <w:color w:val="000000"/>
              </w:rPr>
              <w:t>пределять стилистические средства (лексические, стилистические, фонетические средства и тропы);</w:t>
            </w:r>
            <w:r w:rsidRPr="0046319F">
              <w:rPr>
                <w:rFonts w:ascii="Times New Roman" w:hAnsi="Times New Roman" w:cs="Times New Roman"/>
              </w:rPr>
              <w:t>научиться понимать особенности лирики.</w:t>
            </w:r>
          </w:p>
        </w:tc>
      </w:tr>
      <w:tr w:rsidR="008A419F" w:rsidRPr="0046319F" w:rsidTr="005B0C08">
        <w:trPr>
          <w:trHeight w:val="161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А.Еники</w:t>
            </w: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w:t>
            </w:r>
            <w:r w:rsidRPr="0046319F">
              <w:rPr>
                <w:rFonts w:ascii="Times New Roman" w:hAnsi="Times New Roman" w:cs="Times New Roman"/>
                <w:color w:val="000000"/>
              </w:rPr>
              <w:t xml:space="preserve"> самостоятельно находить ответы на проблемные вопросы; определять особенности жанра; </w:t>
            </w:r>
            <w:r w:rsidRPr="0046319F">
              <w:rPr>
                <w:rFonts w:ascii="Times New Roman" w:hAnsi="Times New Roman" w:cs="Times New Roman"/>
              </w:rPr>
              <w:t>работать терминами из теории литературы</w:t>
            </w:r>
          </w:p>
        </w:tc>
        <w:tc>
          <w:tcPr>
            <w:tcW w:w="4125" w:type="dxa"/>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color w:val="000000"/>
                <w:lang w:val="tt-RU"/>
              </w:rPr>
              <w:t>Р</w:t>
            </w:r>
            <w:r w:rsidRPr="0046319F">
              <w:rPr>
                <w:rFonts w:ascii="Times New Roman" w:hAnsi="Times New Roman" w:cs="Times New Roman"/>
                <w:color w:val="000000"/>
              </w:rPr>
              <w:t xml:space="preserve">азличать применяемые в произведении </w:t>
            </w:r>
            <w:r w:rsidRPr="0046319F">
              <w:rPr>
                <w:rFonts w:ascii="Times New Roman" w:hAnsi="Times New Roman" w:cs="Times New Roman"/>
              </w:rPr>
              <w:t>изобразительно-выразительные средства</w:t>
            </w:r>
            <w:r w:rsidRPr="0046319F">
              <w:rPr>
                <w:rFonts w:ascii="Times New Roman" w:hAnsi="Times New Roman" w:cs="Times New Roman"/>
                <w:lang w:val="tt-RU"/>
              </w:rPr>
              <w:t xml:space="preserve">, </w:t>
            </w:r>
            <w:r w:rsidRPr="0046319F">
              <w:rPr>
                <w:rFonts w:ascii="Times New Roman" w:hAnsi="Times New Roman" w:cs="Times New Roman"/>
                <w:color w:val="000000"/>
              </w:rPr>
              <w:t>особенности композиции произведения.</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Ш.Хусаинов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Выразительно читать и рассказывать произведение; </w:t>
            </w:r>
            <w:r w:rsidRPr="0046319F">
              <w:rPr>
                <w:rFonts w:ascii="Times New Roman" w:hAnsi="Times New Roman" w:cs="Times New Roman"/>
                <w:color w:val="000000"/>
              </w:rPr>
              <w:t>определять особенности драматического жанра, объяснять на примере произведения.</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4125" w:type="dxa"/>
          </w:tcPr>
          <w:p w:rsidR="008A419F" w:rsidRPr="0046319F" w:rsidRDefault="008A419F" w:rsidP="005B0C08">
            <w:pPr>
              <w:spacing w:after="0" w:line="240" w:lineRule="auto"/>
              <w:jc w:val="both"/>
              <w:rPr>
                <w:rFonts w:ascii="Times New Roman" w:hAnsi="Times New Roman" w:cs="Times New Roman"/>
                <w:color w:val="000000"/>
                <w:lang w:val="tt-RU"/>
              </w:rPr>
            </w:pPr>
            <w:r w:rsidRPr="0046319F">
              <w:rPr>
                <w:rFonts w:ascii="Times New Roman" w:hAnsi="Times New Roman" w:cs="Times New Roman"/>
                <w:bCs/>
                <w:color w:val="000000"/>
              </w:rPr>
              <w:t xml:space="preserve">Знать особенности драмы: тема, проблема, идея, пафос, идеал. </w:t>
            </w:r>
            <w:r w:rsidRPr="0046319F">
              <w:rPr>
                <w:rFonts w:ascii="Times New Roman" w:hAnsi="Times New Roman" w:cs="Times New Roman"/>
                <w:color w:val="000000"/>
              </w:rPr>
              <w:t>Литературное творчество. Художественные приемы и стиль. Литературные приемы: повтор слова, противопоставление, возвращение в прошлое (ретроспекция); понимать литературные термины, находить примеры из произведений, связывать их с другими произведениями</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Г.Сабитов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Выразительно читать рассказы; рассказывать прочитанное произведение;</w:t>
            </w:r>
            <w:r w:rsidRPr="0046319F">
              <w:rPr>
                <w:rFonts w:ascii="Times New Roman" w:hAnsi="Times New Roman" w:cs="Times New Roman"/>
              </w:rPr>
              <w:t xml:space="preserve"> составлять планы, схемы, связанные со содержанием прочитанного произведения; характеризовать героев.</w:t>
            </w:r>
          </w:p>
          <w:p w:rsidR="008A419F" w:rsidRPr="0046319F" w:rsidRDefault="008A419F" w:rsidP="005B0C08">
            <w:pPr>
              <w:spacing w:after="0" w:line="240" w:lineRule="auto"/>
              <w:jc w:val="both"/>
              <w:rPr>
                <w:rFonts w:ascii="Times New Roman" w:hAnsi="Times New Roman" w:cs="Times New Roman"/>
                <w:lang w:val="tt-RU"/>
              </w:rPr>
            </w:pP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 xml:space="preserve">Понимать авторскую позицию и своѐ отношение к ней, </w:t>
            </w:r>
            <w:r w:rsidRPr="0046319F">
              <w:rPr>
                <w:rFonts w:ascii="Times New Roman" w:hAnsi="Times New Roman" w:cs="Times New Roman"/>
                <w:lang w:val="tt-RU"/>
              </w:rPr>
              <w:t>определять</w:t>
            </w:r>
            <w:r w:rsidRPr="0046319F">
              <w:rPr>
                <w:rFonts w:ascii="Times New Roman" w:hAnsi="Times New Roman" w:cs="Times New Roman"/>
              </w:rPr>
              <w:t xml:space="preserve"> роль изобразительновыразительных языковых средств в создании художественных образов литературных произведений; совершенствование навыка анализа литературного текста, умения характеризовать героев по их речи</w:t>
            </w:r>
            <w:r w:rsidRPr="0046319F">
              <w:rPr>
                <w:rFonts w:ascii="Times New Roman" w:hAnsi="Times New Roman" w:cs="Times New Roman"/>
                <w:lang w:val="tt-RU"/>
              </w:rPr>
              <w:t>.</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М.Магдиев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w:t>
            </w:r>
            <w:r w:rsidRPr="0046319F">
              <w:rPr>
                <w:rFonts w:ascii="Times New Roman" w:hAnsi="Times New Roman" w:cs="Times New Roman"/>
                <w:color w:val="000000"/>
              </w:rPr>
              <w:t xml:space="preserve"> самостоятельно находить ответы на проблемные вопросы; определять особенности жанра; </w:t>
            </w:r>
            <w:r w:rsidRPr="0046319F">
              <w:rPr>
                <w:rFonts w:ascii="Times New Roman" w:hAnsi="Times New Roman" w:cs="Times New Roman"/>
              </w:rPr>
              <w:t>работать терминами из теории литературы</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rPr>
              <w:t>П</w:t>
            </w:r>
            <w:r w:rsidRPr="0046319F">
              <w:rPr>
                <w:rFonts w:ascii="Times New Roman" w:hAnsi="Times New Roman" w:cs="Times New Roman"/>
              </w:rPr>
              <w:t>онимать связь литературных произведений с эпохой их написания, выявление заложенных в них вневременных, непреходящих нравственных ценностей и их современного звучания, понимать и формулировать тему, идею, нравственный пафос литературного произведения.</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М.Галиев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w:t>
            </w:r>
            <w:r w:rsidRPr="0046319F">
              <w:rPr>
                <w:rFonts w:ascii="Times New Roman" w:hAnsi="Times New Roman" w:cs="Times New Roman"/>
                <w:color w:val="000000"/>
              </w:rPr>
              <w:t xml:space="preserve"> самостоятельно находить ответы на проблемные вопросы; определять особенности жанра; </w:t>
            </w:r>
            <w:r w:rsidRPr="0046319F">
              <w:rPr>
                <w:rFonts w:ascii="Times New Roman" w:hAnsi="Times New Roman" w:cs="Times New Roman"/>
              </w:rPr>
              <w:t>работать терминами из теории литературы</w:t>
            </w:r>
          </w:p>
          <w:p w:rsidR="008A419F" w:rsidRPr="0046319F" w:rsidRDefault="008A419F" w:rsidP="005B0C08">
            <w:pPr>
              <w:spacing w:after="0" w:line="240" w:lineRule="auto"/>
              <w:jc w:val="both"/>
              <w:rPr>
                <w:rFonts w:ascii="Times New Roman" w:hAnsi="Times New Roman" w:cs="Times New Roman"/>
                <w:lang w:val="tt-RU"/>
              </w:rPr>
            </w:pP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 xml:space="preserve">Понимать авторскую позицию и своѐ отношение к ней, </w:t>
            </w:r>
            <w:r w:rsidRPr="0046319F">
              <w:rPr>
                <w:rFonts w:ascii="Times New Roman" w:hAnsi="Times New Roman" w:cs="Times New Roman"/>
                <w:lang w:val="tt-RU"/>
              </w:rPr>
              <w:t>определять</w:t>
            </w:r>
            <w:r w:rsidRPr="0046319F">
              <w:rPr>
                <w:rFonts w:ascii="Times New Roman" w:hAnsi="Times New Roman" w:cs="Times New Roman"/>
              </w:rPr>
              <w:t xml:space="preserve"> роль изобразительновыразительных языковых средств в создании художественных образов литературных произведений; совершенствование навыка анализа литературного текста, умения характеризовать героев по их речи</w:t>
            </w:r>
            <w:r w:rsidRPr="0046319F">
              <w:rPr>
                <w:rFonts w:ascii="Times New Roman" w:hAnsi="Times New Roman" w:cs="Times New Roman"/>
                <w:lang w:val="tt-RU"/>
              </w:rPr>
              <w:t>.</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Г.Гильманов</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w:t>
            </w:r>
            <w:r w:rsidRPr="0046319F">
              <w:rPr>
                <w:rFonts w:ascii="Times New Roman" w:hAnsi="Times New Roman" w:cs="Times New Roman"/>
              </w:rPr>
              <w:t>ассказывать содержание произведения; составлять планы, схемы, связанные со содержанием прочитанного произведения; самостоятельно находить ответы на проблемные вопросы; различать особенности рассказа</w:t>
            </w:r>
            <w:r w:rsidRPr="0046319F">
              <w:rPr>
                <w:rFonts w:ascii="Times New Roman" w:hAnsi="Times New Roman" w:cs="Times New Roman"/>
                <w:lang w:val="tt-RU"/>
              </w:rPr>
              <w:t>.</w:t>
            </w:r>
          </w:p>
          <w:p w:rsidR="008A419F" w:rsidRPr="0046319F" w:rsidRDefault="008A419F" w:rsidP="005B0C08">
            <w:pPr>
              <w:spacing w:after="0" w:line="240" w:lineRule="auto"/>
              <w:jc w:val="both"/>
              <w:rPr>
                <w:rFonts w:ascii="Times New Roman" w:hAnsi="Times New Roman" w:cs="Times New Roman"/>
                <w:lang w:val="tt-RU"/>
              </w:rPr>
            </w:pPr>
          </w:p>
        </w:tc>
        <w:tc>
          <w:tcPr>
            <w:tcW w:w="4125" w:type="dxa"/>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 xml:space="preserve">Понимать авторскую позицию и своѐ отношение к ней, </w:t>
            </w:r>
            <w:r w:rsidRPr="0046319F">
              <w:rPr>
                <w:rFonts w:ascii="Times New Roman" w:hAnsi="Times New Roman" w:cs="Times New Roman"/>
                <w:lang w:val="tt-RU"/>
              </w:rPr>
              <w:t>определять</w:t>
            </w:r>
            <w:r w:rsidRPr="0046319F">
              <w:rPr>
                <w:rFonts w:ascii="Times New Roman" w:hAnsi="Times New Roman" w:cs="Times New Roman"/>
              </w:rPr>
              <w:t xml:space="preserve"> роль изобразительновыразительных языковых средств в создании художественных образов литературных произведений; совершенствование навыка анализа литературного текста, умения характеризовать героев по их речи</w:t>
            </w:r>
            <w:r w:rsidRPr="0046319F">
              <w:rPr>
                <w:rFonts w:ascii="Times New Roman" w:hAnsi="Times New Roman" w:cs="Times New Roman"/>
                <w:lang w:val="tt-RU"/>
              </w:rPr>
              <w:t>.</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З.Хаким</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Выразительно читать и рассказывать произведение; </w:t>
            </w:r>
            <w:r w:rsidRPr="0046319F">
              <w:rPr>
                <w:rFonts w:ascii="Times New Roman" w:hAnsi="Times New Roman" w:cs="Times New Roman"/>
                <w:color w:val="000000"/>
              </w:rPr>
              <w:t>определять особенности драматического жанра, объяснять на примере произведения.</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color w:val="000000"/>
              </w:rPr>
              <w:t>Рассказывать  о жанре комедии; приводить в пример другие комедии.</w:t>
            </w:r>
          </w:p>
          <w:p w:rsidR="008A419F" w:rsidRPr="0046319F" w:rsidRDefault="008A419F" w:rsidP="005B0C08">
            <w:pPr>
              <w:spacing w:after="0" w:line="240" w:lineRule="auto"/>
              <w:jc w:val="both"/>
              <w:rPr>
                <w:rFonts w:ascii="Times New Roman" w:hAnsi="Times New Roman" w:cs="Times New Roman"/>
                <w:lang w:val="tt-RU"/>
              </w:rPr>
            </w:pP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Р.Харис</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color w:val="000000"/>
              </w:rPr>
              <w:t>Определять отражение лирических и эпических особенностей в жанре поэмы</w:t>
            </w:r>
            <w:r w:rsidRPr="0046319F">
              <w:rPr>
                <w:rFonts w:ascii="Times New Roman" w:hAnsi="Times New Roman" w:cs="Times New Roman"/>
                <w:color w:val="000000"/>
                <w:lang w:val="tt-RU"/>
              </w:rPr>
              <w:t>; понимать литературные термины – персонаж, характер, композиция;</w:t>
            </w:r>
            <w:r w:rsidRPr="0046319F">
              <w:rPr>
                <w:rFonts w:ascii="Times New Roman" w:hAnsi="Times New Roman" w:cs="Times New Roman"/>
                <w:lang w:val="tt-RU"/>
              </w:rPr>
              <w:t>объяснять н</w:t>
            </w:r>
            <w:r w:rsidRPr="0046319F">
              <w:rPr>
                <w:rFonts w:ascii="Times New Roman" w:hAnsi="Times New Roman" w:cs="Times New Roman"/>
              </w:rPr>
              <w:t>ациональные праздники, традиции</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основные лирические жанры; </w:t>
            </w:r>
            <w:r w:rsidRPr="0046319F">
              <w:rPr>
                <w:rFonts w:ascii="Times New Roman" w:hAnsi="Times New Roman" w:cs="Times New Roman"/>
              </w:rPr>
              <w:t>выражать эмоции героя</w:t>
            </w:r>
            <w:r w:rsidRPr="0046319F">
              <w:rPr>
                <w:rFonts w:ascii="Times New Roman" w:hAnsi="Times New Roman" w:cs="Times New Roman"/>
                <w:lang w:val="tt-RU"/>
              </w:rPr>
              <w:t>.</w:t>
            </w:r>
          </w:p>
          <w:p w:rsidR="008A419F" w:rsidRPr="0046319F" w:rsidRDefault="008A419F" w:rsidP="005B0C08">
            <w:pPr>
              <w:spacing w:after="0" w:line="240" w:lineRule="auto"/>
              <w:jc w:val="both"/>
              <w:rPr>
                <w:rFonts w:ascii="Times New Roman" w:hAnsi="Times New Roman" w:cs="Times New Roman"/>
                <w:color w:val="000000"/>
                <w:lang w:val="tt-RU"/>
              </w:rPr>
            </w:pP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Р.Файзуллин</w:t>
            </w:r>
          </w:p>
        </w:tc>
        <w:tc>
          <w:tcPr>
            <w:tcW w:w="0" w:type="auto"/>
          </w:tcPr>
          <w:p w:rsidR="008A419F" w:rsidRPr="0046319F" w:rsidRDefault="008A419F" w:rsidP="005B0C08">
            <w:pPr>
              <w:spacing w:after="0" w:line="240" w:lineRule="auto"/>
              <w:jc w:val="both"/>
              <w:rPr>
                <w:rFonts w:ascii="Times New Roman" w:hAnsi="Times New Roman" w:cs="Times New Roman"/>
                <w:color w:val="000000"/>
              </w:rPr>
            </w:pPr>
            <w:r w:rsidRPr="0046319F">
              <w:rPr>
                <w:rFonts w:ascii="Times New Roman" w:hAnsi="Times New Roman" w:cs="Times New Roman"/>
                <w:bCs/>
                <w:lang w:val="tt-RU"/>
              </w:rPr>
              <w:t>Выразительно читать стихи Р. Файзуллина;</w:t>
            </w:r>
            <w:r w:rsidRPr="0046319F">
              <w:rPr>
                <w:rFonts w:ascii="Times New Roman" w:hAnsi="Times New Roman" w:cs="Times New Roman"/>
              </w:rPr>
              <w:t xml:space="preserve"> раскрывать особенности</w:t>
            </w:r>
            <w:r w:rsidRPr="0046319F">
              <w:rPr>
                <w:rFonts w:ascii="Times New Roman" w:hAnsi="Times New Roman" w:cs="Times New Roman"/>
                <w:lang w:val="tt-RU"/>
              </w:rPr>
              <w:t xml:space="preserve"> и</w:t>
            </w:r>
            <w:r w:rsidRPr="0046319F">
              <w:rPr>
                <w:rFonts w:ascii="Times New Roman" w:hAnsi="Times New Roman" w:cs="Times New Roman"/>
              </w:rPr>
              <w:t xml:space="preserve"> анализировать</w:t>
            </w:r>
            <w:r w:rsidRPr="0046319F">
              <w:rPr>
                <w:rFonts w:ascii="Times New Roman" w:hAnsi="Times New Roman" w:cs="Times New Roman"/>
                <w:lang w:val="tt-RU"/>
              </w:rPr>
              <w:t xml:space="preserve"> стихи;</w:t>
            </w:r>
            <w:r w:rsidRPr="0046319F">
              <w:rPr>
                <w:rFonts w:ascii="Times New Roman" w:hAnsi="Times New Roman" w:cs="Times New Roman"/>
              </w:rPr>
              <w:t xml:space="preserve">  выражать эмоции героя</w:t>
            </w:r>
            <w:r w:rsidRPr="0046319F">
              <w:rPr>
                <w:rFonts w:ascii="Times New Roman" w:hAnsi="Times New Roman" w:cs="Times New Roman"/>
                <w:lang w:val="tt-RU"/>
              </w:rPr>
              <w:t>.</w:t>
            </w:r>
          </w:p>
        </w:tc>
        <w:tc>
          <w:tcPr>
            <w:tcW w:w="4125" w:type="dxa"/>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основные лирические жанры; </w:t>
            </w:r>
            <w:r w:rsidRPr="0046319F">
              <w:rPr>
                <w:rFonts w:ascii="Times New Roman" w:hAnsi="Times New Roman" w:cs="Times New Roman"/>
              </w:rPr>
              <w:t>выражать эмоции героя</w:t>
            </w:r>
            <w:r w:rsidRPr="0046319F">
              <w:rPr>
                <w:rFonts w:ascii="Times New Roman" w:hAnsi="Times New Roman" w:cs="Times New Roman"/>
                <w:lang w:val="tt-RU"/>
              </w:rPr>
              <w:t>.</w:t>
            </w:r>
          </w:p>
          <w:p w:rsidR="008A419F" w:rsidRPr="0046319F" w:rsidRDefault="008A419F" w:rsidP="005B0C08">
            <w:pPr>
              <w:spacing w:after="0" w:line="240" w:lineRule="auto"/>
              <w:jc w:val="both"/>
              <w:rPr>
                <w:rFonts w:ascii="Times New Roman" w:hAnsi="Times New Roman" w:cs="Times New Roman"/>
                <w:lang w:val="tt-RU"/>
              </w:rPr>
            </w:pPr>
          </w:p>
        </w:tc>
      </w:tr>
    </w:tbl>
    <w:p w:rsidR="008A419F" w:rsidRPr="0046319F" w:rsidRDefault="008A419F" w:rsidP="008A419F">
      <w:pPr>
        <w:spacing w:after="0" w:line="240" w:lineRule="auto"/>
        <w:jc w:val="both"/>
        <w:rPr>
          <w:rFonts w:ascii="Times New Roman" w:hAnsi="Times New Roman" w:cs="Times New Roman"/>
          <w:b/>
          <w:lang w:val="tt-RU"/>
        </w:rPr>
      </w:pPr>
    </w:p>
    <w:p w:rsidR="008A419F" w:rsidRPr="0046319F" w:rsidRDefault="008A419F" w:rsidP="008A419F">
      <w:pPr>
        <w:spacing w:after="0" w:line="240" w:lineRule="auto"/>
        <w:jc w:val="center"/>
        <w:rPr>
          <w:rFonts w:ascii="Times New Roman" w:hAnsi="Times New Roman" w:cs="Times New Roman"/>
          <w:b/>
          <w:lang w:val="tt-RU"/>
        </w:rPr>
      </w:pPr>
    </w:p>
    <w:p w:rsidR="008A419F" w:rsidRPr="0046319F" w:rsidRDefault="008A419F" w:rsidP="008A419F">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8 класс</w:t>
      </w:r>
    </w:p>
    <w:tbl>
      <w:tblPr>
        <w:tblW w:w="0" w:type="auto"/>
        <w:tblInd w:w="-2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08"/>
        <w:gridCol w:w="4038"/>
        <w:gridCol w:w="3876"/>
      </w:tblGrid>
      <w:tr w:rsidR="008A419F" w:rsidRPr="0046319F" w:rsidTr="005B0C08">
        <w:tc>
          <w:tcPr>
            <w:tcW w:w="0" w:type="auto"/>
            <w:vMerge w:val="restart"/>
          </w:tcPr>
          <w:p w:rsidR="008A419F" w:rsidRPr="0046319F" w:rsidRDefault="008A419F" w:rsidP="005B0C08">
            <w:pPr>
              <w:spacing w:after="0" w:line="240" w:lineRule="auto"/>
              <w:jc w:val="center"/>
              <w:rPr>
                <w:rFonts w:ascii="Times New Roman" w:hAnsi="Times New Roman" w:cs="Times New Roman"/>
                <w:b/>
                <w:lang w:val="tt-RU" w:eastAsia="en-US"/>
              </w:rPr>
            </w:pPr>
          </w:p>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eastAsia="en-US"/>
              </w:rPr>
              <w:t>Разделы</w:t>
            </w:r>
          </w:p>
        </w:tc>
        <w:tc>
          <w:tcPr>
            <w:tcW w:w="0" w:type="auto"/>
            <w:gridSpan w:val="2"/>
          </w:tcPr>
          <w:p w:rsidR="008A419F" w:rsidRPr="0046319F" w:rsidRDefault="008A419F" w:rsidP="005B0C08">
            <w:pPr>
              <w:spacing w:after="0" w:line="240" w:lineRule="auto"/>
              <w:jc w:val="center"/>
              <w:rPr>
                <w:rFonts w:ascii="Times New Roman" w:hAnsi="Times New Roman" w:cs="Times New Roman"/>
                <w:b/>
                <w:lang w:val="tt-RU" w:eastAsia="en-US"/>
              </w:rPr>
            </w:pPr>
            <w:r w:rsidRPr="0046319F">
              <w:rPr>
                <w:rFonts w:ascii="Times New Roman" w:hAnsi="Times New Roman" w:cs="Times New Roman"/>
                <w:b/>
                <w:lang w:val="tt-RU"/>
              </w:rPr>
              <w:t>Предметные результаты</w:t>
            </w:r>
          </w:p>
        </w:tc>
      </w:tr>
      <w:tr w:rsidR="008A419F" w:rsidRPr="0046319F" w:rsidTr="005B0C08">
        <w:tc>
          <w:tcPr>
            <w:tcW w:w="0" w:type="auto"/>
            <w:vMerge/>
          </w:tcPr>
          <w:p w:rsidR="008A419F" w:rsidRPr="0046319F" w:rsidRDefault="008A419F" w:rsidP="005B0C08">
            <w:pPr>
              <w:spacing w:after="0" w:line="240" w:lineRule="auto"/>
              <w:jc w:val="both"/>
              <w:rPr>
                <w:rFonts w:ascii="Times New Roman" w:hAnsi="Times New Roman" w:cs="Times New Roman"/>
                <w:b/>
                <w:lang w:val="tt-RU" w:eastAsia="en-US"/>
              </w:rPr>
            </w:pP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научится</w:t>
            </w:r>
          </w:p>
        </w:tc>
        <w:tc>
          <w:tcPr>
            <w:tcW w:w="0" w:type="auto"/>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получит возможность научиться</w:t>
            </w:r>
          </w:p>
        </w:tc>
      </w:tr>
      <w:tr w:rsidR="008A419F" w:rsidRPr="0046319F" w:rsidTr="005B0C08">
        <w:trPr>
          <w:trHeight w:val="400"/>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как вид искусства</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Понимать литературу как вид искусства, определять ее место среди других видов искусства; различать особенности построения модели жизни в искусстве слова; распознавать жизнь и богатый духовный мир человека, литературу как средство познания, понимать ее нравственное и эстетическое влияние на человека.</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Определять место литературы среди других видов искусства; особенности построения модели жизни в словесном искусстве; объяснять влияние литературы как познавательного средства жизни и богатого духовного мира человека, его нравственное и эстетическое воздействие на человека.</w:t>
            </w:r>
          </w:p>
        </w:tc>
      </w:tr>
      <w:tr w:rsidR="008A419F" w:rsidRPr="0046319F" w:rsidTr="005B0C08">
        <w:trPr>
          <w:trHeight w:val="122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Средних веков.Период Казанского ханства.</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Делать краткий исторический, культурный, литературный обзор периода Казанского ханства; выявлять исторические причины, влияющие на литературный ход; определять разнообразие литературных произведений; анализировать писателей, их произведения.</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bCs/>
                <w:lang w:val="tt-RU" w:eastAsia="en-US"/>
              </w:rPr>
              <w:t>Ценить искусство слова, образ жизни, духовные ценности народа.</w:t>
            </w:r>
          </w:p>
        </w:tc>
      </w:tr>
      <w:tr w:rsidR="008A419F" w:rsidRPr="0046319F" w:rsidTr="005B0C08">
        <w:trPr>
          <w:trHeight w:val="112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Жизнь Мухаммадьяра. Стихотворение ”Назидание".</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pStyle w:val="af6"/>
              <w:spacing w:after="0"/>
              <w:ind w:left="0"/>
              <w:jc w:val="both"/>
              <w:rPr>
                <w:rFonts w:ascii="Times New Roman" w:hAnsi="Times New Roman" w:cs="Times New Roman"/>
                <w:sz w:val="22"/>
                <w:szCs w:val="22"/>
                <w:lang w:val="tt-RU"/>
              </w:rPr>
            </w:pPr>
            <w:r w:rsidRPr="0046319F">
              <w:rPr>
                <w:rFonts w:ascii="Times New Roman" w:hAnsi="Times New Roman" w:cs="Times New Roman"/>
                <w:bCs/>
                <w:sz w:val="22"/>
                <w:szCs w:val="22"/>
                <w:lang w:val="tt-RU"/>
              </w:rPr>
              <w:t>Осваивать жизненный путь, творчество Мухаммадьяра, поняв основной смысл стихотворения «Назидание», анализировать его, уметь находить языковые-изобразительные средства; понимать, что древняя и средневековая татарская литература развивалась в направлении восточной литературы, основывалась на идеологии, философии ислама; понимать, что нужно воспитывать в себе такие качества, как доброта, доброе имя, нравственность, совершенная личность; различать в средневековой литературе романтические мотивы, наставления, символические образы.</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bCs/>
                <w:lang w:val="tt-RU" w:eastAsia="en-US"/>
              </w:rPr>
              <w:t>Определять религиозно-суфические взгляды, авторскую позицию в стихотворении "Назидание”, формировать свое отношение, воспитывать в себе гордость и гражданское чувство.</w:t>
            </w:r>
          </w:p>
        </w:tc>
      </w:tr>
      <w:tr w:rsidR="008A419F" w:rsidRPr="0046319F" w:rsidTr="005B0C08">
        <w:trPr>
          <w:trHeight w:val="699"/>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XIX века</w:t>
            </w:r>
          </w:p>
        </w:tc>
        <w:tc>
          <w:tcPr>
            <w:tcW w:w="0" w:type="auto"/>
          </w:tcPr>
          <w:p w:rsidR="008A419F" w:rsidRPr="0046319F" w:rsidRDefault="008A419F" w:rsidP="005B0C08">
            <w:pPr>
              <w:spacing w:after="0" w:line="240" w:lineRule="auto"/>
              <w:jc w:val="both"/>
              <w:rPr>
                <w:rFonts w:ascii="Times New Roman" w:hAnsi="Times New Roman" w:cs="Times New Roman"/>
                <w:lang w:val="be-BY"/>
              </w:rPr>
            </w:pPr>
            <w:r w:rsidRPr="0046319F">
              <w:rPr>
                <w:rFonts w:ascii="Times New Roman" w:hAnsi="Times New Roman" w:cs="Times New Roman"/>
                <w:bCs/>
                <w:lang w:val="be-BY"/>
              </w:rPr>
              <w:t>Делать краткий исторический обзор времени, комментировать просветительское движение татар.</w:t>
            </w:r>
          </w:p>
        </w:tc>
        <w:tc>
          <w:tcPr>
            <w:tcW w:w="0" w:type="auto"/>
          </w:tcPr>
          <w:p w:rsidR="008A419F" w:rsidRPr="0046319F" w:rsidRDefault="008A419F" w:rsidP="005B0C08">
            <w:pPr>
              <w:spacing w:after="0" w:line="240" w:lineRule="auto"/>
              <w:rPr>
                <w:rFonts w:ascii="Times New Roman" w:hAnsi="Times New Roman" w:cs="Times New Roman"/>
                <w:lang w:val="tt-RU" w:eastAsia="en-US"/>
              </w:rPr>
            </w:pPr>
            <w:r w:rsidRPr="0046319F">
              <w:rPr>
                <w:rFonts w:ascii="Times New Roman" w:hAnsi="Times New Roman" w:cs="Times New Roman"/>
                <w:bCs/>
                <w:lang w:val="tt-RU" w:eastAsia="en-US"/>
              </w:rPr>
              <w:t>Находить характерные черты просветительского движения, приводить примеры из произведения для подтверждения мыслей.</w:t>
            </w:r>
          </w:p>
        </w:tc>
      </w:tr>
      <w:tr w:rsidR="008A419F" w:rsidRPr="0046319F" w:rsidTr="005B0C08">
        <w:trPr>
          <w:trHeight w:val="982"/>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Муса Акъегетзадэ</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Рассказывать содержание повести Мусы Акъегетзаде "Хисамеддин менла", определять жанр произведения, давать характеристику героям, находить конфликты в произведении, определять тему, проблему, идею прочитанного произведения. Понимать, что основная тема просветительской литературы - знание, нравственность, воспитание, профессионализм, конфликт между старым и новым, описание просвещенной личности: образованность, профессионализм, знание религиозных законов, Корана; осознание того, что женская свобода ставится на передний план.</w:t>
            </w:r>
          </w:p>
        </w:tc>
        <w:tc>
          <w:tcPr>
            <w:tcW w:w="0" w:type="auto"/>
          </w:tcPr>
          <w:p w:rsidR="008A419F" w:rsidRPr="0046319F" w:rsidRDefault="008A419F" w:rsidP="005B0C08">
            <w:pPr>
              <w:spacing w:after="0" w:line="240" w:lineRule="auto"/>
              <w:rPr>
                <w:rFonts w:ascii="Times New Roman" w:hAnsi="Times New Roman" w:cs="Times New Roman"/>
                <w:lang w:val="be-BY"/>
              </w:rPr>
            </w:pPr>
            <w:r w:rsidRPr="0046319F">
              <w:rPr>
                <w:rFonts w:ascii="Times New Roman" w:hAnsi="Times New Roman" w:cs="Times New Roman"/>
                <w:bCs/>
                <w:lang w:val="be-BY"/>
              </w:rPr>
              <w:t>Оценивать героев произведений и литературный мир, определять позицию автора, выражать свое отношение, демонстрировать особенности стиля как пример просветительской литературы; любить свою нацию, Родину.</w:t>
            </w:r>
          </w:p>
        </w:tc>
      </w:tr>
      <w:tr w:rsidR="008A419F" w:rsidRPr="0046319F" w:rsidTr="005B0C08">
        <w:trPr>
          <w:trHeight w:hRule="exact" w:val="3087"/>
        </w:trPr>
        <w:tc>
          <w:tcPr>
            <w:tcW w:w="0" w:type="auto"/>
          </w:tcPr>
          <w:p w:rsidR="008A419F" w:rsidRPr="0046319F" w:rsidRDefault="008A419F" w:rsidP="005B0C08">
            <w:pPr>
              <w:pStyle w:val="ae"/>
              <w:jc w:val="both"/>
              <w:rPr>
                <w:rFonts w:ascii="Times New Roman" w:hAnsi="Times New Roman" w:cs="Times New Roman"/>
                <w:lang w:val="tt-RU"/>
              </w:rPr>
            </w:pPr>
            <w:r w:rsidRPr="0046319F">
              <w:rPr>
                <w:rFonts w:ascii="Times New Roman" w:hAnsi="Times New Roman" w:cs="Times New Roman"/>
                <w:lang w:val="tt-RU"/>
              </w:rPr>
              <w:t>Литература начала XX века</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Габдулла Тукай</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Шәриф Камал</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Фатих Әмирхан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Фәтхи Борнаш</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pStyle w:val="ae"/>
              <w:jc w:val="both"/>
              <w:rPr>
                <w:rFonts w:ascii="Times New Roman" w:hAnsi="Times New Roman" w:cs="Times New Roman"/>
                <w:lang w:val="tt-RU"/>
              </w:rPr>
            </w:pPr>
          </w:p>
          <w:p w:rsidR="008A419F" w:rsidRPr="0046319F" w:rsidRDefault="008A419F" w:rsidP="005B0C08">
            <w:pPr>
              <w:pStyle w:val="ae"/>
              <w:jc w:val="both"/>
              <w:rPr>
                <w:rFonts w:ascii="Times New Roman" w:hAnsi="Times New Roman" w:cs="Times New Roman"/>
                <w:lang w:val="tt-RU"/>
              </w:rPr>
            </w:pPr>
            <w:r w:rsidRPr="0046319F">
              <w:rPr>
                <w:rFonts w:ascii="Times New Roman" w:hAnsi="Times New Roman" w:cs="Times New Roman"/>
                <w:lang w:val="tt-RU"/>
              </w:rPr>
              <w:t>20 – 30 нчы еллар әдәбияты</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Һади Такташ</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be-BY"/>
              </w:rPr>
            </w:pPr>
            <w:r w:rsidRPr="0046319F">
              <w:rPr>
                <w:rFonts w:ascii="Times New Roman" w:hAnsi="Times New Roman" w:cs="Times New Roman"/>
                <w:lang w:val="tt-RU"/>
              </w:rPr>
              <w:t>Гадел Кутуй</w:t>
            </w: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be-BY"/>
              </w:rPr>
              <w:t>Кәрим Тинчурин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pStyle w:val="ae"/>
              <w:jc w:val="both"/>
              <w:rPr>
                <w:rFonts w:ascii="Times New Roman" w:hAnsi="Times New Roman" w:cs="Times New Roman"/>
                <w:lang w:val="tt-RU"/>
              </w:rPr>
            </w:pPr>
          </w:p>
          <w:p w:rsidR="008A419F" w:rsidRPr="0046319F" w:rsidRDefault="008A419F" w:rsidP="005B0C08">
            <w:pPr>
              <w:pStyle w:val="ae"/>
              <w:jc w:val="both"/>
              <w:rPr>
                <w:rFonts w:ascii="Times New Roman" w:hAnsi="Times New Roman" w:cs="Times New Roman"/>
                <w:lang w:val="tt-RU"/>
              </w:rPr>
            </w:pPr>
            <w:r w:rsidRPr="0046319F">
              <w:rPr>
                <w:rFonts w:ascii="Times New Roman" w:hAnsi="Times New Roman" w:cs="Times New Roman"/>
                <w:lang w:val="tt-RU"/>
              </w:rPr>
              <w:t>Бөек Ватан сугышы чоры әдәбияты</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Проводить краткий исторический обзор периода, осваивать восточные и русско-европейские литературно-философские, культурные достижения словесного искусства в начале ХХ века; понимать, что в центре ставится проблема нации, нравственные, философские и литературно–эстетические наклонности писателей, появление героев нового типа.</w:t>
            </w:r>
          </w:p>
        </w:tc>
        <w:tc>
          <w:tcPr>
            <w:tcW w:w="0" w:type="auto"/>
          </w:tcPr>
          <w:p w:rsidR="008A419F" w:rsidRPr="0046319F" w:rsidRDefault="008A419F" w:rsidP="005B0C08">
            <w:pPr>
              <w:spacing w:after="0" w:line="240" w:lineRule="auto"/>
              <w:jc w:val="both"/>
              <w:rPr>
                <w:rFonts w:ascii="Times New Roman" w:hAnsi="Times New Roman" w:cs="Times New Roman"/>
                <w:bCs/>
                <w:lang w:val="be-BY"/>
              </w:rPr>
            </w:pPr>
            <w:r w:rsidRPr="0046319F">
              <w:rPr>
                <w:rFonts w:ascii="Times New Roman" w:hAnsi="Times New Roman" w:cs="Times New Roman"/>
                <w:bCs/>
                <w:lang w:val="be-BY"/>
              </w:rPr>
              <w:t>Наблюдать появление различных философских направлений, развивать способности логического и творческого мышления, принимать духовно-нравственные ценности в национальной литературе, добиваться развития самосознания, любить нацию, Родину.</w:t>
            </w:r>
          </w:p>
          <w:p w:rsidR="008A419F" w:rsidRPr="0046319F" w:rsidRDefault="008A419F" w:rsidP="005B0C08">
            <w:pPr>
              <w:spacing w:after="0" w:line="240" w:lineRule="auto"/>
              <w:jc w:val="both"/>
              <w:rPr>
                <w:rFonts w:ascii="Times New Roman" w:hAnsi="Times New Roman" w:cs="Times New Roman"/>
                <w:lang w:val="be-BY"/>
              </w:rPr>
            </w:pPr>
          </w:p>
        </w:tc>
      </w:tr>
      <w:tr w:rsidR="008A419F" w:rsidRPr="0046319F" w:rsidTr="005B0C08">
        <w:trPr>
          <w:trHeight w:val="232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М.Гафури</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bCs/>
                <w:lang w:val="tt-RU"/>
              </w:rPr>
            </w:pPr>
            <w:r w:rsidRPr="0046319F">
              <w:rPr>
                <w:rFonts w:ascii="Times New Roman" w:hAnsi="Times New Roman" w:cs="Times New Roman"/>
                <w:bCs/>
                <w:lang w:val="tt-RU"/>
              </w:rPr>
              <w:t>Читать выразительно стихотворение М. Гафури «Назидание», рассказывать о жизненном пути писателя, понимать наставления в литературе; знать, что в раннем периоде творчества М. Гафури преобладает наставление, главный мотив которого нравственность, образованность человека, призывает лирического героя быть искренним, честным, отзывчивым, не интересоваться мирским достоянием, его вкусами, понимать продолжение традиций средневековой татарской литературы в творчестве М. Гафури; определять особенности ритма, рифмы, строфы.</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be-BY"/>
              </w:rPr>
              <w:t>Делать вывод о традициях и новшествах в литературе посредством сравнительного толкования произведений "Назидание" Мухаммадьяра и М. Гафури; усваивать нормы морали, правила жизни в обществе.</w:t>
            </w:r>
          </w:p>
        </w:tc>
      </w:tr>
      <w:tr w:rsidR="008A419F" w:rsidRPr="0046319F" w:rsidTr="005B0C08">
        <w:trPr>
          <w:trHeight w:val="1407"/>
        </w:trPr>
        <w:tc>
          <w:tcPr>
            <w:tcW w:w="0" w:type="auto"/>
          </w:tcPr>
          <w:p w:rsidR="008A419F" w:rsidRPr="0046319F" w:rsidRDefault="008A419F" w:rsidP="005B0C08">
            <w:pPr>
              <w:spacing w:after="0" w:line="240" w:lineRule="auto"/>
              <w:jc w:val="both"/>
              <w:rPr>
                <w:rFonts w:ascii="Times New Roman" w:hAnsi="Times New Roman" w:cs="Times New Roman"/>
                <w:lang w:val="be-BY"/>
              </w:rPr>
            </w:pPr>
            <w:r w:rsidRPr="0046319F">
              <w:rPr>
                <w:rFonts w:ascii="Times New Roman" w:hAnsi="Times New Roman" w:cs="Times New Roman"/>
                <w:lang w:val="be-BY"/>
              </w:rPr>
              <w:t>Г.Тукай</w:t>
            </w: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be-BY"/>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Выразительно читать стихотворения  Габдуллы Тукая «Слово друзьям», «Любовь», «Слова одного татарского поэта», знать жизненный путь, творчество, давать дополнительную информацию; определять разделение творчества поэта на этапы, присущие каждому периоду, признаки, особенности лирических видов, лирических жанров; лирическая оценка героя, основные мотивы, поднятые в творчестве поэта: грамотность – невежество татарского народа, переживание за его отставание, размышления о путях выхода из этого положения; восхваление любви  - искренней чистой любви, ее силы,  красоты женщины; поэт  - это творчество, которое переплетается с борьбой за национальную свободу; находить языковые-изобразительные средства, определять ритм и рифмы, строфы.</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Подводить итоги, обобщать материал, выражать свои чувства с помощью слов и одновременно владеть навыками совместной работы с другими; через сопоставление произведений «Назидание»  Мухаммадьяра и М. Гафури и стихотворений Г. Тукая на религиозную тему делать выводы о традиционности литературы; развивать самосознание, любить нацию, Родину, формировать у себя чувство гордости и гражданственности.</w:t>
            </w:r>
          </w:p>
        </w:tc>
      </w:tr>
      <w:tr w:rsidR="008A419F" w:rsidRPr="0046319F" w:rsidTr="005B0C08">
        <w:trPr>
          <w:trHeight w:val="3351"/>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Шариф Камал</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be-BY"/>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писателя, содержание рассказа «В метель», определять главную цель автора, выражать переживания Мустафы, скорбную жизнь матери, причины сожаления главного героя; запоминать образ метели; обозначать литературную форму, жанр, систему образов, литературные приемы (повторение, близость, противопоставление, возвращение в прошлое, тропы), пафос произведения, стиль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Уметь самостоятельно оценивать окружающий мир; находить литературные приемы и на их основе овладевать навыками выявления философской мысли; эстетически оценивать литературный текст; формировать в себе чувство ответственности.</w:t>
            </w:r>
          </w:p>
        </w:tc>
      </w:tr>
      <w:tr w:rsidR="008A419F" w:rsidRPr="0046319F" w:rsidTr="005B0C08">
        <w:trPr>
          <w:trHeight w:val="3407"/>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Фатих Амирхан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 xml:space="preserve">Знать </w:t>
            </w:r>
            <w:r w:rsidRPr="0046319F">
              <w:rPr>
                <w:rFonts w:ascii="Times New Roman" w:hAnsi="Times New Roman" w:cs="Times New Roman"/>
                <w:bCs/>
              </w:rPr>
              <w:t>ж</w:t>
            </w:r>
            <w:r w:rsidRPr="0046319F">
              <w:rPr>
                <w:rFonts w:ascii="Times New Roman" w:hAnsi="Times New Roman" w:cs="Times New Roman"/>
                <w:bCs/>
                <w:lang w:val="tt-RU"/>
              </w:rPr>
              <w:t>изненный путь писателя, рассказ «В развалинах», определять литературный тип, жанр, постигать образы тяжелых, печальных ситуаций, бессмысленность жизни через красоту, молодость, любовь, своевременность счастья, понимать роль музыки в раскрытии содержания произведения, определять систему образов (человек, природа или предмет, искусственные образы), основные, вспомогательные, участвующие, именуемые герои и сводные образы, литературные приемы (повторение, близость, противопоставление, возвращение к прошлому, тропы), пафос произведения (сентиментальный пафос), философские размышления, стиль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Самостоятельно оценивать окружающую жизнь, литературных героев и литературный мир; определять позицию автора и иметь навыки построения собственного отношения к нему; оценивать эстетическую целостность литературного текста, в то же время осознавать особенности, значение литературных и языковых-изобразительных приемов, образности; формировать в себе чувство ответственности.</w:t>
            </w:r>
          </w:p>
        </w:tc>
      </w:tr>
      <w:tr w:rsidR="008A419F" w:rsidRPr="0046319F" w:rsidTr="005B0C08">
        <w:trPr>
          <w:trHeight w:val="1972"/>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Фатхи Бурнаш</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Фатхи Бурнаша, сюжет трагедии «Тагир-Зухра», определять особенности анализа драматического вида, конфликта, стихосложения, основанность на сюжете эпоса, признавать в мировой литературе широко распространенную борьбу любви и коварства, справедливости и зла, определять пафос трагедии (трагический пафос), стиль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Принимать духовно-нравственные ценности национальной литературы; формировать общее информационное представление об образной природе литературного произведения, чувствовать его эстетическую ценность; иметь в себе чувство ответственности.</w:t>
            </w:r>
          </w:p>
        </w:tc>
      </w:tr>
      <w:tr w:rsidR="008A419F" w:rsidRPr="0046319F" w:rsidTr="005B0C08">
        <w:trPr>
          <w:trHeight w:val="1845"/>
        </w:trPr>
        <w:tc>
          <w:tcPr>
            <w:tcW w:w="0" w:type="auto"/>
          </w:tcPr>
          <w:p w:rsidR="008A419F" w:rsidRPr="0046319F" w:rsidRDefault="008A419F" w:rsidP="005B0C08">
            <w:pPr>
              <w:spacing w:after="0" w:line="240" w:lineRule="auto"/>
              <w:jc w:val="both"/>
              <w:rPr>
                <w:rFonts w:ascii="Times New Roman" w:hAnsi="Times New Roman" w:cs="Times New Roman"/>
                <w:b/>
                <w:lang w:val="tt-RU"/>
              </w:rPr>
            </w:pPr>
            <w:r w:rsidRPr="0046319F">
              <w:rPr>
                <w:rFonts w:ascii="Times New Roman" w:hAnsi="Times New Roman" w:cs="Times New Roman"/>
                <w:b/>
                <w:lang w:val="tt-RU"/>
              </w:rPr>
              <w:t>Литература 20-30-х годов</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что в литературе 30-х годов прослеживается описание боевой романтики, жизнь, идеализированная писателелями и подчиненная законам условности, поиски нового героя, присущего современности.</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rPr>
              <w:t>Понимать философию любви в литературе 20-30-х годов и романтику борьбы за новую жизнь, формировать свою жизненную позицию.</w:t>
            </w: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rPr>
          <w:trHeight w:val="5383"/>
        </w:trPr>
        <w:tc>
          <w:tcPr>
            <w:tcW w:w="0" w:type="auto"/>
          </w:tcPr>
          <w:p w:rsidR="008A419F" w:rsidRPr="0046319F" w:rsidRDefault="008A419F" w:rsidP="005B0C08">
            <w:pPr>
              <w:spacing w:after="0" w:line="240" w:lineRule="auto"/>
              <w:jc w:val="both"/>
              <w:rPr>
                <w:rFonts w:ascii="Times New Roman" w:hAnsi="Times New Roman" w:cs="Times New Roman"/>
                <w:b/>
                <w:lang w:val="tt-RU"/>
              </w:rPr>
            </w:pPr>
            <w:r w:rsidRPr="0046319F">
              <w:rPr>
                <w:rFonts w:ascii="Times New Roman" w:hAnsi="Times New Roman" w:cs="Times New Roman"/>
                <w:lang w:val="tt-RU"/>
              </w:rPr>
              <w:t>Хади Такташ</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творчество Хади Такташа. Объяснять в поэме “Алсу” описание молодости, романтики борьбы, литературный вид поэмы, жанр (лиро-эпический жанр), образность литературного произведения (образ, символ, деталь, человеческие образы: главный герой, вспомогательный герой, герои–участники, сводные образы, характер, лирический герой, лирический “я", образ автора), авторская позиция; литературное произведение, содержание и форма, тема, проблема, идея, пафос; понимать идеал автора, мир, отраженный в произведении., пейзаж, портрет, литературное творчество; литературные приемы (повторение, близость, противопоставление), языковые-изобразительные средства (лексические, стилистические, фонетические средства и тропы), особенности ритма и рифмы.</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rPr>
              <w:t>Самостоятельно оценивать окружающую жизнь; обладать навыками анализа поэмы, выявления позиции автора и формирования к ней собственного отношения, эстетически целостным литературным текстом, в то же время осознавать особенности, значение литературных и языковых-изобразительных приемов, образности; позитивно относиться к чтению и труду.</w:t>
            </w:r>
          </w:p>
        </w:tc>
      </w:tr>
      <w:tr w:rsidR="008A419F" w:rsidRPr="0046319F" w:rsidTr="005B0C08">
        <w:trPr>
          <w:trHeight w:val="112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Адель Кутуй.</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 жизненный путь писателя, определять жанр повести “Неотосланные письма" (эпистоляр), знать сюжет, элементы сюжета, конфликт, композицию (внешнее и внутреннее строение), тему, проблему, идею, пафос, идеал; раскрывать тему любви, создания семьи; выяснять причины конфликта между героями; анализировать произведение по развязке; раскрывать этапы сюжета.</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Самостоятельно оценивать окружающий мир; определять содержание, тему, проблему, идею повести, оценивать героев и литературный мир, определять позицию автора, иметь навыки построения собственного отношения к нему; позитивно относиться к чтению и труду.</w:t>
            </w:r>
          </w:p>
        </w:tc>
      </w:tr>
      <w:tr w:rsidR="008A419F" w:rsidRPr="0046319F" w:rsidTr="005B0C08">
        <w:trPr>
          <w:trHeight w:val="3263"/>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Карим Тинчурин</w:t>
            </w:r>
          </w:p>
        </w:tc>
        <w:tc>
          <w:tcPr>
            <w:tcW w:w="0" w:type="auto"/>
          </w:tcPr>
          <w:p w:rsidR="008A419F" w:rsidRPr="0046319F" w:rsidRDefault="008A419F" w:rsidP="005B0C08">
            <w:pPr>
              <w:spacing w:after="0" w:line="240" w:lineRule="auto"/>
              <w:jc w:val="both"/>
              <w:rPr>
                <w:rFonts w:ascii="Times New Roman" w:hAnsi="Times New Roman" w:cs="Times New Roman"/>
                <w:bCs/>
                <w:lang w:val="tt-RU"/>
              </w:rPr>
            </w:pPr>
            <w:r w:rsidRPr="0046319F">
              <w:rPr>
                <w:rFonts w:ascii="Times New Roman" w:hAnsi="Times New Roman" w:cs="Times New Roman"/>
                <w:bCs/>
                <w:lang w:val="tt-RU"/>
              </w:rPr>
              <w:t>Знать жизненный путь писателя, сюжет драмы “Угасшие звезды", особенности анализа драматических произведений, определять сюжет-композицию произведения, написанного в жанре трагической драмы, определять преданность теме человеческого счастья, проблему, идею драмы; давать характеристику основным образам, определять стиль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Воспринимать искусство слова как духовную ценность народа; иметь навыки выявления позиции автора и формирования к нему собственного отношения; эстетически целостный литературный текст, в то же время уметь понимать и оценивать особенности, значение литературных и языковых-изобразительных приемов, образности; усваивать нормы нравственности, соблюдать правила жизни в обществе.</w:t>
            </w:r>
          </w:p>
        </w:tc>
      </w:tr>
      <w:tr w:rsidR="008A419F" w:rsidRPr="0046319F" w:rsidTr="005B0C08">
        <w:trPr>
          <w:trHeight w:val="2258"/>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периода Великой Отечественной войны</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Фатих Карим</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Фатиха Карима, анализировать стихи «Моросит и моросит», «Клятва», «За Родину», «Желание», «Слов много», «Наверное, у нас весна», «Дорогая мама»; периоды творчества поэта, особенности творчества военного времени, главную тему, идею; понимать виды лирики.</w:t>
            </w:r>
          </w:p>
        </w:tc>
        <w:tc>
          <w:tcPr>
            <w:tcW w:w="0" w:type="auto"/>
          </w:tcPr>
          <w:p w:rsidR="008A419F" w:rsidRPr="0046319F" w:rsidRDefault="008A419F" w:rsidP="005B0C08">
            <w:pPr>
              <w:spacing w:after="0" w:line="240" w:lineRule="auto"/>
              <w:jc w:val="both"/>
              <w:rPr>
                <w:rFonts w:ascii="Times New Roman" w:hAnsi="Times New Roman" w:cs="Times New Roman"/>
                <w:bCs/>
                <w:lang w:val="tt-RU" w:eastAsia="en-US"/>
              </w:rPr>
            </w:pPr>
            <w:r w:rsidRPr="0046319F">
              <w:rPr>
                <w:rFonts w:ascii="Times New Roman" w:hAnsi="Times New Roman" w:cs="Times New Roman"/>
                <w:bCs/>
                <w:lang w:val="tt-RU" w:eastAsia="en-US"/>
              </w:rPr>
              <w:t>Знать ценность Великой победы; выявлять особенности литературы.</w:t>
            </w:r>
          </w:p>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Читать стихотворения выразительно.</w:t>
            </w:r>
          </w:p>
        </w:tc>
      </w:tr>
      <w:tr w:rsidR="008A419F" w:rsidRPr="0046319F" w:rsidTr="005B0C08">
        <w:trPr>
          <w:trHeight w:val="2264"/>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be-BY"/>
              </w:rPr>
              <w:t>Литература 60-80-х годов</w:t>
            </w: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Понимать, что во второй половине ХХ века татарская литература возвращается к национальным основам, новым жанрам, знать темы-мотивы, литературные формы, давать оценку литературному герою, понимать вопросы свободы, свободы личности, мысли.</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Понимать, что в 60-80-е годы создавались классические произведения, вошедшие в золотой фонд татарской литературы.</w:t>
            </w:r>
          </w:p>
        </w:tc>
      </w:tr>
      <w:tr w:rsidR="008A419F" w:rsidRPr="0046319F" w:rsidTr="005B0C08">
        <w:trPr>
          <w:trHeight w:val="2552"/>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Гумер Баширов</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rPr>
            </w:pPr>
          </w:p>
        </w:tc>
        <w:tc>
          <w:tcPr>
            <w:tcW w:w="0" w:type="auto"/>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bCs/>
              </w:rPr>
              <w:t>Знать жизненный путь писателя, сюжет автобиографической повести «Мой родной край – зеленая колыбель»; определять языковые и стилистические средства (лексические, стилистические, фонетические средства и тропы), особенности разговорной речи, стиль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Давать характеристику периоду, описанному в произведении; выявлять авторскую позицию в событиях произведения, бытовых картинах; иллюстрировать образы рассказчика и автора, особенности оценки их жизни на примерах; показывать конкретные и сводные образы, их особенности.</w:t>
            </w:r>
          </w:p>
        </w:tc>
      </w:tr>
      <w:tr w:rsidR="008A419F" w:rsidRPr="0046319F" w:rsidTr="005B0C08">
        <w:trPr>
          <w:trHeight w:val="286"/>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Аяз Гилязов</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писателя, сюжет повести “Весенние караваны”; определять жанр (повесть), выявлять внутренний и внешний смысл языковых средств, названия произведения; давать критическую оценку современности; выявлять особенности стиля писателя</w:t>
            </w:r>
            <w:r w:rsidRPr="0046319F">
              <w:rPr>
                <w:rFonts w:ascii="Times New Roman" w:hAnsi="Times New Roman" w:cs="Times New Roman"/>
                <w:lang w:val="tt-RU"/>
              </w:rPr>
              <w:t>.</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Излагать авторскую позицию о трудностях, трагедиях, вызванных войной, и их причинах; связывать с событиями переносный смысл произведения.</w:t>
            </w:r>
          </w:p>
        </w:tc>
      </w:tr>
      <w:tr w:rsidR="008A419F" w:rsidRPr="0046319F" w:rsidTr="005B0C08">
        <w:trPr>
          <w:trHeight w:val="2247"/>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Миргазиян Юныс</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 жизненный путь писателя, сюжет произведения “Остаться на высоте” (“Свеча сгорела...”), уметь определять жанры (повести), давать критическую оценку современности; определять особенности стиля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Самостоятельно знакомиться с мыслями, высказанными по отношению к творчеству автора, его произведению, проанализировать прочитанные части повести с помощью вопросов и заданий; объяснять актуальность произведения.</w:t>
            </w:r>
          </w:p>
        </w:tc>
      </w:tr>
      <w:tr w:rsidR="008A419F" w:rsidRPr="0046319F" w:rsidTr="005B0C08">
        <w:trPr>
          <w:trHeight w:val="2144"/>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Равил Файзуллин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 жизненный путь поэта, анализировать стихотворения “Мелочью души не ссылайся на время...”, “Лебеди”, “Утренний ветерок...”, “Время”, “Светлая мелодия " и короткие стихотворения; знать новую ритмику, рифму, систему образов; понимать самобытность творчества поэта, видеть в них метафору, усваивать особенности анализа лирических произведений.</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Читать с правильной интонацией,  выражать мысли и чувства, отраженные в образах; находить общее, объединяющее стихотворения, различать особенности в произвольной и краткой стихотворной формах.</w:t>
            </w:r>
          </w:p>
        </w:tc>
      </w:tr>
      <w:tr w:rsidR="008A419F" w:rsidRPr="0046319F" w:rsidTr="005B0C08">
        <w:trPr>
          <w:trHeight w:val="278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Туфан Миннуллин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Знать жизненный путь писателя, содержание печальной комедии “Старик из деревни Альдермеш”; особенности анализа драматических произведений; виды конфликта; объяснять изобразительно-языковые средства.</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Помнить личность Т. Миннуллина, его заслуги в сохранении и совершенствовании татарской культуры; обладать оценочными навыками; принимать духовно-нравственные ценности в национальной литературе; находить информацию из различных источников.</w:t>
            </w:r>
          </w:p>
        </w:tc>
      </w:tr>
      <w:tr w:rsidR="008A419F" w:rsidRPr="0046319F" w:rsidTr="005B0C08">
        <w:trPr>
          <w:trHeight w:val="199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Фанис Яруллин</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Читать повесть “Упругие паруса”, знать жизнь писателя, рассказывать о его творчестве, доказывать, что повесть “Упругие паруса” –автобиографическая повесть, определять тему, проблему, идею, пафос; стиль, идеал писателя.</w:t>
            </w:r>
          </w:p>
        </w:tc>
        <w:tc>
          <w:tcPr>
            <w:tcW w:w="0" w:type="auto"/>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bCs/>
                <w:lang w:val="tt-RU" w:eastAsia="en-US"/>
              </w:rPr>
              <w:t>Запоминать содержание повести, главных героев; владеть навыками самостоятельного анализа.</w:t>
            </w:r>
          </w:p>
        </w:tc>
      </w:tr>
      <w:tr w:rsidR="008A419F" w:rsidRPr="0046319F" w:rsidTr="005B0C08">
        <w:trPr>
          <w:trHeight w:val="1265"/>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Мударрис Аглямов</w:t>
            </w: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p w:rsidR="008A419F" w:rsidRPr="0046319F" w:rsidRDefault="008A419F" w:rsidP="005B0C08">
            <w:pPr>
              <w:spacing w:after="0" w:line="240" w:lineRule="auto"/>
              <w:jc w:val="both"/>
              <w:rPr>
                <w:rFonts w:ascii="Times New Roman" w:hAnsi="Times New Roman" w:cs="Times New Roman"/>
                <w:lang w:val="tt-RU"/>
              </w:rPr>
            </w:pP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 жизненный путь поэта, анализировать стихотворения "Березой бы быть", "Костры", определять направление его творчества в сторону классических стихотворений, выявлять темы славы, почета человека, анализировать особенности лирических произведений, лирические жанры</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 (гражданская лирика, душевная лирика), литературные приемы</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 (повторение, близость, противопоставление, возвращение в прошлое (ретроспекция); определять строение стихотворения, стиль писателя (экзистенциальное начало).</w:t>
            </w:r>
          </w:p>
        </w:tc>
        <w:tc>
          <w:tcPr>
            <w:tcW w:w="0" w:type="auto"/>
          </w:tcPr>
          <w:p w:rsidR="008A419F" w:rsidRPr="0046319F" w:rsidRDefault="008A419F" w:rsidP="005B0C08">
            <w:pPr>
              <w:spacing w:after="0" w:line="240" w:lineRule="auto"/>
              <w:jc w:val="both"/>
              <w:rPr>
                <w:rFonts w:ascii="Times New Roman" w:hAnsi="Times New Roman" w:cs="Times New Roman"/>
                <w:bCs/>
                <w:lang w:val="tt-RU" w:eastAsia="en-US"/>
              </w:rPr>
            </w:pPr>
            <w:r w:rsidRPr="0046319F">
              <w:rPr>
                <w:rFonts w:ascii="Times New Roman" w:hAnsi="Times New Roman" w:cs="Times New Roman"/>
                <w:bCs/>
                <w:lang w:val="tt-RU" w:eastAsia="en-US"/>
              </w:rPr>
              <w:t>Самостоятельно анализировать стихотворения с помощью полученных навыков; сравнивать с творчеством изученных поэтов (например, Р. Файзуллин), определять их особенности.</w:t>
            </w: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rPr>
          <w:trHeight w:val="1832"/>
        </w:trPr>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Внеклассное чтение</w:t>
            </w:r>
          </w:p>
        </w:tc>
        <w:tc>
          <w:tcPr>
            <w:tcW w:w="0" w:type="auto"/>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При подготовке к занятиям обратиться к материалам периодической печати. Изучив творчество таких писателей и поэтов, как Мадина Маликова “Цветочный мед”, Фаузия Байрамова “Колокол”; Л. Шагирзян, Э. Муэминова, Н.Сафина, Р. Валиева, Б. Рахимова, Э. Шарифуллина, А. Мингазова, уметь создавать проекты.</w:t>
            </w:r>
          </w:p>
        </w:tc>
        <w:tc>
          <w:tcPr>
            <w:tcW w:w="0" w:type="auto"/>
          </w:tcPr>
          <w:p w:rsidR="008A419F" w:rsidRPr="0046319F" w:rsidRDefault="008A419F" w:rsidP="005B0C08">
            <w:pPr>
              <w:spacing w:after="0" w:line="240" w:lineRule="auto"/>
              <w:jc w:val="both"/>
              <w:rPr>
                <w:rFonts w:ascii="Times New Roman" w:hAnsi="Times New Roman" w:cs="Times New Roman"/>
                <w:bCs/>
                <w:lang w:val="tt-RU" w:eastAsia="en-US"/>
              </w:rPr>
            </w:pPr>
            <w:r w:rsidRPr="0046319F">
              <w:rPr>
                <w:rFonts w:ascii="Times New Roman" w:hAnsi="Times New Roman" w:cs="Times New Roman"/>
                <w:bCs/>
                <w:lang w:val="tt-RU" w:eastAsia="en-US"/>
              </w:rPr>
              <w:t>Интерпретировать изученные произведения; иметь навыки определения сходства и различий героев, нравственных идеалов; находить информацию из различных источников; стремиться к чтению с удовольствием.</w:t>
            </w:r>
          </w:p>
          <w:p w:rsidR="008A419F" w:rsidRPr="0046319F" w:rsidRDefault="008A419F" w:rsidP="005B0C08">
            <w:pPr>
              <w:spacing w:after="0" w:line="240" w:lineRule="auto"/>
              <w:jc w:val="both"/>
              <w:rPr>
                <w:rFonts w:ascii="Times New Roman" w:hAnsi="Times New Roman" w:cs="Times New Roman"/>
                <w:bCs/>
                <w:lang w:val="tt-RU" w:eastAsia="en-US"/>
              </w:rPr>
            </w:pPr>
          </w:p>
        </w:tc>
      </w:tr>
    </w:tbl>
    <w:p w:rsidR="008A419F" w:rsidRPr="0046319F" w:rsidRDefault="008A419F" w:rsidP="008A419F">
      <w:pPr>
        <w:spacing w:after="0" w:line="240" w:lineRule="auto"/>
        <w:jc w:val="both"/>
        <w:rPr>
          <w:rFonts w:ascii="Times New Roman" w:hAnsi="Times New Roman" w:cs="Times New Roman"/>
          <w:b/>
          <w:lang w:val="tt-RU"/>
        </w:rPr>
      </w:pPr>
    </w:p>
    <w:p w:rsidR="008A419F" w:rsidRPr="0046319F" w:rsidRDefault="008A419F" w:rsidP="008A419F">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9 класс</w:t>
      </w:r>
    </w:p>
    <w:tbl>
      <w:tblPr>
        <w:tblW w:w="0" w:type="auto"/>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1931"/>
        <w:gridCol w:w="4019"/>
        <w:gridCol w:w="3938"/>
      </w:tblGrid>
      <w:tr w:rsidR="008A419F" w:rsidRPr="0046319F" w:rsidTr="005B0C08">
        <w:tc>
          <w:tcPr>
            <w:tcW w:w="0" w:type="auto"/>
            <w:vMerge w:val="restart"/>
            <w:tcBorders>
              <w:top w:val="single" w:sz="4" w:space="0" w:color="auto"/>
              <w:left w:val="single" w:sz="4" w:space="0" w:color="auto"/>
              <w:bottom w:val="single" w:sz="4" w:space="0" w:color="auto"/>
              <w:right w:val="single" w:sz="4" w:space="0" w:color="auto"/>
            </w:tcBorders>
          </w:tcPr>
          <w:p w:rsidR="008A419F" w:rsidRPr="0046319F" w:rsidRDefault="008A419F" w:rsidP="005B0C08">
            <w:pPr>
              <w:pStyle w:val="msonormalcxspmiddle"/>
              <w:spacing w:before="0" w:beforeAutospacing="0" w:after="0" w:afterAutospacing="0"/>
              <w:jc w:val="center"/>
              <w:rPr>
                <w:b/>
                <w:sz w:val="22"/>
                <w:szCs w:val="22"/>
                <w:lang w:val="tt-RU" w:eastAsia="en-US"/>
              </w:rPr>
            </w:pPr>
          </w:p>
          <w:p w:rsidR="008A419F" w:rsidRPr="0046319F" w:rsidRDefault="008A419F" w:rsidP="005B0C08">
            <w:pPr>
              <w:pStyle w:val="msonormalcxspmiddle"/>
              <w:spacing w:before="0" w:beforeAutospacing="0" w:after="0" w:afterAutospacing="0"/>
              <w:jc w:val="center"/>
              <w:rPr>
                <w:b/>
                <w:sz w:val="22"/>
                <w:szCs w:val="22"/>
                <w:lang w:val="tt-RU" w:eastAsia="en-US"/>
              </w:rPr>
            </w:pPr>
            <w:r w:rsidRPr="0046319F">
              <w:rPr>
                <w:b/>
                <w:sz w:val="22"/>
                <w:szCs w:val="22"/>
                <w:lang w:val="tt-RU" w:eastAsia="en-US"/>
              </w:rPr>
              <w:t>Разделы</w:t>
            </w:r>
          </w:p>
        </w:tc>
        <w:tc>
          <w:tcPr>
            <w:tcW w:w="0" w:type="auto"/>
            <w:gridSpan w:val="2"/>
            <w:tcBorders>
              <w:top w:val="single" w:sz="4" w:space="0" w:color="auto"/>
              <w:left w:val="single" w:sz="4" w:space="0" w:color="auto"/>
              <w:bottom w:val="single" w:sz="4" w:space="0" w:color="auto"/>
              <w:right w:val="single" w:sz="4" w:space="0" w:color="auto"/>
            </w:tcBorders>
          </w:tcPr>
          <w:p w:rsidR="008A419F" w:rsidRPr="0046319F" w:rsidRDefault="008A419F" w:rsidP="005B0C08">
            <w:pPr>
              <w:pStyle w:val="msonormalcxspmiddle"/>
              <w:spacing w:before="0" w:beforeAutospacing="0" w:after="0" w:afterAutospacing="0"/>
              <w:jc w:val="center"/>
              <w:rPr>
                <w:b/>
                <w:sz w:val="22"/>
                <w:szCs w:val="22"/>
                <w:lang w:val="tt-RU" w:eastAsia="en-US"/>
              </w:rPr>
            </w:pPr>
            <w:r w:rsidRPr="0046319F">
              <w:rPr>
                <w:b/>
                <w:sz w:val="22"/>
                <w:szCs w:val="22"/>
                <w:lang w:val="tt-RU"/>
              </w:rPr>
              <w:t>Предметные результаты</w:t>
            </w:r>
          </w:p>
        </w:tc>
      </w:tr>
      <w:tr w:rsidR="008A419F" w:rsidRPr="0046319F" w:rsidTr="005B0C08">
        <w:tc>
          <w:tcPr>
            <w:tcW w:w="0" w:type="auto"/>
            <w:vMerge/>
            <w:tcBorders>
              <w:top w:val="single" w:sz="4" w:space="0" w:color="auto"/>
              <w:left w:val="single" w:sz="4" w:space="0" w:color="auto"/>
              <w:bottom w:val="single" w:sz="4" w:space="0" w:color="auto"/>
              <w:right w:val="single" w:sz="4" w:space="0" w:color="auto"/>
            </w:tcBorders>
            <w:vAlign w:val="center"/>
          </w:tcPr>
          <w:p w:rsidR="008A419F" w:rsidRPr="0046319F" w:rsidRDefault="008A419F" w:rsidP="005B0C08">
            <w:pPr>
              <w:spacing w:after="0" w:line="240" w:lineRule="auto"/>
              <w:jc w:val="both"/>
              <w:rPr>
                <w:rFonts w:ascii="Times New Roman" w:hAnsi="Times New Roman" w:cs="Times New Roman"/>
                <w:b/>
                <w:lang w:val="tt-RU" w:eastAsia="en-US"/>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научится</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center"/>
              <w:rPr>
                <w:rFonts w:ascii="Times New Roman" w:hAnsi="Times New Roman" w:cs="Times New Roman"/>
                <w:b/>
                <w:lang w:val="tt-RU"/>
              </w:rPr>
            </w:pPr>
            <w:r w:rsidRPr="0046319F">
              <w:rPr>
                <w:rFonts w:ascii="Times New Roman" w:hAnsi="Times New Roman" w:cs="Times New Roman"/>
                <w:b/>
                <w:lang w:val="tt-RU"/>
              </w:rPr>
              <w:t>Ученик получит возможность научиться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pStyle w:val="msonormalcxspmiddle"/>
              <w:spacing w:before="0" w:beforeAutospacing="0" w:after="0" w:afterAutospacing="0"/>
              <w:jc w:val="both"/>
              <w:rPr>
                <w:sz w:val="22"/>
                <w:szCs w:val="22"/>
                <w:lang w:val="tt-RU" w:eastAsia="en-US"/>
              </w:rPr>
            </w:pPr>
            <w:r w:rsidRPr="0046319F">
              <w:rPr>
                <w:sz w:val="22"/>
                <w:szCs w:val="22"/>
                <w:lang w:val="tt-RU"/>
              </w:rPr>
              <w:t>Литература как вид искусства</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Понимать литературу как вид искусства, определять ее место среди других видов искусства; различать особенности построения модели жизни в искусстве слова.</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bCs/>
                <w:lang w:val="tt-RU"/>
              </w:rPr>
              <w:t>Распознавать жизнь и богатый духовный мир человека, литературу как средство познания, понимать ее нравственное и эстетическое влияние на человека.</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pStyle w:val="msonormalcxspmiddle"/>
              <w:spacing w:before="0" w:beforeAutospacing="0" w:after="0" w:afterAutospacing="0"/>
              <w:jc w:val="both"/>
              <w:rPr>
                <w:sz w:val="22"/>
                <w:szCs w:val="22"/>
                <w:lang w:val="tt-RU" w:eastAsia="en-US"/>
              </w:rPr>
            </w:pPr>
            <w:r w:rsidRPr="0046319F">
              <w:rPr>
                <w:sz w:val="22"/>
                <w:szCs w:val="22"/>
                <w:lang w:val="tt-RU"/>
              </w:rPr>
              <w:t>Возникновение и развитие литературы.</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об общетюркской,   исламской культуре и литературе; объяснять основы суфизма; давать информацию о Волжской Булгарии, Золотой  Орде, Казанском  ханстве, литературе </w:t>
            </w:r>
            <w:r w:rsidRPr="0046319F">
              <w:rPr>
                <w:rFonts w:ascii="Times New Roman" w:hAnsi="Times New Roman" w:cs="Times New Roman"/>
                <w:lang w:val="en-US"/>
              </w:rPr>
              <w:t>XVI</w:t>
            </w:r>
            <w:r w:rsidRPr="0046319F">
              <w:rPr>
                <w:rFonts w:ascii="Times New Roman" w:hAnsi="Times New Roman" w:cs="Times New Roman"/>
              </w:rPr>
              <w:t xml:space="preserve"> – </w:t>
            </w:r>
            <w:r w:rsidRPr="0046319F">
              <w:rPr>
                <w:rFonts w:ascii="Times New Roman" w:hAnsi="Times New Roman" w:cs="Times New Roman"/>
                <w:lang w:val="en-US"/>
              </w:rPr>
              <w:t>XIX</w:t>
            </w:r>
            <w:r w:rsidRPr="0046319F">
              <w:rPr>
                <w:rFonts w:ascii="Times New Roman" w:hAnsi="Times New Roman" w:cs="Times New Roman"/>
              </w:rPr>
              <w:t>в.;</w:t>
            </w:r>
            <w:r w:rsidRPr="0046319F">
              <w:rPr>
                <w:rFonts w:ascii="Times New Roman" w:hAnsi="Times New Roman" w:cs="Times New Roman"/>
                <w:lang w:val="tt-RU"/>
              </w:rPr>
              <w:t xml:space="preserve"> определять особенности этих периодов: тема, мотив, романтическая образность; объяснять пронизанность произведений учением Корана, разделение литературы на периоды, ее ступени развития.</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особенности общетюркской литературы; развитие литературы в разных периодах; определять роль Корана, татарской литературы и светских мотивов в жизни народа, </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Татарская ли-тература XIX века</w:t>
            </w: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rPr>
            </w:pPr>
          </w:p>
          <w:p w:rsidR="008A419F" w:rsidRPr="0046319F" w:rsidRDefault="008A419F" w:rsidP="005B0C08">
            <w:pPr>
              <w:pStyle w:val="msonormalcxspmiddle"/>
              <w:spacing w:before="0" w:beforeAutospacing="0" w:after="0" w:afterAutospacing="0"/>
              <w:jc w:val="both"/>
              <w:rPr>
                <w:sz w:val="22"/>
                <w:szCs w:val="22"/>
                <w:lang w:val="tt-RU" w:eastAsia="en-US"/>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lang w:val="tt-RU"/>
              </w:rPr>
              <w:t xml:space="preserve">Объяснять просветительское движение у татар; рассказывать об </w:t>
            </w:r>
            <w:r w:rsidRPr="0046319F">
              <w:rPr>
                <w:rFonts w:ascii="Times New Roman" w:hAnsi="Times New Roman" w:cs="Times New Roman"/>
              </w:rPr>
              <w:t>особенностях концепции сознательной, образованной, просвещенной личности; определять  новые виды и жанры в искусстве слова; знать, что просвещение, нравственность, воспитание является  основной темой и мотивом в литературе этого периода; рассказывать об основных проблемах: развитие нации, женьская судьба, ориентация на русскую культуру; объяснять, что основным конфликтом в произведениях является препятствие  между старым  и новым.</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Делать общий обзор татарской литературы XIX века; знать писателей, внесших вклад в литературу этого периода; объяснять описание просветительских идей в произведениях.</w:t>
            </w:r>
          </w:p>
          <w:p w:rsidR="008A419F" w:rsidRPr="0046319F" w:rsidRDefault="008A419F" w:rsidP="005B0C08">
            <w:pPr>
              <w:spacing w:after="0" w:line="240" w:lineRule="auto"/>
              <w:jc w:val="both"/>
              <w:rPr>
                <w:rFonts w:ascii="Times New Roman" w:hAnsi="Times New Roman" w:cs="Times New Roman"/>
                <w:lang w:val="tt-RU"/>
              </w:rPr>
            </w:pP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b/>
                <w:lang w:val="tt-RU"/>
              </w:rPr>
            </w:pPr>
            <w:r w:rsidRPr="0046319F">
              <w:rPr>
                <w:rFonts w:ascii="Times New Roman" w:hAnsi="Times New Roman" w:cs="Times New Roman"/>
                <w:lang w:val="tt-RU"/>
              </w:rPr>
              <w:t>З.Бигиев</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писателя, </w:t>
            </w:r>
            <w:r w:rsidRPr="0046319F">
              <w:rPr>
                <w:rFonts w:ascii="Times New Roman" w:hAnsi="Times New Roman" w:cs="Times New Roman"/>
                <w:lang w:val="tt-RU"/>
              </w:rPr>
              <w:t>о сюжете романа З. Бигиева «Олуф, или прекрасная девушка Хадича»; разъяснять понятие “детектив” на примере произведения; объяснять конфликт между материальными  и духовными ценностями; давать характеристику основным образам, их поступкам; объяснять причины трагедии отдельных героев; давать информацию  о традициях и новшествах в литературе.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 xml:space="preserve">Определять роль романа З. Бигиева </w:t>
            </w:r>
            <w:r w:rsidRPr="0046319F">
              <w:rPr>
                <w:rFonts w:ascii="Times New Roman" w:hAnsi="Times New Roman" w:cs="Times New Roman"/>
                <w:lang w:val="tt-RU"/>
              </w:rPr>
              <w:t xml:space="preserve">«Олуф, или прекрасная девушка Хадича» </w:t>
            </w:r>
            <w:r w:rsidRPr="0046319F">
              <w:rPr>
                <w:rFonts w:ascii="Times New Roman" w:hAnsi="Times New Roman" w:cs="Times New Roman"/>
                <w:lang w:val="tt-RU" w:eastAsia="en-US"/>
              </w:rPr>
              <w:t>в жизни человека и литературе; давать полную характеристику образам; анализировать произведение.</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в начале  ХХ века</w:t>
            </w:r>
          </w:p>
          <w:p w:rsidR="008A419F" w:rsidRPr="0046319F" w:rsidRDefault="008A419F" w:rsidP="005B0C08">
            <w:pPr>
              <w:spacing w:after="0" w:line="240" w:lineRule="auto"/>
              <w:jc w:val="both"/>
              <w:rPr>
                <w:rFonts w:ascii="Times New Roman" w:hAnsi="Times New Roman" w:cs="Times New Roman"/>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 литературно-философские, культурные достижения словесного искусства Востока, России и Европы; выявлять проблему нации; рассказывать о нравственных, философских и литературно-эстетических изысканиях, опыте писателей; объяснять и называть героев “нового типа”,  направления и течения в литературе.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be-BY"/>
              </w:rPr>
              <w:t>Называть особенности литературы начала ХХ века; различать основные темы в произведениях; описывать новые образы и их характерные черты.</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Ф.Амирхан</w:t>
            </w:r>
          </w:p>
          <w:p w:rsidR="008A419F" w:rsidRPr="0046319F" w:rsidRDefault="008A419F" w:rsidP="005B0C08">
            <w:pPr>
              <w:spacing w:after="0" w:line="240" w:lineRule="auto"/>
              <w:jc w:val="both"/>
              <w:rPr>
                <w:rFonts w:ascii="Times New Roman" w:hAnsi="Times New Roman" w:cs="Times New Roman"/>
                <w:b/>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xml:space="preserve"> о проблемах  женской свободы, свободе личности, любви  в повести Ф. Амирхана “Хаят”; показывать  мастерство писателя в раскрытии образа Хаят, её духовных переживаний; определять литературно-эстетическую функцию портрета и пейзажа.</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be-BY"/>
              </w:rPr>
            </w:pPr>
            <w:r w:rsidRPr="0046319F">
              <w:rPr>
                <w:rFonts w:ascii="Times New Roman" w:hAnsi="Times New Roman" w:cs="Times New Roman"/>
                <w:lang w:val="be-BY" w:eastAsia="en-US"/>
              </w:rPr>
              <w:t>Объяснять понятие психологизма на примере произведения; давать полную характеристику образам; анализировать произведение.</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Г.Камал</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писателя, </w:t>
            </w:r>
            <w:r w:rsidRPr="0046319F">
              <w:rPr>
                <w:rFonts w:ascii="Times New Roman" w:hAnsi="Times New Roman" w:cs="Times New Roman"/>
                <w:lang w:val="tt-RU"/>
              </w:rPr>
              <w:t>содержание комедии “Банкрот”, объяснять  конфликт комедии; оценивать образ Сиразетдина; показывать способы юмора в произведении; анализировать произведение.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be-BY" w:eastAsia="en-US"/>
              </w:rPr>
            </w:pPr>
            <w:r w:rsidRPr="0046319F">
              <w:rPr>
                <w:rFonts w:ascii="Times New Roman" w:hAnsi="Times New Roman" w:cs="Times New Roman"/>
              </w:rPr>
              <w:t>Знать о недостатках в татарском обществе того периода; разъяснять актуальность вопросов, поднятых в произведении; отмечать сходство произведения Г. Камала и Н. А. Островского</w:t>
            </w:r>
            <w:r w:rsidRPr="0046319F">
              <w:rPr>
                <w:rFonts w:ascii="Times New Roman" w:hAnsi="Times New Roman" w:cs="Times New Roman"/>
                <w:lang w:val="tt-RU"/>
              </w:rPr>
              <w:t>; объяснять жанры драматургии; давать полный анализ произведения</w:t>
            </w:r>
            <w:r w:rsidRPr="0046319F">
              <w:rPr>
                <w:rFonts w:ascii="Times New Roman" w:hAnsi="Times New Roman" w:cs="Times New Roman"/>
                <w:b/>
                <w:lang w:val="tt-RU"/>
              </w:rPr>
              <w:t>.</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в 1917 – 1940 годах.</w:t>
            </w:r>
          </w:p>
          <w:p w:rsidR="008A419F" w:rsidRPr="0046319F" w:rsidRDefault="008A419F" w:rsidP="005B0C08">
            <w:pPr>
              <w:spacing w:after="0" w:line="240" w:lineRule="auto"/>
              <w:jc w:val="both"/>
              <w:rPr>
                <w:rFonts w:ascii="Times New Roman" w:hAnsi="Times New Roman" w:cs="Times New Roman"/>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 об этапах татарской литературы в этот период; определять общественно-исторические, социально-культурные условия, изменения в литературе, влияние идеологий на нее, описание общественных событий.</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eastAsia="en-US"/>
              </w:rPr>
              <w:t>Объяснять развитие татарской литературы.</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Творчество</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 М. Галяу</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xml:space="preserve"> знать содержание романа “Странники”</w:t>
            </w:r>
            <w:r w:rsidRPr="0046319F">
              <w:rPr>
                <w:rFonts w:ascii="Times New Roman" w:hAnsi="Times New Roman" w:cs="Times New Roman"/>
              </w:rPr>
              <w:t xml:space="preserve">; описывать образ жизни татар, их черты характера,   </w:t>
            </w:r>
            <w:r w:rsidRPr="0046319F">
              <w:rPr>
                <w:rFonts w:ascii="Times New Roman" w:hAnsi="Times New Roman" w:cs="Times New Roman"/>
                <w:lang w:val="tt-RU"/>
              </w:rPr>
              <w:t>жизнь различных социальных слоев; давать характеристику основным героям.</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 xml:space="preserve">Рассказывать о жизни страны-народа, о внутрисемейных противоречиях; определять место, роль женщины в татарском обществе; объяснять роман, как один из жанров эпического вида; </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rPr>
              <w:t>Литература  в годы Великой Отечественной войны.</w:t>
            </w:r>
          </w:p>
          <w:p w:rsidR="008A419F" w:rsidRPr="0046319F" w:rsidRDefault="008A419F" w:rsidP="005B0C08">
            <w:pPr>
              <w:spacing w:after="0" w:line="240" w:lineRule="auto"/>
              <w:jc w:val="both"/>
              <w:rPr>
                <w:rFonts w:ascii="Times New Roman" w:hAnsi="Times New Roman" w:cs="Times New Roman"/>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 о лирике  и публицистике, малых жанрах в годы</w:t>
            </w:r>
            <w:r w:rsidRPr="0046319F">
              <w:rPr>
                <w:rFonts w:ascii="Times New Roman" w:hAnsi="Times New Roman" w:cs="Times New Roman"/>
              </w:rPr>
              <w:t xml:space="preserve"> Великой Отечественной войны; знать основные темы, мотивы, проблемы в произведениях.</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Разъяснять о реальных событиях войны и особенностях ее описания.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rPr>
              <w:t>А.Кутуй</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xml:space="preserve">, объяснять особенности переживаний лирического  героя  в </w:t>
            </w:r>
            <w:r w:rsidRPr="0046319F">
              <w:rPr>
                <w:rFonts w:ascii="Times New Roman" w:hAnsi="Times New Roman" w:cs="Times New Roman"/>
              </w:rPr>
              <w:t>произведении «Ностальгия</w:t>
            </w:r>
            <w:r w:rsidRPr="0046319F">
              <w:rPr>
                <w:rFonts w:ascii="Times New Roman" w:hAnsi="Times New Roman" w:cs="Times New Roman"/>
                <w:lang w:val="tt-RU"/>
              </w:rPr>
              <w:t>»; определять литературную функцию изобразительных средств.</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 xml:space="preserve">Объяснять понятия символ, деталь, литературные приёмы: повторение, </w:t>
            </w:r>
            <w:r w:rsidRPr="0046319F">
              <w:rPr>
                <w:rFonts w:ascii="Times New Roman" w:hAnsi="Times New Roman" w:cs="Times New Roman"/>
                <w:lang w:val="tt-RU"/>
              </w:rPr>
              <w:t>противопоставление, возвращение в прошлое (ретроспекция) и особенности его описания</w:t>
            </w:r>
            <w:r w:rsidRPr="0046319F">
              <w:rPr>
                <w:rFonts w:ascii="Times New Roman" w:hAnsi="Times New Roman" w:cs="Times New Roman"/>
                <w:b/>
                <w:lang w:val="tt-RU"/>
              </w:rPr>
              <w:t>.</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rPr>
              <w:t>М.Джалиль</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 о жизненном пути, о подвиге и творчестве М Джалиля; объяснять  этапы  творчества; особенности творчества в плену; доказывать преданность Родине,  объяснять  ненависть к врагу на примере стихотворений поэта; выразительно читать и анализировать стихотворения из сборника «Моабитские тетради»: «Мои песни», «Птичка», «Лишь бы была свобода», «Не верь», «Катиль», «Одно наставление».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rPr>
              <w:t xml:space="preserve">Знать художественную идею стихотворений: повторение, эпитеты, метафора, антитеза, риторика; проанализировать </w:t>
            </w:r>
            <w:r w:rsidRPr="0046319F">
              <w:rPr>
                <w:rFonts w:ascii="Times New Roman" w:hAnsi="Times New Roman" w:cs="Times New Roman"/>
              </w:rPr>
              <w:t>представление традиционных символических образов новыми красками;</w:t>
            </w:r>
            <w:r w:rsidRPr="0046319F">
              <w:rPr>
                <w:rFonts w:ascii="Times New Roman" w:hAnsi="Times New Roman" w:cs="Times New Roman"/>
                <w:lang w:val="tt-RU"/>
              </w:rPr>
              <w:t xml:space="preserve"> воспользоваться литературными и научными трудами, отражающими творчество поэта.</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rPr>
            </w:pPr>
            <w:r w:rsidRPr="0046319F">
              <w:rPr>
                <w:rFonts w:ascii="Times New Roman" w:hAnsi="Times New Roman" w:cs="Times New Roman"/>
              </w:rPr>
              <w:t>А.Еники</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писателя; </w:t>
            </w:r>
            <w:r w:rsidRPr="0046319F">
              <w:rPr>
                <w:rFonts w:ascii="Times New Roman" w:hAnsi="Times New Roman" w:cs="Times New Roman"/>
                <w:lang w:val="tt-RU"/>
              </w:rPr>
              <w:t xml:space="preserve"> рассказывать о трагических событиях войны, о переживаниях раненого лейтенанта, о близости родного края, родной земли, родителей, любимого человека; объяснять  смысл жизни в рассказе “Кто пел?”;  рассказывать о духовном подвиге молодого солдата Зарифа  в рассказе ”Дитя”;  понимать душевное состояние, терпение, чувство надежды  людей, живущих в условиях войны, через литературные детали, изобразительные средства в рассказе  “Мать и дочь”.</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Объяснять на примере произведения  содержание и форму произведения; анализировать произведение.</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Литература послевоенного периода и 1960-1980 годов.</w:t>
            </w:r>
          </w:p>
          <w:p w:rsidR="008A419F" w:rsidRPr="0046319F" w:rsidRDefault="008A419F" w:rsidP="005B0C08">
            <w:pPr>
              <w:spacing w:after="0" w:line="240" w:lineRule="auto"/>
              <w:jc w:val="both"/>
              <w:rPr>
                <w:rFonts w:ascii="Times New Roman" w:hAnsi="Times New Roman" w:cs="Times New Roman"/>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 о возвращении татарской  литературы к национальным истокам во второй половине ХХ века, о появлении новых жанров, тем, мотивов, литературных форм и развитии их особенностей.</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eastAsia="en-US"/>
              </w:rPr>
              <w:t>Понимать стремление литературы к новизне: изучение новых творческих течений, жанровых форм, поисков в вопросе литературного героя; определять вопросы свободы, свободы личности, свободы мысли.</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Х.Туфан</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поэта,</w:t>
            </w:r>
            <w:r w:rsidRPr="0046319F">
              <w:rPr>
                <w:rFonts w:ascii="Times New Roman" w:hAnsi="Times New Roman" w:cs="Times New Roman"/>
                <w:lang w:val="tt-RU"/>
              </w:rPr>
              <w:t xml:space="preserve"> этапы его творчества; объяснять особенности разнообразия эмоций человека в стихотворениях; выразительно читать и анализировать стихотворения «Чья рука теплая?», «Дикие гуси».</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Разъяснять лирические жанры: виды лирики; лирический герой, лирический “я”, образ автора, авторскую позицию; объяснять понятия ритма и рифмы, строфы на примере стихотворений.</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И.Юзеев</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содержание стихотворений “Печальное наследие”, “На переправе веков”, “Мы”, “Оставь, лебедь, перышко”; объяснять отражение лирического героя в разных тонах; проблемы современной жизни через судьбы трех героев поэмы “Втроем вышли в далекую дорогу”; подчеркивать роль символических образов, литературных деталей в раскрытии авторской идеи.</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eastAsia="en-US"/>
              </w:rPr>
              <w:t>Знать стихотворения, где отражаются темы родная земля, родной  язык, сохранение нравственных ценностей, судьба Земли, Вселенной; анализировать лирические произведения.</w:t>
            </w:r>
          </w:p>
          <w:p w:rsidR="008A419F" w:rsidRPr="0046319F" w:rsidRDefault="008A419F" w:rsidP="005B0C08">
            <w:pPr>
              <w:spacing w:after="0" w:line="240" w:lineRule="auto"/>
              <w:jc w:val="both"/>
              <w:rPr>
                <w:rFonts w:ascii="Times New Roman" w:hAnsi="Times New Roman" w:cs="Times New Roman"/>
                <w:lang w:val="tt-RU" w:eastAsia="en-US"/>
              </w:rPr>
            </w:pP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А.Гилязов</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xml:space="preserve"> основной сюжет произведения «В пятницу, вечером»; знать такие понятия, как нравственное воспитание, обязанности перед родителями, ответственность,  совесть; объяснять тему, проблему, идею, пафос, эпиграф, пролог, эпилог.</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Объяснять направление писателя; выявлять отражение идеи жертвоприношения; объяснять символические образы, роль литературных деталей в произведении; излагать глубокий смысл названия произведения.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Н.Фаттах</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Знать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изни и творчестве писателя;</w:t>
            </w:r>
            <w:r w:rsidRPr="0046319F">
              <w:rPr>
                <w:rFonts w:ascii="Times New Roman" w:hAnsi="Times New Roman" w:cs="Times New Roman"/>
                <w:lang w:val="tt-RU"/>
              </w:rPr>
              <w:t xml:space="preserve"> краткое содержание романа "Итиль река течет";  </w:t>
            </w:r>
            <w:r w:rsidRPr="0046319F">
              <w:rPr>
                <w:rFonts w:ascii="Times New Roman" w:hAnsi="Times New Roman" w:cs="Times New Roman"/>
              </w:rPr>
              <w:t xml:space="preserve">описывать жизнь, традиции и обычаи наших предков – булгар в увлекательных, поучительных событиях; </w:t>
            </w:r>
            <w:r w:rsidRPr="0046319F">
              <w:rPr>
                <w:rFonts w:ascii="Times New Roman" w:hAnsi="Times New Roman" w:cs="Times New Roman"/>
                <w:lang w:val="tt-RU"/>
              </w:rPr>
              <w:t>анализировать произведение.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rPr>
              <w:t>Объяснять в романе историческую реальность и авторский вымысел; оценивать основные образы и их характерные черты;  знать понятия персонаж, характер, тип, образ Волги,  “Эзопов язык" на примере произведения.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Т.Миннулин</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драматурга; </w:t>
            </w:r>
            <w:r w:rsidRPr="0046319F">
              <w:rPr>
                <w:rFonts w:ascii="Times New Roman" w:hAnsi="Times New Roman" w:cs="Times New Roman"/>
                <w:lang w:val="tt-RU"/>
              </w:rPr>
              <w:t xml:space="preserve"> знать сюжет-композицию, специфику конфликта призведения “Платочек”; объяснять  идею произведения,  понятие ”счастье" на примере произведения; анализировать произведение.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eastAsia="en-US"/>
              </w:rPr>
              <w:t>Определять  значение образа платка,  песни; уметь выражать позицию автора; объяснять понятие музыкальной драмы на примере произведения.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Современная литература.</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Развитие мировой литературы.</w:t>
            </w:r>
          </w:p>
          <w:p w:rsidR="008A419F" w:rsidRPr="0046319F" w:rsidRDefault="008A419F" w:rsidP="005B0C08">
            <w:pPr>
              <w:spacing w:after="0" w:line="240" w:lineRule="auto"/>
              <w:jc w:val="both"/>
              <w:rPr>
                <w:rFonts w:ascii="Times New Roman" w:hAnsi="Times New Roman" w:cs="Times New Roman"/>
                <w:lang w:val="tt-RU"/>
              </w:rPr>
            </w:pP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об изменениях </w:t>
            </w:r>
            <w:r w:rsidRPr="0046319F">
              <w:rPr>
                <w:rFonts w:ascii="Times New Roman" w:hAnsi="Times New Roman" w:cs="Times New Roman"/>
              </w:rPr>
              <w:t xml:space="preserve"> в татарской литературе на рубеже ХХ-ХХІ веков; о</w:t>
            </w:r>
            <w:r w:rsidRPr="0046319F">
              <w:rPr>
                <w:rFonts w:ascii="Times New Roman" w:hAnsi="Times New Roman" w:cs="Times New Roman"/>
                <w:lang w:val="tt-RU"/>
              </w:rPr>
              <w:t>бъяснять различные связи между татарской, русской и зарубежной литературой.</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 xml:space="preserve">Рассказывать об особенностях развития современной литературы; объяснять жанровое разнообразие. </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З.Хаким</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Знать</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З. Хакима; </w:t>
            </w:r>
            <w:r w:rsidRPr="0046319F">
              <w:rPr>
                <w:rFonts w:ascii="Times New Roman" w:hAnsi="Times New Roman" w:cs="Times New Roman"/>
                <w:lang w:val="tt-RU"/>
              </w:rPr>
              <w:t xml:space="preserve"> содержание произведения “Немая кукушка”</w:t>
            </w:r>
            <w:r w:rsidRPr="0046319F">
              <w:rPr>
                <w:rFonts w:ascii="Times New Roman" w:hAnsi="Times New Roman" w:cs="Times New Roman"/>
              </w:rPr>
              <w:t xml:space="preserve">; </w:t>
            </w:r>
            <w:r w:rsidRPr="0046319F">
              <w:rPr>
                <w:rFonts w:ascii="Times New Roman" w:hAnsi="Times New Roman" w:cs="Times New Roman"/>
                <w:lang w:val="tt-RU"/>
              </w:rPr>
              <w:t xml:space="preserve"> находить конфликты, основанные на противоречии личности и системы; дать характеристику образам Зарифа и Зиятдина; анализировать произведение.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Определять актуальность произведения.</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Ф.Садриев</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 xml:space="preserve">Рассказывать </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писателя, </w:t>
            </w:r>
            <w:r w:rsidRPr="0046319F">
              <w:rPr>
                <w:rFonts w:ascii="Times New Roman" w:hAnsi="Times New Roman" w:cs="Times New Roman"/>
                <w:lang w:val="tt-RU"/>
              </w:rPr>
              <w:t xml:space="preserve"> о романе «Утренний ветер»; изображение суровых реальных событий; объяснять противоречия человека и общества; дать характеристику  Нуриасмы; анализировать произведение.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rPr>
              <w:t>Определять значимость его произведений на сегодняшний день.</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Зульфат</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w:t>
            </w:r>
            <w:r w:rsidRPr="0046319F">
              <w:rPr>
                <w:rFonts w:ascii="Times New Roman" w:hAnsi="Times New Roman" w:cs="Times New Roman"/>
                <w:bCs/>
                <w:lang w:val="tt-RU"/>
              </w:rPr>
              <w:t xml:space="preserve">о </w:t>
            </w:r>
            <w:r w:rsidRPr="0046319F">
              <w:rPr>
                <w:rFonts w:ascii="Times New Roman" w:hAnsi="Times New Roman" w:cs="Times New Roman"/>
                <w:bCs/>
              </w:rPr>
              <w:t>ж</w:t>
            </w:r>
            <w:r w:rsidRPr="0046319F">
              <w:rPr>
                <w:rFonts w:ascii="Times New Roman" w:hAnsi="Times New Roman" w:cs="Times New Roman"/>
                <w:bCs/>
                <w:lang w:val="tt-RU"/>
              </w:rPr>
              <w:t xml:space="preserve">изни и творчестве поэта; </w:t>
            </w:r>
            <w:r w:rsidRPr="0046319F">
              <w:rPr>
                <w:rFonts w:ascii="Times New Roman" w:hAnsi="Times New Roman" w:cs="Times New Roman"/>
                <w:lang w:val="tt-RU"/>
              </w:rPr>
              <w:t>раскрывать основные идеи стихотворений «Пепел корней», «В чувствах – золотая мелодия листьев»; объяснять эмоции лирического героя; анализировать лирические произведения.</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 xml:space="preserve">Объяснить значение слова “Чичэнлек”, </w:t>
            </w:r>
            <w:r w:rsidRPr="0046319F">
              <w:rPr>
                <w:rFonts w:ascii="Times New Roman" w:hAnsi="Times New Roman" w:cs="Times New Roman"/>
              </w:rPr>
              <w:t>пояснить его по отношению к автору; определять значимость его стихотворений на сегодняшний день.</w:t>
            </w:r>
          </w:p>
        </w:tc>
      </w:tr>
      <w:tr w:rsidR="008A419F" w:rsidRPr="0046319F" w:rsidTr="005B0C08">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Внеклассное чтение</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При подготовке к занятиям  обращаться к материалам периодической печати - журнала “Ялкын”.</w:t>
            </w:r>
          </w:p>
          <w:p w:rsidR="008A419F" w:rsidRPr="0046319F" w:rsidRDefault="008A419F" w:rsidP="005B0C08">
            <w:pPr>
              <w:spacing w:after="0" w:line="240" w:lineRule="auto"/>
              <w:jc w:val="both"/>
              <w:rPr>
                <w:rFonts w:ascii="Times New Roman" w:hAnsi="Times New Roman" w:cs="Times New Roman"/>
                <w:lang w:val="tt-RU"/>
              </w:rPr>
            </w:pPr>
            <w:r w:rsidRPr="0046319F">
              <w:rPr>
                <w:rFonts w:ascii="Times New Roman" w:hAnsi="Times New Roman" w:cs="Times New Roman"/>
                <w:lang w:val="tt-RU"/>
              </w:rPr>
              <w:t>Рассказывать содержание произведений  Ф.Латифи. “Измена”, Г.Абсалямова “Белые ночи”, Г.Баширова “Сарут”; анализировать произведения; изучив творчество этих писателей делать проекты.</w:t>
            </w:r>
          </w:p>
        </w:tc>
        <w:tc>
          <w:tcPr>
            <w:tcW w:w="0" w:type="auto"/>
            <w:tcBorders>
              <w:top w:val="single" w:sz="4" w:space="0" w:color="auto"/>
              <w:left w:val="single" w:sz="4" w:space="0" w:color="auto"/>
              <w:bottom w:val="single" w:sz="4" w:space="0" w:color="auto"/>
              <w:right w:val="single" w:sz="4" w:space="0" w:color="auto"/>
            </w:tcBorders>
          </w:tcPr>
          <w:p w:rsidR="008A419F" w:rsidRPr="0046319F" w:rsidRDefault="008A419F" w:rsidP="005B0C08">
            <w:pPr>
              <w:spacing w:after="0" w:line="240" w:lineRule="auto"/>
              <w:jc w:val="both"/>
              <w:rPr>
                <w:rFonts w:ascii="Times New Roman" w:hAnsi="Times New Roman" w:cs="Times New Roman"/>
                <w:lang w:val="tt-RU" w:eastAsia="en-US"/>
              </w:rPr>
            </w:pPr>
            <w:r w:rsidRPr="0046319F">
              <w:rPr>
                <w:rFonts w:ascii="Times New Roman" w:hAnsi="Times New Roman" w:cs="Times New Roman"/>
                <w:lang w:val="tt-RU" w:eastAsia="en-US"/>
              </w:rPr>
              <w:t>Комментировать изученные произведения; определять сходства и различия героев;  находить информацию из различных источников.</w:t>
            </w:r>
          </w:p>
        </w:tc>
      </w:tr>
    </w:tbl>
    <w:p w:rsidR="008A419F" w:rsidRPr="008A419F" w:rsidRDefault="008A419F" w:rsidP="00034A38">
      <w:pPr>
        <w:pStyle w:val="ae"/>
        <w:ind w:firstLine="284"/>
        <w:jc w:val="both"/>
        <w:rPr>
          <w:rFonts w:ascii="Times New Roman" w:hAnsi="Times New Roman" w:cs="Times New Roman"/>
          <w:b/>
          <w:lang w:val="tt-RU"/>
        </w:rPr>
      </w:pPr>
    </w:p>
    <w:p w:rsidR="003B145A" w:rsidRPr="003B145A" w:rsidRDefault="003B145A" w:rsidP="00034A38">
      <w:pPr>
        <w:pStyle w:val="ae"/>
        <w:ind w:firstLine="284"/>
        <w:jc w:val="both"/>
        <w:rPr>
          <w:rFonts w:ascii="Times New Roman" w:hAnsi="Times New Roman" w:cs="Times New Roman"/>
          <w:b/>
        </w:rPr>
      </w:pPr>
    </w:p>
    <w:p w:rsidR="00CD6757" w:rsidRDefault="004B3F5B" w:rsidP="00C06EF2">
      <w:pPr>
        <w:pStyle w:val="ae"/>
        <w:ind w:firstLine="567"/>
        <w:jc w:val="both"/>
        <w:rPr>
          <w:rFonts w:ascii="Times New Roman" w:hAnsi="Times New Roman" w:cs="Times New Roman"/>
          <w:b/>
        </w:rPr>
      </w:pPr>
      <w:r>
        <w:rPr>
          <w:rFonts w:ascii="Times New Roman" w:hAnsi="Times New Roman" w:cs="Times New Roman"/>
          <w:b/>
        </w:rPr>
        <w:t>1.2.5.5</w:t>
      </w:r>
      <w:r w:rsidR="00034A38" w:rsidRPr="003B145A">
        <w:rPr>
          <w:rFonts w:ascii="Times New Roman" w:hAnsi="Times New Roman" w:cs="Times New Roman"/>
          <w:b/>
        </w:rPr>
        <w:t xml:space="preserve">. Родная (татарская) литература - №2 </w:t>
      </w:r>
    </w:p>
    <w:p w:rsidR="003B145A" w:rsidRPr="003B145A" w:rsidRDefault="003B145A" w:rsidP="00C06EF2">
      <w:pPr>
        <w:pStyle w:val="ae"/>
        <w:ind w:firstLine="567"/>
        <w:jc w:val="both"/>
        <w:rPr>
          <w:rFonts w:ascii="Times New Roman" w:hAnsi="Times New Roman" w:cs="Times New Roman"/>
          <w:b/>
        </w:rPr>
      </w:pPr>
    </w:p>
    <w:p w:rsidR="00CD6757" w:rsidRPr="00F207F8" w:rsidRDefault="003B6264" w:rsidP="003B6264">
      <w:pPr>
        <w:pStyle w:val="ae"/>
        <w:ind w:firstLine="567"/>
        <w:jc w:val="both"/>
        <w:rPr>
          <w:rFonts w:ascii="Times New Roman" w:hAnsi="Times New Roman" w:cs="Times New Roman"/>
          <w:color w:val="FF0000"/>
        </w:rPr>
      </w:pPr>
      <w:r>
        <w:t xml:space="preserve">Родная (татарская) литература на уровне основного общего образования </w:t>
      </w:r>
      <w:r w:rsidR="00034A38" w:rsidRPr="00F207F8">
        <w:rPr>
          <w:rFonts w:ascii="Times New Roman" w:hAnsi="Times New Roman" w:cs="Times New Roman"/>
          <w:color w:val="FF0000"/>
        </w:rPr>
        <w:t xml:space="preserve">– </w:t>
      </w:r>
      <w:r w:rsidR="00034A38" w:rsidRPr="003B6264">
        <w:rPr>
          <w:rFonts w:ascii="Times New Roman" w:hAnsi="Times New Roman" w:cs="Times New Roman"/>
        </w:rPr>
        <w:t>это:</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учебный предмет, направленный на получение знаний об истории и культуре как татарского и русского (и др. народов, населяющих Татарстан и Россию), так и народов всего мира;</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особая область культуры, изучающая сферу писательского творчества, т.е. письменной речевой деятельности, являющейся одновременно деятельностью эстетической;</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учебный предмет, направленный на научное познание мира;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познание языка произведения словесного творчества;</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освоение общекультурных навыков чтения;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восприятия и понимания литературных произведений;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выражения себя в слове;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учебный предмет, направленный для понимания того, что художественная литература говорит на особом языке, который надстраивается над естественным языком как вторичная система, т.е. на развитие эмоциональной сферы личности образного, ассоциативного и логического мышления;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Через этот учебный предмет осуществляется передача от поколения к поколению нравственных и эстетических традиций татарской, русской и мировой культур. Своеобразие литературы как базовой учебной дисциплины определяется спецификой литературы как словесного искусства. Образная природа литературы позволяет оказывать непосредственное эмоциональное воздействие на читателя и таким образом активно формировать его мировоззренческие установки, духовно-нравственные идеалы, эстетический вкус.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Литература является неотъемлемой частью этнической культуры. Изучение литературных произведений на широком общекультурном фоне поможет учащимся школы с русским языком обучения воспринять родную (татарскую) литературу как существенную часть татарской культуры, а также учесть этнокультурную специфику родной литературы и культуры. Таким образом, в школе с русским языком обучения реализуется принцип «диалога культур».</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Предмет изучается в тесной связи с обществознанием, историей России, что формирует у учащихся историзм мышления, патриотическое чувство, гражданственность, а связь с предметами художественного и прикладного цикла (музыка, ИЗО, технология) помогает понять специфику различных видов искусства и культуры.</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Цель изучения родной (татарской) литературы в образовательных учреждениях с русским языком обучения на ступени основного общего образования направлена на достижение следующих задач: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воспитание духовно развитой личности, способной понимать и эстетически воспринимать произведения татарской литературы;</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воспитание личности, обладающей гуманистическим мировоззрением, общероссийским гражданским сознанием, чувством патриотизма;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воспитание уважения к татарской литературе и культуре, к литературам и культурам других народов;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развитие познавательных интересов, интеллектуальных и творческих способностей, формирование читательской культуры, представления о специфике литературы в ряду других искусств;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потребности в самостоятельном чтении произведений татарской художественной литературы; эстетического вкуса на основе освоения художественных текстов;</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развитие устной и письменной речи учащихся, для которых татарский язык не является родным; • освоение знаний о татарской литературе, ее духовно-нравственном и эстетическом значении, о выдающихся произведениях татарских писателей и их жизни;</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овладение умениями творческого чтения и анализа художественных произведений на татарском языке с привлечением необходимых сведений по теории и истории литературы;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умением выявлять в них конкретно-историческое и общечеловеческое содержание; сопоставлять произведения татарской и родной литератур, находить в них сходные темы, проблемы, идеи; выявлять национально и культурно обусловленные различия;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обогащение духовного мира учащихся путем приобщения их к нравственным ценностям и художественному многообразию татарской литературы, к отдельным произведениям литературы народов России и зарубежной литературы.</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Основным объектом изучения предмета является литературное произведение в его жанровой, идейно-эстетической и историко-культурной специфике, а предметом литературного образования в целом – системная деятельность школьников по освоению навыков выразительного и беглого чтения, усвоения содержания и грамотного письма.</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Планируемые результаты освоения Результатами освоения учебной программы 5-9 классов является: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овладение учащимися знаниями, формирующими их мировоззрение, духовно-нравственные качества и эстетический вкус;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овладение умениями, востребованными в повседневной жизни, позволяющими ориентироваться в окружающем мире;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умение читать и понять суть художественного произведения, осознанно использовать речевые средства в соответствии с задачей коммуникации;</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понимание ключевых проблем изученных произведений татарского фольклора, фольклора народов России и всего мира;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владение элементарной литературоведческой терминологией;</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владение навыками сопоставления произведений татарской литературы с произведениями литератур других народов и этносов;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владение монологической и диалогической речью;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умение вступать в речевое общение;</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участвовать в диалоге (понимать точку зрения собеседника, признавать право на иное мнение);</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создание письменных высказываний;</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использование приобретенных знаний и умений за рамками учебного процесса.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Результаты: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воспитание российской гражданской идентичности: любовь и уважение Отечеству, чувство гордости за свою Родину, знание истории языка, культуры родного края, основ культурного наследия Татарстана, народов России и всего человечества, усвоение гуманистических и традиционных ценностей многонационального российского общества, воспитание чувства долга и ответственности перед Родиной;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формирование целостного мировоззрения, соответствующего современному уровню развития науки и общественной практики, учитывающего культурное, социальное, духовное многообразие явлений;</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формирование осознанного, уважительного и доброжелательного отношения к другому человеку, его мнению, культуре, языку, вере, гражданской позиции; культурным, языковым, религиозным ценностям народов России и всего мира;</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формирование готовности и способности обучающихся к саморазвитию и самообразованию на основе мотивации к обучению и познанию, осознанному выбору образования на базе ориентировки в мире профессий и профессиональных предпочтений с учетом познавательных интересов;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самостоятельная организация учебной деятельности; оценивание своих учебных достижений, поведения, черт своей личности, своего эмоционального состояния; соблюдение норм поведения в социуме; владение умениями совместной деятельности в полиэтническом коллективе; оценка своей деятельности с точки зрения нравственных норм и эстетических ценностей; использование своих прав и выполнение своих обязанностей как гражданина полиэтнического, поликонфессионального государства;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освоение социальных норм, правил поведения, ролей и форм социальной жизни в группах и сообществах; участие в школьном самоуправлении и общественной жизни в пределах возрастных компетенций с учётом религиозных, этнокультурных, социальных и экономических особенностей;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формирование нравственных чувств и нравственного поведения, осознанного отношения к собственным поступкам;</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формирование коммуникативной компетентности в общении и сотрудничестве со сверстниками, старшими и младшими в процессе образовательной, общественной, учебноисследовательской, творческой и других видов деятельности;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формирование основ экологической культуры на основе признания ценности жизни во всех её проявлениях и необходимости ответственного отношения к окружающей среде;</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осознание значения семьи и общества, уважительное и заботливое отношение к членам своей семьи;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развитие эстетического осознания через освоение художественного и культурного наследия народов Татарстана, России и всего мира;</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умение самостоятельно определять цели своего обучения, ставить и формулировать для себя новые задачи в учёбе и познавательной деятельности;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умение самостоятельно планировать пути достижений целей; соотносить свои действия с планируемыми результатами, осуществлять контроль своей деятельности в процессе достижения результата;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владение основами самоконтроля, самооценки, принятия решений и осуществления осознанного выбора в учебной и познавательной деятельности;</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умение создавать, применять и преобразовывать знаки и символы, модели и схемы для решения учебных и познавательных задач;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умение читать и понять суть художественного произведения, осознанно использовать речевые средства в соответствии с задачей коммуникации, для выражения своих чувств, мыслей, потребностей;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умение строить связанное речевое высказывание в зависимости от типа коммуникации и ситуации;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формирование и развитие компетентности в области использования информационнокоммуникационных технологий;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понимание ключевых проблем изученных произведений татарского фольклора, фольклора народов России и всего мира; татарской классической и современной литературы, литературных взаимосвязей и взаимовлияний;</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осознанное беглое чтение текстов различных стилей и жанров; проведение смыслового анализа текста; использование различных видов чтения (ознакомительное, просмотровое, поисковое и др.);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владение элементарной литературоведческой терминологией при обсуждении художественного произведения; </w:t>
      </w:r>
    </w:p>
    <w:p w:rsidR="00CD6757"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умение пересказать содержание прозаического произведения или отрывка, используя цитаты из текста, отвечать на вопросы по прослушанному или прочитанному тексту; </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умение устанавливать связи между фольклорными и художественными произведениями разных народов на уровне тематики, проблематики, образов (по принципу сходства и различия); </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владение навыками сопоставления произведений родной (татарской) литературы с произведениями литератур других народов и этносов самостоятельно (или под руководством учителя), определяя линии сопоставления, выбирая аспект для самостоятельного анализа;</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владение монологической и диалогической речью; умение вступать в речевое общение; участвовать в диалоге (понимать точку зрения собеседника, признавать право на иное мнение); создание письменных высказываний, адекватно передающих прослушанную и прочитанную информацию; </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использование выразительных средств языка в соответствии с коммуникативной задачей, сферой и ситуацией общения; использование для решения познавательных и коммуникативных задач различных источников информации, включая энциклопедии, словари, Интернет-ресурсы и другие базы данных;</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 • использование приобретенных знаний и умений за рамками учебного процесса, то есть в практической деятельности и повседневной жизни. </w:t>
      </w:r>
    </w:p>
    <w:p w:rsidR="00C06EF2" w:rsidRDefault="00034A38" w:rsidP="00C06EF2">
      <w:pPr>
        <w:pStyle w:val="ae"/>
        <w:ind w:firstLine="567"/>
        <w:jc w:val="both"/>
        <w:rPr>
          <w:rFonts w:ascii="Times New Roman" w:hAnsi="Times New Roman" w:cs="Times New Roman"/>
        </w:rPr>
      </w:pPr>
      <w:r w:rsidRPr="00034A38">
        <w:rPr>
          <w:rFonts w:ascii="Times New Roman" w:hAnsi="Times New Roman" w:cs="Times New Roman"/>
        </w:rPr>
        <w:t xml:space="preserve">Требования к уровню подготовки учащихся по годам обучения: </w:t>
      </w:r>
    </w:p>
    <w:p w:rsidR="00DC76FA" w:rsidRDefault="00DC76FA" w:rsidP="00C06EF2">
      <w:pPr>
        <w:pStyle w:val="ae"/>
        <w:ind w:firstLine="567"/>
        <w:jc w:val="both"/>
        <w:rPr>
          <w:rFonts w:ascii="Times New Roman" w:hAnsi="Times New Roman" w:cs="Times New Roman"/>
        </w:rPr>
      </w:pPr>
    </w:p>
    <w:tbl>
      <w:tblPr>
        <w:tblStyle w:val="a6"/>
        <w:tblW w:w="0" w:type="auto"/>
        <w:tblLook w:val="04A0" w:firstRow="1" w:lastRow="0" w:firstColumn="1" w:lastColumn="0" w:noHBand="0" w:noVBand="1"/>
      </w:tblPr>
      <w:tblGrid>
        <w:gridCol w:w="4644"/>
        <w:gridCol w:w="4645"/>
      </w:tblGrid>
      <w:tr w:rsidR="00DC76FA" w:rsidTr="00DC76FA">
        <w:tc>
          <w:tcPr>
            <w:tcW w:w="4644" w:type="dxa"/>
          </w:tcPr>
          <w:p w:rsidR="00DC76FA" w:rsidRDefault="00DC76FA" w:rsidP="00C06EF2">
            <w:pPr>
              <w:pStyle w:val="ae"/>
              <w:jc w:val="both"/>
              <w:rPr>
                <w:rFonts w:ascii="Times New Roman" w:hAnsi="Times New Roman" w:cs="Times New Roman"/>
              </w:rPr>
            </w:pPr>
            <w:r w:rsidRPr="00034A38">
              <w:rPr>
                <w:rFonts w:ascii="Times New Roman" w:hAnsi="Times New Roman" w:cs="Times New Roman"/>
              </w:rPr>
              <w:t>Ученик научится</w:t>
            </w:r>
          </w:p>
        </w:tc>
        <w:tc>
          <w:tcPr>
            <w:tcW w:w="4645" w:type="dxa"/>
          </w:tcPr>
          <w:p w:rsidR="00DC76FA" w:rsidRDefault="00DC76FA" w:rsidP="00C06EF2">
            <w:pPr>
              <w:pStyle w:val="ae"/>
              <w:jc w:val="both"/>
              <w:rPr>
                <w:rFonts w:ascii="Times New Roman" w:hAnsi="Times New Roman" w:cs="Times New Roman"/>
              </w:rPr>
            </w:pPr>
            <w:r w:rsidRPr="00034A38">
              <w:rPr>
                <w:rFonts w:ascii="Times New Roman" w:hAnsi="Times New Roman" w:cs="Times New Roman"/>
              </w:rPr>
              <w:t>Ученик получит возможность научиться</w:t>
            </w:r>
          </w:p>
        </w:tc>
      </w:tr>
      <w:tr w:rsidR="00DC76FA" w:rsidTr="00DC76FA">
        <w:tc>
          <w:tcPr>
            <w:tcW w:w="9289" w:type="dxa"/>
            <w:gridSpan w:val="2"/>
          </w:tcPr>
          <w:p w:rsidR="00DC76FA" w:rsidRDefault="00DC76FA" w:rsidP="00DC76FA">
            <w:pPr>
              <w:pStyle w:val="ae"/>
              <w:jc w:val="center"/>
              <w:rPr>
                <w:rFonts w:ascii="Times New Roman" w:hAnsi="Times New Roman" w:cs="Times New Roman"/>
              </w:rPr>
            </w:pPr>
            <w:r>
              <w:rPr>
                <w:rFonts w:ascii="Times New Roman" w:hAnsi="Times New Roman" w:cs="Times New Roman"/>
              </w:rPr>
              <w:t>5 класс</w:t>
            </w:r>
          </w:p>
        </w:tc>
      </w:tr>
      <w:tr w:rsidR="00DC76FA" w:rsidTr="00DC76FA">
        <w:tc>
          <w:tcPr>
            <w:tcW w:w="4644" w:type="dxa"/>
          </w:tcPr>
          <w:p w:rsidR="00DC76FA" w:rsidRDefault="00DC76FA" w:rsidP="00DC76FA">
            <w:pPr>
              <w:pStyle w:val="ae"/>
              <w:jc w:val="both"/>
              <w:rPr>
                <w:rFonts w:ascii="Times New Roman" w:hAnsi="Times New Roman" w:cs="Times New Roman"/>
              </w:rPr>
            </w:pPr>
            <w:r w:rsidRPr="00034A38">
              <w:rPr>
                <w:rFonts w:ascii="Times New Roman" w:hAnsi="Times New Roman" w:cs="Times New Roman"/>
              </w:rPr>
              <w:t>осознанно воспринимать и понимать фольклорный текст; различать фольклорные и литературные произведения; видеть черты татарского национального характера в героях татарских сказок; выразительно читать сказки, соблюдая соответствующий интонационный рисунок устного рассказывания; пересказывать сказки, чётко выделяя сюжетные линии, используя в своей речи характерные для народных сказок художественные приёмы; адекватно понимать художественный текст и давать его смысловой анализ на основе наводящих вопросов; определять с помощью учителя для себя актуальную цель чтения художественной литературы; выявлять авторскую позицию, определяя своё к ней отношение; сопоставлять произведение словесного искусства и его иллюстрацию; работать с книгой как источником</w:t>
            </w:r>
            <w:r>
              <w:rPr>
                <w:rFonts w:ascii="Times New Roman" w:hAnsi="Times New Roman" w:cs="Times New Roman"/>
              </w:rPr>
              <w:t xml:space="preserve"> информации</w:t>
            </w:r>
          </w:p>
        </w:tc>
        <w:tc>
          <w:tcPr>
            <w:tcW w:w="4645" w:type="dxa"/>
          </w:tcPr>
          <w:p w:rsidR="00DC76FA" w:rsidRDefault="00DC76FA" w:rsidP="00DC76FA">
            <w:pPr>
              <w:pStyle w:val="ae"/>
              <w:jc w:val="both"/>
              <w:rPr>
                <w:rFonts w:ascii="Times New Roman" w:hAnsi="Times New Roman" w:cs="Times New Roman"/>
              </w:rPr>
            </w:pPr>
            <w:r w:rsidRPr="00034A38">
              <w:rPr>
                <w:rFonts w:ascii="Times New Roman" w:hAnsi="Times New Roman" w:cs="Times New Roman"/>
              </w:rPr>
              <w:t>рассказывать о самостоятельно прочитанной сказке; сочинять сказку и/или придумывать сюжетные линии; оценивать иллюстрацию; создавать собственную иллюстрацию изученного текста; сопоставлять произведения татарской и мировой литературы под руководством учителя; информации.</w:t>
            </w:r>
          </w:p>
        </w:tc>
      </w:tr>
      <w:tr w:rsidR="00DC76FA" w:rsidTr="00DC76FA">
        <w:tc>
          <w:tcPr>
            <w:tcW w:w="9289" w:type="dxa"/>
            <w:gridSpan w:val="2"/>
          </w:tcPr>
          <w:p w:rsidR="00DC76FA" w:rsidRDefault="00DC76FA" w:rsidP="00DC76FA">
            <w:pPr>
              <w:pStyle w:val="ae"/>
              <w:jc w:val="center"/>
              <w:rPr>
                <w:rFonts w:ascii="Times New Roman" w:hAnsi="Times New Roman" w:cs="Times New Roman"/>
              </w:rPr>
            </w:pPr>
            <w:r>
              <w:rPr>
                <w:rFonts w:ascii="Times New Roman" w:hAnsi="Times New Roman" w:cs="Times New Roman"/>
              </w:rPr>
              <w:t>6 класс</w:t>
            </w:r>
          </w:p>
        </w:tc>
      </w:tr>
      <w:tr w:rsidR="00DC76FA" w:rsidTr="00DC76FA">
        <w:tc>
          <w:tcPr>
            <w:tcW w:w="4644" w:type="dxa"/>
          </w:tcPr>
          <w:p w:rsidR="00DC76FA" w:rsidRDefault="00DC76FA" w:rsidP="00DC76FA">
            <w:pPr>
              <w:pStyle w:val="ae"/>
              <w:jc w:val="both"/>
              <w:rPr>
                <w:rFonts w:ascii="Times New Roman" w:hAnsi="Times New Roman" w:cs="Times New Roman"/>
              </w:rPr>
            </w:pPr>
            <w:r w:rsidRPr="00034A38">
              <w:rPr>
                <w:rFonts w:ascii="Times New Roman" w:hAnsi="Times New Roman" w:cs="Times New Roman"/>
              </w:rPr>
              <w:t>осознанно воспринимать и понимать фольклорный текст; различать фольклорные и литературные произведения; различать образы рассказчика и повествователя, мифических героев в эпическом произведении; выделять нравственную проблематику пословиц и поговорок, народных песен, как основу для развития представлений о нравственном идеале русского народа, формирования представлений о русском национальном характере; обращаться к пословицам, поговоркам, мифам, народным песням, фольклорным образам, традиционным фольклорным приёмам в различных ситуациях речевого общения; целенаправленно использовать малые фольклорные жанры в своих устных и письменных высказываниях; интерпретировать прочитанное; понимать художественный текст и давать его смысловой анализ на основе наводящих вопросов; воспринимать художественный текст как произведение искусства, послание автора читателю, современнику и потомку; создавать собственный текст интерпретирующего характера в формате ответа на вопрос, анализа поэтического текста, характеристики героя; сопоставлять произведение словесного искусства и его иллюстрацию; работать с книгой как источником информации.</w:t>
            </w:r>
          </w:p>
        </w:tc>
        <w:tc>
          <w:tcPr>
            <w:tcW w:w="4645" w:type="dxa"/>
          </w:tcPr>
          <w:p w:rsidR="00DC76FA" w:rsidRDefault="00DC76FA" w:rsidP="00DC76FA">
            <w:pPr>
              <w:pStyle w:val="ae"/>
              <w:jc w:val="both"/>
              <w:rPr>
                <w:rFonts w:ascii="Times New Roman" w:hAnsi="Times New Roman" w:cs="Times New Roman"/>
              </w:rPr>
            </w:pPr>
            <w:r w:rsidRPr="00034A38">
              <w:rPr>
                <w:rFonts w:ascii="Times New Roman" w:hAnsi="Times New Roman" w:cs="Times New Roman"/>
              </w:rPr>
              <w:t>сравнивая пословицы и поговорки, народные песни,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исполнять игровые народные песни; сочинять сказку или миф по пословице и/или придумывать сюжетные линии;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пословицами и поговорками разных народов на уровне тематики, проблематики, образов (по принципу сходства и различия); создавать собственную иллюстрацию изученного текста;</w:t>
            </w:r>
          </w:p>
        </w:tc>
      </w:tr>
      <w:tr w:rsidR="00DC76FA" w:rsidTr="00DC76FA">
        <w:tc>
          <w:tcPr>
            <w:tcW w:w="9289" w:type="dxa"/>
            <w:gridSpan w:val="2"/>
          </w:tcPr>
          <w:p w:rsidR="00DC76FA" w:rsidRDefault="00DC76FA" w:rsidP="00DC76FA">
            <w:pPr>
              <w:pStyle w:val="ae"/>
              <w:jc w:val="center"/>
              <w:rPr>
                <w:rFonts w:ascii="Times New Roman" w:hAnsi="Times New Roman" w:cs="Times New Roman"/>
              </w:rPr>
            </w:pPr>
            <w:r>
              <w:rPr>
                <w:rFonts w:ascii="Times New Roman" w:hAnsi="Times New Roman" w:cs="Times New Roman"/>
              </w:rPr>
              <w:t>7 класс</w:t>
            </w:r>
          </w:p>
        </w:tc>
      </w:tr>
      <w:tr w:rsidR="00DC76FA" w:rsidTr="00DC76FA">
        <w:tc>
          <w:tcPr>
            <w:tcW w:w="4644" w:type="dxa"/>
          </w:tcPr>
          <w:p w:rsidR="00DC76FA" w:rsidRDefault="00DC76FA" w:rsidP="00CA7B44">
            <w:pPr>
              <w:pStyle w:val="ae"/>
              <w:jc w:val="both"/>
              <w:rPr>
                <w:rFonts w:ascii="Times New Roman" w:hAnsi="Times New Roman" w:cs="Times New Roman"/>
              </w:rPr>
            </w:pPr>
            <w:r w:rsidRPr="00034A38">
              <w:rPr>
                <w:rFonts w:ascii="Times New Roman" w:hAnsi="Times New Roman" w:cs="Times New Roman"/>
              </w:rPr>
              <w:t>различать фольклорные и литературные произведения; выделять нравственную проблематику обрядов, баитов и мунаджатов, как основу для развития представлений о нравственном идеале татарского народа, формирования представлений о татарском национальном характере; обращаться к баитам и обрядам, традиционным фольклорным приёмам в различных ситуациях речевого общения; •рассказывать о самостоятельно прочитанном баите, обосновывая свой выбор;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выбирать путь анализа произведения, адекватный жанрово-родовой природе художественного текста; выразительно читать баиты, соблюдая соответствующий интонационный рисунок устного рассказывания; слушать напев баитов, находить общее и специфическое в баитах тюркских народов; определять тему и идею произведений, пересказывать сюжеты, характеризовать персонажей, давать их сравнительные характеристики; воспринимать художественный текст как произведение искусства, послание автора читателю, современнику и потомку; определять с помощью учителя или консультантов для себя актуальную цель чтения художественной литературы; выбирать произведения для самостоятельного чтения; выявлять авторскую позицию, определяя своё к ней отношение; работать с книгой и другими источниками информации</w:t>
            </w:r>
          </w:p>
        </w:tc>
        <w:tc>
          <w:tcPr>
            <w:tcW w:w="4645" w:type="dxa"/>
          </w:tcPr>
          <w:p w:rsidR="00DC76FA" w:rsidRDefault="00CA7B44" w:rsidP="00CA7B44">
            <w:pPr>
              <w:pStyle w:val="ae"/>
              <w:jc w:val="both"/>
              <w:rPr>
                <w:rFonts w:ascii="Times New Roman" w:hAnsi="Times New Roman" w:cs="Times New Roman"/>
              </w:rPr>
            </w:pPr>
            <w:r w:rsidRPr="00CA7B44">
              <w:rPr>
                <w:rFonts w:ascii="Times New Roman" w:hAnsi="Times New Roman" w:cs="Times New Roman"/>
              </w:rPr>
              <w:t>рассказывать о самостоятельно прочитанном баите, обосновывая свой выбор;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выбирать путь анализа произведения, адекватный жанрово-родовой природе художественного текста; создавать собственную иллюстрацию изученного текста</w:t>
            </w:r>
          </w:p>
        </w:tc>
      </w:tr>
      <w:tr w:rsidR="00DC76FA" w:rsidTr="00DC76FA">
        <w:tc>
          <w:tcPr>
            <w:tcW w:w="9289" w:type="dxa"/>
            <w:gridSpan w:val="2"/>
          </w:tcPr>
          <w:p w:rsidR="00DC76FA" w:rsidRDefault="00DC76FA" w:rsidP="00DC76FA">
            <w:pPr>
              <w:pStyle w:val="ae"/>
              <w:jc w:val="center"/>
              <w:rPr>
                <w:rFonts w:ascii="Times New Roman" w:hAnsi="Times New Roman" w:cs="Times New Roman"/>
              </w:rPr>
            </w:pPr>
            <w:r>
              <w:rPr>
                <w:rFonts w:ascii="Times New Roman" w:hAnsi="Times New Roman" w:cs="Times New Roman"/>
              </w:rPr>
              <w:t>8 класс</w:t>
            </w:r>
          </w:p>
        </w:tc>
      </w:tr>
      <w:tr w:rsidR="00DC76FA" w:rsidTr="00DC76FA">
        <w:tc>
          <w:tcPr>
            <w:tcW w:w="4644" w:type="dxa"/>
          </w:tcPr>
          <w:p w:rsidR="00DC76FA" w:rsidRDefault="00CA7B44" w:rsidP="00CA7B44">
            <w:pPr>
              <w:pStyle w:val="ae"/>
              <w:jc w:val="both"/>
              <w:rPr>
                <w:rFonts w:ascii="Times New Roman" w:hAnsi="Times New Roman" w:cs="Times New Roman"/>
              </w:rPr>
            </w:pPr>
            <w:r w:rsidRPr="00034A38">
              <w:rPr>
                <w:rFonts w:ascii="Times New Roman" w:hAnsi="Times New Roman" w:cs="Times New Roman"/>
              </w:rPr>
              <w:t>осознанно воспринимать и понимать фольклорный текст; различать фольклорные и литературные произведения; выделять нравственную проблематику преданий и легенд, как основу для развития представлений о нравственном идеале русского народа, формирования представлений о русском национальном характере; обращаться к фольклорным образам, традиционным фольклорным приёмам в различных ситуациях речевого общения; выразительно читать предания и легенды, соблюдая соответствующий интонационный рисунок устного рассказывания; понимать художественный текст и давать его смысловой анализ самостоятельно или по составленному плану; отбирать произведения для чтения; определять для себя актуальную цель чтения художественной литературы; выбирать произведения для самостоятельного чтения; выявлять авторскую позицию, определяя своё к ней отношение; 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представление о самостоятельной проектноисследовательской деятельности и оформлять её результаты в форматах (работа исследовательского характера, реферат, проект). создавать собственный текст интерпретирующего характера в формате анализа эпизода, ответа на проблемный вопрос; сопоставлять произведение словесного искусства и его воплощение в других искусствах; работать с книгой и другими источниками информации.</w:t>
            </w:r>
          </w:p>
        </w:tc>
        <w:tc>
          <w:tcPr>
            <w:tcW w:w="4645" w:type="dxa"/>
          </w:tcPr>
          <w:p w:rsidR="00DC76FA" w:rsidRDefault="00CA7B44" w:rsidP="00CA7B44">
            <w:pPr>
              <w:pStyle w:val="ae"/>
              <w:jc w:val="both"/>
              <w:rPr>
                <w:rFonts w:ascii="Times New Roman" w:hAnsi="Times New Roman" w:cs="Times New Roman"/>
              </w:rPr>
            </w:pPr>
            <w:r w:rsidRPr="00CA7B44">
              <w:rPr>
                <w:rFonts w:ascii="Times New Roman" w:hAnsi="Times New Roman" w:cs="Times New Roman"/>
              </w:rPr>
              <w:t>сравнивая произведения лирики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создавать собственную иллюстрацию изученного текста; сопоставлять произведения русской и мировой литературы самостоятельно или под руководством учителя; представление о самостоятельной проектноисследовательской деятельности и оформлять её результаты в форматах (работа исследовательского характера, реферат, проект).</w:t>
            </w:r>
          </w:p>
        </w:tc>
      </w:tr>
      <w:tr w:rsidR="00DC76FA" w:rsidTr="00DC76FA">
        <w:tc>
          <w:tcPr>
            <w:tcW w:w="9289" w:type="dxa"/>
            <w:gridSpan w:val="2"/>
          </w:tcPr>
          <w:p w:rsidR="00DC76FA" w:rsidRDefault="00DC76FA" w:rsidP="00DC76FA">
            <w:pPr>
              <w:pStyle w:val="ae"/>
              <w:jc w:val="center"/>
              <w:rPr>
                <w:rFonts w:ascii="Times New Roman" w:hAnsi="Times New Roman" w:cs="Times New Roman"/>
              </w:rPr>
            </w:pPr>
            <w:r>
              <w:rPr>
                <w:rFonts w:ascii="Times New Roman" w:hAnsi="Times New Roman" w:cs="Times New Roman"/>
              </w:rPr>
              <w:t>9 класс</w:t>
            </w:r>
          </w:p>
        </w:tc>
      </w:tr>
      <w:tr w:rsidR="00DC76FA" w:rsidTr="00DC76FA">
        <w:tc>
          <w:tcPr>
            <w:tcW w:w="4644" w:type="dxa"/>
          </w:tcPr>
          <w:p w:rsidR="00CA7B44" w:rsidRPr="00034A38" w:rsidRDefault="00CA7B44" w:rsidP="00CA7B44">
            <w:pPr>
              <w:pStyle w:val="ae"/>
              <w:ind w:firstLine="284"/>
              <w:jc w:val="both"/>
              <w:rPr>
                <w:rFonts w:ascii="Times New Roman" w:hAnsi="Times New Roman" w:cs="Times New Roman"/>
                <w:i/>
                <w:iCs/>
              </w:rPr>
            </w:pPr>
            <w:r w:rsidRPr="00034A38">
              <w:rPr>
                <w:rFonts w:ascii="Times New Roman" w:hAnsi="Times New Roman" w:cs="Times New Roman"/>
              </w:rPr>
              <w:t xml:space="preserve">осознанно воспринимать и понимать фольклорный текст; различать фольклорные и литературные произведения, обращаться к пословицам, поговоркам, фольклорным образам, традиционным фольклорным приёмам в различных ситуациях речевого общения, сопоставлять фольклорную сказку и её интерпретацию средствами других искусств (иллюстрация, мультипликация, художественный фильм); выделять нравственную проблематику фольклорных текстов как основу для развития представлений о нравственном идеале своего и других народов, формирования представлений о татарском национальном характере; видеть черты татарского национального характера в героях татарских сказок и былин, видеть черты национального характера своего народа в героях народных сказок и былин; учитывая жанрово-родовые признаки произведений устного народного творчества, выбирать фольклорные произведения для самостоятельного чтения; целенаправленно использовать малые фольклорные жанры в своих устных и письменных высказываниях; определять с помощью пословицы жизненную/вымышленную ситуацию; выразительно читать сказки и былины, соблюдая соответствующий интонационный рисунок устного рассказывания; пересказывать сказки, чётко выделяя сюжетные линии, не пропуская значимых композиционных элементов, используя в своей речи характерные для народных сказок художественные  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рассказывать о самостоятельно прочитанной сказке, баите, легенде, предании, обосновывая свой выбор;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(по принципу сходства и различия); дифференцировать элементы поэтики художественного текста, видеть их художественную и смысловую функцию;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исследовательского характера, реферат, проект). приёмы; выявлять в сказках характерные художественные приёмы и на этой основе определять жанровую разновидность сказки, отличать литературную сказку от фольклорной; осознанно воспринимать художественное произведение в единстве формы и содержания; адекватно понимать художественный текст и давать его смысловой анализ; интерпретировать прочитанное, устанавливать поле читательских ассоциаций, отбирать произведения для чтения; воспринимать художественный текст как произведение искусства, послание автора читателю, современнику и потомку; определять для себя актуальную и перспективную цель чтения художественной литературы; выбирать произведения для самостоятельного чтения; определять актуальность произведений для читателей разных поколений и вступать в диалог с другими читателями; анализировать и истолковывать произведения разной жанровой природы, аргументированно формулируя своё отношение к прочитанному; сопоставлять произведение словесного искусства и его воплощение в других искусствах; работать с разными источниками информации и владеть основными способами её обработки и презентации. </w:t>
            </w:r>
          </w:p>
          <w:p w:rsidR="00CA7B44" w:rsidRPr="00034A38" w:rsidRDefault="00CA7B44" w:rsidP="00CA7B44">
            <w:pPr>
              <w:pStyle w:val="ae"/>
              <w:jc w:val="both"/>
              <w:rPr>
                <w:rFonts w:ascii="Times New Roman" w:hAnsi="Times New Roman" w:cs="Times New Roman"/>
                <w:i/>
                <w:iCs/>
              </w:rPr>
            </w:pPr>
          </w:p>
          <w:p w:rsidR="00DC76FA" w:rsidRDefault="00DC76FA" w:rsidP="00C06EF2">
            <w:pPr>
              <w:pStyle w:val="ae"/>
              <w:jc w:val="both"/>
              <w:rPr>
                <w:rFonts w:ascii="Times New Roman" w:hAnsi="Times New Roman" w:cs="Times New Roman"/>
              </w:rPr>
            </w:pPr>
          </w:p>
        </w:tc>
        <w:tc>
          <w:tcPr>
            <w:tcW w:w="4645" w:type="dxa"/>
          </w:tcPr>
          <w:p w:rsidR="00DC76FA" w:rsidRPr="00CA7B44" w:rsidRDefault="00CA7B44" w:rsidP="00CA7B44">
            <w:pPr>
              <w:pStyle w:val="ae"/>
              <w:jc w:val="both"/>
              <w:rPr>
                <w:rFonts w:ascii="Times New Roman" w:hAnsi="Times New Roman" w:cs="Times New Roman"/>
              </w:rPr>
            </w:pPr>
            <w:r w:rsidRPr="00CA7B44">
              <w:rPr>
                <w:rFonts w:ascii="Times New Roman" w:hAnsi="Times New Roman" w:cs="Times New Roman"/>
              </w:rPr>
              <w:t>сравнивая сказки, принадлежащие разным народам, видеть в них воплощение нравственного идеала конкретного народа (находить общее и различное с идеалом русского и своего народов); рассказывать о самостоятельно прочитанной сказке, баите, легенде, предании, обосновывая свой выбор; сравнивая произведения героического эпоса разных народов, определять черты национального характера; выбирать произведения устного народного творчества разных народов для самостоятельного чтения, руководствуясь конкретными целевыми установками; устанавливать связи между фольклорными произведениями разных народов на уровне тематики, проблематики, образов (по принципу сходства и различия); дифференцировать элементы поэтики художественного текста, видеть их художественную и смысловую функцию; сопоставлять произведения русской и мировой литературы самостоятельно (или под руководством учителя), определяя линии сопоставления, выбирая аспект для сопоставительного анализа; вести самостоятельную проектноисследовательскую деятельность и оформлять её результаты в разных форматах (работа исслед</w:t>
            </w:r>
          </w:p>
        </w:tc>
      </w:tr>
    </w:tbl>
    <w:p w:rsidR="00C06EF2" w:rsidRDefault="00C06EF2" w:rsidP="00C06EF2">
      <w:pPr>
        <w:pStyle w:val="ae"/>
        <w:ind w:firstLine="567"/>
        <w:jc w:val="both"/>
        <w:rPr>
          <w:rFonts w:ascii="Times New Roman" w:hAnsi="Times New Roman" w:cs="Times New Roman"/>
        </w:rPr>
      </w:pPr>
    </w:p>
    <w:p w:rsidR="00034A38" w:rsidRPr="00034A38" w:rsidRDefault="00034A38" w:rsidP="00034A38">
      <w:pPr>
        <w:pStyle w:val="ae"/>
        <w:jc w:val="both"/>
        <w:rPr>
          <w:rFonts w:ascii="Times New Roman" w:hAnsi="Times New Roman" w:cs="Times New Roman"/>
          <w:i/>
          <w:iCs/>
        </w:rPr>
      </w:pPr>
    </w:p>
    <w:p w:rsidR="007F4CA2" w:rsidRDefault="00D0336E" w:rsidP="007F4CA2">
      <w:pPr>
        <w:pStyle w:val="5"/>
        <w:spacing w:line="240" w:lineRule="auto"/>
        <w:ind w:firstLine="567"/>
        <w:jc w:val="both"/>
        <w:rPr>
          <w:rFonts w:ascii="Times New Roman" w:hAnsi="Times New Roman" w:cs="Times New Roman"/>
          <w:color w:val="auto"/>
          <w:lang w:val="tt-RU"/>
        </w:rPr>
      </w:pPr>
      <w:bookmarkStart w:id="42" w:name="_Toc66117978"/>
      <w:r w:rsidRPr="00EC670A">
        <w:rPr>
          <w:rFonts w:ascii="Times New Roman" w:hAnsi="Times New Roman" w:cs="Times New Roman"/>
          <w:color w:val="auto"/>
          <w:lang w:val="tt-RU"/>
        </w:rPr>
        <w:t>1.2.5.</w:t>
      </w:r>
      <w:r w:rsidR="004B3F5B">
        <w:rPr>
          <w:rFonts w:ascii="Times New Roman" w:hAnsi="Times New Roman" w:cs="Times New Roman"/>
          <w:color w:val="auto"/>
          <w:lang w:val="tt-RU"/>
        </w:rPr>
        <w:t>2.</w:t>
      </w:r>
      <w:r w:rsidRPr="00EC670A">
        <w:rPr>
          <w:rFonts w:ascii="Times New Roman" w:hAnsi="Times New Roman" w:cs="Times New Roman"/>
          <w:color w:val="auto"/>
          <w:lang w:val="tt-RU"/>
        </w:rPr>
        <w:t>6. Родная литература  (русская)</w:t>
      </w:r>
      <w:bookmarkEnd w:id="42"/>
    </w:p>
    <w:p w:rsidR="007F4CA2" w:rsidRPr="007F4CA2" w:rsidRDefault="007F4CA2" w:rsidP="007F4CA2">
      <w:pPr>
        <w:rPr>
          <w:lang w:val="tt-RU"/>
        </w:rPr>
      </w:pPr>
    </w:p>
    <w:p w:rsidR="007F4CA2" w:rsidRPr="007F4CA2" w:rsidRDefault="007F4CA2" w:rsidP="007F4CA2">
      <w:pPr>
        <w:spacing w:after="0" w:line="240" w:lineRule="auto"/>
        <w:ind w:firstLine="567"/>
        <w:jc w:val="both"/>
        <w:rPr>
          <w:rFonts w:ascii="Times New Roman" w:hAnsi="Times New Roman" w:cs="Times New Roman"/>
          <w:color w:val="000000"/>
        </w:rPr>
      </w:pPr>
      <w:r w:rsidRPr="007F4CA2">
        <w:rPr>
          <w:rFonts w:ascii="Times New Roman" w:hAnsi="Times New Roman" w:cs="Times New Roman"/>
          <w:color w:val="000000"/>
        </w:rPr>
        <w:t>Сфера изучения предмета "Родной литература (русская) " должна обеспечивать:</w:t>
      </w:r>
    </w:p>
    <w:p w:rsidR="007F4CA2" w:rsidRP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1) осознание значимости чтения и изучения родной литературы для своего дальнейшего развития; формирование потребности в систематическом чтении как средстве познания мира и себя в этом мире, гармонизации отношений человека и общества, многоаспектного диалога;</w:t>
      </w:r>
    </w:p>
    <w:p w:rsidR="007F4CA2" w:rsidRP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2) понимание родной литературы как одной из основных национально-культурных ценностей народа, как особого способа познания жизни;</w:t>
      </w:r>
    </w:p>
    <w:p w:rsidR="007F4CA2" w:rsidRP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3) обеспечение культурной самоидентификации,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7F4CA2" w:rsidRP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4) воспитание квалифицированного читателя со 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7F4CA2" w:rsidRP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5) развитие способности понимать литературные художественные произведения, отражающие разные этнокультурные традиции;</w:t>
      </w:r>
    </w:p>
    <w:p w:rsidR="007F4CA2" w:rsidRDefault="007F4CA2" w:rsidP="007F4CA2">
      <w:pPr>
        <w:spacing w:after="0" w:line="240" w:lineRule="auto"/>
        <w:ind w:firstLine="567"/>
        <w:jc w:val="both"/>
        <w:rPr>
          <w:rFonts w:ascii="Times New Roman" w:hAnsi="Times New Roman" w:cs="Times New Roman"/>
          <w:color w:val="212529"/>
        </w:rPr>
      </w:pPr>
      <w:r w:rsidRPr="007F4CA2">
        <w:rPr>
          <w:rFonts w:ascii="Times New Roman" w:hAnsi="Times New Roman" w:cs="Times New Roman"/>
          <w:color w:val="212529"/>
        </w:rPr>
        <w:t>6) овладение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 и т.п., 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7F4CA2" w:rsidRPr="007F4CA2" w:rsidRDefault="007F4CA2" w:rsidP="007F4CA2">
      <w:pPr>
        <w:spacing w:after="0" w:line="240" w:lineRule="auto"/>
        <w:ind w:firstLine="567"/>
        <w:jc w:val="both"/>
        <w:rPr>
          <w:rFonts w:ascii="Times New Roman" w:hAnsi="Times New Roman" w:cs="Times New Roman"/>
          <w:color w:val="212529"/>
        </w:rPr>
      </w:pPr>
    </w:p>
    <w:p w:rsidR="00D0336E" w:rsidRPr="00EC670A" w:rsidRDefault="00D0336E" w:rsidP="00314776">
      <w:pPr>
        <w:spacing w:after="0" w:line="240" w:lineRule="auto"/>
        <w:ind w:firstLine="567"/>
        <w:jc w:val="both"/>
        <w:rPr>
          <w:rFonts w:ascii="Times New Roman" w:hAnsi="Times New Roman" w:cs="Times New Roman"/>
          <w:b/>
        </w:rPr>
      </w:pPr>
      <w:bookmarkStart w:id="43" w:name="_Toc409691630"/>
      <w:bookmarkStart w:id="44" w:name="_Toc410653955"/>
      <w:bookmarkStart w:id="45" w:name="_Toc414553137"/>
      <w:r w:rsidRPr="00EC670A">
        <w:rPr>
          <w:rFonts w:ascii="Times New Roman" w:hAnsi="Times New Roman" w:cs="Times New Roman"/>
          <w:b/>
        </w:rPr>
        <w:t>5  класс</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77"/>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576B2F">
      <w:pPr>
        <w:pStyle w:val="a5"/>
        <w:numPr>
          <w:ilvl w:val="0"/>
          <w:numId w:val="77"/>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576B2F">
      <w:pPr>
        <w:pStyle w:val="a5"/>
        <w:numPr>
          <w:ilvl w:val="0"/>
          <w:numId w:val="77"/>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576B2F">
      <w:pPr>
        <w:pStyle w:val="a5"/>
        <w:numPr>
          <w:ilvl w:val="0"/>
          <w:numId w:val="77"/>
        </w:numPr>
        <w:tabs>
          <w:tab w:val="left" w:pos="142"/>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576B2F">
      <w:pPr>
        <w:pStyle w:val="a5"/>
        <w:numPr>
          <w:ilvl w:val="0"/>
          <w:numId w:val="77"/>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7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576B2F">
      <w:pPr>
        <w:pStyle w:val="a5"/>
        <w:numPr>
          <w:ilvl w:val="0"/>
          <w:numId w:val="7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576B2F">
      <w:pPr>
        <w:pStyle w:val="a5"/>
        <w:numPr>
          <w:ilvl w:val="0"/>
          <w:numId w:val="7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576B2F">
      <w:pPr>
        <w:pStyle w:val="a5"/>
        <w:numPr>
          <w:ilvl w:val="0"/>
          <w:numId w:val="78"/>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давать характеристику героев. </w:t>
      </w:r>
    </w:p>
    <w:p w:rsidR="00D0336E" w:rsidRPr="00EC670A" w:rsidRDefault="00D0336E" w:rsidP="00314776">
      <w:pPr>
        <w:tabs>
          <w:tab w:val="left" w:pos="284"/>
        </w:tabs>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6B2F">
      <w:pPr>
        <w:pStyle w:val="a5"/>
        <w:numPr>
          <w:ilvl w:val="0"/>
          <w:numId w:val="79"/>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576B2F">
      <w:pPr>
        <w:pStyle w:val="a5"/>
        <w:numPr>
          <w:ilvl w:val="0"/>
          <w:numId w:val="79"/>
        </w:numPr>
        <w:tabs>
          <w:tab w:val="left" w:pos="284"/>
        </w:tabs>
        <w:spacing w:after="0" w:line="240" w:lineRule="auto"/>
        <w:ind w:left="0"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8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576B2F">
      <w:pPr>
        <w:pStyle w:val="a5"/>
        <w:numPr>
          <w:ilvl w:val="0"/>
          <w:numId w:val="8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576B2F">
      <w:pPr>
        <w:pStyle w:val="a5"/>
        <w:numPr>
          <w:ilvl w:val="0"/>
          <w:numId w:val="8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576B2F">
      <w:pPr>
        <w:pStyle w:val="a5"/>
        <w:numPr>
          <w:ilvl w:val="0"/>
          <w:numId w:val="80"/>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tabs>
          <w:tab w:val="left" w:pos="284"/>
        </w:tabs>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6B2F">
      <w:pPr>
        <w:pStyle w:val="a5"/>
        <w:numPr>
          <w:ilvl w:val="0"/>
          <w:numId w:val="8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576B2F">
      <w:pPr>
        <w:pStyle w:val="a5"/>
        <w:numPr>
          <w:ilvl w:val="0"/>
          <w:numId w:val="8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576B2F">
      <w:pPr>
        <w:pStyle w:val="a5"/>
        <w:numPr>
          <w:ilvl w:val="0"/>
          <w:numId w:val="81"/>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82"/>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576B2F">
      <w:pPr>
        <w:pStyle w:val="a5"/>
        <w:numPr>
          <w:ilvl w:val="0"/>
          <w:numId w:val="82"/>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576B2F">
      <w:pPr>
        <w:pStyle w:val="a5"/>
        <w:numPr>
          <w:ilvl w:val="0"/>
          <w:numId w:val="82"/>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576B2F">
      <w:pPr>
        <w:pStyle w:val="a5"/>
        <w:numPr>
          <w:ilvl w:val="0"/>
          <w:numId w:val="82"/>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576B2F">
      <w:pPr>
        <w:pStyle w:val="a5"/>
        <w:numPr>
          <w:ilvl w:val="0"/>
          <w:numId w:val="82"/>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tabs>
          <w:tab w:val="left" w:pos="284"/>
        </w:tabs>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576B2F">
      <w:pPr>
        <w:pStyle w:val="a5"/>
        <w:numPr>
          <w:ilvl w:val="0"/>
          <w:numId w:val="83"/>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576B2F">
      <w:pPr>
        <w:pStyle w:val="a5"/>
        <w:numPr>
          <w:ilvl w:val="0"/>
          <w:numId w:val="83"/>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576B2F">
      <w:pPr>
        <w:pStyle w:val="a5"/>
        <w:numPr>
          <w:ilvl w:val="0"/>
          <w:numId w:val="83"/>
        </w:numPr>
        <w:tabs>
          <w:tab w:val="left" w:pos="284"/>
        </w:tabs>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tabs>
          <w:tab w:val="left" w:pos="284"/>
        </w:tabs>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576B2F">
      <w:pPr>
        <w:pStyle w:val="a5"/>
        <w:numPr>
          <w:ilvl w:val="0"/>
          <w:numId w:val="83"/>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576B2F">
      <w:pPr>
        <w:pStyle w:val="a5"/>
        <w:numPr>
          <w:ilvl w:val="0"/>
          <w:numId w:val="83"/>
        </w:numPr>
        <w:tabs>
          <w:tab w:val="left" w:pos="284"/>
        </w:tabs>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tabs>
          <w:tab w:val="left" w:pos="284"/>
        </w:tabs>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 – 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tabs>
          <w:tab w:val="left" w:pos="284"/>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tabs>
          <w:tab w:val="left" w:pos="284"/>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tabs>
          <w:tab w:val="left" w:pos="284"/>
        </w:tabs>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давать характеристику героев. </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соотносить автора, название и героев прочитанных произведений;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анализировать  литературную  сказку.</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развивать  способность   понимать литературные художественные произведения, отражающие разные этнокультурные традиции; </w:t>
      </w:r>
    </w:p>
    <w:p w:rsidR="00D0336E" w:rsidRPr="00EC670A" w:rsidRDefault="00D0336E" w:rsidP="008E4973">
      <w:pPr>
        <w:spacing w:after="0" w:line="240" w:lineRule="auto"/>
        <w:ind w:firstLine="567"/>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8E4973">
      <w:pPr>
        <w:spacing w:after="0" w:line="240" w:lineRule="auto"/>
        <w:ind w:firstLine="567"/>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8E4973">
      <w:pPr>
        <w:spacing w:after="0" w:line="240" w:lineRule="auto"/>
        <w:ind w:firstLine="567"/>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b/>
          <w:i/>
          <w:iCs/>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  начала   </w:t>
      </w:r>
      <w:r w:rsidRPr="00EC670A">
        <w:rPr>
          <w:rFonts w:ascii="Times New Roman" w:hAnsi="Times New Roman" w:cs="Times New Roman"/>
          <w:b/>
          <w:lang w:val="en-US"/>
        </w:rPr>
        <w:t>XX</w:t>
      </w:r>
      <w:r w:rsidRPr="00EC670A">
        <w:rPr>
          <w:rFonts w:ascii="Times New Roman" w:hAnsi="Times New Roman" w:cs="Times New Roman"/>
          <w:b/>
        </w:rPr>
        <w:t xml:space="preserve">  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поэтический  текст;</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b/>
        </w:rPr>
        <w:t>Древнерусская  литература.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сформирует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сформированным эстетическим вкусом, способного аргументировать свое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Поэзия  второй  половины </w:t>
      </w:r>
      <w:r w:rsidRPr="00EC670A">
        <w:rPr>
          <w:rFonts w:ascii="Times New Roman" w:hAnsi="Times New Roman" w:cs="Times New Roman"/>
          <w:lang w:val="en-US"/>
        </w:rPr>
        <w:t>XIX</w:t>
      </w:r>
      <w:r w:rsidRPr="00EC670A">
        <w:rPr>
          <w:rFonts w:ascii="Times New Roman" w:hAnsi="Times New Roman" w:cs="Times New Roman"/>
        </w:rPr>
        <w:t xml:space="preserve">  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Проза  конца</w:t>
      </w:r>
      <w:r w:rsidRPr="00EC670A">
        <w:rPr>
          <w:rFonts w:ascii="Times New Roman" w:hAnsi="Times New Roman" w:cs="Times New Roman"/>
          <w:lang w:val="en-US"/>
        </w:rPr>
        <w:t>XIX</w:t>
      </w:r>
      <w:r w:rsidRPr="00EC670A">
        <w:rPr>
          <w:rFonts w:ascii="Times New Roman" w:hAnsi="Times New Roman" w:cs="Times New Roman"/>
        </w:rPr>
        <w:t xml:space="preserve">-  начала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Поэзия  конца</w:t>
      </w:r>
      <w:r w:rsidRPr="00EC670A">
        <w:rPr>
          <w:rFonts w:ascii="Times New Roman" w:hAnsi="Times New Roman" w:cs="Times New Roman"/>
          <w:lang w:val="en-US"/>
        </w:rPr>
        <w:t>XIX</w:t>
      </w:r>
      <w:r w:rsidRPr="00EC670A">
        <w:rPr>
          <w:rFonts w:ascii="Times New Roman" w:hAnsi="Times New Roman" w:cs="Times New Roman"/>
        </w:rPr>
        <w:t xml:space="preserve">-  начала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Поэзия  20 – 50-х  годов  </w:t>
      </w:r>
      <w:r w:rsidRPr="00EC670A">
        <w:rPr>
          <w:rFonts w:ascii="Times New Roman" w:hAnsi="Times New Roman" w:cs="Times New Roman"/>
          <w:lang w:val="en-US"/>
        </w:rPr>
        <w:t>XX</w:t>
      </w:r>
      <w:r w:rsidRPr="00EC670A">
        <w:rPr>
          <w:rFonts w:ascii="Times New Roman" w:hAnsi="Times New Roman" w:cs="Times New Roman"/>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Проза  о  Великой  Отечественной  войне.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проза  о  человеке  и  природе,  их  взаимоотношениях.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разных  жанров;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4B3F5B">
      <w:pPr>
        <w:spacing w:after="0" w:line="240" w:lineRule="auto"/>
        <w:jc w:val="both"/>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осознавать   значимость   чтения и изучения родной литературы для своего  дальнейшего развития.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сформированным эстетическим вкусом, способного аргументировать свое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подробно пересказывать текст;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художественное произведение;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соединять образы, мысли, чувства, наполняющие текст с собственным личным опытом, с пережитым в реальности.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Проза  и  поэзия  о  подростках  и  для  подростков  последних  десятилетий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авторов – лауреатов  премий  и  конкурсов.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Учащийся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Учащийся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Русский  фольклор.</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Древнерусская  литература.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осознавать   значимость   чтения и изучения родной литературы для своего  дальнейшего развития.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пушкинской  поры.</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формировать  эстетический  вкус,  аргументировать   своё  мнение и оформлять его словесно в устных и письменных 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высказываниях разных жанров, 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художественное  произведение;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аргументировать свое мнение и оформлять его словесно в устных и письменных высказываниях разных жанров.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Литературные  сказки</w:t>
      </w:r>
      <w:r w:rsidRPr="00EC670A">
        <w:rPr>
          <w:rFonts w:ascii="Times New Roman" w:hAnsi="Times New Roman" w:cs="Times New Roman"/>
          <w:b/>
          <w:lang w:val="en-US"/>
        </w:rPr>
        <w:t>XIX</w:t>
      </w:r>
      <w:r w:rsidRPr="00EC670A">
        <w:rPr>
          <w:rFonts w:ascii="Times New Roman" w:hAnsi="Times New Roman" w:cs="Times New Roman"/>
          <w:b/>
        </w:rPr>
        <w:t xml:space="preserve">- </w:t>
      </w:r>
      <w:r w:rsidRPr="00EC670A">
        <w:rPr>
          <w:rFonts w:ascii="Times New Roman" w:hAnsi="Times New Roman" w:cs="Times New Roman"/>
          <w:b/>
          <w:lang w:val="en-US"/>
        </w:rPr>
        <w:t>XX</w:t>
      </w:r>
      <w:r w:rsidRPr="00EC670A">
        <w:rPr>
          <w:rFonts w:ascii="Times New Roman" w:hAnsi="Times New Roman" w:cs="Times New Roman"/>
          <w:b/>
        </w:rPr>
        <w:t>веков.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XIX</w:t>
      </w:r>
      <w:r w:rsidRPr="00EC670A">
        <w:rPr>
          <w:rFonts w:ascii="Times New Roman" w:hAnsi="Times New Roman" w:cs="Times New Roman"/>
          <w:b/>
        </w:rPr>
        <w:t xml:space="preserve">  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пересказывать  художественный  текст;</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rPr>
        <w:t>понимать  родную  литературу  как одну  из основных национально-культурных ценностей народа, как особый  способ  познания жизни;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Поэзия  конца</w:t>
      </w:r>
      <w:r w:rsidRPr="00EC670A">
        <w:rPr>
          <w:rFonts w:ascii="Times New Roman" w:hAnsi="Times New Roman" w:cs="Times New Roman"/>
          <w:b/>
          <w:lang w:val="en-US"/>
        </w:rPr>
        <w:t>XIX</w:t>
      </w:r>
      <w:r w:rsidRPr="00EC670A">
        <w:rPr>
          <w:rFonts w:ascii="Times New Roman" w:hAnsi="Times New Roman" w:cs="Times New Roman"/>
          <w:b/>
        </w:rPr>
        <w:t xml:space="preserve">-  начала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20 – 50-х  годов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анализировать художественный текст, чувствовать красоту произведения, его идейное своеобразие и художественную форму;</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понимать  родную литературу как одну  из основных национально-культурных ценностей народа, как особого способа познания жизни;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способности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Великой  Отечественной  войне.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Художественная  проза  о  человеке  и  природе,  их  взаимоотношениях.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воспринимать на слух художественный текст  в исполнении учителя, учащихся;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составлять устный рассказ по картинке;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создавать развернутые высказывания аналитического и интерпретирующего характера;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о  детях.</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произведения разных жанров и авторов;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воспринимать, анализировать, критически оценивать и интерпретировать прочитанное;</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формировать  эстетический  вкус,  аргументировать своё  мнение и оформлять его словесно в устных и письменных высказываниях;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музыкальную, театральную, изобразительную интерпретацию текста с авторской мыслью произведения;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аргументировать своё  мнение и оформлять его словесно в устных и письменных высказываниях разных жанров, 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Поэзия  второй  половины    </w:t>
      </w:r>
      <w:r w:rsidRPr="00EC670A">
        <w:rPr>
          <w:rFonts w:ascii="Times New Roman" w:hAnsi="Times New Roman" w:cs="Times New Roman"/>
          <w:b/>
          <w:lang w:val="en-US"/>
        </w:rPr>
        <w:t>XX</w:t>
      </w:r>
      <w:r w:rsidRPr="00EC670A">
        <w:rPr>
          <w:rFonts w:ascii="Times New Roman" w:hAnsi="Times New Roman" w:cs="Times New Roman"/>
          <w:b/>
        </w:rPr>
        <w:t>века.</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анализировать художественный текст, чувствовать красоту произведения, его идейное своеобразие и художественную форму;</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(стихотворение)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отвечать на вопросы учителя по содержанию прочитанного;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устный рассказ по картинке;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 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чувствовать основную эмоциональную тональность художественного текста и динамику авторских чувств.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русской  эмиграции.</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сравнивать произведения разных жанров и авторов;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соотносить автора, название и героев прочитанных произведений;</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отвечать на вопросы учителя по содержанию прочитанного;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давать характеристику героев;</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воспринимать на слух художественный текст  в исполнении учителя, учащихся;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соединять образы, мысли, чувства, наполняющие текст с собственным личным опытом, с пережитым в реальности.</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осознавать  коммуникативно – эстетические  возможности  родного  языка  на основе изучения выдающихся произведений культуры своего народа, российской и мировой культуры;</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Проза  и  поэзия  о  подростках  и  для  подростков  последних  десятилетий авторов – лауреатов  премий  и  конкурсов.</w:t>
      </w:r>
    </w:p>
    <w:p w:rsidR="00D0336E" w:rsidRPr="00EC670A" w:rsidRDefault="00D0336E"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осознавать  значимость  чтения и изучения родной литературы для своего дальнейшего развития;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понимать  родную  литературу  как одну  из основных национально-культурных ценностей народа, как особый  способ  познания жизни;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развернутые высказывания аналитического и интерпретирующего характера;</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развивать  способность  понимать литературные художественные произведения, отражающие разные этнокультурные традиции;</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обсуждении прочитанного, сознательно планировать свое досуговое чтение;</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видеть читаемое в воображении, представлять себе образы текста;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соединять образы, мысли, чувства, наполняющие текст с собственным личным опытом, с пережитым в реальности;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художественный текст, чувствовать красоту произведения, его идейное своеобразие и художественную форму;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процедурами смыслового и эстетического анализа текста,  на основе понимания принципиальных отличий литературного художественного текста от научного, делового, публицистического;</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формировать  умения  воспринимать, анализировать, критически оценивать и интерпретировать прочитанное, осознавать художественную картину жизни, отражённую в литературном произведении, на уровне не только эмоционального восприятия, но и интеллектуальногоосмысления.</w:t>
      </w:r>
    </w:p>
    <w:p w:rsidR="00D0336E" w:rsidRPr="00EC670A" w:rsidRDefault="00D0336E" w:rsidP="00314776">
      <w:pPr>
        <w:spacing w:after="0" w:line="240" w:lineRule="auto"/>
        <w:ind w:firstLine="567"/>
        <w:jc w:val="both"/>
        <w:rPr>
          <w:rFonts w:ascii="Times New Roman" w:hAnsi="Times New Roman" w:cs="Times New Roman"/>
          <w:b/>
          <w:iCs/>
        </w:rPr>
      </w:pPr>
      <w:r w:rsidRPr="00EC670A">
        <w:rPr>
          <w:rFonts w:ascii="Times New Roman" w:hAnsi="Times New Roman" w:cs="Times New Roman"/>
          <w:b/>
          <w:iCs/>
        </w:rPr>
        <w:t>Выпускник   получит  возможность  научиться:</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чувствовать основную эмоциональную тональность художественного текста и динамику авторских чувств; </w:t>
      </w:r>
    </w:p>
    <w:p w:rsidR="00D0336E" w:rsidRPr="00EC670A" w:rsidRDefault="00D0336E"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соотносить музыкальную, театральную, изобразительную интерпретацию текста с авторской мыслью произведения. </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потребность  в систематическом чтении как средстве познания мира и себя в этом мире, гармонизации отношений человека и общества, многоаспектного диалога;</w:t>
      </w:r>
    </w:p>
    <w:p w:rsidR="00D0336E" w:rsidRPr="00EC670A"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обеспечивать   культурную  самоидентификацию, осознание коммуникативно-эстетических возможностей родного языка на основе изучения выдающихся произведений культуры своего народа, российской и мировой культуры;</w:t>
      </w:r>
    </w:p>
    <w:p w:rsidR="00D0336E" w:rsidRDefault="00D0336E" w:rsidP="00314776">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формировать  эстетический  вкус, способный  аргументировать свое мнение и оформлять его словесно в устных и письменных высказываниях разных жанров.</w:t>
      </w:r>
    </w:p>
    <w:p w:rsidR="004B3F5B" w:rsidRDefault="004B3F5B" w:rsidP="00314776">
      <w:pPr>
        <w:spacing w:after="0" w:line="240" w:lineRule="auto"/>
        <w:ind w:firstLine="567"/>
        <w:jc w:val="both"/>
        <w:rPr>
          <w:rFonts w:ascii="Times New Roman" w:hAnsi="Times New Roman" w:cs="Times New Roman"/>
          <w:i/>
          <w:iCs/>
        </w:rPr>
      </w:pPr>
    </w:p>
    <w:p w:rsidR="004B3F5B" w:rsidRPr="00EC670A" w:rsidRDefault="004B3F5B" w:rsidP="00314776">
      <w:pPr>
        <w:spacing w:after="0" w:line="240" w:lineRule="auto"/>
        <w:ind w:firstLine="567"/>
        <w:jc w:val="both"/>
        <w:rPr>
          <w:rFonts w:ascii="Times New Roman" w:hAnsi="Times New Roman" w:cs="Times New Roman"/>
          <w:i/>
          <w:iCs/>
        </w:rPr>
      </w:pPr>
    </w:p>
    <w:p w:rsidR="00D0336E" w:rsidRDefault="009D21D0" w:rsidP="00314776">
      <w:pPr>
        <w:pStyle w:val="5"/>
        <w:spacing w:line="240" w:lineRule="auto"/>
        <w:ind w:firstLine="567"/>
        <w:jc w:val="both"/>
        <w:rPr>
          <w:rFonts w:ascii="Times New Roman" w:hAnsi="Times New Roman" w:cs="Times New Roman"/>
          <w:color w:val="auto"/>
        </w:rPr>
      </w:pPr>
      <w:bookmarkStart w:id="46" w:name="_Toc66117979"/>
      <w:r>
        <w:rPr>
          <w:rFonts w:ascii="Times New Roman" w:hAnsi="Times New Roman" w:cs="Times New Roman"/>
          <w:color w:val="auto"/>
        </w:rPr>
        <w:t>1.2.5.3</w:t>
      </w:r>
      <w:r w:rsidR="00D0336E" w:rsidRPr="00EC670A">
        <w:rPr>
          <w:rFonts w:ascii="Times New Roman" w:hAnsi="Times New Roman" w:cs="Times New Roman"/>
          <w:color w:val="auto"/>
        </w:rPr>
        <w:t>. Иностранный язык (английск</w:t>
      </w:r>
      <w:r w:rsidR="00D0336E" w:rsidRPr="00EC670A">
        <w:rPr>
          <w:rFonts w:ascii="Times New Roman" w:hAnsi="Times New Roman" w:cs="Times New Roman"/>
          <w:color w:val="auto"/>
          <w:lang w:val="tt-RU"/>
        </w:rPr>
        <w:t>ий</w:t>
      </w:r>
      <w:r w:rsidR="00D0336E" w:rsidRPr="00EC670A">
        <w:rPr>
          <w:rFonts w:ascii="Times New Roman" w:hAnsi="Times New Roman" w:cs="Times New Roman"/>
          <w:color w:val="auto"/>
        </w:rPr>
        <w:t>)</w:t>
      </w:r>
      <w:bookmarkEnd w:id="43"/>
      <w:bookmarkEnd w:id="44"/>
      <w:bookmarkEnd w:id="45"/>
      <w:bookmarkEnd w:id="46"/>
    </w:p>
    <w:p w:rsidR="009D21D0" w:rsidRPr="009D21D0" w:rsidRDefault="009D21D0" w:rsidP="009D21D0"/>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Изучение предметной области "Иностранные языки" должно обеспечить:</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 приобщение к культурному наследию стран изучаемого иностранного языка, воспитание ценностного отношения к иностранному языку как инструменту познания и достижения взаимопонимания между людьми и народами;</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 осознание тесной связи между овладением иностранными языками и личностным, социальным и профессиональным ростом;</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 формирование коммуникативной иноязычной компетенции (говорение, аудирование, чтение и письмо), необходимой для успешной социализации и самореализации;</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 обогащение активного и потенциального словарного запаса, развитие у обучающихся культуры владения иностранным языком в соответствии с требованиями к нормам устной и письменной речи, правилами речевого этикета.</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Предметные результаты изучения предметной области "Иностранные языки" должны отражать:</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1) формирование дружелюбного и толерантного отношения к ценностям иных культур, оптимизма и выраженной личностной позиции в восприятии мира, в развитии национального самосознания на основе знакомства с жизнью своих сверстников в других странах, с образцами зарубежной литературы разных жанров, с учетом достигнутого обучающимися уровня иноязычной компетентности;</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2) формирование и совершенствование иноязычной коммуникативной компетенции; расширение и систематизацию знаний о языке, расширение лингвистического кругозора и лексического запаса, дальнейшее овладение общей речевой культурой;</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3) достижение допорогового уровня иноязычной коммуникативной компетенции;</w:t>
      </w:r>
    </w:p>
    <w:p w:rsidR="004B3F5B"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4) создание основы для формирования интереса к совершенствованию достигнутого уровня владения изучаемым иностранным языком, в том числе на основе самонаблюдения и самооценки, к изучению второго/третьего иностранного языка, к использованию иностранного языка как средства получения информации, позволяющего расширять свои знания в других предметных областях.</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Коммуникативные умения</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Диалогическая речь</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Монологическая речь</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b/>
          <w:bCs/>
          <w:i/>
        </w:rPr>
      </w:pPr>
      <w:r w:rsidRPr="00EC670A">
        <w:rPr>
          <w:rFonts w:ascii="Times New Roman" w:eastAsia="TimesNewRomanPSMT" w:hAnsi="Times New Roman" w:cs="Times New Roman"/>
          <w:b/>
          <w:bCs/>
          <w:i/>
        </w:rPr>
        <w:t>Ученик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 п.);</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Аудирование</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Языковые навыки и средства оперирования ими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eastAsia="TimesNewRomanPSMT" w:hAnsi="Times New Roman" w:cs="Times New Roman"/>
          <w:b/>
          <w:bCs/>
        </w:rPr>
        <w:t>Орфография и пунктуация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 xml:space="preserve">- </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bCs/>
          <w:i/>
          <w:iCs/>
        </w:rPr>
      </w:pPr>
      <w:r w:rsidRPr="00EC670A">
        <w:rPr>
          <w:rFonts w:ascii="Times New Roman" w:hAnsi="Times New Roman" w:cs="Times New Roman"/>
          <w:bCs/>
        </w:rPr>
        <w:t>-</w:t>
      </w:r>
      <w:r w:rsidRPr="00EC670A">
        <w:rPr>
          <w:rFonts w:ascii="Times New Roman" w:eastAsia="TimesNewRomanPS-ItalicMT" w:hAnsi="Times New Roman" w:cs="Times New Roman"/>
          <w:bCs/>
          <w:i/>
          <w:iCs/>
        </w:rPr>
        <w:t>выражать модальные значения, чувства и эмоции с помощью интонации;</w:t>
      </w:r>
    </w:p>
    <w:p w:rsidR="00566611" w:rsidRPr="00EC670A" w:rsidRDefault="00566611" w:rsidP="00314776">
      <w:pPr>
        <w:spacing w:after="0" w:line="240" w:lineRule="auto"/>
        <w:ind w:firstLine="567"/>
        <w:jc w:val="both"/>
        <w:rPr>
          <w:rFonts w:ascii="Times New Roman" w:eastAsia="TimesNewRomanPS-ItalicMT" w:hAnsi="Times New Roman" w:cs="Times New Roman"/>
          <w:bCs/>
          <w:i/>
          <w:iCs/>
        </w:rPr>
      </w:pPr>
      <w:r w:rsidRPr="00EC670A">
        <w:rPr>
          <w:rFonts w:ascii="Times New Roman" w:hAnsi="Times New Roman" w:cs="Times New Roman"/>
          <w:bCs/>
        </w:rPr>
        <w:t>-</w:t>
      </w:r>
      <w:r w:rsidRPr="00EC670A">
        <w:rPr>
          <w:rFonts w:ascii="Times New Roman" w:eastAsia="TimesNewRomanPS-ItalicMT" w:hAnsi="Times New Roman" w:cs="Times New Roman"/>
          <w:bCs/>
          <w:i/>
          <w:iCs/>
        </w:rPr>
        <w:t>различать британские и американские варианты английского языка в прослушанных высказываниях.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узнавать в письменном и звучащем тексте изученные лексические единицы (слова, словосочетания, реплики-клише речевого</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этикета), в том числе многозначные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соблюдать существующие в английском языке нормы лексической сочетаемости;</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hAnsi="Times New Roman" w:cs="Times New Roman"/>
          <w:bCs/>
          <w:i/>
        </w:rPr>
        <w:t>-</w:t>
      </w:r>
      <w:r w:rsidRPr="00EC670A">
        <w:rPr>
          <w:rFonts w:ascii="Times New Roman" w:eastAsia="TimesNewRomanPSMT" w:hAnsi="Times New Roman" w:cs="Times New Roman"/>
          <w:bCs/>
          <w:i/>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Грамматическая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притяжательные, указательные, неопределенные и их производные, относительные, вопросительные;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распознавать и употреблять в речи количественные и порядковые числительные;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Continuous;</w:t>
      </w:r>
    </w:p>
    <w:p w:rsidR="00566611" w:rsidRPr="00EC670A" w:rsidRDefault="00566611" w:rsidP="00314776">
      <w:pPr>
        <w:spacing w:after="0" w:line="240" w:lineRule="auto"/>
        <w:ind w:firstLine="567"/>
        <w:jc w:val="both"/>
        <w:rPr>
          <w:rFonts w:ascii="Times New Roman" w:hAnsi="Times New Roman" w:cs="Times New Roman"/>
        </w:rPr>
      </w:pP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представлять родную страну и культуру на английском языке;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понимать социокультурные реалии при чтении и аудировании в рамках изученного материала.</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314776">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Коммуникативные умения</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Говорение. Диалогическая речь</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 п.);</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 xml:space="preserve">- </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Языковые навыки и средства оперирования ими</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Орфография и пунктуация</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правильно писать изученные слова;</w:t>
      </w:r>
    </w:p>
    <w:p w:rsidR="00566611" w:rsidRPr="00EC670A" w:rsidRDefault="00566611" w:rsidP="00314776">
      <w:pPr>
        <w:spacing w:after="0" w:line="240" w:lineRule="auto"/>
        <w:ind w:firstLine="567"/>
        <w:jc w:val="both"/>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314776">
      <w:pPr>
        <w:spacing w:after="0" w:line="240" w:lineRule="auto"/>
        <w:ind w:firstLine="567"/>
        <w:jc w:val="both"/>
        <w:rPr>
          <w:rFonts w:ascii="Times New Roman" w:eastAsia="TimesNewRomanPSMT" w:hAnsi="Times New Roman" w:cs="Times New Roman"/>
          <w:i/>
          <w:iCs/>
        </w:rPr>
      </w:pPr>
      <w:r w:rsidRPr="00EC670A">
        <w:rPr>
          <w:rFonts w:ascii="Times New Roman" w:eastAsia="MS Mincho" w:hAnsi="Times New Roman" w:cs="Times New Roman"/>
          <w:i/>
          <w:iCs/>
        </w:rPr>
        <w:t>-</w:t>
      </w:r>
      <w:r w:rsidRPr="00EC670A">
        <w:rPr>
          <w:rFonts w:ascii="Times New Roman" w:eastAsia="TimesNewRomanPSMT" w:hAnsi="Times New Roman" w:cs="Times New Roman"/>
          <w:i/>
          <w:iCs/>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314776">
      <w:pPr>
        <w:spacing w:after="0" w:line="240" w:lineRule="auto"/>
        <w:ind w:firstLine="567"/>
        <w:jc w:val="both"/>
        <w:rPr>
          <w:rFonts w:ascii="Times New Roman" w:eastAsia="TimesNewRomanPS-ItalicMT" w:hAnsi="Times New Roman" w:cs="Times New Roman"/>
          <w:bCs/>
          <w:i/>
          <w:iCs/>
        </w:rPr>
      </w:pPr>
      <w:r w:rsidRPr="00EC670A">
        <w:rPr>
          <w:rFonts w:ascii="Times New Roman" w:eastAsia="TimesNewRomanPS-ItalicMT" w:hAnsi="Times New Roman" w:cs="Times New Roman"/>
          <w:bCs/>
          <w:i/>
          <w:i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i/>
          <w:iCs/>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Фонетическая сторона речи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eastAsia="TimesNewRomanPS-ItalicMT" w:hAnsi="Times New Roman" w:cs="Times New Roman"/>
          <w:b/>
          <w:bCs/>
          <w:i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глаголы при помощи аффиксов </w:t>
      </w:r>
      <w:r w:rsidRPr="00EC670A">
        <w:rPr>
          <w:rFonts w:ascii="Times New Roman" w:eastAsia="TimesNewRomanPS-ItalicMT" w:hAnsi="Times New Roman" w:cs="Times New Roman"/>
          <w:i/>
          <w:iCs/>
        </w:rPr>
        <w:t>dis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re</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ize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ise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Грамматическая сторона речи</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указательные, неопределенные и их производные, относительные, вопросительные;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глаголы в наиболее употребительных временных формах действительного залога: Present Simple, Future Simple и Past Simple, Present Continuous;</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 must, have to</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Социокультурные знания и умения</w:t>
      </w:r>
    </w:p>
    <w:p w:rsidR="00566611" w:rsidRPr="00EC670A" w:rsidRDefault="00566611" w:rsidP="00314776">
      <w:pPr>
        <w:spacing w:after="0" w:line="240" w:lineRule="auto"/>
        <w:ind w:firstLine="567"/>
        <w:jc w:val="both"/>
        <w:rPr>
          <w:rFonts w:ascii="Times New Roman" w:eastAsia="TimesNewRomanPSMT" w:hAnsi="Times New Roman" w:cs="Times New Roman"/>
          <w:i/>
        </w:rPr>
      </w:pPr>
      <w:r w:rsidRPr="00EC670A">
        <w:rPr>
          <w:rFonts w:ascii="Times New Roman" w:eastAsia="TimesNewRomanPSMT" w:hAnsi="Times New Roman" w:cs="Times New Roman"/>
          <w:bCs/>
          <w:i/>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i/>
        </w:rPr>
      </w:pPr>
      <w:r w:rsidRPr="00EC670A">
        <w:rPr>
          <w:rFonts w:ascii="Times New Roman" w:hAnsi="Times New Roman" w:cs="Times New Roman"/>
          <w:i/>
        </w:rPr>
        <w:t>-</w:t>
      </w:r>
      <w:r w:rsidRPr="00EC670A">
        <w:rPr>
          <w:rFonts w:ascii="Times New Roman" w:eastAsia="TimesNewRomanPSMT" w:hAnsi="Times New Roman" w:cs="Times New Roman"/>
          <w:i/>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i/>
        </w:rPr>
      </w:pPr>
      <w:r w:rsidRPr="00EC670A">
        <w:rPr>
          <w:rFonts w:ascii="Times New Roman" w:hAnsi="Times New Roman" w:cs="Times New Roman"/>
          <w:i/>
        </w:rPr>
        <w:t xml:space="preserve">- </w:t>
      </w:r>
      <w:r w:rsidRPr="00EC670A">
        <w:rPr>
          <w:rFonts w:ascii="Times New Roman" w:eastAsia="TimesNewRomanPSMT" w:hAnsi="Times New Roman" w:cs="Times New Roman"/>
          <w:i/>
        </w:rPr>
        <w:t>представлять родную страну и культуру на английском языке;</w:t>
      </w:r>
    </w:p>
    <w:p w:rsidR="00566611" w:rsidRPr="00EC670A" w:rsidRDefault="00566611" w:rsidP="00314776">
      <w:pPr>
        <w:spacing w:after="0" w:line="240" w:lineRule="auto"/>
        <w:ind w:firstLine="567"/>
        <w:jc w:val="both"/>
        <w:rPr>
          <w:rFonts w:ascii="Times New Roman" w:eastAsia="TimesNewRomanPSMT" w:hAnsi="Times New Roman" w:cs="Times New Roman"/>
          <w:i/>
        </w:rPr>
      </w:pPr>
      <w:r w:rsidRPr="00EC670A">
        <w:rPr>
          <w:rFonts w:ascii="Times New Roman" w:hAnsi="Times New Roman" w:cs="Times New Roman"/>
          <w:i/>
        </w:rPr>
        <w:t>-</w:t>
      </w:r>
      <w:r w:rsidRPr="00EC670A">
        <w:rPr>
          <w:rFonts w:ascii="Times New Roman" w:eastAsia="TimesNewRomanPSMT" w:hAnsi="Times New Roman" w:cs="Times New Roman"/>
          <w:i/>
        </w:rPr>
        <w:t>понимать социокультурные реалии при чтении и аудировании в рамках изученного материала.</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i/>
        </w:rPr>
        <w:t>выходить из положения при дефиците языковых средств: использовать переспрос при говорении.</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 xml:space="preserve">- </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Чтение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Языковые навыки и средства оперирования ими</w:t>
      </w:r>
    </w:p>
    <w:p w:rsidR="00566611" w:rsidRPr="00EC670A" w:rsidRDefault="00566611" w:rsidP="00314776">
      <w:pPr>
        <w:spacing w:after="0" w:line="240" w:lineRule="auto"/>
        <w:ind w:firstLine="567"/>
        <w:jc w:val="both"/>
        <w:rPr>
          <w:rFonts w:ascii="Times New Roman" w:hAnsi="Times New Roman" w:cs="Times New Roman"/>
          <w:bCs/>
        </w:rPr>
      </w:pPr>
      <w:r w:rsidRPr="00EC670A">
        <w:rPr>
          <w:rFonts w:ascii="Times New Roman" w:hAnsi="Times New Roman" w:cs="Times New Roman"/>
          <w:b/>
          <w:bCs/>
        </w:rPr>
        <w:t>Орфография и пунктуация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иностранного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b/>
          <w:bCs/>
          <w:i/>
        </w:rPr>
      </w:pPr>
      <w:r w:rsidRPr="00EC670A">
        <w:rPr>
          <w:rFonts w:ascii="Times New Roman" w:eastAsia="TimesNewRomanPSMT"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asforme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Грамматическая сторона речи</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 be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which</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where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how</w:t>
      </w:r>
      <w:r w:rsidRPr="00EC670A">
        <w:rPr>
          <w:rFonts w:ascii="Times New Roman" w:eastAsia="TimesNewRomanPS-ItalicMT" w:hAnsi="Times New Roman" w:cs="Times New Roman"/>
          <w:i/>
          <w:iCs/>
        </w:rPr>
        <w:t>,</w:t>
      </w:r>
      <w:r w:rsidRPr="00EC670A">
        <w:rPr>
          <w:rFonts w:ascii="Times New Roman" w:eastAsia="TimesNewRomanPS-ItalicMT" w:hAnsi="Times New Roman" w:cs="Times New Roman"/>
          <w:i/>
          <w:iCs/>
          <w:lang w:val="en-US"/>
        </w:rPr>
        <w:t>why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lang w:val="en-US"/>
        </w:rPr>
      </w:pPr>
      <w:r w:rsidRPr="00EC670A">
        <w:rPr>
          <w:rFonts w:ascii="Times New Roman" w:hAnsi="Times New Roman" w:cs="Times New Roman"/>
          <w:lang w:val="en-US"/>
        </w:rPr>
        <w:t>-</w:t>
      </w:r>
      <w:r w:rsidRPr="00EC670A">
        <w:rPr>
          <w:rFonts w:ascii="Times New Roman" w:eastAsia="TimesNewRomanPSMT" w:hAnsi="Times New Roman" w:cs="Times New Roman"/>
        </w:rPr>
        <w:t>распознаватьиупотреблятьвречиусловныепредложенияреальногохарактера</w:t>
      </w:r>
      <w:r w:rsidRPr="00EC670A">
        <w:rPr>
          <w:rFonts w:ascii="Times New Roman" w:eastAsia="TimesNewRomanPSMT" w:hAnsi="Times New Roman" w:cs="Times New Roman"/>
          <w:lang w:val="en-US"/>
        </w:rPr>
        <w:t xml:space="preserve"> (Conditional I – </w:t>
      </w:r>
      <w:r w:rsidRPr="00EC670A">
        <w:rPr>
          <w:rFonts w:ascii="Times New Roman" w:eastAsia="TimesNewRomanPS-ItalicMT" w:hAnsi="Times New Roman" w:cs="Times New Roman"/>
          <w:i/>
          <w:iCs/>
          <w:lang w:val="en-US"/>
        </w:rPr>
        <w:t>If I see Jim, I’ll invite him to our school party</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Present </w:t>
      </w:r>
      <w:r w:rsidRPr="00EC670A">
        <w:rPr>
          <w:rFonts w:ascii="Times New Roman" w:eastAsia="TimesNewRomanPSMT" w:hAnsi="Times New Roman" w:cs="Times New Roman"/>
          <w:lang w:val="en-US"/>
        </w:rPr>
        <w: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FutureSimple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PresentPerfect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could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be able 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must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have 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should</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314776">
      <w:pPr>
        <w:spacing w:after="0" w:line="240" w:lineRule="auto"/>
        <w:ind w:firstLine="567"/>
        <w:jc w:val="both"/>
        <w:rPr>
          <w:rFonts w:ascii="Times New Roman" w:eastAsia="TimesNewRomanPSMT" w:hAnsi="Times New Roman" w:cs="Times New Roman"/>
          <w:bCs/>
          <w:i/>
        </w:rPr>
      </w:pPr>
      <w:r w:rsidRPr="00EC670A">
        <w:rPr>
          <w:rFonts w:ascii="Times New Roman" w:eastAsia="TimesNewRomanPSMT"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314776">
      <w:pPr>
        <w:spacing w:after="0" w:line="240" w:lineRule="auto"/>
        <w:ind w:firstLine="567"/>
        <w:jc w:val="both"/>
        <w:rPr>
          <w:rFonts w:ascii="Times New Roman" w:eastAsia="TimesNewRomanPS-ItalicMT" w:hAnsi="Times New Roman" w:cs="Times New Roman"/>
          <w:i/>
          <w:iCs/>
          <w:lang w:val="en-US"/>
        </w:rPr>
      </w:pPr>
      <w:r w:rsidRPr="00EC670A">
        <w:rPr>
          <w:rFonts w:ascii="Times New Roman" w:eastAsia="MS Mincho" w:hAnsi="Times New Roman" w:cs="Times New Roman"/>
          <w:lang w:val="en-US"/>
        </w:rPr>
        <w:t>-</w:t>
      </w:r>
      <w:r w:rsidRPr="00EC670A">
        <w:rPr>
          <w:rFonts w:ascii="Times New Roman" w:eastAsia="TimesNewRomanPS-ItalicMT" w:hAnsi="Times New Roman" w:cs="Times New Roman"/>
          <w:i/>
          <w:iCs/>
        </w:rPr>
        <w:t>распознаватьиупотреблятьвречиконструкции</w:t>
      </w:r>
      <w:r w:rsidRPr="00EC670A">
        <w:rPr>
          <w:rFonts w:ascii="Times New Roman" w:eastAsia="TimesNewRomanPS-ItalicMT" w:hAnsi="Times New Roman" w:cs="Times New Roman"/>
          <w:i/>
          <w:iCs/>
          <w:lang w:val="en-US"/>
        </w:rPr>
        <w:t xml:space="preserve"> It takes me …to do something; to look / feel / be happy;</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r w:rsidRPr="00EC670A">
        <w:rPr>
          <w:rFonts w:ascii="Times New Roman" w:eastAsia="TimesNewRomanPSMT" w:hAnsi="Times New Roman" w:cs="Times New Roman"/>
        </w:rPr>
        <w:t>__</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314776">
      <w:pPr>
        <w:tabs>
          <w:tab w:val="left" w:pos="2565"/>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r w:rsidRPr="00EC670A">
        <w:rPr>
          <w:rFonts w:ascii="Times New Roman" w:hAnsi="Times New Roman" w:cs="Times New Roman"/>
          <w:b/>
          <w:bCs/>
        </w:rPr>
        <w:tab/>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2. представлять родную страну и культуру на английском языке;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3. понимать социокультурные реалии при чтении и аудировании в рамках изученного материала.</w:t>
      </w:r>
    </w:p>
    <w:p w:rsidR="00566611" w:rsidRPr="00EC670A" w:rsidRDefault="00566611" w:rsidP="00314776">
      <w:pPr>
        <w:spacing w:after="0" w:line="240" w:lineRule="auto"/>
        <w:ind w:firstLine="567"/>
        <w:jc w:val="both"/>
        <w:rPr>
          <w:rFonts w:ascii="Times New Roman" w:hAnsi="Times New Roman" w:cs="Times New Roman"/>
          <w:b/>
          <w:bCs/>
          <w:i/>
        </w:rPr>
      </w:pPr>
      <w:r w:rsidRPr="00EC670A">
        <w:rPr>
          <w:rFonts w:ascii="Times New Roman"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Компенсаторные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314776">
      <w:pPr>
        <w:spacing w:after="0" w:line="240" w:lineRule="auto"/>
        <w:ind w:firstLine="567"/>
        <w:jc w:val="both"/>
        <w:rPr>
          <w:rFonts w:ascii="Times New Roman" w:hAnsi="Times New Roman" w:cs="Times New Roman"/>
          <w:bCs/>
          <w:i/>
        </w:rPr>
      </w:pPr>
      <w:r w:rsidRPr="00EC670A">
        <w:rPr>
          <w:rFonts w:ascii="Times New Roman" w:hAnsi="Times New Roman" w:cs="Times New Roman"/>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Предметные результаты: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Чтение</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eastAsia="TimesNewRomanPSMT"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Письменная речь</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Языковые навыки и средства оперирования ими</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Орфография и пунктуация</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правильно писать изученные слова;</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314776">
      <w:pPr>
        <w:spacing w:after="0" w:line="240" w:lineRule="auto"/>
        <w:ind w:firstLine="567"/>
        <w:jc w:val="both"/>
        <w:rPr>
          <w:rFonts w:ascii="Times New Roman" w:eastAsia="OpenSymbol" w:hAnsi="Times New Roman" w:cs="Times New Roman"/>
          <w:b/>
          <w:bCs/>
          <w:i/>
        </w:rPr>
      </w:pPr>
      <w:r w:rsidRPr="00EC670A">
        <w:rPr>
          <w:rFonts w:ascii="Times New Roman" w:eastAsia="OpenSymbol" w:hAnsi="Times New Roman" w:cs="Times New Roman"/>
          <w:b/>
          <w:bCs/>
          <w:i/>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bCs/>
          <w:i/>
          <w:iCs/>
        </w:rPr>
      </w:pPr>
      <w:r w:rsidRPr="00EC670A">
        <w:rPr>
          <w:rFonts w:ascii="Times New Roman" w:eastAsia="OpenSymbol" w:hAnsi="Times New Roman" w:cs="Times New Roman"/>
          <w:bCs/>
        </w:rPr>
        <w:t>-</w:t>
      </w:r>
      <w:r w:rsidRPr="00EC670A">
        <w:rPr>
          <w:rFonts w:ascii="Times New Roman" w:eastAsia="TimesNewRomanPS-ItalicMT" w:hAnsi="Times New Roman" w:cs="Times New Roman"/>
          <w:bCs/>
          <w:i/>
          <w:iCs/>
        </w:rPr>
        <w:t>сравнивать и анализировать буквосочетания английского языка и их транскрипцию.</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Фонетическая сторона речи</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соблюдать правильное ударение в изученных словах;</w:t>
      </w:r>
    </w:p>
    <w:p w:rsidR="00566611" w:rsidRPr="00EC670A" w:rsidRDefault="00566611" w:rsidP="00314776">
      <w:pPr>
        <w:spacing w:after="0" w:line="240" w:lineRule="auto"/>
        <w:ind w:firstLine="567"/>
        <w:jc w:val="both"/>
        <w:rPr>
          <w:rFonts w:ascii="Times New Roman" w:eastAsia="TimesNewRomanPSMT" w:hAnsi="Times New Roman" w:cs="Times New Roman"/>
          <w:bCs/>
        </w:rPr>
      </w:pPr>
      <w:r w:rsidRPr="00EC670A">
        <w:rPr>
          <w:rFonts w:ascii="Times New Roman" w:eastAsia="OpenSymbol" w:hAnsi="Times New Roman" w:cs="Times New Roman"/>
          <w:bCs/>
        </w:rPr>
        <w:t>-</w:t>
      </w:r>
      <w:r w:rsidRPr="00EC670A">
        <w:rPr>
          <w:rFonts w:ascii="Times New Roman" w:eastAsia="TimesNewRomanPSMT" w:hAnsi="Times New Roman" w:cs="Times New Roman"/>
          <w:bCs/>
        </w:rPr>
        <w:t>различать коммуникативные типы предложений по их интонации;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Лексическая сторона речи</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S Mincho"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именасуществительныеприпомощисуффиксов</w:t>
      </w:r>
      <w:r w:rsidRPr="00EC670A">
        <w:rPr>
          <w:rFonts w:ascii="Times New Roman" w:eastAsia="TimesNewRomanPSMT" w:hAnsi="Times New Roman" w:cs="Times New Roman"/>
          <w:lang w:val="en-US"/>
        </w:rPr>
        <w:t xml:space="preserve"> -</w:t>
      </w:r>
      <w:r w:rsidRPr="00EC670A">
        <w:rPr>
          <w:rFonts w:ascii="Times New Roman" w:eastAsia="TimesNewRomanPS-ItalicMT" w:hAnsi="Times New Roman" w:cs="Times New Roman"/>
          <w:i/>
          <w:iCs/>
          <w:lang w:val="en-US"/>
        </w:rPr>
        <w:t>or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ist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sion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tion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nce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ence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ment</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ity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ship</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w:t>
      </w:r>
    </w:p>
    <w:p w:rsidR="00566611" w:rsidRPr="00EC670A" w:rsidRDefault="00566611" w:rsidP="00314776">
      <w:pPr>
        <w:spacing w:after="0" w:line="240" w:lineRule="auto"/>
        <w:ind w:firstLine="567"/>
        <w:jc w:val="both"/>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именаприлагательныеприпомощиаффиксов</w:t>
      </w:r>
      <w:r w:rsidRPr="00EC670A">
        <w:rPr>
          <w:rFonts w:ascii="Times New Roman" w:eastAsia="TimesNewRomanPS-ItalicMT" w:hAnsi="Times New Roman" w:cs="Times New Roman"/>
          <w:i/>
          <w:iCs/>
          <w:lang w:val="en-US"/>
        </w:rPr>
        <w:t>inter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ful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al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ic</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ian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an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ous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able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ible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ive</w:t>
      </w:r>
      <w:r w:rsidRPr="00EC670A">
        <w:rPr>
          <w:rFonts w:ascii="Times New Roman" w:eastAsia="TimesNewRomanPSMT" w:hAnsi="Times New Roman" w:cs="Times New Roman"/>
          <w:lang w:val="en-U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Ученик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asforme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S Mincho"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314776">
      <w:pPr>
        <w:spacing w:after="0" w:line="240" w:lineRule="auto"/>
        <w:ind w:firstLine="567"/>
        <w:jc w:val="both"/>
        <w:rPr>
          <w:rFonts w:ascii="Times New Roman" w:eastAsia="OpenSymbol" w:hAnsi="Times New Roman" w:cs="Times New Roman"/>
          <w:b/>
        </w:rPr>
      </w:pPr>
      <w:r w:rsidRPr="00EC670A">
        <w:rPr>
          <w:rFonts w:ascii="Times New Roman" w:eastAsia="TimesNewRomanPSMT" w:hAnsi="Times New Roman" w:cs="Times New Roman"/>
          <w:b/>
          <w:bCs/>
        </w:rPr>
        <w:t>Грамматическая сторона речи</w:t>
      </w:r>
    </w:p>
    <w:p w:rsidR="00566611" w:rsidRPr="00EC670A" w:rsidRDefault="00566611" w:rsidP="00314776">
      <w:pPr>
        <w:spacing w:after="0" w:line="240" w:lineRule="auto"/>
        <w:ind w:firstLine="567"/>
        <w:jc w:val="both"/>
        <w:rPr>
          <w:rFonts w:ascii="Times New Roman" w:hAnsi="Times New Roman" w:cs="Times New Roman"/>
          <w:bCs/>
        </w:rPr>
      </w:pPr>
      <w:r w:rsidRPr="00EC670A">
        <w:rPr>
          <w:rFonts w:ascii="Times New Roman" w:hAnsi="Times New Roman" w:cs="Times New Roman"/>
          <w:b/>
          <w:bCs/>
        </w:rPr>
        <w:t>Учащийся научится</w:t>
      </w:r>
      <w:r w:rsidRPr="00EC670A">
        <w:rPr>
          <w:rFonts w:ascii="Times New Roman" w:hAnsi="Times New Roman" w:cs="Times New Roman"/>
          <w:bC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вопросы),побудительные (в утвердительной и отрицательной форме) и восклицательные;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предложения с начальным </w:t>
      </w:r>
      <w:r w:rsidRPr="00EC670A">
        <w:rPr>
          <w:rFonts w:ascii="Times New Roman" w:eastAsia="TimesNewRomanPS-ItalicMT" w:hAnsi="Times New Roman" w:cs="Times New Roman"/>
          <w:i/>
          <w:iCs/>
        </w:rPr>
        <w:t>There+to be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which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where, how, why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использовать косвенную речь в утвердительных и вопросительных предложениях в настоящем и прошедшем времени;</w:t>
      </w:r>
    </w:p>
    <w:p w:rsidR="00566611" w:rsidRPr="00EC670A" w:rsidRDefault="00566611" w:rsidP="00314776">
      <w:pPr>
        <w:spacing w:after="0" w:line="240" w:lineRule="auto"/>
        <w:ind w:firstLine="567"/>
        <w:jc w:val="both"/>
        <w:rPr>
          <w:rFonts w:ascii="Times New Roman" w:eastAsia="TimesNewRomanPSMT" w:hAnsi="Times New Roman" w:cs="Times New Roman"/>
          <w:lang w:val="en-US"/>
        </w:rPr>
      </w:pPr>
      <w:r w:rsidRPr="00EC670A">
        <w:rPr>
          <w:rFonts w:ascii="Times New Roman" w:eastAsia="Microsoft JhengHei Light" w:hAnsi="Times New Roman" w:cs="Times New Roman"/>
          <w:lang w:val="en-US"/>
        </w:rPr>
        <w:t>-</w:t>
      </w:r>
      <w:r w:rsidRPr="00EC670A">
        <w:rPr>
          <w:rFonts w:ascii="Times New Roman" w:eastAsia="TimesNewRomanPSMT" w:hAnsi="Times New Roman" w:cs="Times New Roman"/>
        </w:rPr>
        <w:t>распознаватьиупотреблятьвречиусловныепредложенияреальногохарактера</w:t>
      </w:r>
      <w:r w:rsidRPr="00EC670A">
        <w:rPr>
          <w:rFonts w:ascii="Times New Roman" w:eastAsia="TimesNewRomanPSMT" w:hAnsi="Times New Roman" w:cs="Times New Roman"/>
          <w:lang w:val="en-US"/>
        </w:rPr>
        <w:t xml:space="preserve"> (Conditional I – </w:t>
      </w:r>
      <w:r w:rsidRPr="00EC670A">
        <w:rPr>
          <w:rFonts w:ascii="Times New Roman" w:eastAsia="TimesNewRomanPS-ItalicMT" w:hAnsi="Times New Roman" w:cs="Times New Roman"/>
          <w:i/>
          <w:iCs/>
          <w:lang w:val="en-US"/>
        </w:rPr>
        <w:t>If I see Jim, I’ll invite him to our school party</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инереальногохарактера</w:t>
      </w:r>
      <w:r w:rsidRPr="00EC670A">
        <w:rPr>
          <w:rFonts w:ascii="Times New Roman" w:eastAsia="TimesNewRomanPSMT" w:hAnsi="Times New Roman" w:cs="Times New Roman"/>
          <w:lang w:val="en-US"/>
        </w:rPr>
        <w:t xml:space="preserve"> (Conditional II </w:t>
      </w:r>
      <w:r w:rsidRPr="00EC670A">
        <w:rPr>
          <w:rFonts w:ascii="Times New Roman" w:eastAsia="TimesNewRomanPS-ItalicMT" w:hAnsi="Times New Roman" w:cs="Times New Roman"/>
          <w:i/>
          <w:iCs/>
          <w:lang w:val="en-US"/>
        </w:rPr>
        <w:t>– If I were you, I would start learning French);</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существительные с определенным/ неопределенным/нулевым артиклем;</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количественные и порядковые числительные;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Present Simple, </w:t>
      </w:r>
      <w:r w:rsidRPr="00EC670A">
        <w:rPr>
          <w:rFonts w:ascii="Times New Roman" w:eastAsia="TimesNewRomanPSMT" w:hAnsi="Times New Roman" w:cs="Times New Roman"/>
          <w:lang w:val="en-US"/>
        </w:rPr>
        <w:t>FutureSimple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PresentPerfect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w:t>
      </w:r>
      <w:r w:rsidRPr="00EC670A">
        <w:rPr>
          <w:rFonts w:ascii="Times New Roman" w:eastAsia="TimesNewRomanPS-ItalicMT" w:hAnsi="Times New Roman" w:cs="Times New Roman"/>
          <w:i/>
          <w:iCs/>
          <w:lang w:val="en-US"/>
        </w:rPr>
        <w:t>to</w:t>
      </w:r>
      <w:r w:rsidRPr="00EC670A">
        <w:rPr>
          <w:rFonts w:ascii="Times New Roman" w:eastAsia="TimesNewRomanPS-ItalicMT" w:hAnsi="Times New Roman" w:cs="Times New Roman"/>
          <w:i/>
          <w:iCs/>
        </w:rPr>
        <w:t xml:space="preserve">, </w:t>
      </w:r>
      <w:r w:rsidRPr="00EC670A">
        <w:rPr>
          <w:rFonts w:ascii="Times New Roman" w:eastAsia="TimesNewRomanPSMT" w:hAnsi="Times New Roman" w:cs="Times New Roman"/>
          <w:lang w:val="en-US"/>
        </w:rPr>
        <w:t>PresentContinuous</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модальные глаголы и их эквиваленты (</w:t>
      </w:r>
      <w:r w:rsidRPr="00EC670A">
        <w:rPr>
          <w:rFonts w:ascii="Times New Roman" w:eastAsia="TimesNewRomanPS-ItalicMT" w:hAnsi="Times New Roman" w:cs="Times New Roman"/>
          <w:i/>
          <w:iCs/>
          <w:lang w:val="en-US"/>
        </w:rPr>
        <w:t>may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can</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could</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beableto</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must</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haveto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should</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глаголы в следующих формах страдательного залога: Present Simple Passive, Past Simple Passive;</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сложноподчиненные предложения с союзами whoever, whatever, however, whenever;</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314776">
      <w:pPr>
        <w:spacing w:after="0" w:line="240" w:lineRule="auto"/>
        <w:ind w:firstLine="567"/>
        <w:jc w:val="both"/>
        <w:rPr>
          <w:rFonts w:ascii="Times New Roman" w:eastAsia="TimesNewRomanPS-ItalicMT" w:hAnsi="Times New Roman" w:cs="Times New Roman"/>
          <w:i/>
          <w:iCs/>
          <w:lang w:val="en-US"/>
        </w:rPr>
      </w:pPr>
      <w:r w:rsidRPr="00EC670A">
        <w:rPr>
          <w:rFonts w:ascii="Times New Roman" w:eastAsia="Microsoft JhengHei Light" w:hAnsi="Times New Roman" w:cs="Times New Roman"/>
          <w:lang w:val="en-US"/>
        </w:rPr>
        <w:t>-</w:t>
      </w:r>
      <w:r w:rsidRPr="00EC670A">
        <w:rPr>
          <w:rFonts w:ascii="Times New Roman" w:eastAsia="TimesNewRomanPS-ItalicMT" w:hAnsi="Times New Roman" w:cs="Times New Roman"/>
          <w:i/>
          <w:iCs/>
        </w:rPr>
        <w:t>распознаватьиупотреблятьвречиконструкции</w:t>
      </w:r>
      <w:r w:rsidRPr="00EC670A">
        <w:rPr>
          <w:rFonts w:ascii="Times New Roman" w:eastAsia="TimesNewRomanPS-ItalicMT" w:hAnsi="Times New Roman" w:cs="Times New Roman"/>
          <w:i/>
          <w:iCs/>
          <w:lang w:val="en-US"/>
        </w:rPr>
        <w:t>It takes me …to do something; to look / feel / be happy;</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определения, выраженные прилагательными, в правильном порядке их следования;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во временных формах действительного залога: Past Perfect, Present Perfect Continuous;</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 формах страдательного залога Future Simple Passive, Present Perfect Passive;</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словосочетания «Причастие I+существительное» (a playing child) и «Причастие II+существительное» (a written poem).</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Социокультурные знания и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представлять родную страну и культуру на английском языке;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понимать социокультурные реалии при чтении и аудировании в рамках изученного материала.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Компенсаторные умения</w:t>
      </w:r>
    </w:p>
    <w:p w:rsidR="00566611" w:rsidRPr="00EC670A" w:rsidRDefault="00566611" w:rsidP="00314776">
      <w:pPr>
        <w:spacing w:after="0" w:line="240" w:lineRule="auto"/>
        <w:ind w:firstLine="567"/>
        <w:jc w:val="both"/>
        <w:rPr>
          <w:rFonts w:ascii="Times New Roman" w:eastAsia="TimesNewRomanPS-ItalicMT" w:hAnsi="Times New Roman" w:cs="Times New Roman"/>
          <w:b/>
          <w:bCs/>
          <w:iCs/>
        </w:rPr>
      </w:pPr>
      <w:r w:rsidRPr="00EC670A">
        <w:rPr>
          <w:rFonts w:ascii="Times New Roman" w:eastAsia="TimesNewRomanPS-ItalicMT" w:hAnsi="Times New Roman" w:cs="Times New Roman"/>
          <w:b/>
          <w:bCs/>
          <w:iCs/>
        </w:rPr>
        <w:t>Учащийся научится:</w:t>
      </w:r>
    </w:p>
    <w:p w:rsidR="00566611" w:rsidRPr="00EC670A" w:rsidRDefault="00566611" w:rsidP="00314776">
      <w:pPr>
        <w:spacing w:after="0" w:line="240" w:lineRule="auto"/>
        <w:ind w:firstLine="567"/>
        <w:jc w:val="both"/>
        <w:rPr>
          <w:rFonts w:ascii="Times New Roman" w:eastAsia="TimesNewRomanPSMT" w:hAnsi="Times New Roman" w:cs="Times New Roman"/>
          <w:i/>
          <w:iCs/>
        </w:rPr>
      </w:pPr>
      <w:r w:rsidRPr="00EC670A">
        <w:rPr>
          <w:rFonts w:ascii="Times New Roman" w:eastAsia="Microsoft JhengHei Light" w:hAnsi="Times New Roman" w:cs="Times New Roman"/>
          <w:i/>
          <w:iCs/>
        </w:rPr>
        <w:t>-</w:t>
      </w:r>
      <w:r w:rsidRPr="00EC670A">
        <w:rPr>
          <w:rFonts w:ascii="Times New Roman" w:eastAsia="TimesNewRomanPSMT" w:hAnsi="Times New Roman" w:cs="Times New Roman"/>
          <w:i/>
          <w:iCs/>
        </w:rPr>
        <w:t>выходить из положения при дефиците языковых средств: использовать переспрос при говорении.</w:t>
      </w:r>
    </w:p>
    <w:p w:rsidR="00566611" w:rsidRPr="00EC670A" w:rsidRDefault="00566611" w:rsidP="00314776">
      <w:pPr>
        <w:spacing w:after="0" w:line="240" w:lineRule="auto"/>
        <w:ind w:firstLine="567"/>
        <w:jc w:val="both"/>
        <w:rPr>
          <w:rFonts w:ascii="Times New Roman" w:eastAsia="TimesNewRomanPS-ItalicMT" w:hAnsi="Times New Roman" w:cs="Times New Roman"/>
          <w:b/>
          <w:bCs/>
          <w:i/>
          <w:iCs/>
        </w:rPr>
      </w:pPr>
      <w:r w:rsidRPr="00EC670A">
        <w:rPr>
          <w:rFonts w:ascii="Times New Roman" w:eastAsia="TimesNewRomanPS-ItalicMT" w:hAnsi="Times New Roman" w:cs="Times New Roman"/>
          <w:b/>
          <w:bCs/>
          <w:i/>
          <w:iCs/>
        </w:rPr>
        <w:t>Учащийся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i/>
          <w:iCs/>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Pr="00EC670A" w:rsidRDefault="00566611" w:rsidP="00314776">
      <w:pPr>
        <w:spacing w:after="0" w:line="240" w:lineRule="auto"/>
        <w:ind w:firstLine="567"/>
        <w:jc w:val="both"/>
        <w:rPr>
          <w:rFonts w:ascii="Times New Roman" w:hAnsi="Times New Roman" w:cs="Times New Roman"/>
        </w:rPr>
      </w:pPr>
      <w:r w:rsidRPr="00EC670A">
        <w:rPr>
          <w:rFonts w:ascii="Times New Roman" w:eastAsia="Microsoft JhengHei Light" w:hAnsi="Times New Roman" w:cs="Times New Roman"/>
          <w:i/>
          <w:iCs/>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566611" w:rsidRPr="00EC670A" w:rsidRDefault="00566611" w:rsidP="00314776">
      <w:pPr>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Коммуникативные умения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Диалогическая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вести диалог (диалог этикетного характера,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диалог-обмен мнениями;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брать и давать интервью;</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вести диалог-расспрос на основе нелинейного текста (таблицы, диаграммы и т. д.).</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Говорение. Монологическая речь</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строить связное монологическое высказывание с опорой на зрительную наглядность и/или вербальные опоры (ключевые слова, план, вопросы) в рамках освоенной тематики;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события с опорой на зрительную наглядность и/или вербальную опору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давать краткую характеристику реальных людей и литературных персонажей;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передавать основное содержание прочитанного текста с опорой или без опоры на текст, ключевые слова/ план/ вопросы;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описывать картинку/ фото с опорой или без опоры на ключевые слова/ план/ вопросы.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сообщение на заданную тему на основе прочитанного;</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комментировать факты из прочитанного/ прослушанного текста, выражать и аргументировать свое отношение к прочитанному/ прослушанному;</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без предварительной подготовки на заданную тему в соответствии с предложенной ситуацией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высказываться с опорой на нелинейный текст (таблицы, диаграммы, расписание и т.п.);</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результаты выполненной проектной работы.</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Аудирование</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основное содержание несложных аутентичных текстов, содержащих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воспринимать на слух и понимать нужную/интересующую/ запрашиваемую информацию в аутентичных текстах, содержащих как изученные языковые явления, так и некоторое количество неизученных языковых явлений.</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выделять основную тему в воспринимаемом на слух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контекстуальную или языковую догадку при восприятии на слух текстов, содержащих незнакомые слова.</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Чтение</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понимать основное содержание несложных аутентичных текстов, содержащие отдельные неизученные языковые явления;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находить в несложных аутентичных текстах, содержащих отдельные неизученные языковые явления, нужную/интересующую/ запрашиваемую информацию, представленную в явном и в неявном виде;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читать и полностью понимать несложные аутентичные тексты, построенные на изученном языковом материале;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выразительно читать вслух небольшие построенные на изученном языковом материале аутентичные тексты, демонстрируя понимание прочитанного.</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устанавливать причинно-следственную взаимосвязь фактов и событий, изложенных в несложном аутентичном тексте;</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восстанавливать текст из разрозненных абзацев или путем добавления выпущенных фрагментов.</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Письменная речь</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заполнять анкеты и формуляры, сообщая о себе основные сведения (имя, фамилия, пол, возраст, гражданство, национальность, адрес и т. д.);</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30–40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 выражать благодарность, извинения, просьбу; давать совет и т. д. (объемом 100–120 слов, включая адрес);</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писать небольшие письменные высказывания с опорой на образец/ план.</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делать краткие выписки из текста с целью их использования в собственных устных высказываниях;</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электронное письмо (e-mail) зарубежному другу в ответ на электронное письмо-стимул;</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составлять план/ тезисы устного или письменного сообщения;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кратко излагать в письменном виде результаты проектной деятельности;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писать небольшое письменное высказывание с опорой на нелинейный текст (таблицы, диаграммы и т. п.).</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Языковые навыки и средства оперирования ими</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Орфография и пунктуация</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правильно писать изученные слова;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расставлять в личном письме знаки препинания, диктуемые его форматом, в соответствии с нормами, принятыми в стране изучаемого языка.</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сравнивать и анализировать буквосочетания английского языка и их транскрипцию.</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Фонетическая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OpenSymbol" w:hAnsi="Times New Roman" w:cs="Times New Roman"/>
        </w:rPr>
        <w:t>-</w:t>
      </w:r>
      <w:r w:rsidRPr="00EC670A">
        <w:rPr>
          <w:rFonts w:ascii="Times New Roman" w:eastAsia="TimesNewRomanPSMT"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соблюдать правильное ударение в изученных словах;</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различать коммуникативные типы предложений по их интонации;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членить предложение на смысловые группы;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адекватно, без ошибок, ведущих к сбою коммуникации, произносить фразы с точки зрения их ритмико-интонационных особенностей (побудительное предложение; общий, специальный, альтернативный и разделительный вопросы), в том числе, соблюдая правило отсутствия фразового ударения на служебных словах.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выражать модальные значения, чувства и эмоции с помощью интонации;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OpenSymbol" w:hAnsi="Times New Roman" w:cs="Times New Roman"/>
        </w:rPr>
        <w:t>-</w:t>
      </w:r>
      <w:r w:rsidRPr="00EC670A">
        <w:rPr>
          <w:rFonts w:ascii="Times New Roman" w:eastAsia="TimesNewRomanPS-ItalicMT" w:hAnsi="Times New Roman" w:cs="Times New Roman"/>
          <w:i/>
          <w:iCs/>
        </w:rPr>
        <w:t>различать британские и американские варианты английского языка в прослушанных высказываниях.</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Лексическая сторона речи</w:t>
      </w:r>
    </w:p>
    <w:p w:rsidR="00566611" w:rsidRPr="00EC670A" w:rsidRDefault="00566611" w:rsidP="00314776">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соблюдать существующие в английском языке нормы лексической сочетаемости;</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словосложения и конверсии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распознавать и образовывать родственные слова с использованием аффиксации в пределах тематики основной школы в соответствии с решаемой коммуникативной задачей:</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глаголы при помощи аффиксов </w:t>
      </w:r>
      <w:r w:rsidRPr="00EC670A">
        <w:rPr>
          <w:rFonts w:ascii="Times New Roman" w:eastAsia="TimesNewRomanPS-ItalicMT" w:hAnsi="Times New Roman" w:cs="Times New Roman"/>
          <w:i/>
          <w:iCs/>
        </w:rPr>
        <w:t>dis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mis</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re</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ize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ise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именасуществительныеприпомощисуффиксов</w:t>
      </w:r>
      <w:r w:rsidRPr="00EC670A">
        <w:rPr>
          <w:rFonts w:ascii="Times New Roman" w:eastAsia="TimesNewRomanPSMT" w:hAnsi="Times New Roman" w:cs="Times New Roman"/>
          <w:lang w:val="en-US"/>
        </w:rPr>
        <w:t xml:space="preserve"> -</w:t>
      </w:r>
      <w:r w:rsidRPr="00EC670A">
        <w:rPr>
          <w:rFonts w:ascii="Times New Roman" w:eastAsia="TimesNewRomanPS-ItalicMT" w:hAnsi="Times New Roman" w:cs="Times New Roman"/>
          <w:i/>
          <w:iCs/>
          <w:lang w:val="en-US"/>
        </w:rPr>
        <w:t>or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ist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sion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tion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nce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ence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ment</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ity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ness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ship</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w:t>
      </w:r>
    </w:p>
    <w:p w:rsidR="00566611" w:rsidRPr="00EC670A" w:rsidRDefault="00566611" w:rsidP="00314776">
      <w:pPr>
        <w:spacing w:after="0" w:line="240" w:lineRule="auto"/>
        <w:ind w:firstLine="567"/>
        <w:jc w:val="both"/>
        <w:rPr>
          <w:rFonts w:ascii="Times New Roman" w:eastAsia="TimesNewRomanPSMT" w:hAnsi="Times New Roman" w:cs="Times New Roman"/>
          <w:lang w:val="en-US"/>
        </w:rPr>
      </w:pPr>
      <w:r w:rsidRPr="00EC670A">
        <w:rPr>
          <w:rFonts w:ascii="Times New Roman" w:eastAsia="Tinos" w:hAnsi="Times New Roman" w:cs="Times New Roman"/>
          <w:lang w:val="en-US"/>
        </w:rPr>
        <w:t xml:space="preserve">‒ </w:t>
      </w:r>
      <w:r w:rsidRPr="00EC670A">
        <w:rPr>
          <w:rFonts w:ascii="Times New Roman" w:eastAsia="TimesNewRomanPSMT" w:hAnsi="Times New Roman" w:cs="Times New Roman"/>
        </w:rPr>
        <w:t>именаприлагательныеприпомощиаффиксов</w:t>
      </w:r>
      <w:r w:rsidRPr="00EC670A">
        <w:rPr>
          <w:rFonts w:ascii="Times New Roman" w:eastAsia="TimesNewRomanPS-ItalicMT" w:hAnsi="Times New Roman" w:cs="Times New Roman"/>
          <w:i/>
          <w:iCs/>
          <w:lang w:val="en-US"/>
        </w:rPr>
        <w:t>inter</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ly</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ful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 xml:space="preserve">al </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ic</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ian</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an</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ing</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ous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able</w:t>
      </w:r>
      <w:r w:rsidRPr="00EC670A">
        <w:rPr>
          <w:rFonts w:ascii="Times New Roman" w:eastAsia="TimesNewRomanPSMT" w:hAnsi="Times New Roman" w:cs="Times New Roman"/>
          <w:lang w:val="en-US"/>
        </w:rPr>
        <w:t>/</w:t>
      </w:r>
      <w:r w:rsidRPr="00EC670A">
        <w:rPr>
          <w:rFonts w:ascii="Times New Roman" w:eastAsia="TimesNewRomanPS-ItalicMT" w:hAnsi="Times New Roman" w:cs="Times New Roman"/>
          <w:i/>
          <w:iCs/>
          <w:lang w:val="en-US"/>
        </w:rPr>
        <w:t>ible</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less</w:t>
      </w:r>
      <w:r w:rsidRPr="00EC670A">
        <w:rPr>
          <w:rFonts w:ascii="Times New Roman" w:eastAsia="TimesNewRomanPSMT" w:hAnsi="Times New Roman" w:cs="Times New Roman"/>
          <w:lang w:val="en-US"/>
        </w:rPr>
        <w:t>, -</w:t>
      </w:r>
      <w:r w:rsidRPr="00EC670A">
        <w:rPr>
          <w:rFonts w:ascii="Times New Roman" w:eastAsia="TimesNewRomanPS-ItalicMT" w:hAnsi="Times New Roman" w:cs="Times New Roman"/>
          <w:i/>
          <w:iCs/>
          <w:lang w:val="en-US"/>
        </w:rPr>
        <w:t>ive</w:t>
      </w:r>
      <w:r w:rsidRPr="00EC670A">
        <w:rPr>
          <w:rFonts w:ascii="Times New Roman" w:eastAsia="TimesNewRomanPSMT" w:hAnsi="Times New Roman" w:cs="Times New Roman"/>
          <w:lang w:val="en-U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наречия при помощи суффикса -</w:t>
      </w:r>
      <w:r w:rsidRPr="00EC670A">
        <w:rPr>
          <w:rFonts w:ascii="Times New Roman" w:eastAsia="TimesNewRomanPS-ItalicMT" w:hAnsi="Times New Roman" w:cs="Times New Roman"/>
          <w:i/>
          <w:iCs/>
        </w:rPr>
        <w:t>ly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 xml:space="preserve">имена существительные, имена прилагательные, наречия при помощи отрицательных префиксов </w:t>
      </w:r>
      <w:r w:rsidRPr="00EC670A">
        <w:rPr>
          <w:rFonts w:ascii="Times New Roman" w:eastAsia="TimesNewRomanPS-ItalicMT" w:hAnsi="Times New Roman" w:cs="Times New Roman"/>
          <w:i/>
          <w:iCs/>
        </w:rPr>
        <w:t>un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im</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in</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nos" w:hAnsi="Times New Roman" w:cs="Times New Roman"/>
        </w:rPr>
        <w:t xml:space="preserve">‒ </w:t>
      </w:r>
      <w:r w:rsidRPr="00EC670A">
        <w:rPr>
          <w:rFonts w:ascii="Times New Roman" w:eastAsia="TimesNewRomanPSMT" w:hAnsi="Times New Roman" w:cs="Times New Roman"/>
        </w:rPr>
        <w:t>числительные при помощи суффиксов -</w:t>
      </w:r>
      <w:r w:rsidRPr="00EC670A">
        <w:rPr>
          <w:rFonts w:ascii="Times New Roman" w:eastAsia="TimesNewRomanPS-ItalicMT" w:hAnsi="Times New Roman" w:cs="Times New Roman"/>
          <w:i/>
          <w:iCs/>
        </w:rPr>
        <w:t>teen</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ty</w:t>
      </w:r>
      <w:r w:rsidRPr="00EC670A">
        <w:rPr>
          <w:rFonts w:ascii="Times New Roman" w:eastAsia="TimesNewRomanPSMT" w:hAnsi="Times New Roman" w:cs="Times New Roman"/>
        </w:rPr>
        <w:t>; -</w:t>
      </w:r>
      <w:r w:rsidRPr="00EC670A">
        <w:rPr>
          <w:rFonts w:ascii="Times New Roman" w:eastAsia="TimesNewRomanPS-ItalicMT" w:hAnsi="Times New Roman" w:cs="Times New Roman"/>
          <w:i/>
          <w:iCs/>
        </w:rPr>
        <w:t>th</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nos" w:hAnsi="Times New Roman" w:cs="Times New Roman"/>
          <w:b/>
          <w:bCs/>
        </w:rPr>
      </w:pPr>
      <w:r w:rsidRPr="00EC670A">
        <w:rPr>
          <w:rFonts w:ascii="Times New Roman" w:eastAsia="Tinos"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в нескольких значениях многозначные слова, изученные в пределах тематики основной школы;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OpenSymbol" w:hAnsi="Times New Roman" w:cs="Times New Roman"/>
        </w:rPr>
        <w:t>-</w:t>
      </w:r>
      <w:r w:rsidRPr="00EC670A">
        <w:rPr>
          <w:rFonts w:ascii="Times New Roman" w:eastAsia="TimesNewRomanPS-ItalicMT" w:hAnsi="Times New Roman" w:cs="Times New Roman"/>
          <w:i/>
          <w:iCs/>
        </w:rPr>
        <w:t>знать различия между явлениями синонимии и антонимии; употреблять в речи изученные синонимы и антонимы адекватно ситуации общения;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наиболее распространенные фразовые глаголы;</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принадлежность слов к частям речи по аффиксам;</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 xml:space="preserve">распознавать и употреблять в речи различные средства связи в тексте для обеспечения его целостности (firstly, to begin with, </w:t>
      </w:r>
      <w:r w:rsidRPr="00EC670A">
        <w:rPr>
          <w:rFonts w:ascii="Times New Roman" w:eastAsia="TimesNewRomanPS-ItalicMT" w:hAnsi="Times New Roman" w:cs="Times New Roman"/>
          <w:i/>
          <w:iCs/>
          <w:lang w:val="en-US"/>
        </w:rPr>
        <w:t>however</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asforme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finally</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atlast</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etc</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566611" w:rsidRPr="00EC670A" w:rsidRDefault="00566611" w:rsidP="00314776">
      <w:pPr>
        <w:spacing w:after="0" w:line="240" w:lineRule="auto"/>
        <w:ind w:firstLine="567"/>
        <w:jc w:val="both"/>
        <w:rPr>
          <w:rFonts w:ascii="Times New Roman" w:eastAsia="Tinos" w:hAnsi="Times New Roman" w:cs="Times New Roman"/>
          <w:b/>
          <w:bCs/>
        </w:rPr>
      </w:pPr>
      <w:r w:rsidRPr="00EC670A">
        <w:rPr>
          <w:rFonts w:ascii="Times New Roman" w:eastAsia="Tinos" w:hAnsi="Times New Roman" w:cs="Times New Roman"/>
          <w:b/>
          <w:bCs/>
        </w:rPr>
        <w:t>Грамматическая сторона речи</w:t>
      </w:r>
    </w:p>
    <w:p w:rsidR="00566611" w:rsidRPr="00EC670A" w:rsidRDefault="00566611" w:rsidP="00314776">
      <w:pPr>
        <w:spacing w:after="0" w:line="240" w:lineRule="auto"/>
        <w:ind w:firstLine="567"/>
        <w:jc w:val="both"/>
        <w:rPr>
          <w:rFonts w:ascii="Times New Roman" w:eastAsia="Tinos" w:hAnsi="Times New Roman" w:cs="Times New Roman"/>
          <w:b/>
          <w:bCs/>
        </w:rPr>
      </w:pPr>
      <w:r w:rsidRPr="00EC670A">
        <w:rPr>
          <w:rFonts w:ascii="Times New Roman" w:eastAsia="Tinos"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4.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5.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xml:space="preserve">6. распознавать и употреблять в речи предложения с начальным </w:t>
      </w:r>
      <w:r w:rsidRPr="00EC670A">
        <w:rPr>
          <w:rFonts w:ascii="Times New Roman" w:eastAsia="TimesNewRomanPS-ItalicMT" w:hAnsi="Times New Roman" w:cs="Times New Roman"/>
          <w:i/>
          <w:iCs/>
        </w:rPr>
        <w:t>It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xml:space="preserve">7. распознавать и употреблять в речи предложения с начальным </w:t>
      </w:r>
      <w:r w:rsidRPr="00EC670A">
        <w:rPr>
          <w:rFonts w:ascii="Times New Roman" w:eastAsia="TimesNewRomanPS-ItalicMT" w:hAnsi="Times New Roman" w:cs="Times New Roman"/>
          <w:i/>
          <w:iCs/>
        </w:rPr>
        <w:t>There+tobe</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 xml:space="preserve">8. распознавать и употреблять в речи сложносочиненные предложения с сочинительными союзами </w:t>
      </w:r>
      <w:r w:rsidRPr="00EC670A">
        <w:rPr>
          <w:rFonts w:ascii="Times New Roman" w:eastAsia="TimesNewRomanPS-ItalicMT" w:hAnsi="Times New Roman" w:cs="Times New Roman"/>
          <w:i/>
          <w:iCs/>
        </w:rPr>
        <w:t>and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but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or</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ItalicMT" w:hAnsi="Times New Roman" w:cs="Times New Roman"/>
          <w:i/>
          <w:iCs/>
        </w:rPr>
        <w:t xml:space="preserve">9. </w:t>
      </w:r>
      <w:r w:rsidRPr="00EC670A">
        <w:rPr>
          <w:rFonts w:ascii="Times New Roman" w:eastAsia="TimesNewRomanPSMT" w:hAnsi="Times New Roman" w:cs="Times New Roman"/>
        </w:rPr>
        <w:t xml:space="preserve">распознавать и употреблять в речи сложноподчиненные предложения с союзами и союзными словами </w:t>
      </w:r>
      <w:r w:rsidRPr="00EC670A">
        <w:rPr>
          <w:rFonts w:ascii="Times New Roman" w:eastAsia="TimesNewRomanPS-ItalicMT" w:hAnsi="Times New Roman" w:cs="Times New Roman"/>
          <w:i/>
          <w:iCs/>
        </w:rPr>
        <w:t>because</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if</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that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who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which</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lang w:val="en-US"/>
        </w:rPr>
        <w:t>what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lang w:val="en-US"/>
        </w:rPr>
        <w:t>where</w:t>
      </w:r>
      <w:r w:rsidRPr="00EC670A">
        <w:rPr>
          <w:rFonts w:ascii="Times New Roman" w:eastAsia="TimesNewRomanPS-ItalicMT" w:hAnsi="Times New Roman" w:cs="Times New Roman"/>
          <w:i/>
          <w:iCs/>
        </w:rPr>
        <w:t xml:space="preserve">, </w:t>
      </w:r>
      <w:r w:rsidRPr="00EC670A">
        <w:rPr>
          <w:rFonts w:ascii="Times New Roman" w:eastAsia="TimesNewRomanPS-ItalicMT" w:hAnsi="Times New Roman" w:cs="Times New Roman"/>
          <w:i/>
          <w:iCs/>
          <w:lang w:val="en-US"/>
        </w:rPr>
        <w:t>how</w:t>
      </w:r>
      <w:r w:rsidRPr="00EC670A">
        <w:rPr>
          <w:rFonts w:ascii="Times New Roman" w:eastAsia="TimesNewRomanPS-ItalicMT" w:hAnsi="Times New Roman" w:cs="Times New Roman"/>
          <w:i/>
          <w:iCs/>
        </w:rPr>
        <w:t>,</w:t>
      </w:r>
      <w:r w:rsidRPr="00EC670A">
        <w:rPr>
          <w:rFonts w:ascii="Times New Roman" w:eastAsia="TimesNewRomanPS-ItalicMT" w:hAnsi="Times New Roman" w:cs="Times New Roman"/>
          <w:i/>
          <w:iCs/>
          <w:lang w:val="en-US"/>
        </w:rPr>
        <w:t>why</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10. использовать косвенную речь в утвердительных и вопросительных предложениях в настоящем и прошедшем времени;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ItalicMT" w:hAnsi="Times New Roman" w:cs="Times New Roman"/>
          <w:i/>
          <w:iCs/>
        </w:rPr>
        <w:t xml:space="preserve">11. </w:t>
      </w:r>
      <w:r w:rsidRPr="00EC670A">
        <w:rPr>
          <w:rFonts w:ascii="Times New Roman" w:eastAsia="TimesNewRomanPSMT" w:hAnsi="Times New Roman" w:cs="Times New Roman"/>
        </w:rPr>
        <w:t xml:space="preserve">распознаватьиупотреблятьвречиусловныепредложенияреальногохарактера (Conditional I – </w:t>
      </w:r>
      <w:r w:rsidRPr="00EC670A">
        <w:rPr>
          <w:rFonts w:ascii="Times New Roman" w:eastAsia="TimesNewRomanPS-ItalicMT" w:hAnsi="Times New Roman" w:cs="Times New Roman"/>
          <w:i/>
          <w:iCs/>
        </w:rPr>
        <w:t>If I see Jim, I’ll invite him to our</w:t>
      </w:r>
    </w:p>
    <w:p w:rsidR="00566611" w:rsidRPr="00EC670A" w:rsidRDefault="00566611" w:rsidP="00314776">
      <w:pPr>
        <w:spacing w:after="0" w:line="240" w:lineRule="auto"/>
        <w:ind w:firstLine="567"/>
        <w:jc w:val="both"/>
        <w:rPr>
          <w:rFonts w:ascii="Times New Roman" w:eastAsia="TimesNewRomanPS-ItalicMT" w:hAnsi="Times New Roman" w:cs="Times New Roman"/>
          <w:i/>
          <w:iCs/>
          <w:lang w:val="en-US"/>
        </w:rPr>
      </w:pPr>
      <w:r w:rsidRPr="00EC670A">
        <w:rPr>
          <w:rFonts w:ascii="Times New Roman" w:eastAsia="TimesNewRomanPS-ItalicMT" w:hAnsi="Times New Roman" w:cs="Times New Roman"/>
          <w:i/>
          <w:iCs/>
          <w:lang w:val="en-US"/>
        </w:rPr>
        <w:t>school party</w:t>
      </w:r>
      <w:r w:rsidRPr="00EC670A">
        <w:rPr>
          <w:rFonts w:ascii="Times New Roman" w:eastAsia="TimesNewRomanPSMT" w:hAnsi="Times New Roman" w:cs="Times New Roman"/>
          <w:lang w:val="en-US"/>
        </w:rPr>
        <w:t xml:space="preserve">) </w:t>
      </w:r>
      <w:r w:rsidRPr="00EC670A">
        <w:rPr>
          <w:rFonts w:ascii="Times New Roman" w:eastAsia="TimesNewRomanPSMT" w:hAnsi="Times New Roman" w:cs="Times New Roman"/>
        </w:rPr>
        <w:t>инереальногохарактера</w:t>
      </w:r>
      <w:r w:rsidRPr="00EC670A">
        <w:rPr>
          <w:rFonts w:ascii="Times New Roman" w:eastAsia="TimesNewRomanPSMT" w:hAnsi="Times New Roman" w:cs="Times New Roman"/>
          <w:lang w:val="en-US"/>
        </w:rPr>
        <w:t xml:space="preserve"> (Conditional II </w:t>
      </w:r>
      <w:r w:rsidRPr="00EC670A">
        <w:rPr>
          <w:rFonts w:ascii="Times New Roman" w:eastAsia="TimesNewRomanPS-ItalicMT" w:hAnsi="Times New Roman" w:cs="Times New Roman"/>
          <w:i/>
          <w:iCs/>
          <w:lang w:val="en-US"/>
        </w:rPr>
        <w:t>– If I were you, I would start learning French);</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12. распознавать и употреблять в речи имена существительные в единственном числе и во множественном числе,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13. распознавать и употреблять в речи существительные с определенным/ неопределенным/нулевым артиклем;</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14.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15. распознавать и употреблять в речи имена прилагательные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16. распознавать и употреблять в речи наречия времени и образа действия и слова, выражающие количество (</w:t>
      </w:r>
      <w:r w:rsidRPr="00EC670A">
        <w:rPr>
          <w:rFonts w:ascii="Times New Roman" w:eastAsia="TimesNewRomanPS-ItalicMT" w:hAnsi="Times New Roman" w:cs="Times New Roman"/>
          <w:i/>
          <w:iCs/>
        </w:rPr>
        <w:t>many</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much</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few</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 few</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little</w:t>
      </w:r>
      <w:r w:rsidRPr="00EC670A">
        <w:rPr>
          <w:rFonts w:ascii="Times New Roman" w:eastAsia="TimesNewRomanPSMT" w:hAnsi="Times New Roman" w:cs="Times New Roman"/>
        </w:rPr>
        <w:t>/</w:t>
      </w:r>
      <w:r w:rsidRPr="00EC670A">
        <w:rPr>
          <w:rFonts w:ascii="Times New Roman" w:eastAsia="TimesNewRomanPS-ItalicMT" w:hAnsi="Times New Roman" w:cs="Times New Roman"/>
          <w:i/>
          <w:iCs/>
        </w:rPr>
        <w:t>alittle</w:t>
      </w:r>
      <w:r w:rsidRPr="00EC670A">
        <w:rPr>
          <w:rFonts w:ascii="Times New Roman" w:eastAsia="TimesNewRomanPSMT" w:hAnsi="Times New Roman" w:cs="Times New Roman"/>
        </w:rPr>
        <w:t>); наречия в положительной, сравнительной и превосходной степенях, образованные по правилу и исключения;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17. распознавать и употреблять в речи количественные и порядковые числительные;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ItalicMT" w:hAnsi="Times New Roman" w:cs="Times New Roman"/>
          <w:i/>
          <w:iCs/>
        </w:rPr>
        <w:t xml:space="preserve">18. </w:t>
      </w:r>
      <w:r w:rsidRPr="00EC670A">
        <w:rPr>
          <w:rFonts w:ascii="Times New Roman" w:eastAsia="TimesNewRomanPSMT" w:hAnsi="Times New Roman" w:cs="Times New Roman"/>
        </w:rPr>
        <w:t xml:space="preserve">распознавать и употреблять в речи глаголы в наиболее употребительных временных формах действительного залога: </w:t>
      </w:r>
      <w:r w:rsidRPr="00EC670A">
        <w:rPr>
          <w:rFonts w:ascii="Times New Roman" w:eastAsia="TimesNewRomanPSMT" w:hAnsi="Times New Roman" w:cs="Times New Roman"/>
          <w:lang w:val="en-US"/>
        </w:rPr>
        <w:t>PresentSimple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FutureSimple</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PastSimple</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w:t>
      </w:r>
      <w:r w:rsidRPr="00EC670A">
        <w:rPr>
          <w:rFonts w:ascii="Times New Roman" w:eastAsia="TimesNewRomanPSMT" w:hAnsi="Times New Roman" w:cs="Times New Roman"/>
        </w:rPr>
        <w:t xml:space="preserve"> и </w:t>
      </w:r>
      <w:r w:rsidRPr="00EC670A">
        <w:rPr>
          <w:rFonts w:ascii="Times New Roman" w:eastAsia="TimesNewRomanPSMT" w:hAnsi="Times New Roman" w:cs="Times New Roman"/>
          <w:lang w:val="en-US"/>
        </w:rPr>
        <w:t>PastContinuous</w:t>
      </w:r>
      <w:r w:rsidRPr="00EC670A">
        <w:rPr>
          <w:rFonts w:ascii="Times New Roman" w:eastAsia="TimesNewRomanPSMT" w:hAnsi="Times New Roman" w:cs="Times New Roman"/>
        </w:rPr>
        <w:t xml:space="preserve">, </w:t>
      </w:r>
      <w:r w:rsidRPr="00EC670A">
        <w:rPr>
          <w:rFonts w:ascii="Times New Roman" w:eastAsia="TimesNewRomanPSMT" w:hAnsi="Times New Roman" w:cs="Times New Roman"/>
          <w:lang w:val="en-US"/>
        </w:rPr>
        <w:t>PresentPerfect</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TimesNewRomanPS-ItalicMT" w:hAnsi="Times New Roman" w:cs="Times New Roman"/>
          <w:i/>
          <w:iCs/>
        </w:rPr>
        <w:t xml:space="preserve">19. </w:t>
      </w:r>
      <w:r w:rsidRPr="00EC670A">
        <w:rPr>
          <w:rFonts w:ascii="Times New Roman" w:eastAsia="TimesNewRomanPSMT" w:hAnsi="Times New Roman" w:cs="Times New Roman"/>
        </w:rPr>
        <w:t>распознавать и употреблять в речи различные грамматические средства для выражения будущего времени: Simple Future</w:t>
      </w:r>
      <w:r w:rsidRPr="00EC670A">
        <w:rPr>
          <w:rFonts w:ascii="Times New Roman" w:eastAsia="TimesNewRomanPS-ItalicMT" w:hAnsi="Times New Roman" w:cs="Times New Roman"/>
          <w:i/>
          <w:iCs/>
        </w:rPr>
        <w:t xml:space="preserve">, to be going to, </w:t>
      </w:r>
      <w:r w:rsidRPr="00EC670A">
        <w:rPr>
          <w:rFonts w:ascii="Times New Roman" w:eastAsia="TimesNewRomanPSMT" w:hAnsi="Times New Roman" w:cs="Times New Roman"/>
        </w:rPr>
        <w:t>Present Continuous</w:t>
      </w:r>
      <w:r w:rsidRPr="00EC670A">
        <w:rPr>
          <w:rFonts w:ascii="Times New Roman" w:eastAsia="TimesNewRomanPS-ItalicMT" w:hAnsi="Times New Roman" w:cs="Times New Roman"/>
          <w:i/>
          <w:iCs/>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20. распознавать и употреблять в речи модальные глаголы и их эквиваленты (</w:t>
      </w:r>
      <w:r w:rsidRPr="00EC670A">
        <w:rPr>
          <w:rFonts w:ascii="Times New Roman" w:eastAsia="TimesNewRomanPS-ItalicMT" w:hAnsi="Times New Roman" w:cs="Times New Roman"/>
          <w:i/>
          <w:iCs/>
        </w:rPr>
        <w:t>may</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can</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could</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beableto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must</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haveto</w:t>
      </w:r>
      <w:r w:rsidRPr="00EC670A">
        <w:rPr>
          <w:rFonts w:ascii="Times New Roman" w:eastAsia="TimesNewRomanPSMT" w:hAnsi="Times New Roman" w:cs="Times New Roman"/>
        </w:rPr>
        <w:t xml:space="preserve">, </w:t>
      </w:r>
      <w:r w:rsidRPr="00EC670A">
        <w:rPr>
          <w:rFonts w:ascii="Times New Roman" w:eastAsia="TimesNewRomanPS-ItalicMT" w:hAnsi="Times New Roman" w:cs="Times New Roman"/>
          <w:i/>
          <w:iCs/>
        </w:rPr>
        <w:t>should</w:t>
      </w:r>
      <w:r w:rsidRPr="00EC670A">
        <w:rPr>
          <w:rFonts w:ascii="Times New Roman" w:eastAsia="TimesNewRomanPSMT" w:hAnsi="Times New Roman" w:cs="Times New Roman"/>
        </w:rPr>
        <w:t>);</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21. распознавать и употреблять в речи глаголы в следующих формах страдательного залога: Present Simple Passive, Past Simple Passive;</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22. распознавать и употреблять в речи предлоги места, времени, направления; предлоги, употребляемые при глаголах в страдательном залоге.</w:t>
      </w:r>
    </w:p>
    <w:p w:rsidR="00566611" w:rsidRPr="00EC670A" w:rsidRDefault="00566611" w:rsidP="00314776">
      <w:pPr>
        <w:spacing w:after="0" w:line="240" w:lineRule="auto"/>
        <w:ind w:firstLine="567"/>
        <w:jc w:val="both"/>
        <w:rPr>
          <w:rFonts w:ascii="Times New Roman" w:eastAsia="TimesNewRomanPSMT" w:hAnsi="Times New Roman" w:cs="Times New Roman"/>
          <w:b/>
          <w:bCs/>
        </w:rPr>
      </w:pPr>
      <w:r w:rsidRPr="00EC670A">
        <w:rPr>
          <w:rFonts w:ascii="Times New Roman" w:eastAsia="TimesNewRomanPSMT"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сложноподчиненные предложения с придаточными: времени с союзом since; цели с союзом so that; условия с союзом unless; определительными с союзами who, which, that;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сложноподчиненные предложения с союзами whoever, whatever, however, whenever;</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конструкциями as … as; notso … as; either … or; neither … nor;</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предложения с конструкцией I wish;</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конструкции с глаголами на -ing: to love/hate doing something; Stop talking;</w:t>
      </w:r>
    </w:p>
    <w:p w:rsidR="00566611" w:rsidRPr="00EC670A" w:rsidRDefault="00566611" w:rsidP="00314776">
      <w:pPr>
        <w:spacing w:after="0" w:line="240" w:lineRule="auto"/>
        <w:ind w:firstLine="567"/>
        <w:jc w:val="both"/>
        <w:rPr>
          <w:rFonts w:ascii="Times New Roman" w:eastAsia="TimesNewRomanPS-ItalicMT" w:hAnsi="Times New Roman" w:cs="Times New Roman"/>
          <w:i/>
          <w:iCs/>
          <w:lang w:val="en-US"/>
        </w:rPr>
      </w:pPr>
      <w:r w:rsidRPr="00EC670A">
        <w:rPr>
          <w:rFonts w:ascii="Times New Roman" w:eastAsia="Microsoft JhengHei Light" w:hAnsi="Times New Roman" w:cs="Times New Roman"/>
          <w:lang w:val="en-US"/>
        </w:rPr>
        <w:t>-</w:t>
      </w:r>
      <w:r w:rsidRPr="00EC670A">
        <w:rPr>
          <w:rFonts w:ascii="Times New Roman" w:eastAsia="TimesNewRomanPS-ItalicMT" w:hAnsi="Times New Roman" w:cs="Times New Roman"/>
          <w:i/>
          <w:iCs/>
        </w:rPr>
        <w:t>распознаватьиупотреблятьвречиконструкции</w:t>
      </w:r>
      <w:r w:rsidRPr="00EC670A">
        <w:rPr>
          <w:rFonts w:ascii="Times New Roman" w:eastAsia="TimesNewRomanPS-ItalicMT" w:hAnsi="Times New Roman" w:cs="Times New Roman"/>
          <w:i/>
          <w:iCs/>
          <w:lang w:val="en-US"/>
        </w:rPr>
        <w:t xml:space="preserve"> It takes me …to do something; to look / feel / be happy;</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определения, выраженные прилагательными, в правильном порядке их следования;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во временных формах действительного залога:Past Perfect, Present Perfect Continuous, Future-in-the-Past;</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глаголы в формах страдательного залога Future Simple Passive, Present Perfect Passive;</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модальные глаголы need, shall, might, would;</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по формальным признакам и понимать значение неличных форм глагола (инфинитива, герундия, причастия Iи II, отглагольного существительного) без различения их функций и употреблять их в речи;</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распознавать и употреблять в речи словосочетания «Причастие I+существительное» (a playin gchild) и «Причастие II+существительное» (a written poem).</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Социокультурные знания и умения</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1.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2. представлять родную страну и культуру на английском языке;</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TimesNewRomanPSMT" w:hAnsi="Times New Roman" w:cs="Times New Roman"/>
        </w:rPr>
        <w:t>3. понимать социокультурные реалии при чтении и аудировании в рамках изученного материала.</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социокультурные реалии при создании устных и письменных высказываний;</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находить сходство и различие в традициях родной страны и страны/стран изучаемого языка.</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Компенсаторные умения</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научится:</w:t>
      </w:r>
    </w:p>
    <w:p w:rsidR="00566611" w:rsidRPr="00EC670A" w:rsidRDefault="00566611" w:rsidP="00314776">
      <w:pPr>
        <w:spacing w:after="0" w:line="240" w:lineRule="auto"/>
        <w:ind w:firstLine="567"/>
        <w:jc w:val="both"/>
        <w:rPr>
          <w:rFonts w:ascii="Times New Roman" w:eastAsia="TimesNewRomanPSMT" w:hAnsi="Times New Roman" w:cs="Times New Roman"/>
        </w:rPr>
      </w:pPr>
      <w:r w:rsidRPr="00EC670A">
        <w:rPr>
          <w:rFonts w:ascii="Times New Roman" w:eastAsia="Microsoft JhengHei Light" w:hAnsi="Times New Roman" w:cs="Times New Roman"/>
        </w:rPr>
        <w:t>-</w:t>
      </w:r>
      <w:r w:rsidRPr="00EC670A">
        <w:rPr>
          <w:rFonts w:ascii="Times New Roman" w:eastAsia="TimesNewRomanPSMT" w:hAnsi="Times New Roman" w:cs="Times New Roman"/>
        </w:rPr>
        <w:t>выходить из положения при дефиците языковых средств: использовать переспрос при говорении.</w:t>
      </w:r>
    </w:p>
    <w:p w:rsidR="00566611" w:rsidRPr="00EC670A" w:rsidRDefault="00566611" w:rsidP="00314776">
      <w:pPr>
        <w:spacing w:after="0" w:line="240" w:lineRule="auto"/>
        <w:ind w:firstLine="567"/>
        <w:jc w:val="both"/>
        <w:rPr>
          <w:rFonts w:ascii="Times New Roman" w:eastAsia="OpenSymbol" w:hAnsi="Times New Roman" w:cs="Times New Roman"/>
          <w:b/>
          <w:bCs/>
        </w:rPr>
      </w:pPr>
      <w:r w:rsidRPr="00EC670A">
        <w:rPr>
          <w:rFonts w:ascii="Times New Roman" w:eastAsia="OpenSymbol" w:hAnsi="Times New Roman" w:cs="Times New Roman"/>
          <w:b/>
          <w:bCs/>
        </w:rPr>
        <w:t>Выпускник получит возможность научиться:</w:t>
      </w:r>
    </w:p>
    <w:p w:rsidR="00566611" w:rsidRPr="00EC670A"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использовать перифраз, синонимические и антонимические средства при говорении;</w:t>
      </w:r>
    </w:p>
    <w:p w:rsidR="00566611" w:rsidRDefault="00566611" w:rsidP="00314776">
      <w:pPr>
        <w:spacing w:after="0" w:line="240" w:lineRule="auto"/>
        <w:ind w:firstLine="567"/>
        <w:jc w:val="both"/>
        <w:rPr>
          <w:rFonts w:ascii="Times New Roman" w:eastAsia="TimesNewRomanPS-ItalicMT" w:hAnsi="Times New Roman" w:cs="Times New Roman"/>
          <w:i/>
          <w:iCs/>
        </w:rPr>
      </w:pPr>
      <w:r w:rsidRPr="00EC670A">
        <w:rPr>
          <w:rFonts w:ascii="Times New Roman" w:eastAsia="Microsoft JhengHei Light" w:hAnsi="Times New Roman" w:cs="Times New Roman"/>
        </w:rPr>
        <w:t>-</w:t>
      </w:r>
      <w:r w:rsidRPr="00EC670A">
        <w:rPr>
          <w:rFonts w:ascii="Times New Roman" w:eastAsia="TimesNewRomanPS-ItalicMT" w:hAnsi="Times New Roman" w:cs="Times New Roman"/>
          <w:i/>
          <w:iCs/>
        </w:rPr>
        <w:t>пользоваться языковой и контекстуальной догадкой при аудировании и чтении.</w:t>
      </w:r>
    </w:p>
    <w:p w:rsidR="0046773B" w:rsidRPr="00EC670A" w:rsidRDefault="0046773B" w:rsidP="00314776">
      <w:pPr>
        <w:spacing w:after="0" w:line="240" w:lineRule="auto"/>
        <w:ind w:firstLine="567"/>
        <w:jc w:val="both"/>
        <w:rPr>
          <w:rFonts w:ascii="Times New Roman" w:eastAsia="TimesNewRomanPS-ItalicMT" w:hAnsi="Times New Roman" w:cs="Times New Roman"/>
          <w:i/>
          <w:iCs/>
        </w:rPr>
      </w:pPr>
    </w:p>
    <w:p w:rsidR="001E2D1B" w:rsidRDefault="009D21D0" w:rsidP="008731D9">
      <w:pPr>
        <w:pStyle w:val="5"/>
        <w:spacing w:line="240" w:lineRule="auto"/>
        <w:ind w:left="284" w:firstLine="284"/>
        <w:jc w:val="left"/>
        <w:rPr>
          <w:rFonts w:ascii="Times New Roman" w:hAnsi="Times New Roman" w:cs="Times New Roman"/>
          <w:b w:val="0"/>
        </w:rPr>
      </w:pPr>
      <w:bookmarkStart w:id="47" w:name="_Toc66117980"/>
      <w:r>
        <w:rPr>
          <w:rFonts w:ascii="Times New Roman" w:hAnsi="Times New Roman" w:cs="Times New Roman"/>
          <w:color w:val="auto"/>
        </w:rPr>
        <w:t>1.2.5.</w:t>
      </w:r>
      <w:r w:rsidR="00B13B4A">
        <w:rPr>
          <w:rFonts w:ascii="Times New Roman" w:hAnsi="Times New Roman" w:cs="Times New Roman"/>
          <w:color w:val="auto"/>
        </w:rPr>
        <w:t>3.1</w:t>
      </w:r>
      <w:r w:rsidR="00D0336E" w:rsidRPr="00EC670A">
        <w:rPr>
          <w:rFonts w:ascii="Times New Roman" w:hAnsi="Times New Roman" w:cs="Times New Roman"/>
          <w:color w:val="auto"/>
        </w:rPr>
        <w:t>. Втор</w:t>
      </w:r>
      <w:r w:rsidR="001E2D1B">
        <w:rPr>
          <w:rFonts w:ascii="Times New Roman" w:hAnsi="Times New Roman" w:cs="Times New Roman"/>
          <w:color w:val="auto"/>
        </w:rPr>
        <w:t>ой иностранный язык (немецкий язык</w:t>
      </w:r>
      <w:r w:rsidR="00D0336E" w:rsidRPr="00EC670A">
        <w:rPr>
          <w:rFonts w:ascii="Times New Roman" w:hAnsi="Times New Roman" w:cs="Times New Roman"/>
          <w:color w:val="auto"/>
        </w:rPr>
        <w:t>)</w:t>
      </w:r>
      <w:bookmarkEnd w:id="47"/>
    </w:p>
    <w:p w:rsidR="009D21D0" w:rsidRPr="009D21D0" w:rsidRDefault="009D21D0" w:rsidP="009D21D0"/>
    <w:p w:rsidR="00D359EF" w:rsidRPr="00D359EF" w:rsidRDefault="00D359EF" w:rsidP="00D359EF">
      <w:pPr>
        <w:pStyle w:val="ae"/>
        <w:ind w:firstLine="568"/>
        <w:jc w:val="both"/>
        <w:rPr>
          <w:rFonts w:ascii="Times New Roman" w:hAnsi="Times New Roman" w:cs="Times New Roman"/>
          <w:b/>
          <w:i/>
        </w:rPr>
      </w:pPr>
      <w:r w:rsidRPr="00D359EF">
        <w:rPr>
          <w:rFonts w:ascii="Times New Roman" w:hAnsi="Times New Roman" w:cs="Times New Roman"/>
          <w:b/>
          <w:i/>
        </w:rPr>
        <w:t>Коммуникативные умения</w:t>
      </w:r>
      <w:r w:rsidR="0003350A">
        <w:rPr>
          <w:rFonts w:ascii="Times New Roman" w:hAnsi="Times New Roman" w:cs="Times New Roman"/>
          <w:b/>
          <w:i/>
        </w:rPr>
        <w:t>.</w:t>
      </w:r>
      <w:r w:rsidRPr="00D359EF">
        <w:rPr>
          <w:rFonts w:ascii="Times New Roman" w:hAnsi="Times New Roman" w:cs="Times New Roman"/>
          <w:b/>
          <w:i/>
        </w:rPr>
        <w:t xml:space="preserve"> Говорение. Диалогическая речь</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b/>
          <w:i/>
        </w:rPr>
        <w:t>Выпускник научится:</w:t>
      </w:r>
      <w:r w:rsidRPr="00D359EF">
        <w:rPr>
          <w:rFonts w:ascii="Times New Roman" w:hAnsi="Times New Roman" w:cs="Times New Roman"/>
        </w:rPr>
        <w:t xml:space="preserve">  вести диалог (диалог этикетного характер, диалог-расспрос, диалог побуждение к действию; комбинированный диалог) в стандартных ситуациях неофициального общения в рамках освоенной тематики, соблюдая нормы речевого этикета, принятые в стране изучаемого языка. </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b/>
          <w:i/>
        </w:rPr>
        <w:t>Выпускник получит возможность научиться</w:t>
      </w:r>
      <w:r w:rsidRPr="00D359EF">
        <w:rPr>
          <w:rFonts w:ascii="Times New Roman" w:hAnsi="Times New Roman" w:cs="Times New Roman"/>
        </w:rPr>
        <w:t xml:space="preserve">:  </w:t>
      </w:r>
    </w:p>
    <w:p w:rsidR="00D359EF" w:rsidRDefault="00D359EF" w:rsidP="00576B2F">
      <w:pPr>
        <w:pStyle w:val="ae"/>
        <w:numPr>
          <w:ilvl w:val="0"/>
          <w:numId w:val="256"/>
        </w:numPr>
        <w:ind w:left="0" w:firstLine="568"/>
        <w:jc w:val="both"/>
        <w:rPr>
          <w:rFonts w:ascii="Times New Roman" w:hAnsi="Times New Roman" w:cs="Times New Roman"/>
        </w:rPr>
      </w:pPr>
      <w:r w:rsidRPr="00D359EF">
        <w:rPr>
          <w:rFonts w:ascii="Times New Roman" w:hAnsi="Times New Roman" w:cs="Times New Roman"/>
        </w:rPr>
        <w:t>вести диалог-обмен мнениями;</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брать и давать интервью;</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вести диалог-расспрос на основе нелинейного текста (таблицы, диаграммы и т. д.)</w:t>
      </w:r>
    </w:p>
    <w:p w:rsidR="00D359EF" w:rsidRPr="00D359EF" w:rsidRDefault="00D359EF" w:rsidP="00D359EF">
      <w:pPr>
        <w:pStyle w:val="ae"/>
        <w:ind w:firstLine="568"/>
        <w:jc w:val="both"/>
        <w:rPr>
          <w:rFonts w:ascii="Times New Roman" w:hAnsi="Times New Roman" w:cs="Times New Roman"/>
          <w:b/>
        </w:rPr>
      </w:pPr>
      <w:r w:rsidRPr="00D359EF">
        <w:rPr>
          <w:rFonts w:ascii="Times New Roman" w:hAnsi="Times New Roman" w:cs="Times New Roman"/>
          <w:b/>
        </w:rPr>
        <w:t>Говорение. Монологическая речь</w:t>
      </w:r>
    </w:p>
    <w:p w:rsidR="00D359EF" w:rsidRPr="00D359EF" w:rsidRDefault="00D359EF" w:rsidP="00D359EF">
      <w:pPr>
        <w:pStyle w:val="ae"/>
        <w:ind w:firstLine="568"/>
        <w:jc w:val="both"/>
        <w:rPr>
          <w:rFonts w:ascii="Times New Roman" w:hAnsi="Times New Roman" w:cs="Times New Roman"/>
          <w:b/>
          <w:i/>
        </w:rPr>
      </w:pPr>
      <w:r w:rsidRPr="00D359EF">
        <w:rPr>
          <w:rFonts w:ascii="Times New Roman" w:hAnsi="Times New Roman" w:cs="Times New Roman"/>
          <w:b/>
          <w:i/>
        </w:rPr>
        <w:t xml:space="preserve">Выпускник научится:  </w:t>
      </w:r>
    </w:p>
    <w:p w:rsidR="00D359EF" w:rsidRDefault="00D359EF" w:rsidP="00576B2F">
      <w:pPr>
        <w:pStyle w:val="ae"/>
        <w:numPr>
          <w:ilvl w:val="0"/>
          <w:numId w:val="256"/>
        </w:numPr>
        <w:ind w:left="0" w:firstLine="568"/>
        <w:jc w:val="both"/>
        <w:rPr>
          <w:rFonts w:ascii="Times New Roman" w:hAnsi="Times New Roman" w:cs="Times New Roman"/>
        </w:rPr>
      </w:pPr>
      <w:r w:rsidRPr="00D359EF">
        <w:rPr>
          <w:rFonts w:ascii="Times New Roman" w:hAnsi="Times New Roman" w:cs="Times New Roman"/>
        </w:rPr>
        <w:t xml:space="preserve">строить связное монологическое высказывание с опорой на зрительную </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rPr>
        <w:t>наглядность и/или вербальные опоры (ключевые слова, план, вопросы) в рамках освоенной тематики;  описывать события с опорой на зрительную наглядность и/или вербальную опору (ключевые слова, план, вопросы);</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давать краткую характеристику реальных людей и литературных персонажей;</w:t>
      </w:r>
    </w:p>
    <w:p w:rsidR="00D359EF" w:rsidRDefault="00D359EF" w:rsidP="00D359EF">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передавать основное содержание прочитанного текста с опорой или без опоры на текст, ключевые слова/план/вопросы; </w:t>
      </w:r>
    </w:p>
    <w:p w:rsidR="00D359EF" w:rsidRDefault="00D359EF" w:rsidP="00576B2F">
      <w:pPr>
        <w:pStyle w:val="ae"/>
        <w:numPr>
          <w:ilvl w:val="0"/>
          <w:numId w:val="256"/>
        </w:numPr>
        <w:ind w:left="0" w:firstLine="568"/>
        <w:jc w:val="both"/>
        <w:rPr>
          <w:rFonts w:ascii="Times New Roman" w:hAnsi="Times New Roman" w:cs="Times New Roman"/>
        </w:rPr>
      </w:pPr>
      <w:r w:rsidRPr="00D359EF">
        <w:rPr>
          <w:rFonts w:ascii="Times New Roman" w:hAnsi="Times New Roman" w:cs="Times New Roman"/>
        </w:rPr>
        <w:t xml:space="preserve">описывать картинку/фото с опорой или без опоры на ключевые </w:t>
      </w:r>
    </w:p>
    <w:p w:rsidR="00D359EF" w:rsidRDefault="00D359EF" w:rsidP="0003350A">
      <w:pPr>
        <w:pStyle w:val="ae"/>
        <w:jc w:val="both"/>
        <w:rPr>
          <w:rFonts w:ascii="Times New Roman" w:hAnsi="Times New Roman" w:cs="Times New Roman"/>
        </w:rPr>
      </w:pPr>
      <w:r w:rsidRPr="00D359EF">
        <w:rPr>
          <w:rFonts w:ascii="Times New Roman" w:hAnsi="Times New Roman" w:cs="Times New Roman"/>
        </w:rPr>
        <w:t>слова/план/вопросы.</w:t>
      </w:r>
    </w:p>
    <w:p w:rsidR="00D359EF" w:rsidRPr="00D359EF" w:rsidRDefault="00D359EF" w:rsidP="00D359EF">
      <w:pPr>
        <w:pStyle w:val="ae"/>
        <w:ind w:firstLine="568"/>
        <w:jc w:val="both"/>
        <w:rPr>
          <w:rFonts w:ascii="Times New Roman" w:hAnsi="Times New Roman" w:cs="Times New Roman"/>
          <w:b/>
          <w:i/>
        </w:rPr>
      </w:pPr>
      <w:r w:rsidRPr="00D359EF">
        <w:rPr>
          <w:rFonts w:ascii="Times New Roman" w:hAnsi="Times New Roman" w:cs="Times New Roman"/>
          <w:b/>
          <w:i/>
        </w:rPr>
        <w:t xml:space="preserve">Выпускник получит возможность научиться:  </w:t>
      </w:r>
    </w:p>
    <w:p w:rsidR="00D359EF" w:rsidRDefault="00D359EF" w:rsidP="00576B2F">
      <w:pPr>
        <w:pStyle w:val="ae"/>
        <w:numPr>
          <w:ilvl w:val="0"/>
          <w:numId w:val="256"/>
        </w:numPr>
        <w:ind w:left="0" w:firstLine="567"/>
        <w:jc w:val="both"/>
        <w:rPr>
          <w:rFonts w:ascii="Times New Roman" w:hAnsi="Times New Roman" w:cs="Times New Roman"/>
        </w:rPr>
      </w:pPr>
      <w:r w:rsidRPr="00D359EF">
        <w:rPr>
          <w:rFonts w:ascii="Times New Roman" w:hAnsi="Times New Roman" w:cs="Times New Roman"/>
        </w:rPr>
        <w:t>делать сообщение на заданную тему на основе прочитанного;</w:t>
      </w:r>
    </w:p>
    <w:p w:rsidR="00D359EF" w:rsidRDefault="00D359EF" w:rsidP="00576B2F">
      <w:pPr>
        <w:pStyle w:val="ae"/>
        <w:numPr>
          <w:ilvl w:val="0"/>
          <w:numId w:val="256"/>
        </w:numPr>
        <w:ind w:left="0" w:firstLine="567"/>
        <w:jc w:val="both"/>
        <w:rPr>
          <w:rFonts w:ascii="Times New Roman" w:hAnsi="Times New Roman" w:cs="Times New Roman"/>
        </w:rPr>
      </w:pPr>
      <w:r w:rsidRPr="00D359EF">
        <w:rPr>
          <w:rFonts w:ascii="Times New Roman" w:hAnsi="Times New Roman" w:cs="Times New Roman"/>
        </w:rPr>
        <w:t xml:space="preserve">  комментировать факты из прочитанного/прослушанного текста, выражать и </w:t>
      </w:r>
    </w:p>
    <w:p w:rsidR="00D359EF" w:rsidRDefault="00D359EF" w:rsidP="0003350A">
      <w:pPr>
        <w:pStyle w:val="ae"/>
        <w:jc w:val="both"/>
        <w:rPr>
          <w:rFonts w:ascii="Times New Roman" w:hAnsi="Times New Roman" w:cs="Times New Roman"/>
        </w:rPr>
      </w:pPr>
      <w:r w:rsidRPr="00D359EF">
        <w:rPr>
          <w:rFonts w:ascii="Times New Roman" w:hAnsi="Times New Roman" w:cs="Times New Roman"/>
        </w:rPr>
        <w:t>аргументировать свое отношение к прочитанному/прослушанному;</w:t>
      </w:r>
    </w:p>
    <w:p w:rsidR="00D359EF" w:rsidRDefault="00D359EF" w:rsidP="00576B2F">
      <w:pPr>
        <w:pStyle w:val="ae"/>
        <w:numPr>
          <w:ilvl w:val="0"/>
          <w:numId w:val="256"/>
        </w:numPr>
        <w:ind w:left="0" w:firstLine="567"/>
        <w:jc w:val="both"/>
        <w:rPr>
          <w:rFonts w:ascii="Times New Roman" w:hAnsi="Times New Roman" w:cs="Times New Roman"/>
        </w:rPr>
      </w:pPr>
      <w:r w:rsidRPr="00D359EF">
        <w:rPr>
          <w:rFonts w:ascii="Times New Roman" w:hAnsi="Times New Roman" w:cs="Times New Roman"/>
        </w:rPr>
        <w:t xml:space="preserve">  кратко высказываться без предварительной подготовки на заданную тему в соответствии с предложенной ситуацией общения; </w:t>
      </w:r>
    </w:p>
    <w:p w:rsidR="0003350A" w:rsidRDefault="00D359EF" w:rsidP="00576B2F">
      <w:pPr>
        <w:pStyle w:val="ae"/>
        <w:numPr>
          <w:ilvl w:val="0"/>
          <w:numId w:val="256"/>
        </w:numPr>
        <w:ind w:left="0" w:firstLine="567"/>
        <w:jc w:val="both"/>
        <w:rPr>
          <w:rFonts w:ascii="Times New Roman" w:hAnsi="Times New Roman" w:cs="Times New Roman"/>
        </w:rPr>
      </w:pPr>
      <w:r w:rsidRPr="00D359EF">
        <w:rPr>
          <w:rFonts w:ascii="Times New Roman" w:hAnsi="Times New Roman" w:cs="Times New Roman"/>
        </w:rPr>
        <w:t xml:space="preserve"> кратко высказываться с опорой на нелинейный текст (таблицы, диаграммы, расписание и т. п.)</w:t>
      </w:r>
      <w:r w:rsidR="0003350A">
        <w:rPr>
          <w:rFonts w:ascii="Times New Roman" w:hAnsi="Times New Roman" w:cs="Times New Roman"/>
        </w:rPr>
        <w:t>;</w:t>
      </w:r>
    </w:p>
    <w:p w:rsidR="00D359EF" w:rsidRDefault="00D359EF" w:rsidP="00576B2F">
      <w:pPr>
        <w:pStyle w:val="ae"/>
        <w:numPr>
          <w:ilvl w:val="0"/>
          <w:numId w:val="256"/>
        </w:numPr>
        <w:ind w:left="0" w:firstLine="567"/>
        <w:jc w:val="both"/>
        <w:rPr>
          <w:rFonts w:ascii="Times New Roman" w:hAnsi="Times New Roman" w:cs="Times New Roman"/>
        </w:rPr>
      </w:pPr>
      <w:r w:rsidRPr="00D359EF">
        <w:rPr>
          <w:rFonts w:ascii="Times New Roman" w:hAnsi="Times New Roman" w:cs="Times New Roman"/>
        </w:rPr>
        <w:t xml:space="preserve"> кратко излагать результаты выполненной проектной работы.</w:t>
      </w:r>
    </w:p>
    <w:p w:rsidR="0003350A" w:rsidRPr="0003350A" w:rsidRDefault="00D359EF" w:rsidP="00D359EF">
      <w:pPr>
        <w:pStyle w:val="ae"/>
        <w:ind w:left="567"/>
        <w:jc w:val="both"/>
        <w:rPr>
          <w:rFonts w:ascii="Times New Roman" w:hAnsi="Times New Roman" w:cs="Times New Roman"/>
          <w:b/>
        </w:rPr>
      </w:pPr>
      <w:r w:rsidRPr="0003350A">
        <w:rPr>
          <w:rFonts w:ascii="Times New Roman" w:hAnsi="Times New Roman" w:cs="Times New Roman"/>
          <w:b/>
        </w:rPr>
        <w:t>Аудирование</w:t>
      </w:r>
    </w:p>
    <w:p w:rsidR="00D359EF" w:rsidRPr="0003350A" w:rsidRDefault="00D359EF" w:rsidP="00D359EF">
      <w:pPr>
        <w:pStyle w:val="ae"/>
        <w:ind w:left="567"/>
        <w:jc w:val="both"/>
        <w:rPr>
          <w:rFonts w:ascii="Times New Roman" w:hAnsi="Times New Roman" w:cs="Times New Roman"/>
          <w:b/>
          <w:i/>
        </w:rPr>
      </w:pPr>
      <w:r w:rsidRPr="0003350A">
        <w:rPr>
          <w:rFonts w:ascii="Times New Roman" w:hAnsi="Times New Roman" w:cs="Times New Roman"/>
          <w:b/>
          <w:i/>
        </w:rPr>
        <w:t xml:space="preserve"> Выпускник научится:  </w:t>
      </w:r>
    </w:p>
    <w:p w:rsidR="00D359EF" w:rsidRDefault="00D359EF" w:rsidP="00576B2F">
      <w:pPr>
        <w:pStyle w:val="ae"/>
        <w:numPr>
          <w:ilvl w:val="0"/>
          <w:numId w:val="257"/>
        </w:numPr>
        <w:ind w:left="0" w:firstLine="567"/>
        <w:jc w:val="both"/>
        <w:rPr>
          <w:rFonts w:ascii="Times New Roman" w:hAnsi="Times New Roman" w:cs="Times New Roman"/>
        </w:rPr>
      </w:pPr>
      <w:r w:rsidRPr="00D359EF">
        <w:rPr>
          <w:rFonts w:ascii="Times New Roman" w:hAnsi="Times New Roman" w:cs="Times New Roman"/>
        </w:rPr>
        <w:t xml:space="preserve">воспринимать на слух и понимать основное содержание несложных аутентичных текстов, содержащих некоторое количество неизученных языковых явлений;  </w:t>
      </w:r>
    </w:p>
    <w:p w:rsidR="0003350A" w:rsidRDefault="00D359EF" w:rsidP="00576B2F">
      <w:pPr>
        <w:pStyle w:val="ae"/>
        <w:numPr>
          <w:ilvl w:val="0"/>
          <w:numId w:val="257"/>
        </w:numPr>
        <w:ind w:left="0" w:firstLine="567"/>
        <w:jc w:val="both"/>
        <w:rPr>
          <w:rFonts w:ascii="Times New Roman" w:hAnsi="Times New Roman" w:cs="Times New Roman"/>
        </w:rPr>
      </w:pPr>
      <w:r w:rsidRPr="00D359EF">
        <w:rPr>
          <w:rFonts w:ascii="Times New Roman" w:hAnsi="Times New Roman" w:cs="Times New Roman"/>
        </w:rPr>
        <w:t xml:space="preserve">воспринимать на слух и понимать нужную/интересующую/запрашиваемую информацию в аутентичных текстах, содержащих как изученные языковые явления, так и некоторое количество неизученных языковых явлений. </w:t>
      </w:r>
    </w:p>
    <w:p w:rsidR="0003350A" w:rsidRPr="0003350A" w:rsidRDefault="00D359EF" w:rsidP="0003350A">
      <w:pPr>
        <w:pStyle w:val="ae"/>
        <w:ind w:left="567"/>
        <w:jc w:val="both"/>
        <w:rPr>
          <w:rFonts w:ascii="Times New Roman" w:hAnsi="Times New Roman" w:cs="Times New Roman"/>
          <w:b/>
          <w:i/>
        </w:rPr>
      </w:pPr>
      <w:r w:rsidRPr="0003350A">
        <w:rPr>
          <w:rFonts w:ascii="Times New Roman" w:hAnsi="Times New Roman" w:cs="Times New Roman"/>
          <w:b/>
          <w:i/>
        </w:rPr>
        <w:t xml:space="preserve">Выпускник получит возможность научиться: </w:t>
      </w:r>
    </w:p>
    <w:p w:rsidR="0003350A" w:rsidRDefault="00D359EF" w:rsidP="00576B2F">
      <w:pPr>
        <w:pStyle w:val="ae"/>
        <w:numPr>
          <w:ilvl w:val="0"/>
          <w:numId w:val="258"/>
        </w:numPr>
        <w:ind w:left="0" w:firstLine="567"/>
        <w:jc w:val="both"/>
        <w:rPr>
          <w:rFonts w:ascii="Times New Roman" w:hAnsi="Times New Roman" w:cs="Times New Roman"/>
        </w:rPr>
      </w:pPr>
      <w:r w:rsidRPr="00D359EF">
        <w:rPr>
          <w:rFonts w:ascii="Times New Roman" w:hAnsi="Times New Roman" w:cs="Times New Roman"/>
        </w:rPr>
        <w:t>выделять основную тему в воспринимаемом на слух тексте;</w:t>
      </w:r>
    </w:p>
    <w:p w:rsidR="0003350A" w:rsidRDefault="00D359EF" w:rsidP="00576B2F">
      <w:pPr>
        <w:pStyle w:val="ae"/>
        <w:numPr>
          <w:ilvl w:val="0"/>
          <w:numId w:val="258"/>
        </w:numPr>
        <w:ind w:left="0" w:firstLine="567"/>
        <w:jc w:val="both"/>
        <w:rPr>
          <w:rFonts w:ascii="Times New Roman" w:hAnsi="Times New Roman" w:cs="Times New Roman"/>
        </w:rPr>
      </w:pPr>
      <w:r w:rsidRPr="00D359EF">
        <w:rPr>
          <w:rFonts w:ascii="Times New Roman" w:hAnsi="Times New Roman" w:cs="Times New Roman"/>
        </w:rPr>
        <w:t xml:space="preserve">  использовать контекстуальную или языковую догадку при восприятии на слух текстов, содержащих незнакомые слова. </w:t>
      </w:r>
    </w:p>
    <w:p w:rsidR="0003350A" w:rsidRPr="0003350A" w:rsidRDefault="00D359EF" w:rsidP="0003350A">
      <w:pPr>
        <w:pStyle w:val="ae"/>
        <w:ind w:firstLine="567"/>
        <w:jc w:val="both"/>
        <w:rPr>
          <w:rFonts w:ascii="Times New Roman" w:hAnsi="Times New Roman" w:cs="Times New Roman"/>
          <w:b/>
        </w:rPr>
      </w:pPr>
      <w:r w:rsidRPr="0003350A">
        <w:rPr>
          <w:rFonts w:ascii="Times New Roman" w:hAnsi="Times New Roman" w:cs="Times New Roman"/>
          <w:b/>
        </w:rPr>
        <w:t xml:space="preserve">Чтение </w:t>
      </w:r>
    </w:p>
    <w:p w:rsidR="0003350A" w:rsidRPr="0003350A" w:rsidRDefault="00D359EF" w:rsidP="0003350A">
      <w:pPr>
        <w:pStyle w:val="ae"/>
        <w:ind w:firstLine="567"/>
        <w:jc w:val="both"/>
        <w:rPr>
          <w:rFonts w:ascii="Times New Roman" w:hAnsi="Times New Roman" w:cs="Times New Roman"/>
          <w:b/>
          <w:i/>
        </w:rPr>
      </w:pPr>
      <w:r w:rsidRPr="0003350A">
        <w:rPr>
          <w:rFonts w:ascii="Times New Roman" w:hAnsi="Times New Roman" w:cs="Times New Roman"/>
          <w:b/>
          <w:i/>
        </w:rPr>
        <w:t xml:space="preserve">Выпускник научится: </w:t>
      </w:r>
    </w:p>
    <w:p w:rsidR="0003350A" w:rsidRDefault="00D359EF" w:rsidP="00576B2F">
      <w:pPr>
        <w:pStyle w:val="ae"/>
        <w:numPr>
          <w:ilvl w:val="0"/>
          <w:numId w:val="259"/>
        </w:numPr>
        <w:ind w:left="0" w:firstLine="567"/>
        <w:jc w:val="both"/>
        <w:rPr>
          <w:rFonts w:ascii="Times New Roman" w:hAnsi="Times New Roman" w:cs="Times New Roman"/>
        </w:rPr>
      </w:pPr>
      <w:r w:rsidRPr="00D359EF">
        <w:rPr>
          <w:rFonts w:ascii="Times New Roman" w:hAnsi="Times New Roman" w:cs="Times New Roman"/>
        </w:rPr>
        <w:t xml:space="preserve">читать и понимать основное содержание несложных аутентичных текстов, содержащие отдельные неизученные языковые явления;  </w:t>
      </w:r>
    </w:p>
    <w:p w:rsidR="0003350A" w:rsidRDefault="00D359EF" w:rsidP="00576B2F">
      <w:pPr>
        <w:pStyle w:val="ae"/>
        <w:numPr>
          <w:ilvl w:val="0"/>
          <w:numId w:val="259"/>
        </w:numPr>
        <w:ind w:left="0" w:firstLine="567"/>
        <w:jc w:val="both"/>
        <w:rPr>
          <w:rFonts w:ascii="Times New Roman" w:hAnsi="Times New Roman" w:cs="Times New Roman"/>
        </w:rPr>
      </w:pPr>
      <w:r w:rsidRPr="00D359EF">
        <w:rPr>
          <w:rFonts w:ascii="Times New Roman" w:hAnsi="Times New Roman" w:cs="Times New Roman"/>
        </w:rPr>
        <w:t xml:space="preserve">читать и находить в несложных аутентичных текстах, содержащих отдельные неизученные языковые явления, нужную/интересующую/запрашиваемую информацию, представленную в явном и в неявном виде; </w:t>
      </w:r>
    </w:p>
    <w:p w:rsidR="0003350A" w:rsidRDefault="00D359EF" w:rsidP="00576B2F">
      <w:pPr>
        <w:pStyle w:val="ae"/>
        <w:numPr>
          <w:ilvl w:val="0"/>
          <w:numId w:val="259"/>
        </w:numPr>
        <w:ind w:left="0" w:firstLine="567"/>
        <w:jc w:val="both"/>
        <w:rPr>
          <w:rFonts w:ascii="Times New Roman" w:hAnsi="Times New Roman" w:cs="Times New Roman"/>
        </w:rPr>
      </w:pPr>
      <w:r w:rsidRPr="00D359EF">
        <w:rPr>
          <w:rFonts w:ascii="Times New Roman" w:hAnsi="Times New Roman" w:cs="Times New Roman"/>
        </w:rPr>
        <w:t xml:space="preserve"> читать и полностью понимать несложные аутентичные тексты, построенные на изученном языковом материале; </w:t>
      </w:r>
    </w:p>
    <w:p w:rsidR="0003350A" w:rsidRDefault="00D359EF" w:rsidP="00576B2F">
      <w:pPr>
        <w:pStyle w:val="ae"/>
        <w:numPr>
          <w:ilvl w:val="0"/>
          <w:numId w:val="259"/>
        </w:numPr>
        <w:ind w:left="0" w:firstLine="567"/>
        <w:jc w:val="both"/>
        <w:rPr>
          <w:rFonts w:ascii="Times New Roman" w:hAnsi="Times New Roman" w:cs="Times New Roman"/>
        </w:rPr>
      </w:pPr>
      <w:r w:rsidRPr="00D359EF">
        <w:rPr>
          <w:rFonts w:ascii="Times New Roman" w:hAnsi="Times New Roman" w:cs="Times New Roman"/>
        </w:rPr>
        <w:t xml:space="preserve"> выразительно читать вслух небольшие построенные на изученном языковом материале аутентичные тексты, демонстрируя понимание прочитанного. </w:t>
      </w:r>
    </w:p>
    <w:p w:rsidR="0003350A" w:rsidRPr="0003350A" w:rsidRDefault="00D359EF" w:rsidP="0003350A">
      <w:pPr>
        <w:pStyle w:val="ae"/>
        <w:ind w:firstLine="567"/>
        <w:jc w:val="both"/>
        <w:rPr>
          <w:rFonts w:ascii="Times New Roman" w:hAnsi="Times New Roman" w:cs="Times New Roman"/>
          <w:b/>
          <w:i/>
        </w:rPr>
      </w:pPr>
      <w:r w:rsidRPr="0003350A">
        <w:rPr>
          <w:rFonts w:ascii="Times New Roman" w:hAnsi="Times New Roman" w:cs="Times New Roman"/>
          <w:b/>
          <w:i/>
        </w:rPr>
        <w:t xml:space="preserve">Выпускник получит возможность научиться:  </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устанавливать причинно-следственную взаимосвязь фактов и событий, изложенных в несложном аутентичном тексте;</w:t>
      </w:r>
    </w:p>
    <w:p w:rsidR="0003350A" w:rsidRDefault="00D359EF" w:rsidP="0003350A">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восстанавливать текст из разрозненных абзацев или путем добавления выпущенных фрагментов.</w:t>
      </w:r>
    </w:p>
    <w:p w:rsidR="0003350A" w:rsidRPr="0003350A" w:rsidRDefault="00D359EF" w:rsidP="0003350A">
      <w:pPr>
        <w:pStyle w:val="ae"/>
        <w:ind w:firstLine="567"/>
        <w:jc w:val="both"/>
        <w:rPr>
          <w:rFonts w:ascii="Times New Roman" w:hAnsi="Times New Roman" w:cs="Times New Roman"/>
          <w:b/>
        </w:rPr>
      </w:pPr>
      <w:r w:rsidRPr="0003350A">
        <w:rPr>
          <w:rFonts w:ascii="Times New Roman" w:hAnsi="Times New Roman" w:cs="Times New Roman"/>
          <w:b/>
        </w:rPr>
        <w:t>Письменная речь</w:t>
      </w:r>
    </w:p>
    <w:p w:rsidR="0003350A" w:rsidRPr="0003350A" w:rsidRDefault="00D359EF" w:rsidP="0003350A">
      <w:pPr>
        <w:pStyle w:val="ae"/>
        <w:ind w:firstLine="567"/>
        <w:jc w:val="both"/>
        <w:rPr>
          <w:rFonts w:ascii="Times New Roman" w:hAnsi="Times New Roman" w:cs="Times New Roman"/>
          <w:b/>
          <w:i/>
        </w:rPr>
      </w:pPr>
      <w:r w:rsidRPr="0003350A">
        <w:rPr>
          <w:rFonts w:ascii="Times New Roman" w:hAnsi="Times New Roman" w:cs="Times New Roman"/>
          <w:b/>
          <w:i/>
        </w:rPr>
        <w:t xml:space="preserve"> Выпускник научится: </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заполнять анкеты и формуляры, сообщая о себе основные сведения (имя, фамилия, пол, возраст, гражданство, на</w:t>
      </w:r>
      <w:r w:rsidR="0003350A">
        <w:rPr>
          <w:rFonts w:ascii="Times New Roman" w:hAnsi="Times New Roman" w:cs="Times New Roman"/>
        </w:rPr>
        <w:t xml:space="preserve">циональность, адрес и т. д.); </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 xml:space="preserve">писать короткие поздравления с днем рождения и другими праздниками, с употреблением формул речевого этикета, принятых в стране изучаемого языка, выражать пожелания (объемом 30– 40 слов, включая адрес); </w:t>
      </w:r>
    </w:p>
    <w:p w:rsidR="0007010B"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писать личное письмо в ответ на письмо-стимул с употреблением формул речевого этикета, принятых в стране изучаемого языка: сообщать краткие сведения о себе и запрашивать аналогичную информацию о друге по переписке;</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 xml:space="preserve"> выражать благодарность, извинения, просьбу; </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давать совет и т. д.  (объемом 120 слов, включая адрес);</w:t>
      </w:r>
    </w:p>
    <w:p w:rsidR="0003350A" w:rsidRDefault="00D359EF" w:rsidP="00576B2F">
      <w:pPr>
        <w:pStyle w:val="ae"/>
        <w:numPr>
          <w:ilvl w:val="0"/>
          <w:numId w:val="260"/>
        </w:numPr>
        <w:ind w:left="0" w:firstLine="567"/>
        <w:jc w:val="both"/>
        <w:rPr>
          <w:rFonts w:ascii="Times New Roman" w:hAnsi="Times New Roman" w:cs="Times New Roman"/>
        </w:rPr>
      </w:pPr>
      <w:r w:rsidRPr="00D359EF">
        <w:rPr>
          <w:rFonts w:ascii="Times New Roman" w:hAnsi="Times New Roman" w:cs="Times New Roman"/>
        </w:rPr>
        <w:t>писать небольшие письменные высказывания с опорой на образец/план.</w:t>
      </w:r>
    </w:p>
    <w:p w:rsidR="0003350A" w:rsidRPr="0007010B" w:rsidRDefault="00D359EF" w:rsidP="0003350A">
      <w:pPr>
        <w:pStyle w:val="ae"/>
        <w:ind w:left="567"/>
        <w:jc w:val="both"/>
        <w:rPr>
          <w:rFonts w:ascii="Times New Roman" w:hAnsi="Times New Roman" w:cs="Times New Roman"/>
          <w:b/>
          <w:i/>
        </w:rPr>
      </w:pPr>
      <w:r w:rsidRPr="0007010B">
        <w:rPr>
          <w:rFonts w:ascii="Times New Roman" w:hAnsi="Times New Roman" w:cs="Times New Roman"/>
          <w:b/>
          <w:i/>
        </w:rPr>
        <w:t xml:space="preserve">Выпускник получит возможность научиться: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делать краткие выписки из текста с целью их использования в собственных устных высказываниях;</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писать электронное письмо (e-mail) зарубежному другу в ответ на электронное письмостимул;</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составлять план/тезисы устного или письменного сообщения;</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кратко излагать в письменном виде результаты проектной деятельности;</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писать небольшое письменное высказывание с опорой на нелинейный текст (таблицы, диаграммы и т. п.).</w:t>
      </w:r>
    </w:p>
    <w:p w:rsidR="0007010B" w:rsidRPr="0007010B" w:rsidRDefault="00D359EF" w:rsidP="0007010B">
      <w:pPr>
        <w:pStyle w:val="ae"/>
        <w:ind w:firstLine="567"/>
        <w:jc w:val="both"/>
        <w:rPr>
          <w:rFonts w:ascii="Times New Roman" w:hAnsi="Times New Roman" w:cs="Times New Roman"/>
          <w:b/>
        </w:rPr>
      </w:pPr>
      <w:r w:rsidRPr="0007010B">
        <w:rPr>
          <w:rFonts w:ascii="Times New Roman" w:hAnsi="Times New Roman" w:cs="Times New Roman"/>
          <w:b/>
        </w:rPr>
        <w:t xml:space="preserve"> Языковые навыки и средства оперирования ими</w:t>
      </w:r>
    </w:p>
    <w:p w:rsidR="0007010B" w:rsidRPr="0007010B" w:rsidRDefault="00D359EF" w:rsidP="0007010B">
      <w:pPr>
        <w:pStyle w:val="ae"/>
        <w:ind w:firstLine="567"/>
        <w:jc w:val="both"/>
        <w:rPr>
          <w:rFonts w:ascii="Times New Roman" w:hAnsi="Times New Roman" w:cs="Times New Roman"/>
          <w:b/>
        </w:rPr>
      </w:pPr>
      <w:r w:rsidRPr="0007010B">
        <w:rPr>
          <w:rFonts w:ascii="Times New Roman" w:hAnsi="Times New Roman" w:cs="Times New Roman"/>
          <w:b/>
        </w:rPr>
        <w:t xml:space="preserve"> Орфография и пунктуация</w:t>
      </w:r>
    </w:p>
    <w:p w:rsidR="0007010B" w:rsidRPr="0007010B" w:rsidRDefault="00D359EF" w:rsidP="0007010B">
      <w:pPr>
        <w:pStyle w:val="ae"/>
        <w:ind w:firstLine="567"/>
        <w:jc w:val="both"/>
        <w:rPr>
          <w:rFonts w:ascii="Times New Roman" w:hAnsi="Times New Roman" w:cs="Times New Roman"/>
          <w:b/>
          <w:i/>
        </w:rPr>
      </w:pPr>
      <w:r w:rsidRPr="0007010B">
        <w:rPr>
          <w:rFonts w:ascii="Times New Roman" w:hAnsi="Times New Roman" w:cs="Times New Roman"/>
          <w:b/>
          <w:i/>
        </w:rPr>
        <w:t xml:space="preserve">Выпускник научится: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правильно писать изученные слова;</w:t>
      </w:r>
    </w:p>
    <w:p w:rsidR="00990813"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правильно ставить знаки препинания в конце предложения: точку в конце повествовательного предложения, вопросительный знак в конце вопросительного предложения, восклицательный знак в конце восклицательного предложения;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 xml:space="preserve">расставлять в личном письме знаки препинания, диктуемые его форматом, в соответствии с нормами, принятыми в стране изучаемого языка. </w:t>
      </w:r>
    </w:p>
    <w:p w:rsidR="0007010B" w:rsidRPr="0007010B" w:rsidRDefault="00D359EF" w:rsidP="0003350A">
      <w:pPr>
        <w:pStyle w:val="ae"/>
        <w:ind w:left="567"/>
        <w:jc w:val="both"/>
        <w:rPr>
          <w:rFonts w:ascii="Times New Roman" w:hAnsi="Times New Roman" w:cs="Times New Roman"/>
          <w:b/>
          <w:i/>
        </w:rPr>
      </w:pPr>
      <w:r w:rsidRPr="0007010B">
        <w:rPr>
          <w:rFonts w:ascii="Times New Roman" w:hAnsi="Times New Roman" w:cs="Times New Roman"/>
          <w:b/>
          <w:i/>
        </w:rPr>
        <w:t xml:space="preserve">Выпускник получит возможность научиться: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 xml:space="preserve">сравнивать и анализировать буквосочетания английского языка и их транскрипцию. </w:t>
      </w:r>
    </w:p>
    <w:p w:rsidR="0007010B" w:rsidRPr="0007010B" w:rsidRDefault="00D359EF" w:rsidP="0007010B">
      <w:pPr>
        <w:pStyle w:val="ae"/>
        <w:ind w:left="284" w:firstLine="284"/>
        <w:jc w:val="both"/>
        <w:rPr>
          <w:rFonts w:ascii="Times New Roman" w:hAnsi="Times New Roman" w:cs="Times New Roman"/>
          <w:b/>
        </w:rPr>
      </w:pPr>
      <w:r w:rsidRPr="0007010B">
        <w:rPr>
          <w:rFonts w:ascii="Times New Roman" w:hAnsi="Times New Roman" w:cs="Times New Roman"/>
          <w:b/>
        </w:rPr>
        <w:t xml:space="preserve">Фонетическая сторона речи </w:t>
      </w:r>
    </w:p>
    <w:p w:rsidR="0007010B" w:rsidRPr="0007010B" w:rsidRDefault="00D359EF" w:rsidP="0007010B">
      <w:pPr>
        <w:pStyle w:val="ae"/>
        <w:ind w:firstLine="568"/>
        <w:jc w:val="both"/>
        <w:rPr>
          <w:rFonts w:ascii="Times New Roman" w:hAnsi="Times New Roman" w:cs="Times New Roman"/>
          <w:b/>
          <w:i/>
        </w:rPr>
      </w:pPr>
      <w:r w:rsidRPr="0007010B">
        <w:rPr>
          <w:rFonts w:ascii="Times New Roman" w:hAnsi="Times New Roman" w:cs="Times New Roman"/>
          <w:b/>
          <w:i/>
        </w:rPr>
        <w:t xml:space="preserve">Выпускник научится:  </w:t>
      </w:r>
    </w:p>
    <w:p w:rsidR="0007010B" w:rsidRDefault="00D359EF" w:rsidP="0007010B">
      <w:pPr>
        <w:pStyle w:val="ae"/>
        <w:ind w:firstLine="568"/>
        <w:jc w:val="both"/>
        <w:rPr>
          <w:rFonts w:ascii="Times New Roman" w:hAnsi="Times New Roman" w:cs="Times New Roman"/>
        </w:rPr>
      </w:pPr>
      <w:r w:rsidRPr="00D359EF">
        <w:rPr>
          <w:rFonts w:ascii="Times New Roman" w:hAnsi="Times New Roman" w:cs="Times New Roman"/>
        </w:rPr>
        <w:t>различать на слух и адекватно, без фонематических ошибок, ведущих к сбою коммуникации, произносить слова изучаемого иностранного языка;</w:t>
      </w:r>
    </w:p>
    <w:p w:rsidR="0007010B" w:rsidRDefault="00D359EF" w:rsidP="0007010B">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соблюдать правильное ударение в изученных словах;</w:t>
      </w:r>
    </w:p>
    <w:p w:rsidR="0007010B" w:rsidRDefault="00D359EF" w:rsidP="0007010B">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различать коммуникативные типы предложений по их интонации;</w:t>
      </w:r>
    </w:p>
    <w:p w:rsidR="0007010B" w:rsidRDefault="00D359EF" w:rsidP="0007010B">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членить предложение на смысловые группы;</w:t>
      </w:r>
    </w:p>
    <w:p w:rsidR="0007010B" w:rsidRDefault="00D359EF" w:rsidP="0007010B">
      <w:pPr>
        <w:pStyle w:val="ae"/>
        <w:ind w:firstLine="568"/>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адекватно, без ошибок, ведущих к сбою коммуникации, произносить фразы с точки зрения их ритмико-интонационных особенностей (побудительное предложение; </w:t>
      </w:r>
    </w:p>
    <w:p w:rsidR="0007010B" w:rsidRDefault="00D359EF" w:rsidP="00576B2F">
      <w:pPr>
        <w:pStyle w:val="ae"/>
        <w:numPr>
          <w:ilvl w:val="0"/>
          <w:numId w:val="261"/>
        </w:numPr>
        <w:ind w:left="0" w:firstLine="568"/>
        <w:jc w:val="both"/>
        <w:rPr>
          <w:rFonts w:ascii="Times New Roman" w:hAnsi="Times New Roman" w:cs="Times New Roman"/>
        </w:rPr>
      </w:pPr>
      <w:r w:rsidRPr="00D359EF">
        <w:rPr>
          <w:rFonts w:ascii="Times New Roman" w:hAnsi="Times New Roman" w:cs="Times New Roman"/>
        </w:rPr>
        <w:t xml:space="preserve">общий, специальный, альтернативный и разделительный вопросы), в том числе, </w:t>
      </w:r>
    </w:p>
    <w:p w:rsidR="0007010B" w:rsidRDefault="00D359EF" w:rsidP="0007010B">
      <w:pPr>
        <w:pStyle w:val="ae"/>
        <w:jc w:val="both"/>
        <w:rPr>
          <w:rFonts w:ascii="Times New Roman" w:hAnsi="Times New Roman" w:cs="Times New Roman"/>
        </w:rPr>
      </w:pPr>
      <w:r w:rsidRPr="00D359EF">
        <w:rPr>
          <w:rFonts w:ascii="Times New Roman" w:hAnsi="Times New Roman" w:cs="Times New Roman"/>
        </w:rPr>
        <w:t>соблюдая правило отсутствия фразового ударения на служебных словах.</w:t>
      </w:r>
    </w:p>
    <w:p w:rsidR="0007010B" w:rsidRPr="0007010B" w:rsidRDefault="00D359EF" w:rsidP="0007010B">
      <w:pPr>
        <w:pStyle w:val="ae"/>
        <w:ind w:firstLine="567"/>
        <w:jc w:val="both"/>
        <w:rPr>
          <w:rFonts w:ascii="Times New Roman" w:hAnsi="Times New Roman" w:cs="Times New Roman"/>
          <w:b/>
          <w:i/>
        </w:rPr>
      </w:pPr>
      <w:r w:rsidRPr="0007010B">
        <w:rPr>
          <w:rFonts w:ascii="Times New Roman" w:hAnsi="Times New Roman" w:cs="Times New Roman"/>
          <w:b/>
          <w:i/>
        </w:rPr>
        <w:t xml:space="preserve">Выпускник получит возможность научиться: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выражать модальные значения, чувства и эмоции с помощью интонации;</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различать британские и американские варианты английского языка в прослушанных высказываниях.</w:t>
      </w:r>
    </w:p>
    <w:p w:rsidR="0007010B" w:rsidRPr="0007010B" w:rsidRDefault="00D359EF" w:rsidP="0007010B">
      <w:pPr>
        <w:pStyle w:val="ae"/>
        <w:ind w:firstLine="567"/>
        <w:jc w:val="both"/>
        <w:rPr>
          <w:rFonts w:ascii="Times New Roman" w:hAnsi="Times New Roman" w:cs="Times New Roman"/>
          <w:b/>
        </w:rPr>
      </w:pPr>
      <w:r w:rsidRPr="0007010B">
        <w:rPr>
          <w:rFonts w:ascii="Times New Roman" w:hAnsi="Times New Roman" w:cs="Times New Roman"/>
          <w:b/>
        </w:rPr>
        <w:t>Лексическая сторона речи</w:t>
      </w:r>
    </w:p>
    <w:p w:rsidR="0007010B" w:rsidRPr="0007010B" w:rsidRDefault="00D359EF" w:rsidP="0007010B">
      <w:pPr>
        <w:pStyle w:val="ae"/>
        <w:ind w:firstLine="567"/>
        <w:jc w:val="both"/>
        <w:rPr>
          <w:rFonts w:ascii="Times New Roman" w:hAnsi="Times New Roman" w:cs="Times New Roman"/>
          <w:b/>
          <w:i/>
        </w:rPr>
      </w:pPr>
      <w:r w:rsidRPr="0007010B">
        <w:rPr>
          <w:rFonts w:ascii="Times New Roman" w:hAnsi="Times New Roman" w:cs="Times New Roman"/>
          <w:b/>
          <w:i/>
        </w:rPr>
        <w:t xml:space="preserve">Выпускник научится: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узнавать в письменном и звучащем тексте изученные лексические единицы (слова, словосочетания, реплики-клише речевого этикета), в том числе многозначные в пределах тематики основной гимназии;</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употреблять в устной и письменной речи в их основном значении изученные лексические единицы (слова, словосочетания, реплики-клише речевого этикета), в том числе многозначные, в пределах тематики основной гимназии в соответствии с решаемой коммуникативной задачей;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соблюдать существующие в английском языке нормы лексической сочетаемости;</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образовывать родственные слова с исп</w:t>
      </w:r>
      <w:r w:rsidR="0007010B">
        <w:rPr>
          <w:rFonts w:ascii="Times New Roman" w:hAnsi="Times New Roman" w:cs="Times New Roman"/>
        </w:rPr>
        <w:t>ользованием словосложения и кон</w:t>
      </w:r>
      <w:r w:rsidRPr="00D359EF">
        <w:rPr>
          <w:rFonts w:ascii="Times New Roman" w:hAnsi="Times New Roman" w:cs="Times New Roman"/>
        </w:rPr>
        <w:t xml:space="preserve">версии в пределах тематики основной гимназии в соответствии с решаемой коммуникативной задачей;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распознавать и образовывать родственные слова с использованием аффиксации в пределах тематики основной гимназии в соответствии с решаемой коммуникативной задачей:  глаголы при помощи аффиксов dis-, mis-, re-, -ize/-ise;</w:t>
      </w:r>
    </w:p>
    <w:p w:rsidR="0007010B" w:rsidRPr="0007010B" w:rsidRDefault="00D359EF" w:rsidP="0007010B">
      <w:pPr>
        <w:pStyle w:val="ae"/>
        <w:ind w:firstLine="567"/>
        <w:jc w:val="both"/>
        <w:rPr>
          <w:rFonts w:ascii="Times New Roman" w:hAnsi="Times New Roman" w:cs="Times New Roman"/>
          <w:lang w:val="en-US"/>
        </w:rPr>
      </w:pPr>
      <w:r w:rsidRPr="00D359EF">
        <w:rPr>
          <w:rFonts w:ascii="Times New Roman" w:hAnsi="Times New Roman" w:cs="Times New Roman"/>
        </w:rPr>
        <w:sym w:font="Symbol" w:char="F0B7"/>
      </w:r>
      <w:r w:rsidRPr="00D359EF">
        <w:rPr>
          <w:rFonts w:ascii="Times New Roman" w:hAnsi="Times New Roman" w:cs="Times New Roman"/>
        </w:rPr>
        <w:t>именасуществительныеприпомощисуффиксов</w:t>
      </w:r>
      <w:r w:rsidRPr="0007010B">
        <w:rPr>
          <w:rFonts w:ascii="Times New Roman" w:hAnsi="Times New Roman" w:cs="Times New Roman"/>
          <w:lang w:val="en-US"/>
        </w:rPr>
        <w:t xml:space="preserve"> -or/-er, -ist, -sion/-tion, -nce/-ence, -ment, - ity, -ness, -ship, -ing;  </w:t>
      </w:r>
    </w:p>
    <w:p w:rsidR="0007010B" w:rsidRPr="0007010B" w:rsidRDefault="00D359EF" w:rsidP="00576B2F">
      <w:pPr>
        <w:pStyle w:val="ae"/>
        <w:numPr>
          <w:ilvl w:val="0"/>
          <w:numId w:val="261"/>
        </w:numPr>
        <w:ind w:left="0" w:firstLine="567"/>
        <w:jc w:val="both"/>
        <w:rPr>
          <w:rFonts w:ascii="Times New Roman" w:hAnsi="Times New Roman" w:cs="Times New Roman"/>
          <w:lang w:val="en-US"/>
        </w:rPr>
      </w:pPr>
      <w:r w:rsidRPr="00D359EF">
        <w:rPr>
          <w:rFonts w:ascii="Times New Roman" w:hAnsi="Times New Roman" w:cs="Times New Roman"/>
        </w:rPr>
        <w:t>именаприлагательныеприпомощиаффиксов</w:t>
      </w:r>
      <w:r w:rsidRPr="0007010B">
        <w:rPr>
          <w:rFonts w:ascii="Times New Roman" w:hAnsi="Times New Roman" w:cs="Times New Roman"/>
          <w:lang w:val="en-US"/>
        </w:rPr>
        <w:t xml:space="preserve">inter-; -y, -ly, -ful, -al, -ic, -ian/an, -ing; -ous, able/ible, -less, -ive;  </w:t>
      </w:r>
    </w:p>
    <w:p w:rsidR="0007010B" w:rsidRDefault="00D359EF" w:rsidP="00576B2F">
      <w:pPr>
        <w:pStyle w:val="ae"/>
        <w:numPr>
          <w:ilvl w:val="0"/>
          <w:numId w:val="261"/>
        </w:numPr>
        <w:ind w:left="0" w:firstLine="567"/>
        <w:jc w:val="both"/>
        <w:rPr>
          <w:rFonts w:ascii="Times New Roman" w:hAnsi="Times New Roman" w:cs="Times New Roman"/>
        </w:rPr>
      </w:pPr>
      <w:r w:rsidRPr="00D359EF">
        <w:rPr>
          <w:rFonts w:ascii="Times New Roman" w:hAnsi="Times New Roman" w:cs="Times New Roman"/>
        </w:rPr>
        <w:t>наречияприпомощисуффикса</w:t>
      </w:r>
      <w:r w:rsidRPr="0007010B">
        <w:rPr>
          <w:rFonts w:ascii="Times New Roman" w:hAnsi="Times New Roman" w:cs="Times New Roman"/>
        </w:rPr>
        <w:t xml:space="preserve"> -</w:t>
      </w:r>
      <w:r w:rsidRPr="0007010B">
        <w:rPr>
          <w:rFonts w:ascii="Times New Roman" w:hAnsi="Times New Roman" w:cs="Times New Roman"/>
          <w:lang w:val="en-US"/>
        </w:rPr>
        <w:t>ly</w:t>
      </w:r>
      <w:r w:rsidRPr="0007010B">
        <w:rPr>
          <w:rFonts w:ascii="Times New Roman" w:hAnsi="Times New Roman" w:cs="Times New Roman"/>
        </w:rPr>
        <w:t>;</w:t>
      </w:r>
    </w:p>
    <w:p w:rsidR="0007010B"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именасуществительные</w:t>
      </w:r>
      <w:r w:rsidRPr="0007010B">
        <w:rPr>
          <w:rFonts w:ascii="Times New Roman" w:hAnsi="Times New Roman" w:cs="Times New Roman"/>
        </w:rPr>
        <w:t xml:space="preserve">, </w:t>
      </w:r>
      <w:r w:rsidRPr="00D359EF">
        <w:rPr>
          <w:rFonts w:ascii="Times New Roman" w:hAnsi="Times New Roman" w:cs="Times New Roman"/>
        </w:rPr>
        <w:t>именаприлагательные</w:t>
      </w:r>
      <w:r w:rsidRPr="0007010B">
        <w:rPr>
          <w:rFonts w:ascii="Times New Roman" w:hAnsi="Times New Roman" w:cs="Times New Roman"/>
        </w:rPr>
        <w:t xml:space="preserve">, </w:t>
      </w:r>
      <w:r w:rsidRPr="00D359EF">
        <w:rPr>
          <w:rFonts w:ascii="Times New Roman" w:hAnsi="Times New Roman" w:cs="Times New Roman"/>
        </w:rPr>
        <w:t>наречияприпомощиотрицательныхпрефиксов</w:t>
      </w:r>
      <w:r w:rsidRPr="0007010B">
        <w:rPr>
          <w:rFonts w:ascii="Times New Roman" w:hAnsi="Times New Roman" w:cs="Times New Roman"/>
          <w:lang w:val="en-US"/>
        </w:rPr>
        <w:t>un</w:t>
      </w:r>
      <w:r w:rsidRPr="0007010B">
        <w:rPr>
          <w:rFonts w:ascii="Times New Roman" w:hAnsi="Times New Roman" w:cs="Times New Roman"/>
        </w:rPr>
        <w:t xml:space="preserve">-, </w:t>
      </w:r>
      <w:r w:rsidRPr="0007010B">
        <w:rPr>
          <w:rFonts w:ascii="Times New Roman" w:hAnsi="Times New Roman" w:cs="Times New Roman"/>
          <w:lang w:val="en-US"/>
        </w:rPr>
        <w:t>im</w:t>
      </w:r>
      <w:r w:rsidRPr="0007010B">
        <w:rPr>
          <w:rFonts w:ascii="Times New Roman" w:hAnsi="Times New Roman" w:cs="Times New Roman"/>
        </w:rPr>
        <w:t>-/</w:t>
      </w:r>
      <w:r w:rsidRPr="0007010B">
        <w:rPr>
          <w:rFonts w:ascii="Times New Roman" w:hAnsi="Times New Roman" w:cs="Times New Roman"/>
          <w:lang w:val="en-US"/>
        </w:rPr>
        <w:t>in</w:t>
      </w:r>
      <w:r w:rsidRPr="0007010B">
        <w:rPr>
          <w:rFonts w:ascii="Times New Roman" w:hAnsi="Times New Roman" w:cs="Times New Roman"/>
        </w:rPr>
        <w:t>-;</w:t>
      </w:r>
    </w:p>
    <w:p w:rsidR="0007010B" w:rsidRDefault="00D359EF" w:rsidP="0007010B">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числительныеприпомощисуффиксов</w:t>
      </w:r>
      <w:r w:rsidRPr="0007010B">
        <w:rPr>
          <w:rFonts w:ascii="Times New Roman" w:hAnsi="Times New Roman" w:cs="Times New Roman"/>
        </w:rPr>
        <w:t xml:space="preserve"> -</w:t>
      </w:r>
      <w:r w:rsidRPr="0007010B">
        <w:rPr>
          <w:rFonts w:ascii="Times New Roman" w:hAnsi="Times New Roman" w:cs="Times New Roman"/>
          <w:lang w:val="en-US"/>
        </w:rPr>
        <w:t>teen</w:t>
      </w:r>
      <w:r w:rsidRPr="0007010B">
        <w:rPr>
          <w:rFonts w:ascii="Times New Roman" w:hAnsi="Times New Roman" w:cs="Times New Roman"/>
        </w:rPr>
        <w:t>, -</w:t>
      </w:r>
      <w:r w:rsidRPr="0007010B">
        <w:rPr>
          <w:rFonts w:ascii="Times New Roman" w:hAnsi="Times New Roman" w:cs="Times New Roman"/>
          <w:lang w:val="en-US"/>
        </w:rPr>
        <w:t>ty</w:t>
      </w:r>
      <w:r w:rsidRPr="0007010B">
        <w:rPr>
          <w:rFonts w:ascii="Times New Roman" w:hAnsi="Times New Roman" w:cs="Times New Roman"/>
        </w:rPr>
        <w:t>; -</w:t>
      </w:r>
      <w:r w:rsidRPr="0007010B">
        <w:rPr>
          <w:rFonts w:ascii="Times New Roman" w:hAnsi="Times New Roman" w:cs="Times New Roman"/>
          <w:lang w:val="en-US"/>
        </w:rPr>
        <w:t>th</w:t>
      </w:r>
      <w:r w:rsidRPr="0007010B">
        <w:rPr>
          <w:rFonts w:ascii="Times New Roman" w:hAnsi="Times New Roman" w:cs="Times New Roman"/>
        </w:rPr>
        <w:t>.</w:t>
      </w:r>
    </w:p>
    <w:p w:rsidR="00990813" w:rsidRPr="00990813" w:rsidRDefault="00D359EF" w:rsidP="0007010B">
      <w:pPr>
        <w:pStyle w:val="ae"/>
        <w:ind w:firstLine="567"/>
        <w:jc w:val="both"/>
        <w:rPr>
          <w:rFonts w:ascii="Times New Roman" w:hAnsi="Times New Roman" w:cs="Times New Roman"/>
          <w:b/>
          <w:i/>
        </w:rPr>
      </w:pPr>
      <w:r w:rsidRPr="00990813">
        <w:rPr>
          <w:rFonts w:ascii="Times New Roman" w:hAnsi="Times New Roman" w:cs="Times New Roman"/>
          <w:b/>
          <w:i/>
        </w:rPr>
        <w:t xml:space="preserve">Выпускник получит возможность научиться: </w:t>
      </w:r>
    </w:p>
    <w:p w:rsidR="00990813" w:rsidRDefault="00D359EF" w:rsidP="0007010B">
      <w:pPr>
        <w:pStyle w:val="ae"/>
        <w:ind w:firstLine="567"/>
        <w:jc w:val="both"/>
        <w:rPr>
          <w:rFonts w:ascii="Times New Roman" w:hAnsi="Times New Roman" w:cs="Times New Roman"/>
        </w:rPr>
      </w:pPr>
      <w:r w:rsidRPr="00D359EF">
        <w:rPr>
          <w:rFonts w:ascii="Times New Roman" w:hAnsi="Times New Roman" w:cs="Times New Roman"/>
        </w:rPr>
        <w:t xml:space="preserve"> распознавать и употреблять в речи в нескольких значениях многозначные слова, изученные в пределах тематики основной гимназии;</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знать различия между явлениями синонимии и антонимии;</w:t>
      </w:r>
    </w:p>
    <w:p w:rsidR="00990813" w:rsidRDefault="00D359EF" w:rsidP="00576B2F">
      <w:pPr>
        <w:pStyle w:val="ae"/>
        <w:numPr>
          <w:ilvl w:val="0"/>
          <w:numId w:val="264"/>
        </w:numPr>
        <w:ind w:left="0" w:firstLine="567"/>
        <w:jc w:val="both"/>
        <w:rPr>
          <w:rFonts w:ascii="Times New Roman" w:hAnsi="Times New Roman" w:cs="Times New Roman"/>
        </w:rPr>
      </w:pPr>
      <w:r w:rsidRPr="00D359EF">
        <w:rPr>
          <w:rFonts w:ascii="Times New Roman" w:hAnsi="Times New Roman" w:cs="Times New Roman"/>
        </w:rPr>
        <w:t xml:space="preserve">употреблять в речи изученные синонимы и антонимы адекватно ситуации общения;  </w:t>
      </w:r>
    </w:p>
    <w:p w:rsidR="00990813" w:rsidRDefault="00D359EF" w:rsidP="00576B2F">
      <w:pPr>
        <w:pStyle w:val="ae"/>
        <w:numPr>
          <w:ilvl w:val="0"/>
          <w:numId w:val="264"/>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наиболее распространенные фразовые глаголы;</w:t>
      </w:r>
    </w:p>
    <w:p w:rsidR="00990813" w:rsidRDefault="00D359EF" w:rsidP="00990813">
      <w:pPr>
        <w:pStyle w:val="ae"/>
        <w:ind w:left="284" w:firstLine="343"/>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принадлежность слов к частям речи по аффиксам;</w:t>
      </w:r>
    </w:p>
    <w:p w:rsidR="00990813" w:rsidRDefault="00D359EF" w:rsidP="00990813">
      <w:pPr>
        <w:pStyle w:val="ae"/>
        <w:ind w:firstLine="62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различные средства связи в тексте для обеспечения его целостности (firstly, tobeginwith, however, asforme, finally, atlast, etc.); </w:t>
      </w:r>
    </w:p>
    <w:p w:rsidR="00990813" w:rsidRDefault="00D359EF" w:rsidP="00576B2F">
      <w:pPr>
        <w:pStyle w:val="ae"/>
        <w:numPr>
          <w:ilvl w:val="0"/>
          <w:numId w:val="265"/>
        </w:numPr>
        <w:ind w:left="0" w:firstLine="567"/>
        <w:jc w:val="both"/>
        <w:rPr>
          <w:rFonts w:ascii="Times New Roman" w:hAnsi="Times New Roman" w:cs="Times New Roman"/>
        </w:rPr>
      </w:pPr>
      <w:r w:rsidRPr="00D359EF">
        <w:rPr>
          <w:rFonts w:ascii="Times New Roman" w:hAnsi="Times New Roman" w:cs="Times New Roman"/>
        </w:rPr>
        <w:t>использовать языковую догадку в процессе чтения и аудирования (догадываться о значении незнакомых слов по контексту, по сходству с русским/ родным языком, по словообразовательным элементам.</w:t>
      </w:r>
    </w:p>
    <w:p w:rsidR="00990813" w:rsidRPr="00990813" w:rsidRDefault="00D359EF" w:rsidP="00990813">
      <w:pPr>
        <w:pStyle w:val="ae"/>
        <w:ind w:left="284" w:firstLine="343"/>
        <w:jc w:val="both"/>
        <w:rPr>
          <w:rFonts w:ascii="Times New Roman" w:hAnsi="Times New Roman" w:cs="Times New Roman"/>
          <w:b/>
        </w:rPr>
      </w:pPr>
      <w:r w:rsidRPr="00990813">
        <w:rPr>
          <w:rFonts w:ascii="Times New Roman" w:hAnsi="Times New Roman" w:cs="Times New Roman"/>
          <w:b/>
        </w:rPr>
        <w:t xml:space="preserve"> Грамматическая сторона речи </w:t>
      </w:r>
    </w:p>
    <w:p w:rsidR="00990813" w:rsidRPr="00990813" w:rsidRDefault="00D359EF" w:rsidP="00990813">
      <w:pPr>
        <w:pStyle w:val="ae"/>
        <w:ind w:left="284" w:firstLine="343"/>
        <w:jc w:val="both"/>
        <w:rPr>
          <w:rFonts w:ascii="Times New Roman" w:hAnsi="Times New Roman" w:cs="Times New Roman"/>
          <w:b/>
          <w:i/>
        </w:rPr>
      </w:pPr>
      <w:r w:rsidRPr="00990813">
        <w:rPr>
          <w:rFonts w:ascii="Times New Roman" w:hAnsi="Times New Roman" w:cs="Times New Roman"/>
          <w:b/>
          <w:i/>
        </w:rPr>
        <w:t xml:space="preserve">Выпускник научится:  </w:t>
      </w:r>
    </w:p>
    <w:p w:rsidR="00990813" w:rsidRDefault="00D359EF" w:rsidP="00576B2F">
      <w:pPr>
        <w:pStyle w:val="ae"/>
        <w:numPr>
          <w:ilvl w:val="0"/>
          <w:numId w:val="263"/>
        </w:numPr>
        <w:ind w:left="0" w:firstLine="567"/>
        <w:jc w:val="both"/>
        <w:rPr>
          <w:rFonts w:ascii="Times New Roman" w:hAnsi="Times New Roman" w:cs="Times New Roman"/>
        </w:rPr>
      </w:pPr>
      <w:r w:rsidRPr="00D359EF">
        <w:rPr>
          <w:rFonts w:ascii="Times New Roman" w:hAnsi="Times New Roman" w:cs="Times New Roman"/>
        </w:rPr>
        <w:t>оперировать в процессе устного и письменного общения основными синтаксическими конструкциями и морфологическими формами в соответствии с коммуникативной задачей в коммуникативно-значимом контексте:  распознавать и употреблять в речи различные коммуникативные типы предложений: повествовательные (в утвердительной и отрицательной форме) вопросительные (общий, специальный, альтернативный и разделительный вопросы), побудительные (в утвердительной и отрицательной форме) и восклицательные;</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распространенные и нераспространенные простые предложения, в том числе с несколькими обстоятельствами, следующими в определенном порядке; </w:t>
      </w:r>
    </w:p>
    <w:p w:rsidR="00990813" w:rsidRDefault="00D359EF" w:rsidP="00576B2F">
      <w:pPr>
        <w:pStyle w:val="ae"/>
        <w:numPr>
          <w:ilvl w:val="0"/>
          <w:numId w:val="262"/>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предложения с начальным It;</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предложения с начальным There +to be;</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сложносочиненные предложения с сочинительными союзами and, but, or; </w:t>
      </w:r>
    </w:p>
    <w:p w:rsidR="00990813" w:rsidRDefault="00D359EF" w:rsidP="00576B2F">
      <w:pPr>
        <w:pStyle w:val="ae"/>
        <w:numPr>
          <w:ilvl w:val="0"/>
          <w:numId w:val="262"/>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сложноподчиненные предложения ссоюзами и союзными словами because, if, that, who, which, what, when, where,  how, why;</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использовать косвенную речь в утвердительных и вопросительных предложениях в настоящем и прошедшем времени;</w:t>
      </w:r>
    </w:p>
    <w:p w:rsidR="00990813" w:rsidRDefault="00D359EF" w:rsidP="00990813">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распознаватьиупотреблятьвречиусловныепредложенияреальногохарактера (Conditional I – IfIseeJim, I’llinvitehimtoourschoolparty) инереального характера (ConditionalII– IfIwereyou, Iwouldstartlearning French);</w:t>
      </w:r>
    </w:p>
    <w:p w:rsidR="00990813" w:rsidRDefault="00D359EF" w:rsidP="00576B2F">
      <w:pPr>
        <w:pStyle w:val="ae"/>
        <w:numPr>
          <w:ilvl w:val="0"/>
          <w:numId w:val="262"/>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имена существительные в единственном числе и вомножественном числе, образованные по правилу, и исключения;  </w:t>
      </w:r>
    </w:p>
    <w:p w:rsidR="00990813" w:rsidRDefault="00D359EF" w:rsidP="00576B2F">
      <w:pPr>
        <w:pStyle w:val="ae"/>
        <w:numPr>
          <w:ilvl w:val="0"/>
          <w:numId w:val="262"/>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существительные с определенным/неопределенным/нулевым артиклем;</w:t>
      </w:r>
    </w:p>
    <w:p w:rsidR="00990813" w:rsidRDefault="00D359EF" w:rsidP="00CD1E56">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местоимения: личные (в именительном и объектном падежах, в абсолютной форме), притяжательные, возвратные, указательные, неопределенные и их производные, относительные, вопросительные;</w:t>
      </w:r>
    </w:p>
    <w:p w:rsidR="00990813"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имена прилагательные в положительной, </w:t>
      </w:r>
    </w:p>
    <w:p w:rsidR="00CD1E56" w:rsidRDefault="00D359EF" w:rsidP="008377AF">
      <w:pPr>
        <w:pStyle w:val="ae"/>
        <w:jc w:val="both"/>
        <w:rPr>
          <w:rFonts w:ascii="Times New Roman" w:hAnsi="Times New Roman" w:cs="Times New Roman"/>
        </w:rPr>
      </w:pPr>
      <w:r w:rsidRPr="00D359EF">
        <w:rPr>
          <w:rFonts w:ascii="Times New Roman" w:hAnsi="Times New Roman" w:cs="Times New Roman"/>
        </w:rPr>
        <w:t>сравнительной и превосходной степенях, образованные по правилу, и исключения;</w:t>
      </w:r>
    </w:p>
    <w:p w:rsidR="00CD1E56" w:rsidRDefault="00D359EF" w:rsidP="00CD1E56">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наречия времени и образа действия и слова, выражающие количество (many/much, few/afew, little/alittle); </w:t>
      </w:r>
    </w:p>
    <w:p w:rsidR="008377AF" w:rsidRDefault="00D359EF" w:rsidP="00576B2F">
      <w:pPr>
        <w:pStyle w:val="ae"/>
        <w:numPr>
          <w:ilvl w:val="0"/>
          <w:numId w:val="266"/>
        </w:numPr>
        <w:jc w:val="both"/>
        <w:rPr>
          <w:rFonts w:ascii="Times New Roman" w:hAnsi="Times New Roman" w:cs="Times New Roman"/>
        </w:rPr>
      </w:pPr>
      <w:r w:rsidRPr="00D359EF">
        <w:rPr>
          <w:rFonts w:ascii="Times New Roman" w:hAnsi="Times New Roman" w:cs="Times New Roman"/>
        </w:rPr>
        <w:t xml:space="preserve">наречия  в положительной, сравнительной и превосходной степенях, образованные по </w:t>
      </w:r>
    </w:p>
    <w:p w:rsidR="00CD1E56" w:rsidRDefault="00D359EF" w:rsidP="008377AF">
      <w:pPr>
        <w:pStyle w:val="ae"/>
        <w:jc w:val="both"/>
        <w:rPr>
          <w:rFonts w:ascii="Times New Roman" w:hAnsi="Times New Roman" w:cs="Times New Roman"/>
        </w:rPr>
      </w:pPr>
      <w:r w:rsidRPr="00D359EF">
        <w:rPr>
          <w:rFonts w:ascii="Times New Roman" w:hAnsi="Times New Roman" w:cs="Times New Roman"/>
        </w:rPr>
        <w:t>правилу и исключения;</w:t>
      </w:r>
    </w:p>
    <w:p w:rsidR="00CD1E56" w:rsidRDefault="00D359EF" w:rsidP="00CD1E56">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количественные и порядковые числительные;</w:t>
      </w:r>
    </w:p>
    <w:p w:rsidR="00CD1E56" w:rsidRDefault="00D359EF" w:rsidP="00CD1E56">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глаголы в наиболее употребительных временных формах действительного залога: Present Simple, Future Simpleи PastSimple, PresentиPastContinuous, PresentPerfect; </w:t>
      </w:r>
    </w:p>
    <w:p w:rsidR="00CD1E56"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различные грамматические средства для выражениябудущего времени: Simple Future, to be going to, Present Continuous;  </w:t>
      </w:r>
    </w:p>
    <w:p w:rsidR="00CD1E56"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модальные глаголы и их эквиваленты (may, can, could,</w:t>
      </w:r>
      <w:r w:rsidRPr="00D359EF">
        <w:rPr>
          <w:rFonts w:ascii="Times New Roman" w:hAnsi="Times New Roman" w:cs="Times New Roman"/>
        </w:rPr>
        <w:sym w:font="Symbol" w:char="F0B7"/>
      </w:r>
      <w:r w:rsidRPr="00D359EF">
        <w:rPr>
          <w:rFonts w:ascii="Times New Roman" w:hAnsi="Times New Roman" w:cs="Times New Roman"/>
        </w:rPr>
        <w:t xml:space="preserve"> beableto, must, haveto, should); </w:t>
      </w:r>
    </w:p>
    <w:p w:rsidR="00CD1E56"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глаголы в следующих формах страдательного залога: Present SimplePassive, PastSimplePassive; </w:t>
      </w:r>
    </w:p>
    <w:p w:rsidR="00CD1E56"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предлоги места, времени, направления; </w:t>
      </w:r>
    </w:p>
    <w:p w:rsidR="00CD1E56" w:rsidRDefault="00D359EF" w:rsidP="00576B2F">
      <w:pPr>
        <w:pStyle w:val="ae"/>
        <w:numPr>
          <w:ilvl w:val="0"/>
          <w:numId w:val="266"/>
        </w:numPr>
        <w:ind w:left="0" w:firstLine="567"/>
        <w:jc w:val="both"/>
        <w:rPr>
          <w:rFonts w:ascii="Times New Roman" w:hAnsi="Times New Roman" w:cs="Times New Roman"/>
        </w:rPr>
      </w:pPr>
      <w:r w:rsidRPr="00D359EF">
        <w:rPr>
          <w:rFonts w:ascii="Times New Roman" w:hAnsi="Times New Roman" w:cs="Times New Roman"/>
        </w:rPr>
        <w:t>предлоги, употребляемые при глаголах в страдательном залоге.</w:t>
      </w:r>
    </w:p>
    <w:p w:rsidR="00CD1E56" w:rsidRPr="008377AF" w:rsidRDefault="00D359EF" w:rsidP="00CD1E56">
      <w:pPr>
        <w:pStyle w:val="ae"/>
        <w:ind w:firstLine="567"/>
        <w:jc w:val="both"/>
        <w:rPr>
          <w:rFonts w:ascii="Times New Roman" w:hAnsi="Times New Roman" w:cs="Times New Roman"/>
          <w:b/>
          <w:i/>
        </w:rPr>
      </w:pPr>
      <w:r w:rsidRPr="008377AF">
        <w:rPr>
          <w:rFonts w:ascii="Times New Roman" w:hAnsi="Times New Roman" w:cs="Times New Roman"/>
          <w:b/>
          <w:i/>
        </w:rPr>
        <w:t xml:space="preserve">Выпускник получит возможность научиться: </w:t>
      </w:r>
    </w:p>
    <w:p w:rsidR="00CD1E56" w:rsidRDefault="00D359EF" w:rsidP="00576B2F">
      <w:pPr>
        <w:pStyle w:val="ae"/>
        <w:numPr>
          <w:ilvl w:val="0"/>
          <w:numId w:val="267"/>
        </w:numPr>
        <w:ind w:left="0" w:firstLine="567"/>
        <w:jc w:val="both"/>
        <w:rPr>
          <w:rFonts w:ascii="Times New Roman" w:hAnsi="Times New Roman" w:cs="Times New Roman"/>
        </w:rPr>
      </w:pPr>
      <w:r w:rsidRPr="00D359EF">
        <w:rPr>
          <w:rFonts w:ascii="Times New Roman" w:hAnsi="Times New Roman" w:cs="Times New Roman"/>
        </w:rPr>
        <w:t>распознавать сложноподчиненные предложения с придаточными: времени с союзом since;</w:t>
      </w:r>
    </w:p>
    <w:p w:rsidR="00CD1E56"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цели с союзом so that; </w:t>
      </w:r>
    </w:p>
    <w:p w:rsidR="00CD1E56" w:rsidRDefault="00D359EF" w:rsidP="00576B2F">
      <w:pPr>
        <w:pStyle w:val="ae"/>
        <w:numPr>
          <w:ilvl w:val="0"/>
          <w:numId w:val="267"/>
        </w:numPr>
        <w:ind w:left="0" w:firstLine="567"/>
        <w:jc w:val="both"/>
        <w:rPr>
          <w:rFonts w:ascii="Times New Roman" w:hAnsi="Times New Roman" w:cs="Times New Roman"/>
        </w:rPr>
      </w:pPr>
      <w:r w:rsidRPr="00D359EF">
        <w:rPr>
          <w:rFonts w:ascii="Times New Roman" w:hAnsi="Times New Roman" w:cs="Times New Roman"/>
        </w:rPr>
        <w:t xml:space="preserve">условия с союзом unless; </w:t>
      </w:r>
    </w:p>
    <w:p w:rsidR="00CD1E56" w:rsidRDefault="00D359EF" w:rsidP="00576B2F">
      <w:pPr>
        <w:pStyle w:val="ae"/>
        <w:numPr>
          <w:ilvl w:val="0"/>
          <w:numId w:val="267"/>
        </w:numPr>
        <w:ind w:left="0" w:firstLine="567"/>
        <w:jc w:val="both"/>
        <w:rPr>
          <w:rFonts w:ascii="Times New Roman" w:hAnsi="Times New Roman" w:cs="Times New Roman"/>
        </w:rPr>
      </w:pPr>
      <w:r w:rsidRPr="00D359EF">
        <w:rPr>
          <w:rFonts w:ascii="Times New Roman" w:hAnsi="Times New Roman" w:cs="Times New Roman"/>
        </w:rPr>
        <w:t xml:space="preserve">определительными с союзами who, which, that;  </w:t>
      </w:r>
    </w:p>
    <w:p w:rsidR="00CD1E56" w:rsidRDefault="00D359EF" w:rsidP="00576B2F">
      <w:pPr>
        <w:pStyle w:val="ae"/>
        <w:numPr>
          <w:ilvl w:val="0"/>
          <w:numId w:val="267"/>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сложноподчиненные предложения с союзами whoever, whatever, however, whenever;  </w:t>
      </w:r>
    </w:p>
    <w:p w:rsidR="00CD1E56" w:rsidRDefault="00D359EF" w:rsidP="00576B2F">
      <w:pPr>
        <w:pStyle w:val="ae"/>
        <w:numPr>
          <w:ilvl w:val="0"/>
          <w:numId w:val="267"/>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предложения с конструкциями as… as; notso … as;</w:t>
      </w:r>
    </w:p>
    <w:p w:rsidR="00CD1E56"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either … or; neither … nor;  распознавать и употреблять в речи предложения с конструкцией I wish;</w:t>
      </w:r>
    </w:p>
    <w:p w:rsidR="00CD1E56"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конструкции с глаголами на -ing: tolove /hatedoing something; Stoptalking;  </w:t>
      </w:r>
    </w:p>
    <w:p w:rsidR="00CD1E56" w:rsidRPr="00CD1E56" w:rsidRDefault="008377AF" w:rsidP="00576B2F">
      <w:pPr>
        <w:pStyle w:val="ae"/>
        <w:numPr>
          <w:ilvl w:val="0"/>
          <w:numId w:val="268"/>
        </w:numPr>
        <w:ind w:left="0" w:firstLine="567"/>
        <w:jc w:val="both"/>
        <w:rPr>
          <w:rFonts w:ascii="Times New Roman" w:hAnsi="Times New Roman" w:cs="Times New Roman"/>
          <w:lang w:val="en-US"/>
        </w:rPr>
      </w:pPr>
      <w:r>
        <w:rPr>
          <w:rFonts w:ascii="Times New Roman" w:hAnsi="Times New Roman" w:cs="Times New Roman"/>
        </w:rPr>
        <w:t>р</w:t>
      </w:r>
      <w:r w:rsidR="00D359EF" w:rsidRPr="00D359EF">
        <w:rPr>
          <w:rFonts w:ascii="Times New Roman" w:hAnsi="Times New Roman" w:cs="Times New Roman"/>
        </w:rPr>
        <w:t>аспознаватьиупотреблятьвречиконструкции</w:t>
      </w:r>
      <w:r w:rsidR="00D359EF" w:rsidRPr="00CD1E56">
        <w:rPr>
          <w:rFonts w:ascii="Times New Roman" w:hAnsi="Times New Roman" w:cs="Times New Roman"/>
          <w:lang w:val="en-US"/>
        </w:rPr>
        <w:t xml:space="preserve"> It takes me …to do something; tolook/feel/be happy;  </w:t>
      </w:r>
    </w:p>
    <w:p w:rsidR="00CD1E56" w:rsidRDefault="00D359EF" w:rsidP="00576B2F">
      <w:pPr>
        <w:pStyle w:val="ae"/>
        <w:numPr>
          <w:ilvl w:val="0"/>
          <w:numId w:val="268"/>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определения, выраженные прилагательными, в правильном порядке их следования;</w:t>
      </w:r>
    </w:p>
    <w:p w:rsidR="00CD1E56"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и употреблять в речи глаголы во временных формах действительного залога: Past Perfect, PresentPerfectContinuous, Future-in-the-Past;  </w:t>
      </w:r>
    </w:p>
    <w:p w:rsidR="00CD1E56" w:rsidRDefault="00D359EF" w:rsidP="00576B2F">
      <w:pPr>
        <w:pStyle w:val="ae"/>
        <w:numPr>
          <w:ilvl w:val="0"/>
          <w:numId w:val="269"/>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глаголы в формах страдательного залогаFutureSimplePassive, PresentPerfectPassive;  </w:t>
      </w:r>
    </w:p>
    <w:p w:rsidR="00CD1E56" w:rsidRDefault="00D359EF" w:rsidP="00576B2F">
      <w:pPr>
        <w:pStyle w:val="ae"/>
        <w:numPr>
          <w:ilvl w:val="0"/>
          <w:numId w:val="269"/>
        </w:numPr>
        <w:ind w:left="0" w:firstLine="567"/>
        <w:jc w:val="both"/>
        <w:rPr>
          <w:rFonts w:ascii="Times New Roman" w:hAnsi="Times New Roman" w:cs="Times New Roman"/>
        </w:rPr>
      </w:pPr>
      <w:r w:rsidRPr="00D359EF">
        <w:rPr>
          <w:rFonts w:ascii="Times New Roman" w:hAnsi="Times New Roman" w:cs="Times New Roman"/>
        </w:rPr>
        <w:t>распознавать и употреблять в речи модальные глаголы need, shall, might, would;</w:t>
      </w:r>
    </w:p>
    <w:p w:rsidR="00CD1E56"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распознавать по формальным признакам и понимать значение неличных форм глагола (инфинитива, герундия, причастия I и II, отглагольного существительного) без различения их функций и употреблять их в речи;  </w:t>
      </w:r>
    </w:p>
    <w:p w:rsidR="00CD1E56" w:rsidRDefault="00D359EF" w:rsidP="00576B2F">
      <w:pPr>
        <w:pStyle w:val="ae"/>
        <w:numPr>
          <w:ilvl w:val="0"/>
          <w:numId w:val="270"/>
        </w:numPr>
        <w:ind w:left="0" w:firstLine="567"/>
        <w:jc w:val="both"/>
        <w:rPr>
          <w:rFonts w:ascii="Times New Roman" w:hAnsi="Times New Roman" w:cs="Times New Roman"/>
        </w:rPr>
      </w:pPr>
      <w:r w:rsidRPr="00D359EF">
        <w:rPr>
          <w:rFonts w:ascii="Times New Roman" w:hAnsi="Times New Roman" w:cs="Times New Roman"/>
        </w:rPr>
        <w:t xml:space="preserve">распознавать и употреблять в речи словосочетания «Причастие I+ существительное» (a playing child) и «Причастие II+ существительное» (a written poem). </w:t>
      </w:r>
    </w:p>
    <w:p w:rsidR="008377AF" w:rsidRPr="008377AF" w:rsidRDefault="00D359EF" w:rsidP="00CD1E56">
      <w:pPr>
        <w:pStyle w:val="ae"/>
        <w:ind w:firstLine="567"/>
        <w:jc w:val="both"/>
        <w:rPr>
          <w:rFonts w:ascii="Times New Roman" w:hAnsi="Times New Roman" w:cs="Times New Roman"/>
          <w:b/>
        </w:rPr>
      </w:pPr>
      <w:r w:rsidRPr="008377AF">
        <w:rPr>
          <w:rFonts w:ascii="Times New Roman" w:hAnsi="Times New Roman" w:cs="Times New Roman"/>
          <w:b/>
        </w:rPr>
        <w:t xml:space="preserve">Социокультурные знания и умения </w:t>
      </w:r>
    </w:p>
    <w:p w:rsidR="008377AF" w:rsidRPr="008377AF" w:rsidRDefault="00D359EF" w:rsidP="00CD1E56">
      <w:pPr>
        <w:pStyle w:val="ae"/>
        <w:ind w:firstLine="567"/>
        <w:jc w:val="both"/>
        <w:rPr>
          <w:rFonts w:ascii="Times New Roman" w:hAnsi="Times New Roman" w:cs="Times New Roman"/>
          <w:b/>
          <w:i/>
        </w:rPr>
      </w:pPr>
      <w:r w:rsidRPr="008377AF">
        <w:rPr>
          <w:rFonts w:ascii="Times New Roman" w:hAnsi="Times New Roman" w:cs="Times New Roman"/>
          <w:b/>
          <w:i/>
        </w:rPr>
        <w:t xml:space="preserve">Выпускник научится:  </w:t>
      </w:r>
    </w:p>
    <w:p w:rsidR="008377AF" w:rsidRDefault="00D359EF" w:rsidP="00576B2F">
      <w:pPr>
        <w:pStyle w:val="ae"/>
        <w:numPr>
          <w:ilvl w:val="0"/>
          <w:numId w:val="270"/>
        </w:numPr>
        <w:ind w:left="0" w:firstLine="567"/>
        <w:jc w:val="both"/>
        <w:rPr>
          <w:rFonts w:ascii="Times New Roman" w:hAnsi="Times New Roman" w:cs="Times New Roman"/>
        </w:rPr>
      </w:pPr>
      <w:r w:rsidRPr="00D359EF">
        <w:rPr>
          <w:rFonts w:ascii="Times New Roman" w:hAnsi="Times New Roman" w:cs="Times New Roman"/>
        </w:rPr>
        <w:t>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w:t>
      </w:r>
    </w:p>
    <w:p w:rsidR="008377AF"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представлять родную страну и культуру на английском языке;</w:t>
      </w:r>
    </w:p>
    <w:p w:rsidR="008377AF"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понимать социокультурные реалии при чтении и аудировании в рамках изученного материала</w:t>
      </w:r>
      <w:r w:rsidR="008377AF">
        <w:rPr>
          <w:rFonts w:ascii="Times New Roman" w:hAnsi="Times New Roman" w:cs="Times New Roman"/>
        </w:rPr>
        <w:t>.</w:t>
      </w:r>
    </w:p>
    <w:p w:rsidR="008377AF" w:rsidRPr="008377AF" w:rsidRDefault="00D359EF" w:rsidP="008377AF">
      <w:pPr>
        <w:pStyle w:val="ae"/>
        <w:ind w:firstLine="567"/>
        <w:jc w:val="both"/>
        <w:rPr>
          <w:rFonts w:ascii="Times New Roman" w:hAnsi="Times New Roman" w:cs="Times New Roman"/>
          <w:b/>
          <w:i/>
        </w:rPr>
      </w:pPr>
      <w:r w:rsidRPr="008377AF">
        <w:rPr>
          <w:rFonts w:ascii="Times New Roman" w:hAnsi="Times New Roman" w:cs="Times New Roman"/>
          <w:b/>
          <w:i/>
        </w:rPr>
        <w:t xml:space="preserve">Выпускник получит возможность научиться:  </w:t>
      </w:r>
    </w:p>
    <w:p w:rsidR="008377AF" w:rsidRDefault="00D359EF" w:rsidP="00576B2F">
      <w:pPr>
        <w:pStyle w:val="ae"/>
        <w:numPr>
          <w:ilvl w:val="0"/>
          <w:numId w:val="270"/>
        </w:numPr>
        <w:ind w:left="0" w:firstLine="567"/>
        <w:jc w:val="both"/>
        <w:rPr>
          <w:rFonts w:ascii="Times New Roman" w:hAnsi="Times New Roman" w:cs="Times New Roman"/>
        </w:rPr>
      </w:pPr>
      <w:r w:rsidRPr="00D359EF">
        <w:rPr>
          <w:rFonts w:ascii="Times New Roman" w:hAnsi="Times New Roman" w:cs="Times New Roman"/>
        </w:rPr>
        <w:t>использовать социокультурные реалии при создании устных и письменных высказываний;</w:t>
      </w:r>
    </w:p>
    <w:p w:rsidR="008377AF" w:rsidRDefault="00D359EF" w:rsidP="008377AF">
      <w:pPr>
        <w:pStyle w:val="ae"/>
        <w:ind w:firstLine="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находить сходство и различие в традициях родной страны и страны/стран изучаемого</w:t>
      </w:r>
      <w:r w:rsidRPr="00D359EF">
        <w:rPr>
          <w:rFonts w:ascii="Times New Roman" w:hAnsi="Times New Roman" w:cs="Times New Roman"/>
        </w:rPr>
        <w:sym w:font="Symbol" w:char="F0B7"/>
      </w:r>
      <w:r w:rsidRPr="00D359EF">
        <w:rPr>
          <w:rFonts w:ascii="Times New Roman" w:hAnsi="Times New Roman" w:cs="Times New Roman"/>
        </w:rPr>
        <w:t xml:space="preserve"> языка. </w:t>
      </w:r>
    </w:p>
    <w:p w:rsidR="008377AF" w:rsidRPr="008377AF" w:rsidRDefault="00D359EF" w:rsidP="008377AF">
      <w:pPr>
        <w:pStyle w:val="ae"/>
        <w:ind w:firstLine="567"/>
        <w:jc w:val="both"/>
        <w:rPr>
          <w:rFonts w:ascii="Times New Roman" w:hAnsi="Times New Roman" w:cs="Times New Roman"/>
          <w:b/>
        </w:rPr>
      </w:pPr>
      <w:r w:rsidRPr="008377AF">
        <w:rPr>
          <w:rFonts w:ascii="Times New Roman" w:hAnsi="Times New Roman" w:cs="Times New Roman"/>
          <w:b/>
        </w:rPr>
        <w:t xml:space="preserve">Компенсаторные умения </w:t>
      </w:r>
    </w:p>
    <w:p w:rsidR="008377AF" w:rsidRPr="008377AF" w:rsidRDefault="00D359EF" w:rsidP="008377AF">
      <w:pPr>
        <w:pStyle w:val="ae"/>
        <w:ind w:firstLine="567"/>
        <w:jc w:val="both"/>
        <w:rPr>
          <w:rFonts w:ascii="Times New Roman" w:hAnsi="Times New Roman" w:cs="Times New Roman"/>
          <w:b/>
          <w:i/>
        </w:rPr>
      </w:pPr>
      <w:r w:rsidRPr="008377AF">
        <w:rPr>
          <w:rFonts w:ascii="Times New Roman" w:hAnsi="Times New Roman" w:cs="Times New Roman"/>
          <w:b/>
          <w:i/>
        </w:rPr>
        <w:t xml:space="preserve"> Выпускник научится:  </w:t>
      </w:r>
    </w:p>
    <w:p w:rsidR="008377AF" w:rsidRDefault="00D359EF" w:rsidP="00576B2F">
      <w:pPr>
        <w:pStyle w:val="ae"/>
        <w:numPr>
          <w:ilvl w:val="0"/>
          <w:numId w:val="270"/>
        </w:numPr>
        <w:ind w:left="0" w:firstLine="567"/>
        <w:jc w:val="both"/>
        <w:rPr>
          <w:rFonts w:ascii="Times New Roman" w:hAnsi="Times New Roman" w:cs="Times New Roman"/>
        </w:rPr>
      </w:pPr>
      <w:r w:rsidRPr="00D359EF">
        <w:rPr>
          <w:rFonts w:ascii="Times New Roman" w:hAnsi="Times New Roman" w:cs="Times New Roman"/>
        </w:rPr>
        <w:t>выходить из положения при дефиците языковых средств: использовать переспрос при говорении.</w:t>
      </w:r>
    </w:p>
    <w:p w:rsidR="008377AF" w:rsidRPr="008377AF" w:rsidRDefault="00D359EF" w:rsidP="008377AF">
      <w:pPr>
        <w:pStyle w:val="ae"/>
        <w:ind w:firstLine="567"/>
        <w:jc w:val="both"/>
        <w:rPr>
          <w:rFonts w:ascii="Times New Roman" w:hAnsi="Times New Roman" w:cs="Times New Roman"/>
          <w:b/>
          <w:i/>
        </w:rPr>
      </w:pPr>
      <w:r w:rsidRPr="008377AF">
        <w:rPr>
          <w:rFonts w:ascii="Times New Roman" w:hAnsi="Times New Roman" w:cs="Times New Roman"/>
          <w:b/>
          <w:i/>
        </w:rPr>
        <w:t xml:space="preserve"> Выпускник получит возможность научиться:  </w:t>
      </w:r>
    </w:p>
    <w:p w:rsidR="008377AF" w:rsidRDefault="00D359EF" w:rsidP="00576B2F">
      <w:pPr>
        <w:pStyle w:val="ae"/>
        <w:numPr>
          <w:ilvl w:val="0"/>
          <w:numId w:val="270"/>
        </w:numPr>
        <w:ind w:left="0" w:firstLine="567"/>
        <w:jc w:val="both"/>
        <w:rPr>
          <w:rFonts w:ascii="Times New Roman" w:hAnsi="Times New Roman" w:cs="Times New Roman"/>
        </w:rPr>
      </w:pPr>
      <w:r w:rsidRPr="00D359EF">
        <w:rPr>
          <w:rFonts w:ascii="Times New Roman" w:hAnsi="Times New Roman" w:cs="Times New Roman"/>
        </w:rPr>
        <w:t>использовать перифраз, синонимические и антонимические средства при говорении;</w:t>
      </w:r>
    </w:p>
    <w:p w:rsidR="00D359EF" w:rsidRDefault="00D359EF" w:rsidP="008377AF">
      <w:pPr>
        <w:pStyle w:val="ae"/>
        <w:ind w:left="567"/>
        <w:jc w:val="both"/>
        <w:rPr>
          <w:rFonts w:ascii="Times New Roman" w:hAnsi="Times New Roman" w:cs="Times New Roman"/>
        </w:rPr>
      </w:pPr>
      <w:r w:rsidRPr="00D359EF">
        <w:rPr>
          <w:rFonts w:ascii="Times New Roman" w:hAnsi="Times New Roman" w:cs="Times New Roman"/>
        </w:rPr>
        <w:sym w:font="Symbol" w:char="F0B7"/>
      </w:r>
      <w:r w:rsidRPr="00D359EF">
        <w:rPr>
          <w:rFonts w:ascii="Times New Roman" w:hAnsi="Times New Roman" w:cs="Times New Roman"/>
        </w:rPr>
        <w:t xml:space="preserve">  пользоваться языковой и контекстуальной догадкой при аудировании и чтении.</w:t>
      </w:r>
    </w:p>
    <w:p w:rsidR="001E2D1B" w:rsidRPr="0046773B" w:rsidRDefault="001E2D1B" w:rsidP="0046773B">
      <w:pPr>
        <w:pStyle w:val="ae"/>
        <w:ind w:left="284"/>
        <w:jc w:val="both"/>
        <w:rPr>
          <w:rFonts w:ascii="Times New Roman" w:hAnsi="Times New Roman" w:cs="Times New Roman"/>
          <w:b/>
        </w:rPr>
      </w:pPr>
      <w:r w:rsidRPr="0046773B">
        <w:rPr>
          <w:rFonts w:ascii="Times New Roman" w:hAnsi="Times New Roman" w:cs="Times New Roman"/>
          <w:b/>
        </w:rPr>
        <w:t xml:space="preserve">Познавательная сфера: </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b/>
        </w:rPr>
        <w:t>Выпускник научится:</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владеть приёмами работы с текстом: умение пользоваться определённой стратегией чтения/аудирования в зависимости от коммуникативной задачи (читать/слушать текст с разной глубиной понимания);</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уметь действовать по образцу/аналогии при выполнении упражнений и составлении собственных высказываний в пределах изучаемой тематики;</w:t>
      </w:r>
    </w:p>
    <w:p w:rsidR="001E2D1B" w:rsidRPr="0046773B" w:rsidRDefault="001E2D1B" w:rsidP="0046773B">
      <w:pPr>
        <w:pStyle w:val="ae"/>
        <w:ind w:left="284"/>
        <w:jc w:val="both"/>
        <w:rPr>
          <w:rFonts w:ascii="Times New Roman" w:hAnsi="Times New Roman" w:cs="Times New Roman"/>
        </w:rPr>
      </w:pPr>
      <w:r w:rsidRPr="0046773B">
        <w:rPr>
          <w:rFonts w:ascii="Times New Roman" w:hAnsi="Times New Roman" w:cs="Times New Roman"/>
        </w:rPr>
        <w:t xml:space="preserve">• пользоваться справочным материалом (грамматическими и лингвострановедческими справочниками, двуязычными и толковыми словарями, мультимедийными средствами); </w:t>
      </w:r>
      <w:r w:rsidRPr="0046773B">
        <w:rPr>
          <w:rFonts w:ascii="Times New Roman" w:hAnsi="Times New Roman" w:cs="Times New Roman"/>
          <w:b/>
        </w:rPr>
        <w:t>Выпускник получит возможность научиться:</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сравнивать языковые явления родного и изучаемых иностранных языков на уровне отдельных грамматических явлений, слов, словосочетаний, предложений;</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осуществлять индивидуальную и совместную проектную работу;</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владеть способами и приёмами дальнейшего самостоятельного изучения иностранных языков. </w:t>
      </w:r>
    </w:p>
    <w:p w:rsidR="001E2D1B" w:rsidRPr="0046773B" w:rsidRDefault="001E2D1B" w:rsidP="0046773B">
      <w:pPr>
        <w:pStyle w:val="ae"/>
        <w:ind w:firstLine="284"/>
        <w:jc w:val="both"/>
        <w:rPr>
          <w:rFonts w:ascii="Times New Roman" w:hAnsi="Times New Roman" w:cs="Times New Roman"/>
          <w:b/>
        </w:rPr>
      </w:pPr>
      <w:r w:rsidRPr="0046773B">
        <w:rPr>
          <w:rFonts w:ascii="Times New Roman" w:hAnsi="Times New Roman" w:cs="Times New Roman"/>
          <w:b/>
        </w:rPr>
        <w:t xml:space="preserve">Ценностно-ориентационная сфера </w:t>
      </w:r>
    </w:p>
    <w:p w:rsidR="001E2D1B" w:rsidRPr="0046773B" w:rsidRDefault="001E2D1B" w:rsidP="0046773B">
      <w:pPr>
        <w:pStyle w:val="ae"/>
        <w:ind w:firstLine="284"/>
        <w:jc w:val="both"/>
        <w:rPr>
          <w:rFonts w:ascii="Times New Roman" w:hAnsi="Times New Roman" w:cs="Times New Roman"/>
          <w:b/>
        </w:rPr>
      </w:pPr>
      <w:r w:rsidRPr="0046773B">
        <w:rPr>
          <w:rFonts w:ascii="Times New Roman" w:hAnsi="Times New Roman" w:cs="Times New Roman"/>
          <w:b/>
        </w:rPr>
        <w:t xml:space="preserve">Выпускник научится: </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иметь представление о языке как средстве выражения чувств, эмоций, как основе культуры мышления; </w:t>
      </w:r>
    </w:p>
    <w:p w:rsidR="001E2D1B" w:rsidRPr="0046773B" w:rsidRDefault="001E2D1B" w:rsidP="001E2D1B">
      <w:pPr>
        <w:pStyle w:val="ae"/>
        <w:jc w:val="both"/>
        <w:rPr>
          <w:rFonts w:ascii="Times New Roman" w:hAnsi="Times New Roman" w:cs="Times New Roman"/>
        </w:rPr>
      </w:pPr>
      <w:r w:rsidRPr="0046773B">
        <w:rPr>
          <w:rFonts w:ascii="Times New Roman" w:hAnsi="Times New Roman" w:cs="Times New Roman"/>
        </w:rPr>
        <w:t xml:space="preserve">Выпускник получит возможность научиться: </w:t>
      </w:r>
    </w:p>
    <w:p w:rsidR="001E2D1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иметь представление о целостном полиязычном, поликультурном мире, осознавать места и роли родного и иностранных языков в этом мире как средства общения, познания, самореализации и социальной адаптации; </w:t>
      </w:r>
    </w:p>
    <w:p w:rsidR="0046773B" w:rsidRPr="0046773B" w:rsidRDefault="001E2D1B" w:rsidP="0046773B">
      <w:pPr>
        <w:pStyle w:val="ae"/>
        <w:ind w:firstLine="284"/>
        <w:jc w:val="both"/>
        <w:rPr>
          <w:rFonts w:ascii="Times New Roman" w:hAnsi="Times New Roman" w:cs="Times New Roman"/>
          <w:b/>
        </w:rPr>
      </w:pPr>
      <w:r w:rsidRPr="0046773B">
        <w:rPr>
          <w:rFonts w:ascii="Times New Roman" w:hAnsi="Times New Roman" w:cs="Times New Roman"/>
          <w:b/>
        </w:rPr>
        <w:t>Эстетическая сфера:</w:t>
      </w:r>
    </w:p>
    <w:p w:rsidR="0046773B" w:rsidRPr="0046773B" w:rsidRDefault="001E2D1B" w:rsidP="0046773B">
      <w:pPr>
        <w:pStyle w:val="ae"/>
        <w:ind w:firstLine="284"/>
        <w:jc w:val="both"/>
        <w:rPr>
          <w:rFonts w:ascii="Times New Roman" w:hAnsi="Times New Roman" w:cs="Times New Roman"/>
          <w:b/>
        </w:rPr>
      </w:pPr>
      <w:r w:rsidRPr="0046773B">
        <w:rPr>
          <w:rFonts w:ascii="Times New Roman" w:hAnsi="Times New Roman" w:cs="Times New Roman"/>
          <w:b/>
        </w:rPr>
        <w:t xml:space="preserve"> Выпускник научится:</w:t>
      </w:r>
    </w:p>
    <w:p w:rsidR="0046773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владеть элементарными средствами выражения чувств и эмоций на втором иностранном языке; </w:t>
      </w:r>
    </w:p>
    <w:p w:rsidR="0046773B" w:rsidRPr="0046773B" w:rsidRDefault="001E2D1B" w:rsidP="0046773B">
      <w:pPr>
        <w:pStyle w:val="ae"/>
        <w:ind w:firstLine="284"/>
        <w:jc w:val="both"/>
        <w:rPr>
          <w:rFonts w:ascii="Times New Roman" w:hAnsi="Times New Roman" w:cs="Times New Roman"/>
          <w:b/>
        </w:rPr>
      </w:pPr>
      <w:r w:rsidRPr="0046773B">
        <w:rPr>
          <w:rFonts w:ascii="Times New Roman" w:hAnsi="Times New Roman" w:cs="Times New Roman"/>
          <w:b/>
        </w:rPr>
        <w:t>Выпускник получит возможность научиться:</w:t>
      </w:r>
    </w:p>
    <w:p w:rsidR="0046773B" w:rsidRPr="0046773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стремиться к знакомству с образцами художественного творчества на втором иностранном языке и средствами изучаемого второго иностранного языка;</w:t>
      </w:r>
    </w:p>
    <w:p w:rsidR="001E2D1B" w:rsidRDefault="001E2D1B" w:rsidP="0046773B">
      <w:pPr>
        <w:pStyle w:val="ae"/>
        <w:ind w:firstLine="284"/>
        <w:jc w:val="both"/>
        <w:rPr>
          <w:rFonts w:ascii="Times New Roman" w:hAnsi="Times New Roman" w:cs="Times New Roman"/>
        </w:rPr>
      </w:pPr>
      <w:r w:rsidRPr="0046773B">
        <w:rPr>
          <w:rFonts w:ascii="Times New Roman" w:hAnsi="Times New Roman" w:cs="Times New Roman"/>
        </w:rPr>
        <w:t xml:space="preserve"> • развить чувства прекрасного при знакомстве с образцами живописи, музыки, литературы стран изучаемых иностранных языков</w:t>
      </w:r>
    </w:p>
    <w:p w:rsidR="00E257DC" w:rsidRDefault="00E257DC" w:rsidP="0046773B">
      <w:pPr>
        <w:pStyle w:val="ae"/>
        <w:ind w:firstLine="284"/>
        <w:jc w:val="both"/>
        <w:rPr>
          <w:rFonts w:ascii="Times New Roman" w:hAnsi="Times New Roman" w:cs="Times New Roman"/>
        </w:rPr>
      </w:pPr>
    </w:p>
    <w:p w:rsidR="00E257DC" w:rsidRDefault="00E257DC" w:rsidP="0046773B">
      <w:pPr>
        <w:pStyle w:val="ae"/>
        <w:ind w:firstLine="284"/>
        <w:jc w:val="both"/>
        <w:rPr>
          <w:rFonts w:ascii="Times New Roman" w:hAnsi="Times New Roman" w:cs="Times New Roman"/>
          <w:b/>
        </w:rPr>
      </w:pPr>
      <w:r>
        <w:rPr>
          <w:rFonts w:ascii="Times New Roman" w:hAnsi="Times New Roman" w:cs="Times New Roman"/>
        </w:rPr>
        <w:tab/>
      </w:r>
      <w:r w:rsidRPr="00E257DC">
        <w:rPr>
          <w:rFonts w:ascii="Times New Roman" w:hAnsi="Times New Roman" w:cs="Times New Roman"/>
          <w:b/>
        </w:rPr>
        <w:t>1.2.5.4. Общественно- научные предметы.</w:t>
      </w:r>
    </w:p>
    <w:p w:rsidR="00E257DC" w:rsidRDefault="00E257DC" w:rsidP="0046773B">
      <w:pPr>
        <w:pStyle w:val="ae"/>
        <w:ind w:firstLine="284"/>
        <w:jc w:val="both"/>
        <w:rPr>
          <w:rFonts w:ascii="Times New Roman" w:hAnsi="Times New Roman" w:cs="Times New Roman"/>
          <w:b/>
        </w:rPr>
      </w:pP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Изучение предметной области "Общественно-научные предметы" должно обеспечить:</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Российской Федерации;</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 понимание основных принципов жизни общества, роли окружающей среды как важного фактора формирования качеств личности, ее социализации;</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 владение экологическим мышлением, обеспечивающим понимание взаимосвязи между природными, социальными, экономическими и политическими явлениями, их влияния на качество жизни человека и качество окружающей его среды;</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 осознание своей роли в целостном, многообразном и быстро изменяющемся глобальном мире;</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 приобретение теоретических знаний и опыта их применения для адекватной ориентации в окружающем мире, выработки способов адаптации в нем, формирования собственной активной позиции в общественной жизни при решении задач в области социальных отношений.</w:t>
      </w:r>
    </w:p>
    <w:p w:rsidR="00E257DC" w:rsidRPr="00E257DC" w:rsidRDefault="00E257DC" w:rsidP="00E257DC">
      <w:pPr>
        <w:shd w:val="clear" w:color="auto" w:fill="FFFFFF" w:themeFill="background1"/>
        <w:spacing w:after="0" w:line="240" w:lineRule="auto"/>
        <w:ind w:firstLine="567"/>
        <w:jc w:val="both"/>
        <w:rPr>
          <w:rFonts w:ascii="Times New Roman" w:hAnsi="Times New Roman" w:cs="Times New Roman"/>
          <w:color w:val="212529"/>
        </w:rPr>
      </w:pPr>
      <w:r w:rsidRPr="00E257DC">
        <w:rPr>
          <w:rFonts w:ascii="Times New Roman" w:hAnsi="Times New Roman" w:cs="Times New Roman"/>
          <w:color w:val="212529"/>
        </w:rPr>
        <w:t>При изучении учебных предметов общественно-научной направленности задача развития и воспитания личности обучающихся является приоритетной (для обучающихся с расстройствами аутистического спектра приоритетной является задача социализации).</w:t>
      </w:r>
    </w:p>
    <w:p w:rsidR="008731D9" w:rsidRPr="00EC670A" w:rsidRDefault="008731D9" w:rsidP="00E257DC">
      <w:pPr>
        <w:shd w:val="clear" w:color="auto" w:fill="FFFFFF" w:themeFill="background1"/>
        <w:tabs>
          <w:tab w:val="left" w:pos="993"/>
        </w:tabs>
        <w:spacing w:after="0" w:line="240" w:lineRule="auto"/>
        <w:jc w:val="both"/>
        <w:rPr>
          <w:rFonts w:ascii="Times New Roman" w:hAnsi="Times New Roman" w:cs="Times New Roman"/>
          <w:b/>
          <w:bCs/>
        </w:rPr>
      </w:pPr>
    </w:p>
    <w:p w:rsidR="009D21D0" w:rsidRDefault="009D21D0" w:rsidP="00E257DC">
      <w:pPr>
        <w:pStyle w:val="5"/>
        <w:spacing w:line="240" w:lineRule="auto"/>
        <w:ind w:firstLine="567"/>
        <w:jc w:val="left"/>
        <w:rPr>
          <w:rFonts w:ascii="Times New Roman" w:hAnsi="Times New Roman" w:cs="Times New Roman"/>
          <w:color w:val="auto"/>
        </w:rPr>
      </w:pPr>
      <w:bookmarkStart w:id="48" w:name="_Toc66117981"/>
      <w:r>
        <w:rPr>
          <w:rFonts w:ascii="Times New Roman" w:hAnsi="Times New Roman" w:cs="Times New Roman"/>
          <w:color w:val="auto"/>
        </w:rPr>
        <w:t>1.2.5.</w:t>
      </w:r>
      <w:r w:rsidR="00E257DC">
        <w:rPr>
          <w:rFonts w:ascii="Times New Roman" w:hAnsi="Times New Roman" w:cs="Times New Roman"/>
          <w:color w:val="auto"/>
        </w:rPr>
        <w:t>4.1</w:t>
      </w:r>
      <w:r w:rsidR="00D0336E" w:rsidRPr="00EC670A">
        <w:rPr>
          <w:rFonts w:ascii="Times New Roman" w:hAnsi="Times New Roman" w:cs="Times New Roman"/>
          <w:color w:val="auto"/>
        </w:rPr>
        <w:t>.История России. Всеобщая история</w:t>
      </w:r>
      <w:bookmarkEnd w:id="38"/>
      <w:bookmarkEnd w:id="39"/>
      <w:bookmarkEnd w:id="40"/>
      <w:r w:rsidR="00DA354C" w:rsidRPr="00EC670A">
        <w:rPr>
          <w:rFonts w:ascii="Times New Roman" w:hAnsi="Times New Roman" w:cs="Times New Roman"/>
          <w:color w:val="auto"/>
        </w:rPr>
        <w:t>.</w:t>
      </w:r>
      <w:bookmarkEnd w:id="48"/>
    </w:p>
    <w:p w:rsidR="00E257DC" w:rsidRDefault="00E257DC" w:rsidP="00A073A0">
      <w:pPr>
        <w:ind w:firstLine="567"/>
        <w:rPr>
          <w:rFonts w:ascii="Arial" w:hAnsi="Arial" w:cs="Arial"/>
          <w:color w:val="212529"/>
          <w:sz w:val="18"/>
          <w:szCs w:val="18"/>
          <w:shd w:val="clear" w:color="auto" w:fill="F4F7FB"/>
        </w:rPr>
      </w:pPr>
    </w:p>
    <w:p w:rsidR="009D21D0" w:rsidRPr="00A073A0" w:rsidRDefault="00A073A0" w:rsidP="00A073A0">
      <w:pPr>
        <w:ind w:firstLine="567"/>
      </w:pPr>
      <w:r>
        <w:rPr>
          <w:rFonts w:ascii="Arial" w:hAnsi="Arial" w:cs="Arial"/>
          <w:color w:val="212529"/>
          <w:sz w:val="18"/>
          <w:szCs w:val="18"/>
          <w:shd w:val="clear" w:color="auto" w:fill="F4F7FB"/>
        </w:rPr>
        <w:t>Предметные результаты  должны отражать:</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1) формирование основ гражданской, этнонациональной, социальной, культурной самоидентификации личности обучающегося, осмысление им опыта российской истории как части мировой истории, усвоение базовых национальных ценностей современного российского общества: гуманистических и демократических ценностей, идей мира и взаимопонимания между народами, людьми разных культур;</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2) овладение базовыми историческими знаниями, а также представлениями о закономерностях развития человеческого общества в социальной, экономической, политической, научной и культурной сферах; приобретение опыта историко-культурного, цивилизационного подхода к оценке социальных явлений, современных глобальных процессов;</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3) формирование умений применения исторических знаний для осмысления сущности современных общественных явлений, жизни в современном поликультурном, полиэтничном и многоконфессиональном мире;</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4) формирование важнейших культурно-исторических ориентиров для гражданской, этнонациональной, социальной, культурной самоидентификации личности, миропонимания и познания современного общества на основе изучения исторического опыта России и человечества;</w:t>
      </w:r>
    </w:p>
    <w:p w:rsidR="009D21D0" w:rsidRP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5) развитие умений искать, анализировать, сопоставлять и оценивать содержащуюся в различных источниках информацию о событиях и явлениях прошлого и настоящего, способностей определять и аргументировать свое отношение к ней;</w:t>
      </w:r>
    </w:p>
    <w:p w:rsidR="009D21D0" w:rsidRDefault="009D21D0" w:rsidP="009D21D0">
      <w:pPr>
        <w:spacing w:after="0" w:line="240" w:lineRule="auto"/>
        <w:ind w:firstLine="567"/>
        <w:jc w:val="both"/>
        <w:rPr>
          <w:rFonts w:ascii="Times New Roman" w:hAnsi="Times New Roman" w:cs="Times New Roman"/>
          <w:color w:val="212529"/>
        </w:rPr>
      </w:pPr>
      <w:r w:rsidRPr="009D21D0">
        <w:rPr>
          <w:rFonts w:ascii="Times New Roman" w:hAnsi="Times New Roman" w:cs="Times New Roman"/>
          <w:color w:val="212529"/>
        </w:rPr>
        <w:t>6) воспитание уважения к историческому наследию народов России; восприятие традиций исторического диалога, сложившихся в поликультурном, полиэтничном и многоконфессиональном Российском государстве.</w:t>
      </w:r>
    </w:p>
    <w:p w:rsidR="009D21D0" w:rsidRPr="009D21D0" w:rsidRDefault="009D21D0" w:rsidP="009D21D0">
      <w:pPr>
        <w:spacing w:after="0" w:line="240" w:lineRule="auto"/>
        <w:ind w:firstLine="567"/>
        <w:jc w:val="both"/>
        <w:rPr>
          <w:rFonts w:ascii="Times New Roman" w:hAnsi="Times New Roman" w:cs="Times New Roman"/>
          <w:color w:val="212529"/>
        </w:rPr>
      </w:pP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bookmarkStart w:id="49" w:name="_Toc409691636"/>
      <w:bookmarkStart w:id="50" w:name="_Toc410653959"/>
      <w:bookmarkStart w:id="51" w:name="_Toc414553140"/>
      <w:r w:rsidRPr="00EC670A">
        <w:rPr>
          <w:rFonts w:ascii="Times New Roman" w:hAnsi="Times New Roman" w:cs="Times New Roman"/>
          <w:b/>
          <w:bCs/>
        </w:rPr>
        <w:t>5 класс</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Первобытность.</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первобытной эпохиво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эпохи первобытности и Древнего мира,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Древний Восток.</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в странах Древнего Востока,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Древняя Греция</w:t>
      </w:r>
    </w:p>
    <w:p w:rsidR="00D0336E" w:rsidRPr="00EC670A" w:rsidRDefault="00D0336E" w:rsidP="008E4973">
      <w:pPr>
        <w:widowControl w:val="0"/>
        <w:tabs>
          <w:tab w:val="left" w:pos="993"/>
          <w:tab w:val="left" w:pos="3092"/>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r w:rsidRPr="00EC670A">
        <w:rPr>
          <w:rFonts w:ascii="Times New Roman" w:hAnsi="Times New Roman" w:cs="Times New Roman"/>
          <w:b/>
          <w:bCs/>
        </w:rPr>
        <w:tab/>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мира;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Древней Греции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видеть проявления влияния античного искусства в окружающей среде;</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высказывать суждения о значении и месте исторического и культурного наследия древних обществ в мировой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Древний Рим</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определять место исторических событий во времени, объяснять смысл основных хронологических понятий, терминов (тысячелетие, век, до нашей эры, нашей эры);</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расселении человеческих общностей, расположении древних цивилизаций и государств, местах важнейших событий;</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отрывках исторических текстов, материальных памятниках Древнего Рима;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описывать условия существования, основные занятия, образ жизни людей в древности, памятники древней культуры; рассказывать о событиях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форм государственного устройства древних обществ (с использованием понятий «деспотия», «полис», «республика», «закон», «империя», «метрополия», «колония» и др.); б) положения основных групп населения в древневосточных и античных обществах (правители и подданные, свободные и рабы); в) религиозных верований людей в древности;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в чем заключались назначение и художественные достоинства памятников древней культуры: архитектурных сооружений, предметов быта, произведений искусства;</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наиболее значительным событиям и личностям древней истории.</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характеристику общественного строя древних государств;</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свидетельства различных исторических источников, выявляя в них общее и различия;</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видеть проявления влияния античного искусства в окружающей среде;</w:t>
      </w:r>
    </w:p>
    <w:p w:rsidR="00D0336E" w:rsidRPr="00EC670A" w:rsidRDefault="00D0336E" w:rsidP="008E4973">
      <w:pPr>
        <w:widowControl w:val="0"/>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 высказывать суждения о значении и месте исторического и культурного наследия древних обществ в мировой истории.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Раннее Средневековье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ценностях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сравнивать свидетельства различных исторических источников, выявляя в них общее и различия;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Зрелое Средневековье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Зрелого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Востока в Средние века.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в странах Востока в Средние века,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Востока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Государства доколумбовой Америки.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общие рамки и события Средневековья Доколумбовой Америки;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государствах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История России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 Древней Руси к Российскому государству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Восточная Европа в середине I тыс. н.э.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в Восточной Европе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Образование государства Русь </w:t>
      </w:r>
    </w:p>
    <w:p w:rsidR="00D0336E" w:rsidRPr="00EC670A" w:rsidRDefault="00D0336E" w:rsidP="008E4973">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u w:val="single"/>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Русь в конце X – начале XII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общие рамки и события Средневековья, этапы становления и развития Российского государства; соотносить хронологию истории Руси и всеобщей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Русь в середине XII – начале XIII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Русские земли в середине XIII - XIV в</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Народы и государства степной зоны Восточной Европы и Сибири в XIII-XV вв.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 Средневековья;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Средних веков.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Формирование единого Русского государства в XV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территории, об экономических и культурных центрах Руси и других государств в Средние века, о направлениях крупнейших передвижений людей – походов, завоеваний, колонизаций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экономических и социальных отношений, политического строя на Руси и в других государствах; б) ценностей, господствовавших в средневековых обществах, религиозных воззрений, представлений средневекового человека о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Руси и других стран в период Средневековья, показывать общие черты и особенности (в связи с понятиями «политическая раздробленность», «централизованное государство»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Культурное пространство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в средневековых обществах на Руси и в других странах, памятников материальной и художественной культуры; рассказывать о значительных событиях средневековой истории;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сопоставительную характеристику политического устройства государств Средневековья (Русь, Запад, Восток);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свидетельства различных исторических источников, выявляя в них общее и различия;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на основе информации учебника и дополнительной литературы описания памятников средневековой культуры Руси и других стран, объяснять, в чем заключаются их художественные достоинства и значение.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b/>
          <w:bCs/>
        </w:rPr>
        <w:t>История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Европа в конце ХV- начале XVII 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границах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Страны Европы и Северной Америки в середине XVII—ХVIII 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Стран Европы и Северной Америки;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Востока в XVI—XVIII вв.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из истории стран Востока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стран Востока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Россия В XVI – XVII вв.: от великого княжества к царству Россия в XVI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истории РоссииXVI века;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widowControl w:val="0"/>
        <w:spacing w:after="0" w:line="240" w:lineRule="auto"/>
        <w:ind w:firstLine="567"/>
        <w:jc w:val="both"/>
        <w:rPr>
          <w:rFonts w:ascii="Times New Roman" w:hAnsi="Times New Roman" w:cs="Times New Roman"/>
          <w:b/>
          <w:bCs/>
          <w:shd w:val="clear" w:color="auto" w:fill="FFFFFF"/>
        </w:rPr>
      </w:pPr>
      <w:r w:rsidRPr="00EC670A">
        <w:rPr>
          <w:rFonts w:ascii="Times New Roman" w:hAnsi="Times New Roman" w:cs="Times New Roman"/>
          <w:b/>
          <w:bCs/>
          <w:shd w:val="clear" w:color="auto" w:fill="FFFFFF"/>
        </w:rPr>
        <w:t>Смута в России.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Смутного времени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историческую карту как источник информации о границах России в Смутное время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развитие России,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Россия в XVII веке.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России в XVII веке,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историческую карту как источник информации о границах России XVII веке.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rPr>
        <w:t>• применять знания по истории России и своего края в Новое время при составлении описаний исторических и культурных памятников своего города, края и т. д.</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Культурное пространство.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применять знание фактов для характеристики эпохи нового времени, её процессов, явлений, ключевых событий;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Нового времени XVIII в.</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локализовать во времени хронологические рамки и рубежные события Нового времени XVIII в.</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как исторической эпохи, основные этапы отечественной и всеобщей истории Нового времени; соотносить хронологию истории России и всеобщей истории в Новое время;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знание фактов для характеристики эпохи нового времени, её процессов, явлений, ключевых событий;</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историческую карту как источник информации о границах России и других государств в Новое время, об основных процессах социально-экономического развития, о местах важнейших событий, направлениях значительных передвижений — походов, завоеваний, колонизации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анализировать информацию из различных источников по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России и других странах в Новое время, памятников материальной и художественной культуры; рассказывать о значительных событиях и личностях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России и других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используя историческую карту, характеризовать социально-экономическое и политическое  государств в Новое время;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сравнивать развитие России и других стран в Новое время, объяснять, в чём заключались общие черты и особенности;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Учащийся научится: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датировать важнейшие события и процессы в истории России XVIII в., характеризовать их в контексте конкретных исторических периодов и этапов развития российской цивилизации и государственности; устанавливать связь с фактами из курса всеобщей истории;</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читать историческую карту с опорой на легенду и текст учебника; находить и показывать на обзорных и тематических картах изучаемые историко-географические объекты; описывать их положение в стране и мире; показывать направления значительных передвижений людей — походов, завоеваний, колонизаций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проводить поиск информации в исторических текстах, материальных исторических памятниках;</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характеризовать важные факты отечественной истории XVIII в., классифицировать и группировать их по различным признакам;</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рассказывать (устно или письменно) о главных исторических событиях отечественной истории изучаемого периода и их участниках;</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образа жизни различных групп населения России, памятников материальной и художественной культуры; рассказывать о значительных событиях истории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России в XVIII в.; б) эволюции политического строя (включая понятия «самодержавие», «абсолютизм» и др.); в) ценностей, религиозных воззрений, представлений человека о мире; г) художественной культуры России в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отечественной истории Нового времени (социальных движений, реформ, взаимодействия между народами и странами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XVIII в., показывать общие черты и особенности (в связи с понятиями «абсолютизм», «Просвещение» и др.);</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истории изучаемого периода;</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давать сравнительную характеристику политического устройства Российского государствав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вариативные версии и оценки в учебном и документальном текстах, формулировать собственные гипотезы по дискуссионным и морально-этическим вопросам истории России XVIII в.;</w:t>
      </w:r>
    </w:p>
    <w:p w:rsidR="00D0336E" w:rsidRPr="00EC670A" w:rsidRDefault="00D0336E"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образно характеризовать яркие исторические личности и типичных представителей социокультурных групп российского общества, описывать памятники истории и культуры России, используя основные и дополнительные источники, а также приёмы творческой (эмпатической) реконструкции образов прошлого; представлять результаты своей работы в формате рассказов (сообщений), презентаций с использованием ИКТ;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tabs>
          <w:tab w:val="left" w:pos="284"/>
        </w:tabs>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Новая история.</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Европы и Северной Америки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событияХIХ в странах Европы и Северной Америки в  ХIХ в.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использовать историческую карту как источник информации о границах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всеобщей истории Нового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рассказывать о значительных событиях и личностях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Страны Европы и Северной Америки в  ХIХ в.</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Страны Азии, Африки и Латинской Америки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событияХIХ в странах Азии, Африки и Латинской Америки в  ХIХ в.;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использовать историческую карту как источник информации о границах  других государств в Новое время;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всеобщей истории Нового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рассказывать о значительных событиях и личностях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 всеобщей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объяснять причины и следствия ключевых событий и процессов отечественной и всеобщей истории Нового времени (социальных движений, реформ и революций, взаимодействий между народами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Страны Азии, Африки и Латинской  Америки в  ХIХ в.</w:t>
      </w:r>
    </w:p>
    <w:p w:rsidR="00D0336E" w:rsidRPr="00EC670A"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источника, позиций автора и др.);</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Российская империя в ХIХ в.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локализовать во времени хронологические рамки и рубежные события Российской империи  ХIХ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 анализировать информацию различных источников по истории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составлять описание положения и образа жизни основных социальных групп в других странах, памятников материальной и художественной культуры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систематизировать исторический материал, содержащийся в учебной и дополнительной литературе по отечественной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раскрывать характерные, существенные черты: а) экономического и социального развития стран в Новое время; б) эволюции политического строя (включая понятия «монархия», «самодержавие», «абсолютизм» и др.); в) развития общественного движения («консерватизм», «либерализм», «социализм»); г) представлений о мире и общественных ценностях; д) художественной культуры Нового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сопоставлять развитие России и других стран в Новое время, сравнивать исторические ситуации и события;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давать оценку событиям и личностям отечественной  истории Нового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8E4973">
      <w:pPr>
        <w:shd w:val="clear" w:color="auto" w:fill="FFFFFF"/>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используя историческую карту, характеризовать Российскую империю ХIХ в.</w:t>
      </w:r>
    </w:p>
    <w:p w:rsidR="00D0336E" w:rsidRDefault="00D0336E" w:rsidP="008E4973">
      <w:pPr>
        <w:spacing w:after="0" w:line="240" w:lineRule="auto"/>
        <w:ind w:firstLine="567"/>
        <w:jc w:val="both"/>
        <w:rPr>
          <w:rFonts w:ascii="Times New Roman" w:hAnsi="Times New Roman" w:cs="Times New Roman"/>
          <w:i/>
          <w:iCs/>
        </w:rPr>
      </w:pPr>
      <w:r w:rsidRPr="00EC670A">
        <w:rPr>
          <w:rFonts w:ascii="Times New Roman" w:hAnsi="Times New Roman" w:cs="Times New Roman"/>
        </w:rPr>
        <w:t>• </w:t>
      </w:r>
      <w:r w:rsidRPr="00EC670A">
        <w:rPr>
          <w:rFonts w:ascii="Times New Roman" w:hAnsi="Times New Roman" w:cs="Times New Roman"/>
          <w:i/>
          <w:iCs/>
        </w:rPr>
        <w:t>использовать элементы источниковедческого анализа при работе с историческими материалами (определение принадлежности и достоверности и</w:t>
      </w:r>
      <w:r w:rsidR="002A2B3F">
        <w:rPr>
          <w:rFonts w:ascii="Times New Roman" w:hAnsi="Times New Roman" w:cs="Times New Roman"/>
          <w:i/>
          <w:iCs/>
        </w:rPr>
        <w:t>сточника, позиций автора и др.).</w:t>
      </w:r>
    </w:p>
    <w:p w:rsidR="002A2B3F" w:rsidRDefault="002A2B3F" w:rsidP="008E4973">
      <w:pPr>
        <w:spacing w:after="0" w:line="240" w:lineRule="auto"/>
        <w:ind w:firstLine="567"/>
        <w:jc w:val="both"/>
        <w:rPr>
          <w:rFonts w:ascii="Times New Roman" w:hAnsi="Times New Roman" w:cs="Times New Roman"/>
          <w:i/>
          <w:iCs/>
        </w:rPr>
      </w:pPr>
    </w:p>
    <w:p w:rsidR="002A2B3F" w:rsidRDefault="002A2B3F" w:rsidP="008E4973">
      <w:pPr>
        <w:spacing w:after="0" w:line="240" w:lineRule="auto"/>
        <w:ind w:firstLine="567"/>
        <w:jc w:val="both"/>
        <w:rPr>
          <w:rFonts w:ascii="Times New Roman" w:hAnsi="Times New Roman" w:cs="Times New Roman"/>
          <w:i/>
          <w:iCs/>
        </w:rPr>
      </w:pPr>
    </w:p>
    <w:p w:rsidR="00D0336E" w:rsidRDefault="00110989" w:rsidP="005B0C08">
      <w:pPr>
        <w:pStyle w:val="5"/>
        <w:spacing w:line="240" w:lineRule="auto"/>
        <w:ind w:firstLine="284"/>
        <w:jc w:val="left"/>
        <w:rPr>
          <w:rFonts w:ascii="Times New Roman" w:hAnsi="Times New Roman" w:cs="Times New Roman"/>
          <w:color w:val="auto"/>
        </w:rPr>
      </w:pPr>
      <w:bookmarkStart w:id="52" w:name="_Toc66117982"/>
      <w:r>
        <w:rPr>
          <w:rFonts w:ascii="Times New Roman" w:hAnsi="Times New Roman" w:cs="Times New Roman"/>
          <w:color w:val="auto"/>
        </w:rPr>
        <w:t>1.2.5.</w:t>
      </w:r>
      <w:r w:rsidR="00E257DC">
        <w:rPr>
          <w:rFonts w:ascii="Times New Roman" w:hAnsi="Times New Roman" w:cs="Times New Roman"/>
          <w:color w:val="auto"/>
        </w:rPr>
        <w:t>4.2</w:t>
      </w:r>
      <w:r w:rsidR="00D0336E" w:rsidRPr="00EC670A">
        <w:rPr>
          <w:rFonts w:ascii="Times New Roman" w:hAnsi="Times New Roman" w:cs="Times New Roman"/>
          <w:color w:val="auto"/>
        </w:rPr>
        <w:t>. Обществознание</w:t>
      </w:r>
      <w:bookmarkEnd w:id="49"/>
      <w:bookmarkEnd w:id="50"/>
      <w:bookmarkEnd w:id="51"/>
      <w:bookmarkEnd w:id="52"/>
    </w:p>
    <w:p w:rsidR="00110989" w:rsidRPr="00110989" w:rsidRDefault="00110989" w:rsidP="00110989">
      <w:pPr>
        <w:spacing w:after="0" w:line="240" w:lineRule="auto"/>
        <w:ind w:firstLine="567"/>
        <w:jc w:val="both"/>
        <w:rPr>
          <w:rFonts w:ascii="Times New Roman" w:hAnsi="Times New Roman" w:cs="Times New Roman"/>
        </w:rPr>
      </w:pPr>
    </w:p>
    <w:p w:rsidR="00110989" w:rsidRPr="00A073A0" w:rsidRDefault="00A073A0" w:rsidP="00A073A0">
      <w:pPr>
        <w:ind w:firstLine="567"/>
      </w:pPr>
      <w:r>
        <w:rPr>
          <w:rFonts w:ascii="Arial" w:hAnsi="Arial" w:cs="Arial"/>
          <w:color w:val="212529"/>
          <w:sz w:val="18"/>
          <w:szCs w:val="18"/>
          <w:shd w:val="clear" w:color="auto" w:fill="F4F7FB"/>
        </w:rPr>
        <w:t>Предметные результаты  должны отражать:</w:t>
      </w:r>
    </w:p>
    <w:p w:rsidR="00110989"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1) формирование у обучающихся личностных представлений об основах российской гражданской идентичности, патриотизма, гражданственности, социальной ответственности, правового самосознания, толерантности, приверженности ценностям, закрепленным в Конституции Российской Федерации;</w:t>
      </w:r>
    </w:p>
    <w:p w:rsidR="00110989"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2) понимание основных принципов жизни общества, основ современных научных теорий общественного развития;</w:t>
      </w:r>
    </w:p>
    <w:p w:rsidR="00110989"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3) приобретение теоретических знаний и опыта применения полученных знаний и умений для определения собственной активной позиции в общественной жизни, для решения типичных задач в области социальных отношений, адекватных возрасту обучающихся, межличностных отношений, включая отношения между людьми различных национальностей и вероисповеданий, возрастов и социальных групп;</w:t>
      </w:r>
    </w:p>
    <w:p w:rsidR="00110989"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4) формирование основ правосознания для соотнесения собственного поведения и поступков других людей с нравственными ценностями и нормами поведения, установленными законодательством Российской Федерации, убежденности в необходимости защищать правопорядок правовыми способами и средствами, умений реализовывать основные социальные роли в пределах своей дееспособности;</w:t>
      </w:r>
    </w:p>
    <w:p w:rsidR="00110989"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5) освоение приемов работы с социально значимой информацией, ее осмысление; развитие способностей обучающихся делать необходимые выводы и давать обоснованные оценки социальным событиям и процессам;</w:t>
      </w:r>
    </w:p>
    <w:p w:rsidR="005B0C08" w:rsidRPr="00110989" w:rsidRDefault="00110989" w:rsidP="00110989">
      <w:pPr>
        <w:spacing w:after="0" w:line="240" w:lineRule="auto"/>
        <w:ind w:firstLine="567"/>
        <w:jc w:val="both"/>
        <w:rPr>
          <w:rFonts w:ascii="Times New Roman" w:hAnsi="Times New Roman" w:cs="Times New Roman"/>
          <w:color w:val="212529"/>
        </w:rPr>
      </w:pPr>
      <w:r w:rsidRPr="00110989">
        <w:rPr>
          <w:rFonts w:ascii="Times New Roman" w:hAnsi="Times New Roman" w:cs="Times New Roman"/>
          <w:color w:val="212529"/>
        </w:rPr>
        <w:t>6) развитие социального кругозора и формирование познавательного интереса к изучению общественных дисциплин.</w:t>
      </w:r>
    </w:p>
    <w:p w:rsidR="005B0C08" w:rsidRPr="00110989" w:rsidRDefault="005B0C08" w:rsidP="005B0C08">
      <w:pPr>
        <w:ind w:firstLine="709"/>
        <w:rPr>
          <w:rFonts w:ascii="Times New Roman" w:hAnsi="Times New Roman" w:cs="Times New Roman"/>
          <w:b/>
        </w:rPr>
      </w:pPr>
      <w:r w:rsidRPr="00110989">
        <w:rPr>
          <w:rFonts w:ascii="Times New Roman" w:hAnsi="Times New Roman" w:cs="Times New Roman"/>
          <w:b/>
        </w:rPr>
        <w:t>6 класс</w:t>
      </w:r>
    </w:p>
    <w:p w:rsidR="005B0C08" w:rsidRPr="00110989" w:rsidRDefault="005B0C08" w:rsidP="005B0C08">
      <w:pPr>
        <w:spacing w:line="240" w:lineRule="auto"/>
        <w:ind w:firstLine="709"/>
        <w:contextualSpacing/>
        <w:jc w:val="both"/>
        <w:rPr>
          <w:rFonts w:ascii="Times New Roman" w:hAnsi="Times New Roman" w:cs="Times New Roman"/>
          <w:b/>
          <w:color w:val="000000" w:themeColor="text1"/>
          <w:shd w:val="clear" w:color="auto" w:fill="FFFFFF"/>
        </w:rPr>
      </w:pPr>
      <w:r w:rsidRPr="00110989">
        <w:rPr>
          <w:rFonts w:ascii="Times New Roman" w:hAnsi="Times New Roman" w:cs="Times New Roman"/>
          <w:b/>
          <w:bCs/>
          <w:color w:val="000000" w:themeColor="text1"/>
          <w:shd w:val="clear" w:color="auto" w:fill="FFFFFF"/>
        </w:rPr>
        <w:t>Человек. Деятельность человека</w:t>
      </w:r>
    </w:p>
    <w:p w:rsidR="005B0C08" w:rsidRPr="00110989" w:rsidRDefault="005B0C08" w:rsidP="005B0C08">
      <w:pPr>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использовать знания о биологическом и социальном в человеке для характеристики его природы;</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основные возрастные периоды жизни человека, особенности подросткового возраста;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и иллюстрировать конкретными примерами группы потребностей человека;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приводить примеры основных видов деятельности человека;</w:t>
      </w:r>
    </w:p>
    <w:p w:rsidR="005B0C08" w:rsidRPr="00110989" w:rsidRDefault="005B0C08" w:rsidP="005B0C08">
      <w:pPr>
        <w:numPr>
          <w:ilvl w:val="0"/>
          <w:numId w:val="62"/>
        </w:numPr>
        <w:shd w:val="clear" w:color="auto" w:fill="FFFFFF"/>
        <w:tabs>
          <w:tab w:val="left" w:pos="993"/>
          <w:tab w:val="left" w:pos="102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B0C08" w:rsidRPr="00110989" w:rsidRDefault="005B0C08" w:rsidP="005B0C08">
      <w:pPr>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5"/>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выполнять несложные практические задания, основанные на ситуациях, связанных с деятельностью человека;</w:t>
      </w:r>
    </w:p>
    <w:p w:rsidR="005B0C08" w:rsidRPr="00110989" w:rsidRDefault="005B0C08" w:rsidP="005B0C08">
      <w:pPr>
        <w:numPr>
          <w:ilvl w:val="0"/>
          <w:numId w:val="45"/>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роль деятельности в жизни человека и общества;</w:t>
      </w:r>
    </w:p>
    <w:p w:rsidR="005B0C08" w:rsidRPr="00110989" w:rsidRDefault="005B0C08" w:rsidP="005B0C08">
      <w:pPr>
        <w:numPr>
          <w:ilvl w:val="0"/>
          <w:numId w:val="45"/>
        </w:numPr>
        <w:tabs>
          <w:tab w:val="left" w:pos="993"/>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B0C08" w:rsidRPr="00110989" w:rsidRDefault="005B0C08" w:rsidP="005B0C08">
      <w:pPr>
        <w:numPr>
          <w:ilvl w:val="0"/>
          <w:numId w:val="45"/>
        </w:numPr>
        <w:shd w:val="clear" w:color="auto" w:fill="FFFFFF"/>
        <w:tabs>
          <w:tab w:val="left" w:pos="993"/>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моделировать возможные последствия позитивного и негативного воздействия группы на человека, делать выводы.</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Социальные нормы</w:t>
      </w:r>
    </w:p>
    <w:p w:rsidR="005B0C08" w:rsidRPr="00110989" w:rsidRDefault="005B0C08" w:rsidP="005B0C08">
      <w:pPr>
        <w:shd w:val="clear" w:color="auto" w:fill="FFFFFF"/>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b/>
          <w:color w:val="000000" w:themeColor="text1"/>
        </w:rPr>
      </w:pPr>
      <w:r w:rsidRPr="00110989">
        <w:rPr>
          <w:rFonts w:ascii="Times New Roman" w:hAnsi="Times New Roman" w:cs="Times New Roman"/>
          <w:color w:val="000000" w:themeColor="text1"/>
        </w:rPr>
        <w:t>характеризовать основные нормы морали;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сущность процесса социализации личности;</w:t>
      </w:r>
    </w:p>
    <w:p w:rsidR="005B0C08" w:rsidRPr="00110989" w:rsidRDefault="005B0C08" w:rsidP="005B0C08">
      <w:pPr>
        <w:shd w:val="clear" w:color="auto" w:fill="FFFFFF"/>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E257DC" w:rsidRDefault="005B0C08" w:rsidP="00E257DC">
      <w:pPr>
        <w:numPr>
          <w:ilvl w:val="0"/>
          <w:numId w:val="49"/>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социальную значимость здорового образа жизни.</w:t>
      </w:r>
    </w:p>
    <w:p w:rsidR="005B0C08" w:rsidRPr="00110989" w:rsidRDefault="005B0C08" w:rsidP="005B0C08">
      <w:pPr>
        <w:pStyle w:val="2"/>
        <w:ind w:left="284" w:firstLine="709"/>
        <w:contextualSpacing/>
        <w:jc w:val="left"/>
        <w:rPr>
          <w:rStyle w:val="20"/>
          <w:color w:val="000000" w:themeColor="text1"/>
          <w:sz w:val="22"/>
          <w:szCs w:val="22"/>
        </w:rPr>
      </w:pPr>
      <w:r w:rsidRPr="00110989">
        <w:rPr>
          <w:rFonts w:ascii="Times New Roman" w:hAnsi="Times New Roman" w:cs="Times New Roman"/>
          <w:color w:val="000000" w:themeColor="text1"/>
          <w:sz w:val="22"/>
          <w:szCs w:val="22"/>
        </w:rPr>
        <w:t>7 класс</w:t>
      </w:r>
    </w:p>
    <w:p w:rsidR="005B0C08" w:rsidRPr="00110989" w:rsidRDefault="005B0C08" w:rsidP="005B0C08">
      <w:pPr>
        <w:spacing w:line="240" w:lineRule="auto"/>
        <w:ind w:firstLine="709"/>
        <w:contextualSpacing/>
        <w:rPr>
          <w:rFonts w:ascii="Times New Roman" w:hAnsi="Times New Roman" w:cs="Times New Roman"/>
          <w:b/>
          <w:color w:val="000000" w:themeColor="text1"/>
          <w:u w:val="single"/>
        </w:rPr>
      </w:pP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Общество</w:t>
      </w:r>
    </w:p>
    <w:p w:rsidR="005B0C08" w:rsidRPr="00110989" w:rsidRDefault="005B0C08" w:rsidP="005B0C08">
      <w:pPr>
        <w:shd w:val="clear" w:color="auto" w:fill="FFFFFF"/>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
          <w:bCs/>
          <w:color w:val="000000" w:themeColor="text1"/>
        </w:rPr>
      </w:pPr>
      <w:r w:rsidRPr="00110989">
        <w:rPr>
          <w:rFonts w:ascii="Times New Roman" w:hAnsi="Times New Roman" w:cs="Times New Roman"/>
          <w:bCs/>
          <w:color w:val="000000" w:themeColor="text1"/>
        </w:rPr>
        <w:t>демонстрировать на примерах взаимосвязь природы и общества, раскрывать роль природы в жизни человека;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экологический кризис как глобальную проблему человечества, раскрывать причины экологического кризиса;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 xml:space="preserve">раскрывать влияние современных средств массовой коммуникации на общество и личность; </w:t>
      </w:r>
    </w:p>
    <w:p w:rsidR="005B0C08" w:rsidRPr="00110989" w:rsidRDefault="005B0C08" w:rsidP="005B0C08">
      <w:pPr>
        <w:shd w:val="clear" w:color="auto" w:fill="FFFFFF"/>
        <w:tabs>
          <w:tab w:val="left" w:pos="0"/>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7"/>
        </w:numPr>
        <w:shd w:val="clear" w:color="auto" w:fill="FFFFFF"/>
        <w:tabs>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выявлять причинно-следственные связи общественных явлений и характеризовать основные направления общественного развития;</w:t>
      </w:r>
    </w:p>
    <w:p w:rsidR="005B0C08" w:rsidRPr="00110989" w:rsidRDefault="005B0C08" w:rsidP="005B0C08">
      <w:pPr>
        <w:numPr>
          <w:ilvl w:val="0"/>
          <w:numId w:val="47"/>
        </w:numPr>
        <w:shd w:val="clear" w:color="auto" w:fill="FFFFFF"/>
        <w:tabs>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осознанно содействовать защите природы.</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Социальные нормы</w:t>
      </w:r>
    </w:p>
    <w:p w:rsidR="005B0C08" w:rsidRPr="00110989" w:rsidRDefault="005B0C08" w:rsidP="005B0C08">
      <w:pPr>
        <w:shd w:val="clear" w:color="auto" w:fill="FFFFFF"/>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роль социальных норм как регуляторов общественной жизни и поведения человека;</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b/>
          <w:color w:val="000000" w:themeColor="text1"/>
        </w:rPr>
      </w:pPr>
      <w:r w:rsidRPr="00110989">
        <w:rPr>
          <w:rFonts w:ascii="Times New Roman" w:hAnsi="Times New Roman" w:cs="Times New Roman"/>
          <w:color w:val="000000" w:themeColor="text1"/>
        </w:rPr>
        <w:t>различать отдельные виды социальных норм;</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сущность патриотизма, гражданственности; приводить примеры проявления этих качеств из истории и жизни современного общества;</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сущность процесса социализации личности;</w:t>
      </w:r>
    </w:p>
    <w:p w:rsidR="005B0C08" w:rsidRPr="00110989" w:rsidRDefault="005B0C08" w:rsidP="005B0C08">
      <w:pPr>
        <w:shd w:val="clear" w:color="auto" w:fill="FFFFFF"/>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9"/>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использовать элементы причинно-следственного анализа для понимания влияния моральных устоев на развитие общества и человека;</w:t>
      </w:r>
    </w:p>
    <w:p w:rsidR="005B0C08" w:rsidRPr="00110989" w:rsidRDefault="005B0C08" w:rsidP="005B0C08">
      <w:pPr>
        <w:numPr>
          <w:ilvl w:val="0"/>
          <w:numId w:val="49"/>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социальную значимость здорового образа жизни.</w:t>
      </w:r>
    </w:p>
    <w:p w:rsidR="005B0C08" w:rsidRPr="00110989" w:rsidRDefault="005B0C08" w:rsidP="005B0C08">
      <w:pPr>
        <w:tabs>
          <w:tab w:val="left" w:pos="1200"/>
        </w:tabs>
        <w:spacing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Гражданин и государство</w:t>
      </w:r>
    </w:p>
    <w:p w:rsidR="005B0C08" w:rsidRPr="00110989" w:rsidRDefault="005B0C08" w:rsidP="005B0C08">
      <w:pPr>
        <w:tabs>
          <w:tab w:val="left" w:pos="1200"/>
        </w:tabs>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bCs/>
          <w:i/>
          <w:color w:val="000000" w:themeColor="text1"/>
          <w:u w:val="single"/>
          <w:shd w:val="clear" w:color="auto" w:fill="FFFFFF"/>
        </w:rPr>
        <w:t>Учащийся научится:</w:t>
      </w:r>
    </w:p>
    <w:p w:rsidR="005B0C08" w:rsidRPr="00110989" w:rsidRDefault="005B0C08" w:rsidP="005B0C08">
      <w:pPr>
        <w:numPr>
          <w:ilvl w:val="0"/>
          <w:numId w:val="6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color w:val="000000" w:themeColor="text1"/>
          <w:shd w:val="clear" w:color="auto" w:fill="FFFFFF"/>
        </w:rPr>
        <w:t>называть и иллюстрировать примерами основные права и свободы граждан, гарантированные Конституцией РФ;</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осознавать значение патриотической позиции в укреплении нашего государства;</w:t>
      </w:r>
    </w:p>
    <w:p w:rsidR="005B0C08" w:rsidRPr="00110989" w:rsidRDefault="005B0C08" w:rsidP="005B0C08">
      <w:pPr>
        <w:numPr>
          <w:ilvl w:val="0"/>
          <w:numId w:val="56"/>
        </w:numPr>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конституционные обязанности гражданина.</w:t>
      </w:r>
    </w:p>
    <w:p w:rsidR="005B0C08" w:rsidRPr="00110989" w:rsidRDefault="005B0C08" w:rsidP="005B0C08">
      <w:pPr>
        <w:tabs>
          <w:tab w:val="left" w:pos="1200"/>
        </w:tabs>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bCs/>
          <w:i/>
          <w:color w:val="000000" w:themeColor="text1"/>
          <w:u w:val="single"/>
          <w:shd w:val="clear" w:color="auto" w:fill="FFFFFF"/>
        </w:rPr>
        <w:t>Учащийся получит возможность научиться:</w:t>
      </w:r>
    </w:p>
    <w:p w:rsidR="005B0C08" w:rsidRPr="00110989" w:rsidRDefault="005B0C08" w:rsidP="005B0C08">
      <w:pPr>
        <w:numPr>
          <w:ilvl w:val="0"/>
          <w:numId w:val="6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аргументированно обосновывать влияние происходящих в обществе изменений на положение России в мире;</w:t>
      </w:r>
    </w:p>
    <w:p w:rsidR="005B0C08" w:rsidRPr="00110989" w:rsidRDefault="005B0C08" w:rsidP="005B0C08">
      <w:pPr>
        <w:numPr>
          <w:ilvl w:val="0"/>
          <w:numId w:val="61"/>
        </w:numPr>
        <w:tabs>
          <w:tab w:val="left" w:pos="993"/>
        </w:tabs>
        <w:spacing w:after="0" w:line="240" w:lineRule="auto"/>
        <w:ind w:left="0" w:firstLine="709"/>
        <w:contextualSpacing/>
        <w:jc w:val="both"/>
        <w:rPr>
          <w:rFonts w:ascii="Times New Roman" w:hAnsi="Times New Roman" w:cs="Times New Roman"/>
          <w:b/>
          <w:bCs/>
          <w:i/>
          <w:color w:val="000000" w:themeColor="text1"/>
          <w:shd w:val="clear" w:color="auto" w:fill="FFFFFF"/>
        </w:rPr>
      </w:pPr>
      <w:r w:rsidRPr="00110989">
        <w:rPr>
          <w:rFonts w:ascii="Times New Roman" w:hAnsi="Times New Roman" w:cs="Times New Roman"/>
          <w:bCs/>
          <w:i/>
          <w:color w:val="000000" w:themeColor="text1"/>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110989">
        <w:rPr>
          <w:rFonts w:ascii="Times New Roman" w:hAnsi="Times New Roman" w:cs="Times New Roman"/>
          <w:b/>
          <w:bCs/>
          <w:i/>
          <w:color w:val="000000" w:themeColor="text1"/>
          <w:shd w:val="clear" w:color="auto" w:fill="FFFFFF"/>
        </w:rPr>
        <w:t>.</w:t>
      </w:r>
    </w:p>
    <w:p w:rsidR="005B0C08" w:rsidRPr="00110989" w:rsidRDefault="005B0C08" w:rsidP="005B0C08">
      <w:pPr>
        <w:tabs>
          <w:tab w:val="left" w:pos="994"/>
        </w:tabs>
        <w:spacing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Основы российского законодательства</w:t>
      </w:r>
    </w:p>
    <w:p w:rsidR="005B0C08" w:rsidRPr="00110989" w:rsidRDefault="005B0C08" w:rsidP="005B0C08">
      <w:pPr>
        <w:tabs>
          <w:tab w:val="left" w:pos="994"/>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исследовать несложные практические ситуации, связанные с защитой прав и интересов детей, оставшихся без попечения родителей;</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bCs/>
          <w:color w:val="000000" w:themeColor="text1"/>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10989">
        <w:rPr>
          <w:rFonts w:ascii="Times New Roman" w:hAnsi="Times New Roman" w:cs="Times New Roman"/>
          <w:color w:val="000000" w:themeColor="text1"/>
        </w:rPr>
        <w:t>.</w:t>
      </w:r>
    </w:p>
    <w:p w:rsidR="005B0C08" w:rsidRPr="00110989" w:rsidRDefault="005B0C08" w:rsidP="005B0C08">
      <w:pPr>
        <w:tabs>
          <w:tab w:val="left" w:pos="994"/>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B0C08" w:rsidRPr="00110989"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оценивать сущность и значение правопорядка и законности, собственный возможный вклад в их становление и развитие;</w:t>
      </w:r>
    </w:p>
    <w:p w:rsidR="005B0C08" w:rsidRPr="00110989"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осознанно содействовать защите правопорядка в обществе правовыми способами и средствами.</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Экономика</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объяснять проблему ограниченности экономических ресурсов;</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факторы, влияющие на производительность труда;</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функции денег и их роль в экономике;</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социально-экономическую роль и функции предпринимательства;</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рациональное поведение субъектов экономической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экономику семьи; анализировать структуру семейного бюджета;</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color w:val="000000" w:themeColor="text1"/>
        </w:rPr>
        <w:t>использовать полученные знания при анализе фактов поведения участников экономической деятельности;</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обосновывать связь профессионализма и жизненного успеха.</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анализировать с опорой на полученные знания несложную экономическую информацию, получаемую из неадаптированных источников;</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анализировать и оценивать с позиций экономических знаний сложившиеся практики и модели поведения потребителя;</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решать с опорой на полученные знания познавательные задачи, отражающие типичные ситуации в экономической сфере деятельности человека;</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грамотно применять полученные знания для определения экономически рационального поведения и порядка действий в конкретных ситуациях;</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сопоставлять свои потребности и возможности, оптимально распределять свои материальные и трудовые ресурсы, составлять семейный бюджет.</w:t>
      </w:r>
    </w:p>
    <w:p w:rsidR="005B0C08" w:rsidRPr="00110989" w:rsidRDefault="005B0C08" w:rsidP="005B0C08">
      <w:pPr>
        <w:widowControl w:val="0"/>
        <w:tabs>
          <w:tab w:val="left" w:pos="993"/>
        </w:tabs>
        <w:spacing w:after="0" w:line="240" w:lineRule="auto"/>
        <w:ind w:firstLine="709"/>
        <w:contextualSpacing/>
        <w:jc w:val="both"/>
        <w:rPr>
          <w:rFonts w:ascii="Times New Roman" w:hAnsi="Times New Roman" w:cs="Times New Roman"/>
          <w:color w:val="000000" w:themeColor="text1"/>
        </w:rPr>
      </w:pPr>
    </w:p>
    <w:p w:rsidR="005B0C08" w:rsidRPr="00110989" w:rsidRDefault="005B0C08" w:rsidP="005B0C08">
      <w:pPr>
        <w:pStyle w:val="2"/>
        <w:ind w:firstLine="709"/>
        <w:contextualSpacing/>
        <w:rPr>
          <w:rStyle w:val="20"/>
          <w:color w:val="000000" w:themeColor="text1"/>
          <w:sz w:val="22"/>
          <w:szCs w:val="22"/>
        </w:rPr>
      </w:pPr>
      <w:r w:rsidRPr="00110989">
        <w:rPr>
          <w:rFonts w:ascii="Times New Roman" w:hAnsi="Times New Roman" w:cs="Times New Roman"/>
          <w:color w:val="000000" w:themeColor="text1"/>
          <w:sz w:val="22"/>
          <w:szCs w:val="22"/>
        </w:rPr>
        <w:t>8 класс</w:t>
      </w:r>
    </w:p>
    <w:p w:rsidR="005B0C08" w:rsidRPr="00110989" w:rsidRDefault="005B0C08" w:rsidP="005B0C08">
      <w:pPr>
        <w:spacing w:line="240" w:lineRule="auto"/>
        <w:ind w:firstLine="709"/>
        <w:contextualSpacing/>
        <w:rPr>
          <w:rFonts w:ascii="Times New Roman" w:hAnsi="Times New Roman" w:cs="Times New Roman"/>
          <w:b/>
          <w:bCs/>
          <w:i/>
          <w:iCs/>
          <w:color w:val="000000" w:themeColor="text1"/>
        </w:rPr>
      </w:pPr>
      <w:r w:rsidRPr="00110989">
        <w:rPr>
          <w:rFonts w:ascii="Times New Roman" w:hAnsi="Times New Roman" w:cs="Times New Roman"/>
          <w:b/>
          <w:bCs/>
          <w:i/>
          <w:iCs/>
          <w:color w:val="000000" w:themeColor="text1"/>
        </w:rPr>
        <w:t>Предметные результаты:</w:t>
      </w:r>
    </w:p>
    <w:p w:rsidR="005B0C08" w:rsidRPr="00110989" w:rsidRDefault="005B0C08" w:rsidP="005B0C08">
      <w:pPr>
        <w:spacing w:line="240" w:lineRule="auto"/>
        <w:ind w:firstLine="709"/>
        <w:contextualSpacing/>
        <w:jc w:val="both"/>
        <w:rPr>
          <w:rFonts w:ascii="Times New Roman" w:hAnsi="Times New Roman" w:cs="Times New Roman"/>
          <w:b/>
          <w:color w:val="000000" w:themeColor="text1"/>
          <w:shd w:val="clear" w:color="auto" w:fill="FFFFFF"/>
        </w:rPr>
      </w:pPr>
      <w:r w:rsidRPr="00110989">
        <w:rPr>
          <w:rFonts w:ascii="Times New Roman" w:hAnsi="Times New Roman" w:cs="Times New Roman"/>
          <w:b/>
          <w:bCs/>
          <w:color w:val="000000" w:themeColor="text1"/>
          <w:shd w:val="clear" w:color="auto" w:fill="FFFFFF"/>
        </w:rPr>
        <w:t>Человек. Деятельность человека</w:t>
      </w:r>
    </w:p>
    <w:p w:rsidR="005B0C08" w:rsidRPr="00110989" w:rsidRDefault="005B0C08" w:rsidP="005B0C08">
      <w:pPr>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использовать знания о биологическом и социальном в человеке для характеристики его природы;</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основные возрастные периоды жизни человека, особенности подросткового возраста;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в модельных и реальных ситуациях выделять сущностные характеристики и основные виды деятельности людей, объяснять роль мотивов в деятельности человека;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и иллюстрировать конкретными примерами группы потребностей человека;</w:t>
      </w:r>
    </w:p>
    <w:p w:rsidR="005B0C08" w:rsidRPr="00110989" w:rsidRDefault="005B0C08" w:rsidP="005B0C08">
      <w:pPr>
        <w:numPr>
          <w:ilvl w:val="0"/>
          <w:numId w:val="62"/>
        </w:numPr>
        <w:tabs>
          <w:tab w:val="left" w:pos="99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приводить примеры основных видов деятельности человека;</w:t>
      </w:r>
    </w:p>
    <w:p w:rsidR="005B0C08" w:rsidRPr="00110989" w:rsidRDefault="005B0C08" w:rsidP="005B0C08">
      <w:pPr>
        <w:numPr>
          <w:ilvl w:val="0"/>
          <w:numId w:val="62"/>
        </w:numPr>
        <w:shd w:val="clear" w:color="auto" w:fill="FFFFFF"/>
        <w:tabs>
          <w:tab w:val="left" w:pos="993"/>
          <w:tab w:val="left" w:pos="1023"/>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выполнять несложные практические задания по анализу ситуаций, связанных с различными способами разрешения межличностных конфликтов; выражать собственное отношение к различным способам разрешения межличностных конфликтов.</w:t>
      </w:r>
    </w:p>
    <w:p w:rsidR="005B0C08" w:rsidRPr="00110989" w:rsidRDefault="005B0C08" w:rsidP="005B0C08">
      <w:pPr>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5"/>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выполнять несложные практические задания, основанные на ситуациях, связанных с деятельностью человека;</w:t>
      </w:r>
    </w:p>
    <w:p w:rsidR="005B0C08" w:rsidRPr="00110989" w:rsidRDefault="005B0C08" w:rsidP="005B0C08">
      <w:pPr>
        <w:numPr>
          <w:ilvl w:val="0"/>
          <w:numId w:val="45"/>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роль деятельности в жизни человека и общества;</w:t>
      </w:r>
    </w:p>
    <w:p w:rsidR="005B0C08" w:rsidRPr="00110989" w:rsidRDefault="005B0C08" w:rsidP="005B0C08">
      <w:pPr>
        <w:numPr>
          <w:ilvl w:val="0"/>
          <w:numId w:val="45"/>
        </w:numPr>
        <w:tabs>
          <w:tab w:val="left" w:pos="993"/>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последствия удовлетворения мнимых потребностей, на примерах показывать опасность удовлетворения мнимых потребностей, угрожающих здоровью;</w:t>
      </w:r>
    </w:p>
    <w:p w:rsidR="005B0C08" w:rsidRPr="00110989" w:rsidRDefault="005B0C08" w:rsidP="005B0C08">
      <w:pPr>
        <w:numPr>
          <w:ilvl w:val="0"/>
          <w:numId w:val="45"/>
        </w:numPr>
        <w:shd w:val="clear" w:color="auto" w:fill="FFFFFF"/>
        <w:tabs>
          <w:tab w:val="left" w:pos="993"/>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использовать элементы причинно-следственного анализа при характеристике межличностных конфликтов;</w:t>
      </w:r>
    </w:p>
    <w:p w:rsidR="005B0C08" w:rsidRPr="00110989" w:rsidRDefault="005B0C08" w:rsidP="005B0C08">
      <w:pPr>
        <w:numPr>
          <w:ilvl w:val="0"/>
          <w:numId w:val="45"/>
        </w:numPr>
        <w:shd w:val="clear" w:color="auto" w:fill="FFFFFF"/>
        <w:tabs>
          <w:tab w:val="left" w:pos="993"/>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моделировать возможные последствия позитивного и негативного воздействия группы на человека, делать выводы.</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Общество</w:t>
      </w:r>
    </w:p>
    <w:p w:rsidR="005B0C08" w:rsidRPr="00110989" w:rsidRDefault="005B0C08" w:rsidP="005B0C08">
      <w:pPr>
        <w:shd w:val="clear" w:color="auto" w:fill="FFFFFF"/>
        <w:tabs>
          <w:tab w:val="left" w:pos="1023"/>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
          <w:bCs/>
          <w:color w:val="000000" w:themeColor="text1"/>
        </w:rPr>
      </w:pPr>
      <w:r w:rsidRPr="00110989">
        <w:rPr>
          <w:rFonts w:ascii="Times New Roman" w:hAnsi="Times New Roman" w:cs="Times New Roman"/>
          <w:bCs/>
          <w:color w:val="000000" w:themeColor="text1"/>
        </w:rPr>
        <w:t>демонстрировать на примерах взаимосвязь природы и общества, раскрывать роль природы в жизни человека;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распознавать на основе приведенных данных основные типы обществ;</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движение от одних форм общественной жизни к другим; оценивать социальные явления с позиций общественного прогресса;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различать экономические, социальные, политические, культурные явления и процессы общественной жизни;</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выполнять несложные познавательные и практические задания, основанные на ситуациях жизнедеятельности человека в разных сферах общества;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экологический кризис как глобальную проблему человечества, раскрывать причины экологического кризиса;</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на основе полученных знаний выбирать в предлагаемых модельных ситуациях и осуществлять на практике экологически рациональное поведение;</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 xml:space="preserve">раскрывать влияние современных средств массовой коммуникации на общество и личность; </w:t>
      </w:r>
    </w:p>
    <w:p w:rsidR="005B0C08" w:rsidRPr="00110989" w:rsidRDefault="005B0C08" w:rsidP="005B0C08">
      <w:pPr>
        <w:numPr>
          <w:ilvl w:val="0"/>
          <w:numId w:val="46"/>
        </w:numPr>
        <w:shd w:val="clear" w:color="auto" w:fill="FFFFFF"/>
        <w:tabs>
          <w:tab w:val="left" w:pos="20"/>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конкретизировать примерами опасность международного терроризма.</w:t>
      </w:r>
    </w:p>
    <w:p w:rsidR="005B0C08" w:rsidRPr="00110989" w:rsidRDefault="005B0C08" w:rsidP="005B0C08">
      <w:pPr>
        <w:shd w:val="clear" w:color="auto" w:fill="FFFFFF"/>
        <w:tabs>
          <w:tab w:val="left" w:pos="0"/>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7"/>
        </w:numPr>
        <w:shd w:val="clear" w:color="auto" w:fill="FFFFFF"/>
        <w:tabs>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наблюдать и характеризовать явления и события, происходящие в различных сферах общественной жизни;</w:t>
      </w:r>
    </w:p>
    <w:p w:rsidR="005B0C08" w:rsidRPr="00110989" w:rsidRDefault="005B0C08" w:rsidP="005B0C08">
      <w:pPr>
        <w:numPr>
          <w:ilvl w:val="0"/>
          <w:numId w:val="47"/>
        </w:numPr>
        <w:shd w:val="clear" w:color="auto" w:fill="FFFFFF"/>
        <w:tabs>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выявлять причинно-следственные связи общественных явлений и характеризовать основные направления общественного развития;</w:t>
      </w:r>
    </w:p>
    <w:p w:rsidR="005B0C08" w:rsidRPr="00110989" w:rsidRDefault="005B0C08" w:rsidP="005B0C08">
      <w:pPr>
        <w:numPr>
          <w:ilvl w:val="0"/>
          <w:numId w:val="47"/>
        </w:numPr>
        <w:shd w:val="clear" w:color="auto" w:fill="FFFFFF"/>
        <w:tabs>
          <w:tab w:val="left" w:pos="102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осознанно содействовать защите природы.</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Социальные нормы</w:t>
      </w:r>
    </w:p>
    <w:p w:rsidR="005B0C08" w:rsidRPr="00110989" w:rsidRDefault="005B0C08" w:rsidP="005B0C08">
      <w:pPr>
        <w:shd w:val="clear" w:color="auto" w:fill="FFFFFF"/>
        <w:tabs>
          <w:tab w:val="left" w:pos="1023"/>
        </w:tabs>
        <w:spacing w:line="240" w:lineRule="auto"/>
        <w:ind w:firstLine="709"/>
        <w:contextualSpacing/>
        <w:jc w:val="both"/>
        <w:rPr>
          <w:rFonts w:ascii="Times New Roman" w:hAnsi="Times New Roman" w:cs="Times New Roman"/>
          <w:color w:val="000000" w:themeColor="text1"/>
          <w:u w:val="single"/>
        </w:rPr>
      </w:pPr>
      <w:r w:rsidRPr="00110989">
        <w:rPr>
          <w:rFonts w:ascii="Times New Roman" w:hAnsi="Times New Roman" w:cs="Times New Roman"/>
          <w:color w:val="000000" w:themeColor="text1"/>
          <w:u w:val="single"/>
        </w:rPr>
        <w:t>Учащийся научится:</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роль социальных норм как регуляторов общественной жизни и поведения человека;</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b/>
          <w:color w:val="000000" w:themeColor="text1"/>
        </w:rPr>
      </w:pPr>
      <w:r w:rsidRPr="00110989">
        <w:rPr>
          <w:rFonts w:ascii="Times New Roman" w:hAnsi="Times New Roman" w:cs="Times New Roman"/>
          <w:color w:val="000000" w:themeColor="text1"/>
        </w:rPr>
        <w:t>различать отдельные виды социальных норм;</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b/>
          <w:color w:val="000000" w:themeColor="text1"/>
        </w:rPr>
      </w:pPr>
      <w:r w:rsidRPr="00110989">
        <w:rPr>
          <w:rFonts w:ascii="Times New Roman" w:hAnsi="Times New Roman" w:cs="Times New Roman"/>
          <w:color w:val="000000" w:themeColor="text1"/>
        </w:rPr>
        <w:t>характеризовать основные нормы морали;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критически осмысливать информацию морально-нравственного характера, полученную из разнообразных источников, систематизировать, анализировать полученные данные; применять полученную информацию для определения собственной позиции, для соотнесения своего поведения и поступков других людей с нравственными ценностями;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сущность патриотизма, гражданственности; приводить примеры проявления этих качеств из истории и жизни современного общества;</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специфику норм права;</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сравнивать нормы морали и права, выявлять их общие черты и особенности;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сущность процесса социализации личности;</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объяснять причины отклоняющегося поведения;</w:t>
      </w:r>
    </w:p>
    <w:p w:rsidR="005B0C08" w:rsidRPr="00110989" w:rsidRDefault="005B0C08" w:rsidP="005B0C08">
      <w:pPr>
        <w:numPr>
          <w:ilvl w:val="0"/>
          <w:numId w:val="48"/>
        </w:numPr>
        <w:shd w:val="clear" w:color="auto" w:fill="FFFFFF"/>
        <w:tabs>
          <w:tab w:val="left" w:pos="102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описывать негативные последствия наиболее опасных форм отклоняющегося поведения.</w:t>
      </w:r>
    </w:p>
    <w:p w:rsidR="005B0C08" w:rsidRPr="00110989" w:rsidRDefault="005B0C08" w:rsidP="005B0C08">
      <w:pPr>
        <w:shd w:val="clear" w:color="auto" w:fill="FFFFFF"/>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49"/>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использовать элементы причинно-следственного анализа для понимания влияния моральных устоев на развитие общества и человека;</w:t>
      </w:r>
    </w:p>
    <w:p w:rsidR="005B0C08" w:rsidRPr="00110989" w:rsidRDefault="005B0C08" w:rsidP="005B0C08">
      <w:pPr>
        <w:numPr>
          <w:ilvl w:val="0"/>
          <w:numId w:val="49"/>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оценивать социальную значимость здорового образа жизни.</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Сфера духовной культуры</w:t>
      </w:r>
    </w:p>
    <w:p w:rsidR="005B0C08" w:rsidRPr="00110989" w:rsidRDefault="005B0C08" w:rsidP="005B0C08">
      <w:pPr>
        <w:shd w:val="clear" w:color="auto" w:fill="FFFFFF"/>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i/>
          <w:color w:val="000000" w:themeColor="text1"/>
          <w:u w:val="single"/>
        </w:rPr>
        <w:t>Учащийся</w:t>
      </w:r>
      <w:r w:rsidRPr="00110989">
        <w:rPr>
          <w:rFonts w:ascii="Times New Roman" w:hAnsi="Times New Roman" w:cs="Times New Roman"/>
          <w:bCs/>
          <w:i/>
          <w:color w:val="000000" w:themeColor="text1"/>
          <w:u w:val="single"/>
          <w:shd w:val="clear" w:color="auto" w:fill="FFFFFF"/>
        </w:rPr>
        <w:t xml:space="preserve"> научится:</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развитие отдельных областей и форм культуры, выражать свое мнение о явлениях культуры;</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описывать явления духовной культуры;</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объяснять причины возрастания роли науки в современном мире;</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оценивать роль образования в современном обществе;</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различать уровни общего образования в России;</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находить и извлекать социальную информацию о достижениях и проблемах развития культуры из адаптированных источников различного типа;</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описывать духовные ценности российского народа и выражать собственное отношение к ним;</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объяснять необходимость непрерывного образования в современных условиях;</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учитывать общественные потребности при выборе направления своей будущей профессиональной деятельности;</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раскрывать роль религии в современном обществе;</w:t>
      </w:r>
    </w:p>
    <w:p w:rsidR="005B0C08" w:rsidRPr="00110989" w:rsidRDefault="005B0C08" w:rsidP="005B0C08">
      <w:pPr>
        <w:numPr>
          <w:ilvl w:val="0"/>
          <w:numId w:val="50"/>
        </w:numPr>
        <w:shd w:val="clear" w:color="auto" w:fill="FFFFFF"/>
        <w:tabs>
          <w:tab w:val="left" w:pos="993"/>
        </w:tabs>
        <w:spacing w:after="0" w:line="240" w:lineRule="auto"/>
        <w:ind w:left="0"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особенности искусства как формы духовной культуры</w:t>
      </w:r>
      <w:r w:rsidRPr="00110989">
        <w:rPr>
          <w:rFonts w:ascii="Times New Roman" w:hAnsi="Times New Roman" w:cs="Times New Roman"/>
          <w:b/>
          <w:bCs/>
          <w:color w:val="000000" w:themeColor="text1"/>
          <w:shd w:val="clear" w:color="auto" w:fill="FFFFFF"/>
        </w:rPr>
        <w:t>.</w:t>
      </w:r>
    </w:p>
    <w:p w:rsidR="005B0C08" w:rsidRPr="00110989" w:rsidRDefault="005B0C08" w:rsidP="005B0C08">
      <w:pPr>
        <w:shd w:val="clear" w:color="auto" w:fill="FFFFFF"/>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i/>
          <w:color w:val="000000" w:themeColor="text1"/>
          <w:u w:val="single"/>
        </w:rPr>
        <w:t>Учащийся</w:t>
      </w:r>
      <w:r w:rsidRPr="00110989">
        <w:rPr>
          <w:rFonts w:ascii="Times New Roman" w:hAnsi="Times New Roman" w:cs="Times New Roman"/>
          <w:bCs/>
          <w:i/>
          <w:color w:val="000000" w:themeColor="text1"/>
          <w:u w:val="single"/>
          <w:shd w:val="clear" w:color="auto" w:fill="FFFFFF"/>
        </w:rPr>
        <w:t xml:space="preserve"> получит возможность научиться:</w:t>
      </w:r>
    </w:p>
    <w:p w:rsidR="005B0C08" w:rsidRPr="00110989" w:rsidRDefault="005B0C08" w:rsidP="005B0C08">
      <w:pPr>
        <w:numPr>
          <w:ilvl w:val="0"/>
          <w:numId w:val="5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описывать процессы создания, сохранения, трансляции и усвоения достижений культуры;</w:t>
      </w:r>
    </w:p>
    <w:p w:rsidR="005B0C08" w:rsidRPr="00110989" w:rsidRDefault="005B0C08" w:rsidP="005B0C08">
      <w:pPr>
        <w:numPr>
          <w:ilvl w:val="0"/>
          <w:numId w:val="5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характеризовать основные направления развития отечественной культуры в современных условиях;</w:t>
      </w:r>
    </w:p>
    <w:p w:rsidR="005B0C08" w:rsidRPr="00110989" w:rsidRDefault="005B0C08" w:rsidP="005B0C08">
      <w:pPr>
        <w:numPr>
          <w:ilvl w:val="0"/>
          <w:numId w:val="5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критически воспринимать сообщения и рекламу в СМИ и Интернете о таких направлениях массовой культуры, как шоу-бизнес и мода.</w:t>
      </w:r>
    </w:p>
    <w:p w:rsidR="005B0C08" w:rsidRPr="00110989" w:rsidRDefault="005B0C08" w:rsidP="005B0C08">
      <w:pPr>
        <w:spacing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Социальная сфера</w:t>
      </w:r>
    </w:p>
    <w:p w:rsidR="005B0C08" w:rsidRPr="00110989" w:rsidRDefault="005B0C08" w:rsidP="005B0C08">
      <w:pPr>
        <w:tabs>
          <w:tab w:val="left" w:pos="1027"/>
        </w:tabs>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i/>
          <w:color w:val="000000" w:themeColor="text1"/>
          <w:u w:val="single"/>
        </w:rPr>
        <w:t>Учащийся</w:t>
      </w:r>
      <w:r w:rsidRPr="00110989">
        <w:rPr>
          <w:rFonts w:ascii="Times New Roman" w:hAnsi="Times New Roman" w:cs="Times New Roman"/>
          <w:bCs/>
          <w:i/>
          <w:color w:val="000000" w:themeColor="text1"/>
          <w:u w:val="single"/>
          <w:shd w:val="clear" w:color="auto" w:fill="FFFFFF"/>
        </w:rPr>
        <w:t xml:space="preserve"> научится:</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описывать социальную структуру в обществах разного типа, характеризовать основные социальные общности и группы;</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объяснять взаимодействие социальных общностей и групп;</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ведущие направления социальной политики Российского государства;</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выделять параметры, определяющие социальный статус личности;</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приводить примеры предписанных и достигаемых статусов;</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описывать основные социальные роли подростка;</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конкретизировать примерами процесс социальной мобильности;</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межнациональные отношения в современном мире;</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 xml:space="preserve">объяснять причины межнациональных конфликтов и основные пути их разрешения; </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раскрывать на конкретных примерах основные функции семьи в обществе;</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 xml:space="preserve">раскрывать основные роли членов семьи; </w:t>
      </w:r>
    </w:p>
    <w:p w:rsidR="005B0C08" w:rsidRPr="00110989" w:rsidRDefault="005B0C08" w:rsidP="005B0C08">
      <w:pPr>
        <w:numPr>
          <w:ilvl w:val="0"/>
          <w:numId w:val="52"/>
        </w:numPr>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основные слагаемые здорового образа жизни; осознанно выбирать верные критерии для оценки безопасных условий жизни;</w:t>
      </w:r>
    </w:p>
    <w:p w:rsidR="005B0C08" w:rsidRPr="00110989" w:rsidRDefault="005B0C08" w:rsidP="005B0C08">
      <w:pPr>
        <w:numPr>
          <w:ilvl w:val="0"/>
          <w:numId w:val="52"/>
        </w:numPr>
        <w:tabs>
          <w:tab w:val="left" w:pos="1027"/>
        </w:tabs>
        <w:spacing w:after="0" w:line="240" w:lineRule="auto"/>
        <w:ind w:left="0"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Cs/>
          <w:color w:val="000000" w:themeColor="text1"/>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B0C08" w:rsidRPr="00110989" w:rsidRDefault="005B0C08" w:rsidP="005B0C08">
      <w:pPr>
        <w:tabs>
          <w:tab w:val="left" w:pos="1027"/>
        </w:tabs>
        <w:spacing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i/>
          <w:color w:val="000000" w:themeColor="text1"/>
          <w:u w:val="single"/>
        </w:rPr>
        <w:t>Учащийся</w:t>
      </w:r>
      <w:r w:rsidRPr="00110989">
        <w:rPr>
          <w:rFonts w:ascii="Times New Roman" w:hAnsi="Times New Roman" w:cs="Times New Roman"/>
          <w:bCs/>
          <w:i/>
          <w:color w:val="000000" w:themeColor="text1"/>
          <w:u w:val="single"/>
          <w:shd w:val="clear" w:color="auto" w:fill="FFFFFF"/>
        </w:rPr>
        <w:t xml:space="preserve"> получит возможность научиться:</w:t>
      </w:r>
    </w:p>
    <w:p w:rsidR="005B0C08" w:rsidRPr="00110989" w:rsidRDefault="005B0C08" w:rsidP="005B0C08">
      <w:pPr>
        <w:numPr>
          <w:ilvl w:val="0"/>
          <w:numId w:val="53"/>
        </w:numPr>
        <w:tabs>
          <w:tab w:val="left" w:pos="1027"/>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раскрывать понятия «равенство» и «социальная справедливость» с позиций историзма;</w:t>
      </w:r>
    </w:p>
    <w:p w:rsidR="005B0C08" w:rsidRPr="00110989" w:rsidRDefault="005B0C08" w:rsidP="005B0C08">
      <w:pPr>
        <w:numPr>
          <w:ilvl w:val="0"/>
          <w:numId w:val="53"/>
        </w:numPr>
        <w:tabs>
          <w:tab w:val="left" w:pos="1027"/>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выражать и обосновывать собственную позицию по актуальным проблемам молодежи;</w:t>
      </w:r>
    </w:p>
    <w:p w:rsidR="005B0C08" w:rsidRPr="00110989" w:rsidRDefault="005B0C08" w:rsidP="005B0C08">
      <w:pPr>
        <w:numPr>
          <w:ilvl w:val="0"/>
          <w:numId w:val="53"/>
        </w:numPr>
        <w:tabs>
          <w:tab w:val="left" w:pos="1027"/>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выполнять несложные практические задания по анализу ситуаций, связанных с различными способами разрешения семейных конфликтов; выражать собственное отношение к различным способам разрешения семейных конфликтов;</w:t>
      </w:r>
    </w:p>
    <w:p w:rsidR="005B0C08" w:rsidRPr="00110989" w:rsidRDefault="005B0C08" w:rsidP="005B0C08">
      <w:pPr>
        <w:numPr>
          <w:ilvl w:val="0"/>
          <w:numId w:val="53"/>
        </w:numPr>
        <w:shd w:val="clear" w:color="auto" w:fill="FFFFFF"/>
        <w:tabs>
          <w:tab w:val="left" w:pos="1027"/>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формировать положительное отношение к необходимости соблюдать здоровый образ жизни; корректировать собственное поведение в соответствии с требованиями безопасности жизнедеятельности;</w:t>
      </w:r>
    </w:p>
    <w:p w:rsidR="005B0C08" w:rsidRPr="00110989" w:rsidRDefault="005B0C08" w:rsidP="005B0C08">
      <w:pPr>
        <w:numPr>
          <w:ilvl w:val="0"/>
          <w:numId w:val="53"/>
        </w:numPr>
        <w:shd w:val="clear" w:color="auto" w:fill="FFFFFF"/>
        <w:tabs>
          <w:tab w:val="left" w:pos="1027"/>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использовать элементы причинно-следственного анализа при характеристике семейных конфликтов;</w:t>
      </w:r>
    </w:p>
    <w:p w:rsidR="005B0C08" w:rsidRPr="00110989" w:rsidRDefault="005B0C08" w:rsidP="005B0C08">
      <w:pPr>
        <w:numPr>
          <w:ilvl w:val="0"/>
          <w:numId w:val="53"/>
        </w:numPr>
        <w:tabs>
          <w:tab w:val="left" w:pos="1027"/>
        </w:tabs>
        <w:spacing w:after="0" w:line="240" w:lineRule="auto"/>
        <w:ind w:left="0" w:firstLine="709"/>
        <w:contextualSpacing/>
        <w:jc w:val="both"/>
        <w:rPr>
          <w:rFonts w:ascii="Times New Roman" w:hAnsi="Times New Roman" w:cs="Times New Roman"/>
          <w:b/>
          <w:bCs/>
          <w:i/>
          <w:color w:val="000000" w:themeColor="text1"/>
          <w:shd w:val="clear" w:color="auto" w:fill="FFFFFF"/>
        </w:rPr>
      </w:pPr>
      <w:r w:rsidRPr="00110989">
        <w:rPr>
          <w:rFonts w:ascii="Times New Roman" w:hAnsi="Times New Roman" w:cs="Times New Roman"/>
          <w:bCs/>
          <w:i/>
          <w:color w:val="000000" w:themeColor="text1"/>
          <w:shd w:val="clear" w:color="auto" w:fill="FFFFFF"/>
        </w:rPr>
        <w:t>находить и извлекать социальную информацию о государственной семейной политике из адаптированных источников различного типа</w:t>
      </w:r>
      <w:r w:rsidRPr="00110989">
        <w:rPr>
          <w:rFonts w:ascii="Times New Roman" w:hAnsi="Times New Roman" w:cs="Times New Roman"/>
          <w:b/>
          <w:bCs/>
          <w:i/>
          <w:color w:val="000000" w:themeColor="text1"/>
          <w:shd w:val="clear" w:color="auto" w:fill="FFFFFF"/>
        </w:rPr>
        <w:t>.</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b/>
          <w:bCs/>
          <w:color w:val="000000" w:themeColor="text1"/>
          <w:shd w:val="clear" w:color="auto" w:fill="FFFFFF"/>
        </w:rPr>
      </w:pPr>
    </w:p>
    <w:p w:rsidR="005B0C08" w:rsidRPr="00110989" w:rsidRDefault="005B0C08" w:rsidP="005B0C08">
      <w:pPr>
        <w:tabs>
          <w:tab w:val="left" w:pos="1267"/>
        </w:tabs>
        <w:spacing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Экономика</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научится:</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объяснять проблему ограниченности экономических ресурсов;</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различать основных участников экономической деятельности: производителей и потребителей, предпринимателей и наемных работников; раскрывать рациональное поведение субъектов экономической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факторы, влияющие на производительность труда;</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основные экономические системы, экономические явления и процессы, сравнивать их; анализировать и систематизировать полученные данные об экономических системах;</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механизм рыночного регулирования экономики; анализировать действие рыночных законов, выявлять роль конкуренции;</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объяснять роль государства в регулировании рыночной экономики; анализировать структуру бюджета государства;</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называть и конкретизировать примерами виды налогов;</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функции денег и их роль в экономике;</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социально-экономическую роль и функции предпринимательства;</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анализировать информацию об экономической жизни общества из адаптированных источников различного типа; анализировать несложные статистические данные, отражающие экономические явления и процессы;</w:t>
      </w:r>
    </w:p>
    <w:p w:rsidR="005B0C08" w:rsidRPr="00110989" w:rsidRDefault="005B0C08" w:rsidP="005B0C08">
      <w:pPr>
        <w:numPr>
          <w:ilvl w:val="0"/>
          <w:numId w:val="59"/>
        </w:numPr>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формулировать и аргументировать собственные суждения, касающиеся отдельных вопросов экономической жизни и опирающиеся на экономические знания и личный опыт; использовать полученные знания при анализе фактов поведения участников экономической деятельности; оценивать этические нормы трудовой и предпринимательской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рациональное поведение субъектов экономической деятельности;</w:t>
      </w:r>
    </w:p>
    <w:p w:rsidR="005B0C08" w:rsidRPr="00110989" w:rsidRDefault="005B0C08" w:rsidP="005B0C08">
      <w:pPr>
        <w:numPr>
          <w:ilvl w:val="0"/>
          <w:numId w:val="59"/>
        </w:numPr>
        <w:shd w:val="clear" w:color="auto" w:fill="FFFFFF"/>
        <w:tabs>
          <w:tab w:val="left" w:pos="993"/>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экономику семьи; анализировать структуру семейного бюджета;</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color w:val="000000" w:themeColor="text1"/>
        </w:rPr>
        <w:t>использовать полученные знания при анализе фактов поведения участников экономической деятельности;</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обосновывать связь профессионализма и жизненного успеха.</w:t>
      </w:r>
    </w:p>
    <w:p w:rsidR="005B0C08" w:rsidRPr="00110989" w:rsidRDefault="005B0C08" w:rsidP="005B0C08">
      <w:pPr>
        <w:tabs>
          <w:tab w:val="left" w:pos="1267"/>
        </w:tabs>
        <w:spacing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Учащийся получит возможность научиться:</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анализировать с опорой на полученные знания несложную экономическую информацию, получаемую из неадаптированных источников;</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выполнять практические задания, основанные на ситуациях, связанных с описанием состояния российской экономики;</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анализировать и оценивать с позиций экономических знаний сложившиеся практики и модели поведения потребителя;</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решать с опорой на полученные знания познавательные задачи, отражающие типичные ситуации в экономической сфере деятельности человека;</w:t>
      </w:r>
    </w:p>
    <w:p w:rsidR="005B0C08" w:rsidRPr="00110989" w:rsidRDefault="005B0C08" w:rsidP="005B0C08">
      <w:pPr>
        <w:numPr>
          <w:ilvl w:val="0"/>
          <w:numId w:val="60"/>
        </w:numPr>
        <w:shd w:val="clear" w:color="auto" w:fill="FFFFFF"/>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грамотно применять полученные знания для определения экономически рационального поведения и порядка действий в конкретных ситуациях;</w:t>
      </w:r>
    </w:p>
    <w:p w:rsidR="005B0C08" w:rsidRPr="00110989" w:rsidRDefault="005B0C08" w:rsidP="005B0C08">
      <w:pPr>
        <w:numPr>
          <w:ilvl w:val="0"/>
          <w:numId w:val="60"/>
        </w:numPr>
        <w:tabs>
          <w:tab w:val="left" w:pos="993"/>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сопоставлять свои потребности и возможности, оптимально распределять свои материальные и трудовые ресурсы, составлять семейный бюджет.</w:t>
      </w:r>
    </w:p>
    <w:p w:rsidR="005B0C08" w:rsidRPr="00110989" w:rsidRDefault="005B0C08" w:rsidP="005B0C08">
      <w:pPr>
        <w:pStyle w:val="2"/>
        <w:ind w:firstLine="709"/>
        <w:contextualSpacing/>
        <w:rPr>
          <w:rFonts w:ascii="Times New Roman" w:hAnsi="Times New Roman" w:cs="Times New Roman"/>
          <w:color w:val="000000" w:themeColor="text1"/>
          <w:sz w:val="22"/>
          <w:szCs w:val="22"/>
        </w:rPr>
      </w:pPr>
    </w:p>
    <w:p w:rsidR="005B0C08" w:rsidRPr="00110989" w:rsidRDefault="005B0C08" w:rsidP="005B0C08">
      <w:pPr>
        <w:pStyle w:val="2"/>
        <w:ind w:firstLine="709"/>
        <w:contextualSpacing/>
        <w:rPr>
          <w:rFonts w:ascii="Times New Roman" w:hAnsi="Times New Roman" w:cs="Times New Roman"/>
          <w:color w:val="000000" w:themeColor="text1"/>
          <w:sz w:val="22"/>
          <w:szCs w:val="22"/>
        </w:rPr>
      </w:pPr>
      <w:r w:rsidRPr="00110989">
        <w:rPr>
          <w:rFonts w:ascii="Times New Roman" w:hAnsi="Times New Roman" w:cs="Times New Roman"/>
          <w:color w:val="000000" w:themeColor="text1"/>
          <w:sz w:val="22"/>
          <w:szCs w:val="22"/>
        </w:rPr>
        <w:t>9 класс</w:t>
      </w:r>
    </w:p>
    <w:p w:rsidR="005B0C08" w:rsidRPr="00110989" w:rsidRDefault="005B0C08" w:rsidP="005B0C08">
      <w:pPr>
        <w:spacing w:after="0" w:line="240" w:lineRule="auto"/>
        <w:ind w:firstLine="709"/>
        <w:contextualSpacing/>
        <w:jc w:val="both"/>
        <w:rPr>
          <w:rFonts w:ascii="Times New Roman" w:hAnsi="Times New Roman" w:cs="Times New Roman"/>
          <w:b/>
          <w:bCs/>
          <w:color w:val="000000" w:themeColor="text1"/>
          <w:shd w:val="clear" w:color="auto" w:fill="FFFFFF"/>
        </w:rPr>
      </w:pPr>
      <w:r w:rsidRPr="00110989">
        <w:rPr>
          <w:rFonts w:ascii="Times New Roman" w:hAnsi="Times New Roman" w:cs="Times New Roman"/>
          <w:b/>
          <w:bCs/>
          <w:color w:val="000000" w:themeColor="text1"/>
          <w:shd w:val="clear" w:color="auto" w:fill="FFFFFF"/>
        </w:rPr>
        <w:t xml:space="preserve">Предметные </w:t>
      </w:r>
    </w:p>
    <w:p w:rsidR="005B0C08" w:rsidRPr="00110989" w:rsidRDefault="005B0C08" w:rsidP="005B0C08">
      <w:pPr>
        <w:tabs>
          <w:tab w:val="left" w:pos="1027"/>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color w:val="000000" w:themeColor="text1"/>
        </w:rPr>
        <w:t xml:space="preserve">Политическая сфера жизни общества </w:t>
      </w:r>
    </w:p>
    <w:p w:rsidR="005B0C08" w:rsidRPr="00110989" w:rsidRDefault="005B0C08" w:rsidP="005B0C08">
      <w:pPr>
        <w:tabs>
          <w:tab w:val="left" w:pos="1027"/>
        </w:tabs>
        <w:spacing w:after="0"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Выпускник научится:</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объяснять роль политики в жизни общества;</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различать и сравнивать различные формы правления, иллюстрировать их примерами;</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давать характеристику формам государственно-территориального устройства;</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различать различные типы политических режимов, раскрывать их основные признаки;</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раскрывать на конкретных примерах основные черты и принципы демократии;</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называть признаки политической партии, раскрывать их на конкретных примерах;</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характеризовать различные формы участия граждан в политической жизни.</w:t>
      </w:r>
    </w:p>
    <w:p w:rsidR="005B0C08" w:rsidRPr="00110989" w:rsidRDefault="005B0C08" w:rsidP="005B0C08">
      <w:pPr>
        <w:tabs>
          <w:tab w:val="left" w:pos="1027"/>
        </w:tabs>
        <w:spacing w:after="0"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 xml:space="preserve">Выпускник получит возможность научиться: </w:t>
      </w:r>
    </w:p>
    <w:p w:rsidR="005B0C08" w:rsidRPr="00110989" w:rsidRDefault="005B0C08" w:rsidP="005B0C08">
      <w:pPr>
        <w:numPr>
          <w:ilvl w:val="0"/>
          <w:numId w:val="54"/>
        </w:numPr>
        <w:tabs>
          <w:tab w:val="left" w:pos="1027"/>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color w:val="000000" w:themeColor="text1"/>
        </w:rPr>
        <w:t>осознавать значение гражданской активности и патриотической позиции в укреплении нашего государства;</w:t>
      </w:r>
    </w:p>
    <w:p w:rsidR="005B0C08" w:rsidRPr="00110989" w:rsidRDefault="005B0C08" w:rsidP="005B0C08">
      <w:pPr>
        <w:numPr>
          <w:ilvl w:val="0"/>
          <w:numId w:val="55"/>
        </w:numPr>
        <w:tabs>
          <w:tab w:val="left" w:pos="1027"/>
        </w:tabs>
        <w:spacing w:after="0" w:line="240" w:lineRule="auto"/>
        <w:ind w:left="0" w:firstLine="709"/>
        <w:contextualSpacing/>
        <w:jc w:val="both"/>
        <w:rPr>
          <w:rFonts w:ascii="Times New Roman" w:hAnsi="Times New Roman" w:cs="Times New Roman"/>
          <w:i/>
          <w:color w:val="000000" w:themeColor="text1"/>
        </w:rPr>
      </w:pPr>
      <w:r w:rsidRPr="00110989">
        <w:rPr>
          <w:rFonts w:ascii="Times New Roman" w:hAnsi="Times New Roman" w:cs="Times New Roman"/>
          <w:i/>
          <w:color w:val="000000" w:themeColor="text1"/>
        </w:rPr>
        <w:t>соотносить различные оценки политических событий и процессов и делать обоснованные выводы.</w:t>
      </w:r>
    </w:p>
    <w:p w:rsidR="005B0C08" w:rsidRPr="00110989" w:rsidRDefault="005B0C08" w:rsidP="005B0C08">
      <w:pPr>
        <w:tabs>
          <w:tab w:val="left" w:pos="1200"/>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 xml:space="preserve">Гражданин и государство </w:t>
      </w:r>
    </w:p>
    <w:p w:rsidR="005B0C08" w:rsidRPr="00110989" w:rsidRDefault="005B0C08" w:rsidP="005B0C08">
      <w:pPr>
        <w:tabs>
          <w:tab w:val="left" w:pos="1200"/>
        </w:tabs>
        <w:spacing w:after="0" w:line="240" w:lineRule="auto"/>
        <w:ind w:firstLine="709"/>
        <w:contextualSpacing/>
        <w:jc w:val="both"/>
        <w:rPr>
          <w:rFonts w:ascii="Times New Roman" w:hAnsi="Times New Roman" w:cs="Times New Roman"/>
          <w:bCs/>
          <w:i/>
          <w:color w:val="000000" w:themeColor="text1"/>
          <w:u w:val="single"/>
          <w:shd w:val="clear" w:color="auto" w:fill="FFFFFF"/>
        </w:rPr>
      </w:pPr>
      <w:r w:rsidRPr="00110989">
        <w:rPr>
          <w:rFonts w:ascii="Times New Roman" w:hAnsi="Times New Roman" w:cs="Times New Roman"/>
          <w:i/>
          <w:color w:val="000000" w:themeColor="text1"/>
          <w:u w:val="single"/>
        </w:rPr>
        <w:t>Выпускник</w:t>
      </w:r>
      <w:r w:rsidRPr="00110989">
        <w:rPr>
          <w:rFonts w:ascii="Times New Roman" w:hAnsi="Times New Roman" w:cs="Times New Roman"/>
          <w:bCs/>
          <w:i/>
          <w:color w:val="000000" w:themeColor="text1"/>
          <w:u w:val="single"/>
          <w:shd w:val="clear" w:color="auto" w:fill="FFFFFF"/>
        </w:rPr>
        <w:t xml:space="preserve"> научится:</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государственное устройство Российской Федерации, называть органы государственной власти страны, описывать их полномочия и компетенцию;</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объяснять порядок формирования органов государственной власти РФ;</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раскрывать достижения российского народа;</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объяснять и конкретизировать примерами смысл понятия «гражданство»;</w:t>
      </w:r>
    </w:p>
    <w:p w:rsidR="005B0C08" w:rsidRPr="00110989" w:rsidRDefault="005B0C08" w:rsidP="005B0C08">
      <w:pPr>
        <w:numPr>
          <w:ilvl w:val="0"/>
          <w:numId w:val="6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color w:val="000000" w:themeColor="text1"/>
          <w:shd w:val="clear" w:color="auto" w:fill="FFFFFF"/>
        </w:rPr>
        <w:t>называть и иллюстрировать примерами основные права и свободы граждан, гарантированные Конституцией РФ;</w:t>
      </w:r>
    </w:p>
    <w:p w:rsidR="005B0C08" w:rsidRPr="00110989" w:rsidRDefault="005B0C08" w:rsidP="005B0C08">
      <w:pPr>
        <w:numPr>
          <w:ilvl w:val="0"/>
          <w:numId w:val="56"/>
        </w:numPr>
        <w:shd w:val="clear" w:color="auto" w:fill="FFFFFF"/>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осознавать значение патриотической позиции в укреплении нашего государства;</w:t>
      </w:r>
    </w:p>
    <w:p w:rsidR="005B0C08" w:rsidRPr="00110989" w:rsidRDefault="005B0C08" w:rsidP="005B0C08">
      <w:pPr>
        <w:numPr>
          <w:ilvl w:val="0"/>
          <w:numId w:val="56"/>
        </w:numPr>
        <w:tabs>
          <w:tab w:val="left" w:pos="993"/>
        </w:tabs>
        <w:spacing w:after="0" w:line="240" w:lineRule="auto"/>
        <w:ind w:left="0" w:firstLine="709"/>
        <w:contextualSpacing/>
        <w:jc w:val="both"/>
        <w:rPr>
          <w:rFonts w:ascii="Times New Roman" w:hAnsi="Times New Roman" w:cs="Times New Roman"/>
          <w:bCs/>
          <w:color w:val="000000" w:themeColor="text1"/>
          <w:shd w:val="clear" w:color="auto" w:fill="FFFFFF"/>
        </w:rPr>
      </w:pPr>
      <w:r w:rsidRPr="00110989">
        <w:rPr>
          <w:rFonts w:ascii="Times New Roman" w:hAnsi="Times New Roman" w:cs="Times New Roman"/>
          <w:bCs/>
          <w:color w:val="000000" w:themeColor="text1"/>
          <w:shd w:val="clear" w:color="auto" w:fill="FFFFFF"/>
        </w:rPr>
        <w:t>характеризовать конституционные обязанности гражданина.</w:t>
      </w:r>
    </w:p>
    <w:p w:rsidR="005B0C08" w:rsidRPr="00110989" w:rsidRDefault="005B0C08" w:rsidP="005B0C08">
      <w:pPr>
        <w:tabs>
          <w:tab w:val="left" w:pos="1200"/>
        </w:tabs>
        <w:spacing w:after="0" w:line="240" w:lineRule="auto"/>
        <w:ind w:firstLine="709"/>
        <w:contextualSpacing/>
        <w:jc w:val="both"/>
        <w:rPr>
          <w:rFonts w:ascii="Times New Roman" w:hAnsi="Times New Roman" w:cs="Times New Roman"/>
          <w:bCs/>
          <w:color w:val="000000" w:themeColor="text1"/>
          <w:u w:val="single"/>
          <w:shd w:val="clear" w:color="auto" w:fill="FFFFFF"/>
        </w:rPr>
      </w:pPr>
      <w:r w:rsidRPr="00110989">
        <w:rPr>
          <w:rFonts w:ascii="Times New Roman" w:hAnsi="Times New Roman" w:cs="Times New Roman"/>
          <w:color w:val="000000" w:themeColor="text1"/>
          <w:u w:val="single"/>
        </w:rPr>
        <w:t>Выпускник</w:t>
      </w:r>
      <w:r w:rsidRPr="00110989">
        <w:rPr>
          <w:rFonts w:ascii="Times New Roman" w:hAnsi="Times New Roman" w:cs="Times New Roman"/>
          <w:bCs/>
          <w:color w:val="000000" w:themeColor="text1"/>
          <w:u w:val="single"/>
          <w:shd w:val="clear" w:color="auto" w:fill="FFFFFF"/>
        </w:rPr>
        <w:t xml:space="preserve"> получит возможность научиться:</w:t>
      </w:r>
    </w:p>
    <w:p w:rsidR="005B0C08" w:rsidRPr="00110989" w:rsidRDefault="005B0C08" w:rsidP="005B0C08">
      <w:pPr>
        <w:numPr>
          <w:ilvl w:val="0"/>
          <w:numId w:val="61"/>
        </w:numPr>
        <w:shd w:val="clear" w:color="auto" w:fill="FFFFFF"/>
        <w:tabs>
          <w:tab w:val="left" w:pos="993"/>
        </w:tabs>
        <w:spacing w:after="0" w:line="240" w:lineRule="auto"/>
        <w:ind w:left="0" w:firstLine="709"/>
        <w:contextualSpacing/>
        <w:jc w:val="both"/>
        <w:rPr>
          <w:rFonts w:ascii="Times New Roman" w:hAnsi="Times New Roman" w:cs="Times New Roman"/>
          <w:bCs/>
          <w:i/>
          <w:color w:val="000000" w:themeColor="text1"/>
          <w:shd w:val="clear" w:color="auto" w:fill="FFFFFF"/>
        </w:rPr>
      </w:pPr>
      <w:r w:rsidRPr="00110989">
        <w:rPr>
          <w:rFonts w:ascii="Times New Roman" w:hAnsi="Times New Roman" w:cs="Times New Roman"/>
          <w:bCs/>
          <w:i/>
          <w:color w:val="000000" w:themeColor="text1"/>
          <w:shd w:val="clear" w:color="auto" w:fill="FFFFFF"/>
        </w:rPr>
        <w:t>аргументированно обосновывать влияние происходящих в обществе изменений на положение России в мире;</w:t>
      </w:r>
    </w:p>
    <w:p w:rsidR="005B0C08" w:rsidRPr="00110989" w:rsidRDefault="005B0C08" w:rsidP="005B0C08">
      <w:pPr>
        <w:numPr>
          <w:ilvl w:val="0"/>
          <w:numId w:val="61"/>
        </w:numPr>
        <w:tabs>
          <w:tab w:val="left" w:pos="993"/>
        </w:tabs>
        <w:spacing w:after="0" w:line="240" w:lineRule="auto"/>
        <w:ind w:left="0" w:firstLine="709"/>
        <w:contextualSpacing/>
        <w:jc w:val="both"/>
        <w:rPr>
          <w:rFonts w:ascii="Times New Roman" w:hAnsi="Times New Roman" w:cs="Times New Roman"/>
          <w:b/>
          <w:bCs/>
          <w:i/>
          <w:color w:val="000000" w:themeColor="text1"/>
          <w:shd w:val="clear" w:color="auto" w:fill="FFFFFF"/>
        </w:rPr>
      </w:pPr>
      <w:r w:rsidRPr="00110989">
        <w:rPr>
          <w:rFonts w:ascii="Times New Roman" w:hAnsi="Times New Roman" w:cs="Times New Roman"/>
          <w:bCs/>
          <w:i/>
          <w:color w:val="000000" w:themeColor="text1"/>
          <w:shd w:val="clear" w:color="auto" w:fill="FFFFFF"/>
        </w:rPr>
        <w:t>использовать знания и умения для формирования способности уважать права других людей, выполнять свои обязанности гражданина РФ</w:t>
      </w:r>
      <w:r w:rsidRPr="00110989">
        <w:rPr>
          <w:rFonts w:ascii="Times New Roman" w:hAnsi="Times New Roman" w:cs="Times New Roman"/>
          <w:b/>
          <w:bCs/>
          <w:i/>
          <w:color w:val="000000" w:themeColor="text1"/>
          <w:shd w:val="clear" w:color="auto" w:fill="FFFFFF"/>
        </w:rPr>
        <w:t>.</w:t>
      </w:r>
    </w:p>
    <w:p w:rsidR="005B0C08" w:rsidRPr="00110989" w:rsidRDefault="005B0C08" w:rsidP="005B0C08">
      <w:pPr>
        <w:tabs>
          <w:tab w:val="left" w:pos="994"/>
        </w:tabs>
        <w:spacing w:after="0" w:line="240" w:lineRule="auto"/>
        <w:ind w:firstLine="709"/>
        <w:contextualSpacing/>
        <w:jc w:val="both"/>
        <w:rPr>
          <w:rFonts w:ascii="Times New Roman" w:hAnsi="Times New Roman" w:cs="Times New Roman"/>
          <w:color w:val="000000" w:themeColor="text1"/>
        </w:rPr>
      </w:pPr>
      <w:r w:rsidRPr="00110989">
        <w:rPr>
          <w:rFonts w:ascii="Times New Roman" w:hAnsi="Times New Roman" w:cs="Times New Roman"/>
          <w:b/>
          <w:bCs/>
          <w:color w:val="000000" w:themeColor="text1"/>
          <w:shd w:val="clear" w:color="auto" w:fill="FFFFFF"/>
        </w:rPr>
        <w:t>Основы российского законодательства</w:t>
      </w:r>
    </w:p>
    <w:p w:rsidR="005B0C08" w:rsidRPr="00110989" w:rsidRDefault="005B0C08" w:rsidP="005B0C08">
      <w:pPr>
        <w:tabs>
          <w:tab w:val="left" w:pos="994"/>
        </w:tabs>
        <w:spacing w:after="0"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Выпускник научится:</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систему российского законодательства;</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особенности гражданской дееспособности несовершеннолетних;</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гражданские правоотношения;</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смысл права на труд;</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объяснять роль трудового договора;</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разъяснять на примерах особенности положения несовершеннолетних в трудовых отношениях;</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права и обязанности супругов, родителей, детей;</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особенности уголовного права и уголовных правоотношений;</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конкретизировать примерами виды преступлений и наказания за них;</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характеризовать специфику уголовной ответственности несовершеннолетних;</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раскрывать связь права на образование и обязанности получить образование;</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анализировать несложные практические ситуации, связанные с гражданскими, семейными, трудовыми правоотношениями; в предлагаемых модельных ситуациях определять признаки правонарушения, проступка, преступления;</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bCs/>
          <w:color w:val="000000" w:themeColor="text1"/>
        </w:rPr>
      </w:pPr>
      <w:r w:rsidRPr="00110989">
        <w:rPr>
          <w:rFonts w:ascii="Times New Roman" w:hAnsi="Times New Roman" w:cs="Times New Roman"/>
          <w:bCs/>
          <w:color w:val="000000" w:themeColor="text1"/>
        </w:rPr>
        <w:t>исследовать несложные практические ситуации, связанные с защитой прав и интересов детей, оставшихся без попечения родителей;</w:t>
      </w:r>
    </w:p>
    <w:p w:rsidR="005B0C08" w:rsidRPr="00110989" w:rsidRDefault="005B0C08" w:rsidP="005B0C08">
      <w:pPr>
        <w:numPr>
          <w:ilvl w:val="0"/>
          <w:numId w:val="57"/>
        </w:numPr>
        <w:tabs>
          <w:tab w:val="left" w:pos="994"/>
        </w:tabs>
        <w:spacing w:after="0" w:line="240" w:lineRule="auto"/>
        <w:ind w:left="0" w:firstLine="709"/>
        <w:contextualSpacing/>
        <w:jc w:val="both"/>
        <w:rPr>
          <w:rFonts w:ascii="Times New Roman" w:hAnsi="Times New Roman" w:cs="Times New Roman"/>
          <w:color w:val="000000" w:themeColor="text1"/>
        </w:rPr>
      </w:pPr>
      <w:r w:rsidRPr="00110989">
        <w:rPr>
          <w:rFonts w:ascii="Times New Roman" w:hAnsi="Times New Roman" w:cs="Times New Roman"/>
          <w:bCs/>
          <w:color w:val="000000" w:themeColor="text1"/>
        </w:rPr>
        <w:t>находить, извлекать и осмысливать информацию правового характера, полученную из доступных источников, систематизировать, анализировать полученные данные; применять полученную информацию для соотнесения собственного поведения и поступков других людей с нормами поведения, установленными законом</w:t>
      </w:r>
      <w:r w:rsidRPr="00110989">
        <w:rPr>
          <w:rFonts w:ascii="Times New Roman" w:hAnsi="Times New Roman" w:cs="Times New Roman"/>
          <w:color w:val="000000" w:themeColor="text1"/>
        </w:rPr>
        <w:t>.</w:t>
      </w:r>
    </w:p>
    <w:p w:rsidR="005B0C08" w:rsidRPr="00110989" w:rsidRDefault="005B0C08" w:rsidP="005B0C08">
      <w:pPr>
        <w:tabs>
          <w:tab w:val="left" w:pos="994"/>
        </w:tabs>
        <w:spacing w:after="0" w:line="240" w:lineRule="auto"/>
        <w:ind w:firstLine="709"/>
        <w:contextualSpacing/>
        <w:jc w:val="both"/>
        <w:rPr>
          <w:rFonts w:ascii="Times New Roman" w:hAnsi="Times New Roman" w:cs="Times New Roman"/>
          <w:i/>
          <w:color w:val="000000" w:themeColor="text1"/>
          <w:u w:val="single"/>
        </w:rPr>
      </w:pPr>
      <w:r w:rsidRPr="00110989">
        <w:rPr>
          <w:rFonts w:ascii="Times New Roman" w:hAnsi="Times New Roman" w:cs="Times New Roman"/>
          <w:i/>
          <w:color w:val="000000" w:themeColor="text1"/>
          <w:u w:val="single"/>
        </w:rPr>
        <w:t>Выпускник получит возможность научиться:</w:t>
      </w:r>
    </w:p>
    <w:p w:rsidR="005B0C08" w:rsidRPr="00110989"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на основе полученных знаний о правовых нормах выбирать в предлагаемых модельных ситуациях и осуществлять на практике модель правомерного социального поведения, основанного на уважении к закону и правопорядку;</w:t>
      </w:r>
    </w:p>
    <w:p w:rsidR="005B0C08" w:rsidRPr="00110989"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оценивать сущность и значение правопорядка и законности, собственный возможный вклад в их становление и развитие;</w:t>
      </w:r>
    </w:p>
    <w:p w:rsidR="005B0C08" w:rsidRDefault="005B0C08" w:rsidP="005B0C08">
      <w:pPr>
        <w:numPr>
          <w:ilvl w:val="0"/>
          <w:numId w:val="58"/>
        </w:numPr>
        <w:tabs>
          <w:tab w:val="left" w:pos="994"/>
        </w:tabs>
        <w:spacing w:after="0" w:line="240" w:lineRule="auto"/>
        <w:ind w:left="0" w:firstLine="709"/>
        <w:contextualSpacing/>
        <w:jc w:val="both"/>
        <w:rPr>
          <w:rFonts w:ascii="Times New Roman" w:hAnsi="Times New Roman" w:cs="Times New Roman"/>
          <w:bCs/>
          <w:i/>
          <w:color w:val="000000" w:themeColor="text1"/>
        </w:rPr>
      </w:pPr>
      <w:r w:rsidRPr="00110989">
        <w:rPr>
          <w:rFonts w:ascii="Times New Roman" w:hAnsi="Times New Roman" w:cs="Times New Roman"/>
          <w:bCs/>
          <w:i/>
          <w:color w:val="000000" w:themeColor="text1"/>
        </w:rPr>
        <w:t>осознанно содействовать защите правопорядка в обществе правовыми способами и средствами.</w:t>
      </w:r>
    </w:p>
    <w:p w:rsidR="00306023" w:rsidRPr="00110989" w:rsidRDefault="00306023" w:rsidP="00306023">
      <w:pPr>
        <w:tabs>
          <w:tab w:val="left" w:pos="994"/>
        </w:tabs>
        <w:spacing w:after="0" w:line="240" w:lineRule="auto"/>
        <w:contextualSpacing/>
        <w:jc w:val="both"/>
        <w:rPr>
          <w:rFonts w:ascii="Times New Roman" w:hAnsi="Times New Roman" w:cs="Times New Roman"/>
          <w:bCs/>
          <w:i/>
          <w:color w:val="000000" w:themeColor="text1"/>
        </w:rPr>
      </w:pPr>
    </w:p>
    <w:p w:rsidR="00306023" w:rsidRDefault="00306023" w:rsidP="00306023">
      <w:pPr>
        <w:pStyle w:val="5"/>
        <w:spacing w:line="240" w:lineRule="auto"/>
        <w:ind w:firstLine="567"/>
        <w:jc w:val="both"/>
        <w:rPr>
          <w:rFonts w:ascii="Times New Roman" w:hAnsi="Times New Roman" w:cs="Times New Roman"/>
          <w:color w:val="auto"/>
        </w:rPr>
      </w:pPr>
      <w:bookmarkStart w:id="53" w:name="_Toc66117983"/>
      <w:r>
        <w:rPr>
          <w:rFonts w:ascii="Times New Roman" w:hAnsi="Times New Roman" w:cs="Times New Roman"/>
          <w:color w:val="auto"/>
        </w:rPr>
        <w:t>1.2.5.7</w:t>
      </w:r>
      <w:r w:rsidRPr="00EC670A">
        <w:rPr>
          <w:rFonts w:ascii="Times New Roman" w:hAnsi="Times New Roman" w:cs="Times New Roman"/>
          <w:color w:val="auto"/>
        </w:rPr>
        <w:t>. География</w:t>
      </w:r>
      <w:bookmarkEnd w:id="53"/>
    </w:p>
    <w:p w:rsidR="00A073A0" w:rsidRDefault="00A073A0" w:rsidP="00A073A0">
      <w:pPr>
        <w:rPr>
          <w:rFonts w:ascii="Arial" w:hAnsi="Arial" w:cs="Arial"/>
          <w:color w:val="212529"/>
          <w:sz w:val="18"/>
          <w:szCs w:val="18"/>
          <w:shd w:val="clear" w:color="auto" w:fill="F4F7FB"/>
        </w:rPr>
      </w:pPr>
    </w:p>
    <w:p w:rsidR="00A073A0" w:rsidRPr="00A073A0" w:rsidRDefault="00A073A0" w:rsidP="00A073A0">
      <w:pPr>
        <w:ind w:firstLine="567"/>
      </w:pPr>
      <w:r>
        <w:rPr>
          <w:rFonts w:ascii="Arial" w:hAnsi="Arial" w:cs="Arial"/>
          <w:color w:val="212529"/>
          <w:sz w:val="18"/>
          <w:szCs w:val="18"/>
          <w:shd w:val="clear" w:color="auto" w:fill="F4F7FB"/>
        </w:rPr>
        <w:t>Предметные результаты  должны отражать:</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1) формирование представлений о географии, ее роли в освоении планеты человеком, о географических знаниях как компоненте научной картины мира, их необходимости для решения современных практических задач человечества и своей страны, в том числе задачи охраны окружающей среды и рационального природопользования;</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2) формирование первичных компетенций использования территориального подхода как основы географического мышления для осознания своего места в целостном, многообразном и быстро изменяющемся мире и адекватной ориентации в нем;</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3) формирование представлений и основополагающих теоретических знаний о целостности и неоднородности Земли как планеты людей в пространстве и во времени, основных этапах ее географического освоения, особенностях природы, жизни, культуры и хозяйственной деятельности людей, экологических проблемах на разных материках и в отдельных странах;</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4) овладение элементарными практическими умениями использования приборов и инструментов для определения количественных и качественных характеристик компонентов географической среды, в том числе ее экологических параметров;</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5) овладение основами картографической грамотности и использования географической карты как одного из языков международного общения;</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6) овладение основными навыками нахождения, использования и презентации географической информации;</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7) формирование умений и навыков использования разнообразных географических знаний в повседневной жизни для объяснения и оценки явлений и процессов, самостоятельного оценивания уровня безопасности окружающей среды, адаптации к условиям территории проживания, соблюдения мер безопасности в случае природных стихийных бедствий и техногенных катастроф;</w:t>
      </w:r>
    </w:p>
    <w:p w:rsidR="00306023" w:rsidRPr="00306023" w:rsidRDefault="00306023" w:rsidP="00306023">
      <w:pPr>
        <w:spacing w:after="0" w:line="240" w:lineRule="auto"/>
        <w:ind w:firstLine="567"/>
        <w:jc w:val="both"/>
        <w:rPr>
          <w:rFonts w:ascii="Times New Roman" w:hAnsi="Times New Roman" w:cs="Times New Roman"/>
          <w:color w:val="212529"/>
        </w:rPr>
      </w:pPr>
      <w:r w:rsidRPr="00306023">
        <w:rPr>
          <w:rFonts w:ascii="Times New Roman" w:hAnsi="Times New Roman" w:cs="Times New Roman"/>
          <w:color w:val="212529"/>
        </w:rPr>
        <w:t>8) формирование представлений об особенностях деятельности людей, ведущей к возникновению и развитию или решению экологических проблем на различных территориях и акваториях, умений и навыков безопасного и экологически целесообразного поведения в окружающей среде.</w:t>
      </w:r>
    </w:p>
    <w:p w:rsidR="00306023" w:rsidRDefault="00306023" w:rsidP="00306023">
      <w:pPr>
        <w:spacing w:after="0" w:line="240" w:lineRule="auto"/>
        <w:ind w:firstLine="567"/>
        <w:jc w:val="both"/>
        <w:rPr>
          <w:rFonts w:ascii="Times New Roman" w:hAnsi="Times New Roman" w:cs="Times New Roman"/>
          <w:b/>
          <w:bCs/>
        </w:rPr>
      </w:pPr>
    </w:p>
    <w:p w:rsidR="00306023" w:rsidRPr="00EC670A" w:rsidRDefault="00306023" w:rsidP="0030602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5 класс  </w:t>
      </w:r>
    </w:p>
    <w:p w:rsidR="00306023" w:rsidRPr="00EC670A"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географических объектов;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отличия в изучении Земли географией по сравнению с другими науками (астрономией, биологией, физикой, химией, экологией);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для чего изучают географию.</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основные способы изучения Земли в прошлом и в настоящее время и наиболее выдающиеся результаты географических открытий и путешествий;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 карте маршруты путешествий разного времени и периодов;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собственных путешествий, иллюстрировать их.</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представления древних людей о Вселенной;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планеты Солнечной системы;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планеты земной группы и планеты-гиганты;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уникальные особенности Земли как планеты.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«горизонт», «линия горизонта», «стороны горизонта», «ориентирование», «план местности», «географическая карта»;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находить и называть сходства и различия в изображении элементов градусной сети на глобусе и карте;</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работать с компасом;</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ориентироваться на местности при помощи компаса, карты, местных признаков.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«литосфера», «горные породы», «полезные ископаемые», «рельеф», «гидросфера», «океан», «море», «атмосфера», «погода», «биосфера»;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 карте основные географические объекты;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наносить на контурную карту и правильно подписывать географические объекты;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особенности строения рельефа суши;</w:t>
      </w:r>
    </w:p>
    <w:p w:rsidR="00306023"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погоду своей местности.</w:t>
      </w:r>
    </w:p>
    <w:p w:rsidR="00306023" w:rsidRPr="004D5E8A" w:rsidRDefault="00306023" w:rsidP="0030602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ориентироваться на местности при помощи топографических карт и современных навигационных приборов;</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читать космические снимки и аэрофотоснимки, планы местности и географические карты;</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строить простые планы местности;</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создавать простейшие географические карты различного содержания;</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моделировать географические объекты и явления при помощи компьютерных программ.</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6 класс</w:t>
      </w:r>
    </w:p>
    <w:p w:rsidR="00306023" w:rsidRPr="00EC670A"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«градусная сеть», «план местности», «масштаб», «азимут», «географическая карта»;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масштаб глобуса и показывать изображения разных видов масштаба на глобусе;</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перевода одного вида масштаба в другой;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находить и называть сходство и различия в изображении элементов градусной сети на глобусе и карте;</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план местности и карту;</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(измерять) направления, расстояния на плане, карте и на местности;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производить простейшую съемку местности;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классифицировать карты по назначению, масштабу и охвату территории;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ориентироваться на местности при помощи компаса, карты и местных предметов;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(измерять) географические координаты точки, расстояния, направления, местоположение географических объектов на глобусе;</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(показывать) элементы градусной сети, географические полюса, объяснять их особенности.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понятий: «литосфера», «рельеф», «горные породы», «земная кора», «полезные ископаемые», «горы», «равнины», «гидросфера», «Мировой океан», «море», «атмосфера», «погода», «климат», «воздушная масса», «ветер», «климатический пояс», «биосфера», «географическая оболочка», «природный комплекс», «природная зона»;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основные географические объекты;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работать с контурной картой;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методы изучения земных недр и Мирового океана;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основных форм рельефа дна океана и объяснять их взаимосвязь с тектоническими структурами;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по карте сейсмические районы мира, абсолютную и относительную высоту точек, глубину морей;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классифицировать горы и равнины по высоте, происхождению, строению;</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особенности движения вод в Мировом океане, особенности строения рельефа суши и дна Мирового океана, особенности циркуляции атмосферы;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измерять (определять) температуру воздуха, атмосферное давление, направление ветра, облачность, амплитуды температур, среднюю температуру воздуха за сутки, месяц;</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краткую характеристику климатического пояса, гор, равнин, моря, реки, озера по плану;</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погоду и климат своей местности;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основные формы рельефа Земли, части Мирового океана, объекты вод суши, тепловые пояса, климатические пояса Земли;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меры по охране природы;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рассказывать о способах предсказания стихийных бедствий;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стихийных бедствий в разных районах Земли;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описание природного комплекса;</w:t>
      </w:r>
    </w:p>
    <w:p w:rsidR="00306023"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мер безопасности при стихийных бедствиях.</w:t>
      </w:r>
    </w:p>
    <w:p w:rsidR="00306023" w:rsidRPr="00EC670A" w:rsidRDefault="00306023" w:rsidP="0030602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различать изученные географические объекты, процессы и явления, сравнивать географические объекты, процессы и явления на основе известных характерных свойств и проводить их простейшую классификацию;</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использовать знания о географических законах и закономерностях, о взаимосвязях между изученными географическими объектами процессами и явлениями для объяснения их свойств, условий протекания и географических различий;</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проводить с помощью приборов измерения температуры, влажности воздуха, атмосферного давления, силы и направления ветра, абсолютной и относительной высоты, направления и скорости течения водных потоков;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7 класс</w:t>
      </w:r>
      <w:r w:rsidRPr="00EC670A">
        <w:rPr>
          <w:rFonts w:ascii="Times New Roman" w:hAnsi="Times New Roman"/>
          <w:b/>
          <w:bCs/>
          <w:sz w:val="22"/>
          <w:szCs w:val="22"/>
        </w:rPr>
        <w:tab/>
      </w:r>
    </w:p>
    <w:p w:rsidR="00306023" w:rsidRPr="00EC670A"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материки и части света;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материковых, вулканических, коралловых островов;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характеристику карты;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и анализировать карту.</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на карте крупные формы рельефа и объяснять зависимость крупных форм рельефа от строения земной коры;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зональность в распределении температуры воздуха, атмосферного давления, осадков;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типы воздушных масс и некоторые их характеристики;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делать простейшие описания климата отдельных климатических поясов;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океаны и некоторые моря, течения, объяснять изменения свойств океанических вод;</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Мирового океана на природу материков;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природных комплексов;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составлять простейшие схемы взаимодействия природных комплексов.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 рассказывать об основных путях расселения человека по материкам, главных областях расселения, разнообразии видов хозяйственной деятельности людей;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читать комплексную карту;</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наиболее крупные страны мира.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и называть океаны и материки, определять их географическое положение, определять и называть некоторые отличительные признаки отдельных океанов и материков как крупных природных комплексов;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наиболее крупные и известные географические объекты на материках (горы, возвышенности, реки, озера и т. д.) и в океанах (моря, заливы, проливы, острова, полуострова);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описывать отдельные природные комплексы с использованием карт;</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наиболее крупные государства на материках;</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уметь давать описания природы и основных занятий населения, используя карты атласа;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воздействия и изменений природы на материках под влиянием деятельности человека.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подтверждающие закономерности географической оболочки— целостность, ритмичность, зональность;</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их влияние на жизнь и деятельность человека;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разные виды природных ресурсов;</w:t>
      </w:r>
    </w:p>
    <w:p w:rsidR="00306023"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природы на условия жизни людей.</w:t>
      </w:r>
    </w:p>
    <w:p w:rsidR="00306023" w:rsidRPr="00EC670A" w:rsidRDefault="00306023" w:rsidP="0030602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306023" w:rsidRDefault="00306023" w:rsidP="00306023">
      <w:pPr>
        <w:shd w:val="clear" w:color="auto" w:fill="FFFFFF"/>
        <w:spacing w:after="0" w:line="226" w:lineRule="atLeast"/>
        <w:ind w:firstLine="567"/>
        <w:jc w:val="both"/>
        <w:rPr>
          <w:rFonts w:ascii="Times New Roman" w:hAnsi="Times New Roman" w:cs="Times New Roman"/>
          <w:color w:val="000000"/>
        </w:rPr>
      </w:pPr>
      <w:r w:rsidRPr="00D42483">
        <w:rPr>
          <w:rFonts w:ascii="Times New Roman" w:hAnsi="Times New Roman" w:cs="Times New Roman"/>
          <w:color w:val="000000"/>
        </w:rPr>
        <w:t>- оценивать характер взаимодействия деятельности человек и компонентов природы в разных географических условиях, с точки зрения концепции устойчивого развития.</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использовать знания о географических явлениях в повседневной жизни для сохранения здоровья и соблюдения норм экологического поведения в быту и окружающей среде;</w:t>
      </w:r>
    </w:p>
    <w:p w:rsidR="00306023" w:rsidRDefault="00306023" w:rsidP="00306023">
      <w:pPr>
        <w:shd w:val="clear" w:color="auto" w:fill="FFFFFF"/>
        <w:spacing w:after="0" w:line="226" w:lineRule="atLeast"/>
        <w:ind w:firstLine="567"/>
        <w:jc w:val="both"/>
        <w:rPr>
          <w:rFonts w:ascii="Times New Roman" w:hAnsi="Times New Roman" w:cs="Times New Roman"/>
          <w:color w:val="000000"/>
        </w:rPr>
      </w:pPr>
      <w:r w:rsidRPr="00D42483">
        <w:rPr>
          <w:rFonts w:ascii="Times New Roman" w:hAnsi="Times New Roman" w:cs="Times New Roman"/>
          <w:color w:val="000000"/>
        </w:rPr>
        <w:t>-овладение основами картографической грамотности и использования географической карты как одного из «языков» международного общения;</w:t>
      </w:r>
    </w:p>
    <w:p w:rsidR="00306023" w:rsidRPr="00C6451E" w:rsidRDefault="00306023" w:rsidP="00306023">
      <w:pPr>
        <w:shd w:val="clear" w:color="auto" w:fill="FFFFFF"/>
        <w:spacing w:after="0" w:line="226" w:lineRule="atLeast"/>
        <w:ind w:firstLine="567"/>
        <w:jc w:val="both"/>
        <w:rPr>
          <w:rFonts w:ascii="Times New Roman" w:hAnsi="Times New Roman" w:cs="Times New Roman"/>
          <w:color w:val="000000"/>
        </w:rPr>
      </w:pPr>
      <w:r>
        <w:rPr>
          <w:rFonts w:ascii="Times New Roman" w:hAnsi="Times New Roman" w:cs="Times New Roman"/>
          <w:color w:val="000000"/>
          <w:shd w:val="clear" w:color="auto" w:fill="FFFFFF"/>
        </w:rPr>
        <w:t xml:space="preserve">- </w:t>
      </w:r>
      <w:r w:rsidRPr="00C6451E">
        <w:rPr>
          <w:rFonts w:ascii="Times New Roman" w:hAnsi="Times New Roman" w:cs="Times New Roman"/>
          <w:color w:val="000000"/>
          <w:shd w:val="clear" w:color="auto" w:fill="FFFFFF"/>
        </w:rPr>
        <w:t>выдвигать гипотезы о связях и закономерностях событий, процессов, объектов, происходящих в географической оболочке</w:t>
      </w:r>
      <w:r>
        <w:rPr>
          <w:rFonts w:ascii="Times New Roman" w:hAnsi="Times New Roman" w:cs="Times New Roman"/>
          <w:color w:val="000000"/>
          <w:shd w:val="clear" w:color="auto" w:fill="FFFFFF"/>
        </w:rPr>
        <w:t>;</w:t>
      </w:r>
    </w:p>
    <w:p w:rsidR="00306023" w:rsidRPr="00C6451E" w:rsidRDefault="00306023" w:rsidP="00306023">
      <w:pPr>
        <w:pStyle w:val="a7"/>
        <w:spacing w:before="0" w:beforeAutospacing="0" w:after="0" w:afterAutospacing="0"/>
        <w:ind w:firstLine="567"/>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 </w:t>
      </w:r>
      <w:r w:rsidRPr="00C6451E">
        <w:rPr>
          <w:rFonts w:ascii="Times New Roman" w:hAnsi="Times New Roman"/>
          <w:color w:val="000000"/>
          <w:sz w:val="22"/>
          <w:szCs w:val="22"/>
          <w:shd w:val="clear" w:color="auto" w:fill="FFFFFF"/>
        </w:rPr>
        <w:t>сопоставлять существующие в науке точки зрения о причинах происходящих глобальных изменений климата</w:t>
      </w:r>
      <w:r>
        <w:rPr>
          <w:rFonts w:ascii="Times New Roman" w:hAnsi="Times New Roman"/>
          <w:color w:val="000000"/>
          <w:sz w:val="22"/>
          <w:szCs w:val="22"/>
          <w:shd w:val="clear" w:color="auto" w:fill="FFFFFF"/>
        </w:rPr>
        <w:t>;</w:t>
      </w:r>
    </w:p>
    <w:p w:rsidR="00306023" w:rsidRPr="00C6451E" w:rsidRDefault="00306023" w:rsidP="00306023">
      <w:pPr>
        <w:pStyle w:val="a7"/>
        <w:spacing w:before="0" w:beforeAutospacing="0" w:after="0" w:afterAutospacing="0"/>
        <w:ind w:firstLine="567"/>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 </w:t>
      </w:r>
      <w:r w:rsidRPr="00C6451E">
        <w:rPr>
          <w:rFonts w:ascii="Times New Roman" w:hAnsi="Times New Roman"/>
          <w:color w:val="000000"/>
          <w:sz w:val="22"/>
          <w:szCs w:val="22"/>
          <w:shd w:val="clear" w:color="auto" w:fill="FFFFFF"/>
        </w:rPr>
        <w:t>оценить положительные и негативные последствия глобальных изменений климата для отдельных регионов и стран</w:t>
      </w:r>
      <w:r>
        <w:rPr>
          <w:rFonts w:ascii="Times New Roman" w:hAnsi="Times New Roman"/>
          <w:color w:val="000000"/>
          <w:sz w:val="22"/>
          <w:szCs w:val="22"/>
          <w:shd w:val="clear" w:color="auto" w:fill="FFFFFF"/>
        </w:rPr>
        <w:t>;</w:t>
      </w:r>
    </w:p>
    <w:p w:rsidR="00306023" w:rsidRDefault="00306023" w:rsidP="00306023">
      <w:pPr>
        <w:pStyle w:val="a7"/>
        <w:spacing w:before="0" w:beforeAutospacing="0" w:after="0" w:afterAutospacing="0"/>
        <w:ind w:firstLine="567"/>
        <w:jc w:val="both"/>
        <w:rPr>
          <w:color w:val="000000"/>
          <w:sz w:val="15"/>
          <w:szCs w:val="15"/>
          <w:shd w:val="clear" w:color="auto" w:fill="FFFFFF"/>
        </w:rPr>
      </w:pPr>
      <w:r>
        <w:rPr>
          <w:rFonts w:ascii="Times New Roman" w:hAnsi="Times New Roman"/>
          <w:color w:val="000000"/>
          <w:sz w:val="22"/>
          <w:szCs w:val="22"/>
          <w:shd w:val="clear" w:color="auto" w:fill="FFFFFF"/>
        </w:rPr>
        <w:t xml:space="preserve">- </w:t>
      </w:r>
      <w:r w:rsidRPr="00C6451E">
        <w:rPr>
          <w:rFonts w:ascii="Times New Roman" w:hAnsi="Times New Roman"/>
          <w:color w:val="000000"/>
          <w:sz w:val="22"/>
          <w:szCs w:val="22"/>
          <w:shd w:val="clear" w:color="auto" w:fill="FFFFFF"/>
        </w:rPr>
        <w:t>объяснять закономерности размещения населения и хозяйства отдельных территорий в связи с природными и социально-экономическими факторами</w:t>
      </w:r>
      <w:r>
        <w:rPr>
          <w:rFonts w:ascii="Times New Roman" w:hAnsi="Times New Roman"/>
          <w:color w:val="000000"/>
          <w:sz w:val="22"/>
          <w:szCs w:val="22"/>
          <w:shd w:val="clear" w:color="auto" w:fill="FFFFFF"/>
        </w:rPr>
        <w:t>;</w:t>
      </w:r>
    </w:p>
    <w:p w:rsidR="00306023" w:rsidRPr="00C6451E" w:rsidRDefault="00306023" w:rsidP="00306023">
      <w:pPr>
        <w:pStyle w:val="a7"/>
        <w:spacing w:before="0" w:beforeAutospacing="0" w:after="0" w:afterAutospacing="0"/>
        <w:ind w:firstLine="567"/>
        <w:jc w:val="both"/>
        <w:rPr>
          <w:rFonts w:ascii="Times New Roman" w:hAnsi="Times New Roman"/>
          <w:color w:val="000000"/>
          <w:sz w:val="22"/>
          <w:szCs w:val="22"/>
          <w:shd w:val="clear" w:color="auto" w:fill="FFFFFF"/>
        </w:rPr>
      </w:pPr>
      <w:r>
        <w:rPr>
          <w:rFonts w:ascii="Times New Roman" w:hAnsi="Times New Roman"/>
          <w:color w:val="000000"/>
          <w:sz w:val="22"/>
          <w:szCs w:val="22"/>
          <w:shd w:val="clear" w:color="auto" w:fill="FFFFFF"/>
        </w:rPr>
        <w:t xml:space="preserve">- </w:t>
      </w:r>
      <w:r w:rsidRPr="00C6451E">
        <w:rPr>
          <w:rFonts w:ascii="Times New Roman" w:hAnsi="Times New Roman"/>
          <w:color w:val="000000"/>
          <w:sz w:val="22"/>
          <w:szCs w:val="22"/>
          <w:shd w:val="clear" w:color="auto" w:fill="FFFFFF"/>
        </w:rPr>
        <w:t>приводить примеры, иллюстрирующие роль практического использования знаний о населении в решении социально-экономических и геоэкологических проблем человечества, стран и регионов</w:t>
      </w:r>
      <w:r>
        <w:rPr>
          <w:rFonts w:ascii="Times New Roman" w:hAnsi="Times New Roman"/>
          <w:color w:val="000000"/>
          <w:sz w:val="22"/>
          <w:szCs w:val="22"/>
          <w:shd w:val="clear" w:color="auto" w:fill="FFFFFF"/>
        </w:rPr>
        <w:t>;</w:t>
      </w:r>
    </w:p>
    <w:p w:rsidR="00306023" w:rsidRPr="00C6451E" w:rsidRDefault="00306023" w:rsidP="00306023">
      <w:pPr>
        <w:pStyle w:val="a7"/>
        <w:spacing w:before="0" w:beforeAutospacing="0" w:after="0" w:afterAutospacing="0"/>
        <w:ind w:firstLine="567"/>
        <w:jc w:val="both"/>
        <w:rPr>
          <w:rFonts w:ascii="Times New Roman" w:hAnsi="Times New Roman"/>
          <w:sz w:val="22"/>
          <w:szCs w:val="22"/>
        </w:rPr>
      </w:pPr>
      <w:r>
        <w:rPr>
          <w:rFonts w:ascii="Times New Roman" w:hAnsi="Times New Roman"/>
          <w:color w:val="000000"/>
          <w:sz w:val="22"/>
          <w:szCs w:val="22"/>
          <w:shd w:val="clear" w:color="auto" w:fill="FFFFFF"/>
        </w:rPr>
        <w:t xml:space="preserve">- </w:t>
      </w:r>
      <w:r w:rsidRPr="00C6451E">
        <w:rPr>
          <w:rFonts w:ascii="Times New Roman" w:hAnsi="Times New Roman"/>
          <w:color w:val="000000"/>
          <w:sz w:val="22"/>
          <w:szCs w:val="22"/>
          <w:shd w:val="clear" w:color="auto" w:fill="FFFFFF"/>
        </w:rPr>
        <w:t>самостоятельно проводить по разным источникам информации исследование, связанное с изучением населения</w:t>
      </w:r>
      <w:r>
        <w:rPr>
          <w:rFonts w:ascii="Times New Roman" w:hAnsi="Times New Roman"/>
          <w:color w:val="000000"/>
          <w:sz w:val="22"/>
          <w:szCs w:val="22"/>
          <w:shd w:val="clear" w:color="auto" w:fill="FFFFFF"/>
        </w:rPr>
        <w:t>.</w:t>
      </w:r>
    </w:p>
    <w:p w:rsidR="00306023" w:rsidRPr="00EC670A"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8 класс</w:t>
      </w:r>
    </w:p>
    <w:p w:rsidR="00306023" w:rsidRPr="00EC670A"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Ученик   научится: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различные источники географической информации и методы получения географической информации;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географическое положение России;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пограничные государства, моря, омывающие Россию;</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поясное время.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крупные равнины и горы;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выяснять с помощью карт соответствие их платформенным и складчатым областям;</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и называть наиболее крупные месторождения полезных ископаемых;</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закономерности их размещения;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рельефа на условия жизни людей, изменений рельефа под влиянием внешних и внутренних процессов;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делать описания отдельных форм рельефа по картам;</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факторы, влияющие на формирование климата России;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определять характерные особенности климата России;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иметь представление об изменениях погоды под влиянием циклонов и антициклонов;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описания климата отдельных территорий;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с помощью карт определять температуру, количество осадков, атмосферное давление, количество суммарной радиации и т. д.;</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влияния климата на хозяйственную деятельность человека и условия жизни;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крупнейшие реки, озера;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используя карту, давать характеристику отдельных водных объектов;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оценивать водные ресурсы;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факторы почвообразования;</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используя карту, называть типы почв и их свойства;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разнообразие растительных сообществ на территории России, приводить примеры;</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видовое разнообразие животного мира;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меры по охране растений и животных.</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основные природные зоны России, называть их;</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наиболее характерных представителей растительного и животного мира;</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причины зонального и азонального расположения ландшафтов;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крупные природно-территориальные комплексы России;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взаимосвязей природных компонентов в природном комплексе;</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показывать на карте крупные природные районы России;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называть и показывать на карте географические объекты (горы, равнины, реки, озера и т. д.);</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давать комплексную физико-географическую характеристику объектов;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отбирать объекты, определяющие географический образ данной территории;</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оценивать природные условия и природные ресурсы территории с точки зрения условий труда и быта, влияния на обычаи и традиции людей;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приводить примеры рационального и нерационального использования природных ресурсов регионов;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выделять экологические проблемы природных регионов.</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влияние природных условий на жизнь, здоровье и хозяйственную деятельность людей;</w:t>
      </w:r>
    </w:p>
    <w:p w:rsidR="00306023" w:rsidRPr="00EC670A"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изменение природы под влиянием деятельности человека;</w:t>
      </w:r>
    </w:p>
    <w:p w:rsidR="00306023" w:rsidRDefault="00306023" w:rsidP="0030602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объяснять значение географической науки в изучении и преобразовании природы, приводить соответствующие примеры.</w:t>
      </w:r>
    </w:p>
    <w:p w:rsidR="00306023" w:rsidRPr="00EC670A" w:rsidRDefault="00306023" w:rsidP="0030602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приводить примеры, показывающие роль географической науки в решении социально-экономических и геоэкологических проблем человечества; примеры практического использования географических знаний в различных областях деятельности;</w:t>
      </w:r>
    </w:p>
    <w:p w:rsidR="00306023" w:rsidRPr="00D42483" w:rsidRDefault="00306023" w:rsidP="00306023">
      <w:pPr>
        <w:shd w:val="clear" w:color="auto" w:fill="FFFFFF"/>
        <w:spacing w:after="0" w:line="226" w:lineRule="atLeast"/>
        <w:ind w:firstLine="567"/>
        <w:jc w:val="both"/>
        <w:rPr>
          <w:rFonts w:ascii="Arial" w:hAnsi="Arial" w:cs="Arial"/>
          <w:color w:val="000000"/>
        </w:rPr>
      </w:pPr>
      <w:r w:rsidRPr="00D42483">
        <w:rPr>
          <w:rFonts w:ascii="Times New Roman" w:hAnsi="Times New Roman" w:cs="Times New Roman"/>
          <w:color w:val="000000"/>
        </w:rPr>
        <w:t>- воспринимать и критически оценивать информацию географического содержания в научно-популярной литературе и средствах массовой информации;</w:t>
      </w:r>
    </w:p>
    <w:p w:rsidR="00306023" w:rsidRDefault="00306023" w:rsidP="00306023">
      <w:pPr>
        <w:shd w:val="clear" w:color="auto" w:fill="FFFFFF"/>
        <w:spacing w:after="0" w:line="226" w:lineRule="atLeast"/>
        <w:ind w:firstLine="567"/>
        <w:jc w:val="both"/>
        <w:rPr>
          <w:rFonts w:ascii="Times New Roman" w:hAnsi="Times New Roman" w:cs="Times New Roman"/>
          <w:color w:val="000000"/>
        </w:rPr>
      </w:pPr>
      <w:r w:rsidRPr="00D42483">
        <w:rPr>
          <w:rFonts w:ascii="Times New Roman" w:hAnsi="Times New Roman" w:cs="Times New Roman"/>
          <w:color w:val="000000"/>
        </w:rPr>
        <w:t>- создавать письменные тексты и устные сообщения о географических явлениях на основе нескольких источников информации, сопровождать выступление презентацией.</w:t>
      </w:r>
    </w:p>
    <w:p w:rsidR="00306023" w:rsidRDefault="00306023" w:rsidP="00306023">
      <w:pPr>
        <w:shd w:val="clear" w:color="auto" w:fill="FFFFFF"/>
        <w:spacing w:after="0" w:line="226" w:lineRule="atLeast"/>
        <w:ind w:firstLine="567"/>
        <w:jc w:val="both"/>
        <w:rPr>
          <w:rFonts w:ascii="Times New Roman" w:hAnsi="Times New Roman" w:cs="Times New Roman"/>
          <w:color w:val="000000"/>
          <w:shd w:val="clear" w:color="auto" w:fill="FFFFFF"/>
        </w:rPr>
      </w:pPr>
      <w:r w:rsidRPr="00D42483">
        <w:rPr>
          <w:rFonts w:ascii="Times New Roman" w:hAnsi="Times New Roman" w:cs="Times New Roman"/>
          <w:color w:val="000000"/>
          <w:shd w:val="clear" w:color="auto" w:fill="FFFFFF"/>
        </w:rPr>
        <w:t>оценивать возможные в будущем изменения географического положения России, обусловленные мировыми геодемографическими, геополитическими и геоэкономическими процессами, а также развитием глобальной коммуникационной системы</w:t>
      </w:r>
      <w:r>
        <w:rPr>
          <w:rFonts w:ascii="Times New Roman" w:hAnsi="Times New Roman" w:cs="Times New Roman"/>
          <w:color w:val="000000"/>
          <w:shd w:val="clear" w:color="auto" w:fill="FFFFFF"/>
        </w:rPr>
        <w:t>;</w:t>
      </w:r>
    </w:p>
    <w:p w:rsidR="00306023" w:rsidRPr="00C6451E" w:rsidRDefault="00306023" w:rsidP="00306023">
      <w:pPr>
        <w:shd w:val="clear" w:color="auto" w:fill="FFFFFF"/>
        <w:spacing w:after="0" w:line="226" w:lineRule="atLeast"/>
        <w:ind w:firstLine="567"/>
        <w:jc w:val="both"/>
        <w:rPr>
          <w:rFonts w:ascii="Times New Roman" w:hAnsi="Times New Roman" w:cs="Times New Roman"/>
          <w:color w:val="000000"/>
        </w:rPr>
      </w:pPr>
      <w:r>
        <w:rPr>
          <w:rFonts w:ascii="Times New Roman" w:hAnsi="Times New Roman" w:cs="Times New Roman"/>
          <w:color w:val="000000"/>
          <w:shd w:val="clear" w:color="auto" w:fill="FFFFFF"/>
        </w:rPr>
        <w:t xml:space="preserve">- </w:t>
      </w:r>
      <w:r w:rsidRPr="00D42483">
        <w:rPr>
          <w:rFonts w:ascii="Times New Roman" w:hAnsi="Times New Roman" w:cs="Times New Roman"/>
          <w:color w:val="000000"/>
          <w:shd w:val="clear" w:color="auto" w:fill="FFFFFF"/>
        </w:rPr>
        <w:t>оценивать возможные последствия изменений климата отдельных территорий страны, связанных с глобальными изменениями климата</w:t>
      </w:r>
      <w:r>
        <w:rPr>
          <w:rFonts w:ascii="Times New Roman" w:hAnsi="Times New Roman" w:cs="Times New Roman"/>
          <w:color w:val="000000"/>
          <w:shd w:val="clear" w:color="auto" w:fill="FFFFFF"/>
        </w:rPr>
        <w:t>;</w:t>
      </w:r>
    </w:p>
    <w:p w:rsidR="00306023" w:rsidRDefault="00306023" w:rsidP="00306023">
      <w:pPr>
        <w:pStyle w:val="a7"/>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9 класс</w:t>
      </w:r>
    </w:p>
    <w:p w:rsidR="00306023" w:rsidRPr="00966C3A" w:rsidRDefault="00306023" w:rsidP="00306023">
      <w:pPr>
        <w:pStyle w:val="a7"/>
        <w:spacing w:before="0" w:beforeAutospacing="0" w:after="0" w:afterAutospacing="0"/>
        <w:ind w:firstLine="567"/>
        <w:jc w:val="both"/>
        <w:rPr>
          <w:rFonts w:ascii="Times New Roman" w:hAnsi="Times New Roman"/>
          <w:b/>
          <w:bCs/>
          <w:sz w:val="22"/>
          <w:szCs w:val="22"/>
        </w:rPr>
      </w:pPr>
      <w:r w:rsidRPr="00966C3A">
        <w:rPr>
          <w:rFonts w:ascii="Times New Roman" w:hAnsi="Times New Roman"/>
          <w:b/>
          <w:bCs/>
          <w:sz w:val="22"/>
          <w:szCs w:val="22"/>
        </w:rPr>
        <w:t xml:space="preserve">Выпускник научится: </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называть (показывать) численность населения РФ, крупные народы РФ, места их проживания, крупнейшие города, главную полосу расселения;</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объяснять значение понятий: «естественное движение», «механическое движение», или «миграции» (причины, виды, направления), «состав населения» (половой, возрастной, этнический, религиозный), «трудовые ресурсы», «плотность населения», «урбанизация», «агломерация», «отрасль», «состав и структура хозяйства», «факторы размещения», «специализация», «кооперирование», «комбинирование», «себестоимость»;</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объяснять демографические проблемы;</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читать и анализировать тематические карты, половозрастные пирамиды, графические и стратегические материалы, характеризующие население РФ;</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объяснять размещение основных отраслей промышленности и сельского хозяйства, влияние хозяйственной деятельности человека на окружающую среду;</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описывать (характеризовать) отрасль или межотраслевой комплекс.</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называть (показывать) субъекты Российской Федерации, крупные географические регионы РФ и их территориальный состав;</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объяснять значения понятий: «районирование», «экономический район», «специализация территории», «географическое разделение труда»;</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объяснять особенности территории, населения и хозяйства крупных географических регионов РФ, их</w:t>
      </w:r>
    </w:p>
    <w:p w:rsidR="00306023" w:rsidRPr="00966C3A" w:rsidRDefault="00306023" w:rsidP="00306023">
      <w:pPr>
        <w:pStyle w:val="a7"/>
        <w:spacing w:before="0" w:beforeAutospacing="0" w:after="0" w:afterAutospacing="0"/>
        <w:ind w:firstLine="567"/>
        <w:jc w:val="both"/>
        <w:rPr>
          <w:rFonts w:ascii="Times New Roman" w:hAnsi="Times New Roman"/>
          <w:sz w:val="22"/>
          <w:szCs w:val="22"/>
        </w:rPr>
      </w:pPr>
      <w:r w:rsidRPr="00966C3A">
        <w:rPr>
          <w:rFonts w:ascii="Times New Roman" w:hAnsi="Times New Roman"/>
          <w:sz w:val="22"/>
          <w:szCs w:val="22"/>
        </w:rPr>
        <w:t>- специализацию и экономические связи;</w:t>
      </w:r>
    </w:p>
    <w:p w:rsidR="00306023" w:rsidRPr="00966C3A" w:rsidRDefault="00306023" w:rsidP="00306023">
      <w:pPr>
        <w:pStyle w:val="a5"/>
        <w:widowControl w:val="0"/>
        <w:tabs>
          <w:tab w:val="left" w:pos="7785"/>
        </w:tabs>
        <w:autoSpaceDE w:val="0"/>
        <w:autoSpaceDN w:val="0"/>
        <w:adjustRightInd w:val="0"/>
        <w:spacing w:after="0" w:line="240" w:lineRule="auto"/>
        <w:ind w:left="0" w:firstLine="567"/>
        <w:jc w:val="both"/>
        <w:rPr>
          <w:rFonts w:ascii="Times New Roman" w:hAnsi="Times New Roman" w:cs="Times New Roman"/>
        </w:rPr>
      </w:pPr>
      <w:r w:rsidRPr="00966C3A">
        <w:rPr>
          <w:rFonts w:ascii="Times New Roman" w:hAnsi="Times New Roman" w:cs="Times New Roman"/>
        </w:rPr>
        <w:t>- описывать (характеризовать) природу, население, хозяйство, социальные, экономические и экологические проблемы регионов, отдельные географические объекты на основе различных источников информации.</w:t>
      </w:r>
    </w:p>
    <w:p w:rsidR="00306023" w:rsidRPr="00966C3A" w:rsidRDefault="00306023" w:rsidP="00306023">
      <w:pPr>
        <w:pStyle w:val="a5"/>
        <w:widowControl w:val="0"/>
        <w:tabs>
          <w:tab w:val="left" w:pos="7785"/>
        </w:tabs>
        <w:autoSpaceDE w:val="0"/>
        <w:autoSpaceDN w:val="0"/>
        <w:adjustRightInd w:val="0"/>
        <w:spacing w:after="0" w:line="240" w:lineRule="auto"/>
        <w:ind w:left="0" w:firstLine="567"/>
        <w:jc w:val="both"/>
        <w:rPr>
          <w:rFonts w:ascii="Times New Roman" w:hAnsi="Times New Roman" w:cs="Times New Roman"/>
          <w:b/>
          <w:i/>
        </w:rPr>
      </w:pPr>
      <w:r w:rsidRPr="00966C3A">
        <w:rPr>
          <w:rFonts w:ascii="Times New Roman" w:hAnsi="Times New Roman" w:cs="Times New Roman"/>
          <w:b/>
          <w:i/>
        </w:rPr>
        <w:t>Выпусник получить возможность научится:</w:t>
      </w:r>
    </w:p>
    <w:p w:rsidR="00306023" w:rsidRPr="00966C3A" w:rsidRDefault="00306023" w:rsidP="00306023">
      <w:pPr>
        <w:spacing w:after="0" w:line="240" w:lineRule="auto"/>
        <w:ind w:firstLine="567"/>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Pr="00966C3A">
        <w:rPr>
          <w:rFonts w:ascii="Times New Roman" w:hAnsi="Times New Roman" w:cs="Times New Roman"/>
          <w:color w:val="000000"/>
          <w:shd w:val="clear" w:color="auto" w:fill="FFFFFF"/>
        </w:rPr>
        <w:t>составлять комплексные географические характеристики районов разного ранга;</w:t>
      </w:r>
    </w:p>
    <w:p w:rsidR="00306023" w:rsidRPr="00966C3A" w:rsidRDefault="00306023" w:rsidP="00306023">
      <w:pPr>
        <w:spacing w:after="0" w:line="240" w:lineRule="auto"/>
        <w:ind w:firstLine="567"/>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Pr="00966C3A">
        <w:rPr>
          <w:rFonts w:ascii="Times New Roman" w:hAnsi="Times New Roman" w:cs="Times New Roman"/>
          <w:color w:val="000000"/>
          <w:shd w:val="clear" w:color="auto" w:fill="FFFFFF"/>
        </w:rPr>
        <w:t>самостоятельно проводить по разным источникам информации исследования, связанные с изучением природы, населения и хозяйства географических районов и их частей;</w:t>
      </w:r>
    </w:p>
    <w:p w:rsidR="00306023" w:rsidRPr="00966C3A" w:rsidRDefault="00306023" w:rsidP="00306023">
      <w:pPr>
        <w:spacing w:after="0" w:line="240" w:lineRule="auto"/>
        <w:ind w:firstLine="567"/>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Pr="00966C3A">
        <w:rPr>
          <w:rFonts w:ascii="Times New Roman" w:hAnsi="Times New Roman" w:cs="Times New Roman"/>
          <w:color w:val="000000"/>
          <w:shd w:val="clear" w:color="auto" w:fill="FFFFFF"/>
        </w:rPr>
        <w:t>создавать собственные тексты и устные сообщения о географических особенностях отдельных районов России и их частей на основе нескольких источников информации, сопровождать выступление презентацией;</w:t>
      </w:r>
    </w:p>
    <w:p w:rsidR="00306023" w:rsidRPr="00966C3A" w:rsidRDefault="00306023" w:rsidP="00306023">
      <w:pPr>
        <w:spacing w:after="0" w:line="240" w:lineRule="auto"/>
        <w:ind w:firstLine="567"/>
        <w:jc w:val="both"/>
        <w:rPr>
          <w:rFonts w:ascii="Times New Roman" w:hAnsi="Times New Roman" w:cs="Times New Roman"/>
          <w:color w:val="000000"/>
          <w:shd w:val="clear" w:color="auto" w:fill="FFFFFF"/>
        </w:rPr>
      </w:pPr>
      <w:r>
        <w:rPr>
          <w:rFonts w:ascii="Times New Roman" w:hAnsi="Times New Roman" w:cs="Times New Roman"/>
          <w:color w:val="000000"/>
          <w:shd w:val="clear" w:color="auto" w:fill="FFFFFF"/>
        </w:rPr>
        <w:t xml:space="preserve">- </w:t>
      </w:r>
      <w:r w:rsidRPr="00966C3A">
        <w:rPr>
          <w:rFonts w:ascii="Times New Roman" w:hAnsi="Times New Roman" w:cs="Times New Roman"/>
          <w:color w:val="000000"/>
          <w:shd w:val="clear" w:color="auto" w:fill="FFFFFF"/>
        </w:rPr>
        <w:t>оценивать социально-экономическое положение и перспективы развития регионов;</w:t>
      </w:r>
    </w:p>
    <w:p w:rsidR="005B0C08" w:rsidRDefault="00306023" w:rsidP="00190B36">
      <w:pPr>
        <w:spacing w:after="0" w:line="240" w:lineRule="auto"/>
        <w:ind w:firstLine="567"/>
        <w:jc w:val="both"/>
        <w:rPr>
          <w:rFonts w:ascii="Times New Roman" w:hAnsi="Times New Roman" w:cs="Times New Roman"/>
          <w:bCs/>
        </w:rPr>
      </w:pPr>
      <w:r>
        <w:rPr>
          <w:rFonts w:ascii="Times New Roman" w:hAnsi="Times New Roman" w:cs="Times New Roman"/>
          <w:color w:val="000000"/>
          <w:shd w:val="clear" w:color="auto" w:fill="FFFFFF"/>
        </w:rPr>
        <w:t xml:space="preserve">- </w:t>
      </w:r>
      <w:r w:rsidRPr="00966C3A">
        <w:rPr>
          <w:rFonts w:ascii="Times New Roman" w:hAnsi="Times New Roman" w:cs="Times New Roman"/>
          <w:color w:val="000000"/>
          <w:shd w:val="clear" w:color="auto" w:fill="FFFFFF"/>
        </w:rPr>
        <w:t>выбирать критерии для сравнения, сопоставления, оценки и классификации природных, социально-экономических, геоэкологических явлений и процессов на территории России.</w:t>
      </w:r>
    </w:p>
    <w:p w:rsidR="00190B36" w:rsidRPr="00190B36" w:rsidRDefault="00190B36" w:rsidP="00190B36">
      <w:pPr>
        <w:spacing w:after="0" w:line="240" w:lineRule="auto"/>
        <w:ind w:firstLine="567"/>
        <w:jc w:val="both"/>
        <w:rPr>
          <w:rFonts w:ascii="Times New Roman" w:hAnsi="Times New Roman" w:cs="Times New Roman"/>
          <w:bCs/>
        </w:rPr>
      </w:pPr>
    </w:p>
    <w:p w:rsidR="00190B36" w:rsidRDefault="00190B36" w:rsidP="0063257D">
      <w:pPr>
        <w:rPr>
          <w:rFonts w:ascii="Times New Roman" w:hAnsi="Times New Roman" w:cs="Times New Roman"/>
          <w:b/>
        </w:rPr>
      </w:pPr>
      <w:r>
        <w:rPr>
          <w:rFonts w:ascii="Times New Roman" w:hAnsi="Times New Roman" w:cs="Times New Roman"/>
          <w:b/>
        </w:rPr>
        <w:tab/>
      </w:r>
      <w:r>
        <w:rPr>
          <w:rFonts w:ascii="Times New Roman" w:hAnsi="Times New Roman" w:cs="Times New Roman"/>
          <w:b/>
        </w:rPr>
        <w:tab/>
        <w:t>1.2.5.5. Математика и информатика</w:t>
      </w:r>
    </w:p>
    <w:p w:rsidR="00190B36" w:rsidRP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Изучение предметной области "Математика и информатика" должно обеспечить:</w:t>
      </w:r>
    </w:p>
    <w:p w:rsidR="00190B36" w:rsidRP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 осознание значения математики и информатики в повседневной жизни человека;</w:t>
      </w:r>
    </w:p>
    <w:p w:rsidR="00190B36" w:rsidRP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 формирование представлений о социальных, культурных и исторических факторах становления математической науки;</w:t>
      </w:r>
    </w:p>
    <w:p w:rsidR="00190B36" w:rsidRP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 понимание роли информационных процессов в современном мире;</w:t>
      </w:r>
    </w:p>
    <w:p w:rsidR="00190B36" w:rsidRP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 формирование представлений о математике как части общечеловеческой культуры, универсальном языке науки, позволяющем описывать и изучать реальные процессы и явления.</w:t>
      </w:r>
    </w:p>
    <w:p w:rsidR="00190B36" w:rsidRDefault="00190B36" w:rsidP="00190B36">
      <w:pPr>
        <w:spacing w:after="0" w:line="240" w:lineRule="auto"/>
        <w:ind w:firstLine="567"/>
        <w:jc w:val="both"/>
        <w:rPr>
          <w:rFonts w:ascii="Times New Roman" w:hAnsi="Times New Roman" w:cs="Times New Roman"/>
          <w:color w:val="212529"/>
        </w:rPr>
      </w:pPr>
      <w:r w:rsidRPr="00190B36">
        <w:rPr>
          <w:rFonts w:ascii="Times New Roman" w:hAnsi="Times New Roman" w:cs="Times New Roman"/>
          <w:color w:val="212529"/>
        </w:rPr>
        <w:t>В результате изучения предметной области "Математика и информатика" обучающиеся развивают логическое и математическое мышление, получают представление о математических моделях; овладевают математическими рассуждениями; учатся применять математические знания при решении различных задач и оценивать полученные результаты; овладевают умениями решения учебных задач; развивают математическую интуицию; получают представление об основных информационных процессах в реальных ситуациях.</w:t>
      </w:r>
    </w:p>
    <w:p w:rsidR="00190B36" w:rsidRPr="00190B36" w:rsidRDefault="00190B36" w:rsidP="00190B36">
      <w:pPr>
        <w:spacing w:after="0" w:line="240" w:lineRule="auto"/>
        <w:ind w:firstLine="567"/>
        <w:jc w:val="both"/>
        <w:rPr>
          <w:rFonts w:ascii="Times New Roman" w:hAnsi="Times New Roman" w:cs="Times New Roman"/>
          <w:color w:val="212529"/>
        </w:rPr>
      </w:pPr>
    </w:p>
    <w:p w:rsidR="00D0336E" w:rsidRDefault="001F64FF" w:rsidP="00966C3A">
      <w:pPr>
        <w:pStyle w:val="5"/>
        <w:spacing w:line="240" w:lineRule="auto"/>
        <w:ind w:firstLine="284"/>
        <w:jc w:val="left"/>
        <w:rPr>
          <w:rFonts w:ascii="Times New Roman" w:hAnsi="Times New Roman" w:cs="Times New Roman"/>
          <w:color w:val="auto"/>
        </w:rPr>
      </w:pPr>
      <w:bookmarkStart w:id="54" w:name="_Toc409691638"/>
      <w:bookmarkStart w:id="55" w:name="_Toc410653961"/>
      <w:bookmarkStart w:id="56" w:name="_Toc414553142"/>
      <w:bookmarkStart w:id="57" w:name="_Toc66117984"/>
      <w:r>
        <w:rPr>
          <w:rFonts w:ascii="Times New Roman" w:hAnsi="Times New Roman" w:cs="Times New Roman"/>
          <w:color w:val="auto"/>
        </w:rPr>
        <w:t>1.2.5.</w:t>
      </w:r>
      <w:r w:rsidR="00190B36">
        <w:rPr>
          <w:rFonts w:ascii="Times New Roman" w:hAnsi="Times New Roman" w:cs="Times New Roman"/>
          <w:color w:val="auto"/>
        </w:rPr>
        <w:t>5.1</w:t>
      </w:r>
      <w:r w:rsidR="00D0336E" w:rsidRPr="00EC670A">
        <w:rPr>
          <w:rFonts w:ascii="Times New Roman" w:hAnsi="Times New Roman" w:cs="Times New Roman"/>
          <w:color w:val="auto"/>
        </w:rPr>
        <w:t>. Математика</w:t>
      </w:r>
      <w:bookmarkEnd w:id="54"/>
      <w:bookmarkEnd w:id="55"/>
      <w:bookmarkEnd w:id="56"/>
      <w:bookmarkEnd w:id="57"/>
    </w:p>
    <w:p w:rsidR="001F64FF" w:rsidRDefault="001F64FF" w:rsidP="001F64FF">
      <w:pPr>
        <w:spacing w:after="0" w:line="240" w:lineRule="auto"/>
        <w:ind w:firstLine="284"/>
        <w:jc w:val="both"/>
        <w:rPr>
          <w:rFonts w:ascii="Times New Roman" w:hAnsi="Times New Roman" w:cs="Times New Roman"/>
          <w:color w:val="212529"/>
          <w:shd w:val="clear" w:color="auto" w:fill="F4F7FB"/>
        </w:rPr>
      </w:pPr>
    </w:p>
    <w:p w:rsidR="001F64FF" w:rsidRPr="00A073A0" w:rsidRDefault="00A073A0" w:rsidP="001F64FF">
      <w:pPr>
        <w:spacing w:after="0" w:line="240" w:lineRule="auto"/>
        <w:ind w:left="283" w:firstLine="284"/>
        <w:jc w:val="both"/>
        <w:rPr>
          <w:rFonts w:ascii="Times New Roman" w:hAnsi="Times New Roman" w:cs="Times New Roman"/>
          <w:color w:val="212529"/>
          <w:shd w:val="clear" w:color="auto" w:fill="F4F7FB"/>
        </w:rPr>
      </w:pPr>
      <w:r w:rsidRPr="00A073A0">
        <w:rPr>
          <w:rFonts w:ascii="Times New Roman" w:hAnsi="Times New Roman" w:cs="Times New Roman"/>
          <w:color w:val="212529"/>
          <w:shd w:val="clear" w:color="auto" w:fill="F4F7FB"/>
        </w:rPr>
        <w:t>Предметные результаты должны отражать:</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1) формирование представлений о математике как о методе познания действительности, позволяющем описывать и изучать реальные процессы и явления: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осознание роли математики в развитии России и мира;</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возможность привести примеры из отечественной и всемирной истории математических открытий и их авторов;</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2) развитие умений работать с учебным математическим текстом (анализировать, извлекать необходимую информацию), точно и грамотно выражать свои мысли с применением математической терминологии и символики, проводить классификации, логические обоснования, доказательства математических утверждений: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понятиями: множество, элемент множества, подмножество, принадлежность, нахождение пересечения, объединения подмножества в простейших ситуациях;</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решение сюжетных задач разных типов на все арифметические действия;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применение способа поиска решения задачи, в котором рассуждение строится от условия к требованию или от требования к условию;</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составление плана решения задачи, выделение этапов ее решения, интерпретация вычислительных результатов в задаче, исследование полученного решения задачи;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нахождение процента от числа, числа по проценту от него, нахождения процентного отношения двух чисел, нахождения процентного снижения или процентного повышения величины;</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решение логических задач;</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3) развитие представлений о числе и числовых системах от натуральных до действительных чисел; овладение навыками устных, письменных, инструментальных вычислений: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понятиями: натуральное число, целое число, обыкновенная дробь, десятичная дробь, смешанное число, рациональное число, иррациональное число;</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использование свойства чисел и законов арифметических операций с числами при выполнении вычислений;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использование признаков делимости на 2, 5, 3, 9, 10 при выполнении вычислений и решении задач;</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округления чисел в соответствии с правилами;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сравнение чисел;</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оценивание значения квадратного корня из положительного целого числа;</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4) овладение символьным языком алгебры, приемами выполнения тождественных преобразований выражений, решения уравнений, систем уравнений, неравенств и систем неравенств; умения моделировать реальные ситуации на языке алгебры, исследовать построенные модели с использованием аппарата алгебры, интерпретировать полученный результат:</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несложных преобразований для вычисления значений числовых выражений, содержащих степени с натуральным показателем, степени с целым отрицательным показателем;</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несложных преобразований целых, дробно рациональных выражений и выражений с квадратными корнями; раскрывать скобки, приводить подобные слагаемые, использовать формулы сокращенного умножения;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решение линейных и квадратных уравнений и неравенств, уравнений и неравенств, сводящихся к линейным или квадратным, систем уравнений и неравенств, изображение решений неравенств и их систем на числовой прямой;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5) овладение системой функциональных понятий, развитие умения использовать функционально-графические представления для решения различных математических задач, для описания и анализа реальных зависимостей: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определение положения точки по ее координатам, координаты точки по ее положению на плоскости;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нахождение по графику значений функции, области определения, множества значений, нулей функции, промежутков знакопостоянства, промежутков возрастания и убывания, наибольшего и наименьшего значения функции;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построение графика линейной и квадратичной функций;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на базовом уровне понятиями: последовательность, арифметическая прогрессия, геометрическая прогрессия;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использование свойств линейной и квадратичной функций и их графиков при решении задач из других учебных предметов;</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6) овладение геометрическим языком; развитие умения использовать его для описания предметов окружающего мира; развитие пространственных представлений, изобразительных умений, навыков геометрических построений: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понятиями: фигура, точка,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изображение изучаемых фигур от руки и с помощью линейки и циркуля;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измерения длин, расстояний, величин углов с помощью инструментов для измерений длин и углов;</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7) формирование систематических знаний о плоских фигурах и их свойствах, представлений о простейших пространственных телах; развитие умений моделирования реальных ситуаций на языке геометрии, исследования построенной модели с использованием геометрических понятий и теорем, аппарата алгебры, решения геометрических и практических задач:</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на базовом уровне понятиями: равенство фигур, параллельность и перпендикулярность прямых, углы между прямыми, перпендикуляр, наклонная, проекция;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проведение доказательств в геометрии;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оперирование на базовом уровне понятиями: вектор, сумма векторов, произведение вектора на число, координаты на плоскости;</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решение задач на нахождение геометрических величин (длина и расстояние, величина угла, площадь) по образцам или алгоритмам;</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8) овладение простейшими способами представления и анализа статистических данных; формирование представлений о статистических закономерностях в реальном мире и о различных способах их изучения, о простейших вероятностных моделях; развитие умений извлекать информацию, представленную в таблицах, на диаграммах, графиках, описывать и анализировать массивы числовых данных с помощью подходящих статистических характеристик, использовать понимание вероятностных свойств окружающих явлений при принятии решений: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формирование представления о статистических характеристиках, вероятности случайного события;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решение простейших комбинаторных задач;</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определение основных статистических характеристик числовых наборов;</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оценивание и вычисление вероятности события в простейших случаях;</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наличие представления о роли практически достоверных и маловероятных событий, о роли закона больших чисел в массовых явлениях;</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умение сравнивать основные статистические характеристики, полученные в процессе решения прикладной задачи, изучения реального явления;</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9) развитие умений применять изученные понятия, результаты, методы для решения задач практического характера и задач из смежных дисциплин с использованием при необходимости справочных материалов, компьютера, пользоваться оценкой и прикидкой при практических расчетах:</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распознавание верных и неверных высказываний;</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оценивание результатов вычислений при решении практических задач;</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сравнения чисел в реальных ситуациях;</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использование числовых выражений при решении практических задач и задач из других учебных предметов;</w:t>
      </w:r>
    </w:p>
    <w:p w:rsidR="001F64FF"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решение практических задач с применением простейших свойств фигур;</w:t>
      </w:r>
    </w:p>
    <w:p w:rsidR="000E41B9" w:rsidRPr="001F64FF" w:rsidRDefault="001F64FF" w:rsidP="001F64FF">
      <w:pPr>
        <w:spacing w:after="0" w:line="240" w:lineRule="auto"/>
        <w:ind w:firstLine="567"/>
        <w:jc w:val="both"/>
        <w:rPr>
          <w:rFonts w:ascii="Times New Roman" w:hAnsi="Times New Roman" w:cs="Times New Roman"/>
          <w:color w:val="212529"/>
        </w:rPr>
      </w:pPr>
      <w:r w:rsidRPr="001F64FF">
        <w:rPr>
          <w:rFonts w:ascii="Times New Roman" w:hAnsi="Times New Roman" w:cs="Times New Roman"/>
          <w:color w:val="212529"/>
        </w:rPr>
        <w:t>- выполнение простейших построений и измерений на местности, необходимых в реальной жизни;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5 класс</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Предметные результаты</w:t>
      </w:r>
    </w:p>
    <w:p w:rsidR="000E41B9" w:rsidRPr="001F64FF" w:rsidRDefault="000E41B9" w:rsidP="005D1EEE">
      <w:pPr>
        <w:pStyle w:val="3"/>
      </w:pPr>
      <w:r w:rsidRPr="001F64FF">
        <w:t>Учащийся научится в 5 классе (для использования в повседневной жизни и обеспечения возможности успешного продолжения образования на базовом уровне)</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w:t>
      </w:r>
      <w:r w:rsidRPr="001F64FF">
        <w:rPr>
          <w:rStyle w:val="afff9"/>
          <w:rFonts w:ascii="Times New Roman" w:hAnsi="Times New Roman"/>
        </w:rPr>
        <w:footnoteReference w:id="1"/>
      </w:r>
      <w:r w:rsidRPr="001F64FF">
        <w:rPr>
          <w:rFonts w:ascii="Times New Roman" w:hAnsi="Times New Roman" w:cs="Times New Roman"/>
        </w:rPr>
        <w:t xml:space="preserve"> понятиями: множество, элемент множества, подмножество, принадлежность;</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задавать множества перечислением их элементов.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распознавать логически некорректные высказывания.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натуральное число, целое число, обыкновенная дробь, смешанное число;</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признаки делимости на 2, 5, 3, 9, 10 при выполнении вычислений и решении несложных задач;</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округление натуральных чисел в соответствии с правилами.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результаты вычислений при решении практических задач;</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сравнение чисел в реальных ситуациях;</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Статистика и теория вероятностей</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 xml:space="preserve">Представлять данные в виде таблиц, диаграмм, </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читать информацию, представленную в виде таблицы, диаграммы.</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несложные сюжетные задачи разных типов на все арифметические действия;</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строить модель условия задачи (в виде таблицы, схемы, рисунка), в которой даны значения двух из трех взаимосвязанных величин, с целью поиска решения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составлять план решения задачи; </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различие скоростей объекта в стоячей воде, против течения и по течению реки;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на нахождение части числа и числа по его части;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несложные логические задачи методом рассуждений.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numPr>
          <w:ilvl w:val="0"/>
          <w:numId w:val="279"/>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Наглядная геометрия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numPr>
          <w:ilvl w:val="0"/>
          <w:numId w:val="280"/>
        </w:numPr>
        <w:tabs>
          <w:tab w:val="left" w:pos="0"/>
          <w:tab w:val="left" w:pos="993"/>
        </w:tabs>
        <w:spacing w:after="0" w:line="240" w:lineRule="auto"/>
        <w:ind w:left="0" w:firstLine="567"/>
        <w:jc w:val="both"/>
        <w:rPr>
          <w:rFonts w:ascii="Times New Roman" w:hAnsi="Times New Roman" w:cs="Times New Roman"/>
          <w:b/>
          <w:i/>
        </w:rPr>
      </w:pPr>
      <w:r w:rsidRPr="001F64FF">
        <w:rPr>
          <w:rFonts w:ascii="Times New Roman" w:hAnsi="Times New Roman" w:cs="Times New Roman"/>
        </w:rPr>
        <w:t xml:space="preserve">Оперировать на базовом уровне понятиями: фигура, </w:t>
      </w:r>
      <w:r w:rsidRPr="001F64FF">
        <w:rPr>
          <w:rFonts w:ascii="Times New Roman" w:hAnsi="Times New Roman" w:cs="Times New Roman"/>
          <w:bCs/>
        </w:rPr>
        <w:t>т</w:t>
      </w:r>
      <w:r w:rsidRPr="001F64FF">
        <w:rPr>
          <w:rFonts w:ascii="Times New Roman" w:hAnsi="Times New Roman" w:cs="Times New Roman"/>
        </w:rPr>
        <w:t>очка, отрезок, прямая, луч, ломаная, угол, многоугольник, треугольник и четырехугольник, прямоугольник и квадрат, окружность и круг, прямоугольный параллелепипед, куб, шар. Изображать изучаемые фигуры от руки и с помощью линейки и циркуля.</w:t>
      </w:r>
    </w:p>
    <w:p w:rsidR="000E41B9" w:rsidRPr="001F64FF" w:rsidRDefault="000E41B9" w:rsidP="00F90E97">
      <w:pPr>
        <w:tabs>
          <w:tab w:val="left" w:pos="0"/>
          <w:tab w:val="left" w:pos="993"/>
        </w:tabs>
        <w:spacing w:after="0" w:line="240" w:lineRule="auto"/>
        <w:ind w:left="709"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76"/>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решать практические задачи с применением простейших свойств фигур.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576B2F">
      <w:pPr>
        <w:pStyle w:val="a"/>
        <w:numPr>
          <w:ilvl w:val="0"/>
          <w:numId w:val="281"/>
        </w:numPr>
        <w:tabs>
          <w:tab w:val="left" w:pos="993"/>
        </w:tabs>
        <w:ind w:left="0" w:firstLine="567"/>
        <w:rPr>
          <w:rFonts w:ascii="Times New Roman" w:hAnsi="Times New Roman"/>
          <w:sz w:val="22"/>
          <w:szCs w:val="22"/>
        </w:rPr>
      </w:pPr>
      <w:r w:rsidRPr="001F64FF">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576B2F">
      <w:pPr>
        <w:pStyle w:val="a"/>
        <w:numPr>
          <w:ilvl w:val="0"/>
          <w:numId w:val="281"/>
        </w:numPr>
        <w:tabs>
          <w:tab w:val="left" w:pos="993"/>
        </w:tabs>
        <w:ind w:left="0" w:firstLine="567"/>
        <w:rPr>
          <w:rFonts w:ascii="Times New Roman" w:hAnsi="Times New Roman"/>
          <w:sz w:val="22"/>
          <w:szCs w:val="22"/>
        </w:rPr>
      </w:pPr>
      <w:r w:rsidRPr="001F64FF">
        <w:rPr>
          <w:rFonts w:ascii="Times New Roman" w:hAnsi="Times New Roman"/>
          <w:sz w:val="22"/>
          <w:szCs w:val="22"/>
        </w:rPr>
        <w:t xml:space="preserve">вычислять площади прямоугольников.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numPr>
          <w:ilvl w:val="0"/>
          <w:numId w:val="11"/>
        </w:numPr>
        <w:tabs>
          <w:tab w:val="left" w:pos="0"/>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вычислять расстояния на местности в стандартных ситуациях, площади прямоугольников;</w:t>
      </w:r>
    </w:p>
    <w:p w:rsidR="000E41B9" w:rsidRPr="001F64FF" w:rsidRDefault="000E41B9" w:rsidP="00576B2F">
      <w:pPr>
        <w:numPr>
          <w:ilvl w:val="0"/>
          <w:numId w:val="12"/>
        </w:numPr>
        <w:tabs>
          <w:tab w:val="left" w:pos="0"/>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простейшие построения и измерения на местности, необходимые в реальной жизни.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576B2F">
      <w:pPr>
        <w:numPr>
          <w:ilvl w:val="0"/>
          <w:numId w:val="282"/>
        </w:numPr>
        <w:tabs>
          <w:tab w:val="left" w:pos="34"/>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описывать отдельные выдающиеся результаты, полученные в ходе развития математики как науки;</w:t>
      </w:r>
    </w:p>
    <w:p w:rsidR="00F90E97" w:rsidRPr="001F64FF" w:rsidRDefault="000E41B9" w:rsidP="00576B2F">
      <w:pPr>
        <w:numPr>
          <w:ilvl w:val="0"/>
          <w:numId w:val="282"/>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0E41B9" w:rsidRPr="001F64FF" w:rsidRDefault="000E41B9" w:rsidP="005D1EEE">
      <w:pPr>
        <w:pStyle w:val="3"/>
      </w:pPr>
      <w:r w:rsidRPr="001F64FF">
        <w:t>Учащийся  получит возможность научиться в 5 классе (для обеспечения возможности успешного продолжения образования на базовом и углубленном уровнях)</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8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w:t>
      </w:r>
      <w:r w:rsidRPr="001F64FF">
        <w:rPr>
          <w:rStyle w:val="afff9"/>
          <w:rFonts w:ascii="Times New Roman" w:hAnsi="Times New Roman"/>
          <w:i/>
        </w:rPr>
        <w:footnoteReference w:id="2"/>
      </w:r>
      <w:r w:rsidRPr="001F64FF">
        <w:rPr>
          <w:rFonts w:ascii="Times New Roman" w:hAnsi="Times New Roman" w:cs="Times New Roman"/>
          <w:i/>
        </w:rPr>
        <w:t xml:space="preserve"> понятиями: множество, характеристики множества, элемент множества, пустое, конечное и бесконечное множество, подмножество, принадлежность, </w:t>
      </w:r>
    </w:p>
    <w:p w:rsidR="000E41B9" w:rsidRPr="001F64FF" w:rsidRDefault="000E41B9" w:rsidP="00576B2F">
      <w:pPr>
        <w:pStyle w:val="a5"/>
        <w:numPr>
          <w:ilvl w:val="0"/>
          <w:numId w:val="28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84"/>
        </w:numPr>
        <w:tabs>
          <w:tab w:val="left" w:pos="993"/>
        </w:tabs>
        <w:ind w:left="0" w:firstLine="567"/>
        <w:rPr>
          <w:rFonts w:ascii="Times New Roman" w:hAnsi="Times New Roman"/>
          <w:i/>
          <w:sz w:val="22"/>
          <w:szCs w:val="22"/>
        </w:rPr>
      </w:pPr>
      <w:r w:rsidRPr="001F64FF">
        <w:rPr>
          <w:rFonts w:ascii="Times New Roman" w:hAnsi="Times New Roman"/>
          <w:i/>
          <w:sz w:val="22"/>
          <w:szCs w:val="22"/>
        </w:rPr>
        <w:t xml:space="preserve">распознавать логически некорректные высказывания; </w:t>
      </w:r>
    </w:p>
    <w:p w:rsidR="000E41B9" w:rsidRPr="001F64FF" w:rsidRDefault="000E41B9" w:rsidP="00576B2F">
      <w:pPr>
        <w:pStyle w:val="a"/>
        <w:numPr>
          <w:ilvl w:val="0"/>
          <w:numId w:val="284"/>
        </w:numPr>
        <w:tabs>
          <w:tab w:val="left" w:pos="993"/>
        </w:tabs>
        <w:ind w:left="0" w:firstLine="567"/>
        <w:rPr>
          <w:rFonts w:ascii="Times New Roman" w:hAnsi="Times New Roman"/>
          <w:i/>
          <w:sz w:val="22"/>
          <w:szCs w:val="22"/>
        </w:rPr>
      </w:pPr>
      <w:r w:rsidRPr="001F64FF">
        <w:rPr>
          <w:rFonts w:ascii="Times New Roman" w:hAnsi="Times New Roman"/>
          <w:i/>
          <w:sz w:val="22"/>
          <w:szCs w:val="22"/>
        </w:rPr>
        <w:t>строить цепочки умозаключений на основе использования правил логики.</w:t>
      </w:r>
    </w:p>
    <w:p w:rsidR="000E41B9" w:rsidRPr="001F64FF" w:rsidRDefault="000E41B9" w:rsidP="00F90E97">
      <w:pPr>
        <w:spacing w:after="0" w:line="240" w:lineRule="auto"/>
        <w:ind w:firstLine="567"/>
        <w:rPr>
          <w:rFonts w:ascii="Times New Roman" w:hAnsi="Times New Roman" w:cs="Times New Roman"/>
          <w:b/>
          <w:i/>
        </w:rPr>
      </w:pPr>
      <w:r w:rsidRPr="001F64FF">
        <w:rPr>
          <w:rFonts w:ascii="Times New Roman" w:hAnsi="Times New Roman" w:cs="Times New Roman"/>
          <w:b/>
          <w:i/>
        </w:rPr>
        <w:t>Числа</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натуральное число, множество натуральных чисел,  смешанное число,геометрическая интерпретация натуральных;</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и объяснять смысл позиционной записи натурального числа;</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вычисления, в том числе с использованием приемов рациональных вычислений, обосновывать алгоритмы выполнения действий;</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округление натуральных чисел с заданной точностью;</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упорядочивать числа, записанные в виде обыкновенных  дробей;</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находить НОД и НОК чисел и использовать их при решении зада;.</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понятием модуль числа, геометрическая интерпретация модуля числа.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86"/>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0E41B9" w:rsidRPr="001F64FF" w:rsidRDefault="000E41B9" w:rsidP="00576B2F">
      <w:pPr>
        <w:pStyle w:val="a"/>
        <w:numPr>
          <w:ilvl w:val="0"/>
          <w:numId w:val="286"/>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0E41B9" w:rsidRPr="001F64FF" w:rsidRDefault="000E41B9" w:rsidP="00576B2F">
      <w:pPr>
        <w:pStyle w:val="a"/>
        <w:numPr>
          <w:ilvl w:val="0"/>
          <w:numId w:val="286"/>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числовые выражения и оценивать их значения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Уравнения и неравенства </w:t>
      </w:r>
    </w:p>
    <w:p w:rsidR="000E41B9" w:rsidRPr="001F64FF" w:rsidRDefault="000E41B9" w:rsidP="00576B2F">
      <w:pPr>
        <w:pStyle w:val="a"/>
        <w:numPr>
          <w:ilvl w:val="0"/>
          <w:numId w:val="287"/>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равенство, числовое равенство, уравнение, корень уравнения, решение уравнения, числовое неравенство.</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Статистика и теория вероятностей</w:t>
      </w:r>
    </w:p>
    <w:p w:rsidR="000E41B9" w:rsidRPr="001F64FF" w:rsidRDefault="000E41B9" w:rsidP="00576B2F">
      <w:pPr>
        <w:pStyle w:val="a5"/>
        <w:numPr>
          <w:ilvl w:val="0"/>
          <w:numId w:val="288"/>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 xml:space="preserve">Оперировать понятиями: столбчатые и круговые диаграммы, таблицы данных, среднее арифметическое, </w:t>
      </w:r>
    </w:p>
    <w:p w:rsidR="000E41B9" w:rsidRPr="001F64FF" w:rsidRDefault="000E41B9" w:rsidP="00576B2F">
      <w:pPr>
        <w:pStyle w:val="a"/>
        <w:numPr>
          <w:ilvl w:val="0"/>
          <w:numId w:val="288"/>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извлекать, информацию, </w:t>
      </w:r>
      <w:r w:rsidRPr="001F64FF">
        <w:rPr>
          <w:rStyle w:val="dash041e0431044b0447043d044b0439char1"/>
          <w:i/>
          <w:sz w:val="22"/>
          <w:szCs w:val="22"/>
        </w:rPr>
        <w:t>представленную в таблицах, на диаграммах</w:t>
      </w:r>
      <w:r w:rsidRPr="001F64FF">
        <w:rPr>
          <w:rFonts w:ascii="Times New Roman" w:hAnsi="Times New Roman"/>
          <w:i/>
          <w:sz w:val="22"/>
          <w:szCs w:val="22"/>
        </w:rPr>
        <w:t>;</w:t>
      </w:r>
    </w:p>
    <w:p w:rsidR="000E41B9" w:rsidRPr="001F64FF" w:rsidRDefault="000E41B9" w:rsidP="00576B2F">
      <w:pPr>
        <w:pStyle w:val="a"/>
        <w:numPr>
          <w:ilvl w:val="0"/>
          <w:numId w:val="288"/>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таблицы, строить диаграммы на основе данных.</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89"/>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 xml:space="preserve">извлекать, интерпретировать и преобразовывать информацию, </w:t>
      </w:r>
      <w:r w:rsidRPr="001F64FF">
        <w:rPr>
          <w:rStyle w:val="dash041e0431044b0447043d044b0439char1"/>
          <w:i/>
          <w:sz w:val="22"/>
          <w:szCs w:val="22"/>
        </w:rPr>
        <w:t>представленную в таблицах и на диаграммах, отражающую свойства и характеристики реальных процессов и явлений.</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простые и сложные задачи разных типов, а также задачи повышенной трудности;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моделировать рассуждения при поиске решения задач с помощью граф-схемы;</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выделять этапы решения задачи и содержание каждого этапа;</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интерпретировать вычислительные результаты в задаче, исследовать полученное решение задачи;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решать разнообразные задачи «на части», </w:t>
      </w:r>
    </w:p>
    <w:p w:rsidR="000E41B9" w:rsidRPr="001F64FF" w:rsidRDefault="000E41B9" w:rsidP="00576B2F">
      <w:pPr>
        <w:numPr>
          <w:ilvl w:val="0"/>
          <w:numId w:val="290"/>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E41B9" w:rsidRPr="001F64FF" w:rsidRDefault="000E41B9" w:rsidP="00576B2F">
      <w:pPr>
        <w:numPr>
          <w:ilvl w:val="0"/>
          <w:numId w:val="290"/>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91"/>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E41B9" w:rsidRPr="001F64FF" w:rsidRDefault="000E41B9" w:rsidP="00576B2F">
      <w:pPr>
        <w:pStyle w:val="a"/>
        <w:numPr>
          <w:ilvl w:val="0"/>
          <w:numId w:val="291"/>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E41B9" w:rsidRPr="001F64FF" w:rsidRDefault="000E41B9" w:rsidP="00576B2F">
      <w:pPr>
        <w:pStyle w:val="a"/>
        <w:numPr>
          <w:ilvl w:val="0"/>
          <w:numId w:val="291"/>
        </w:numPr>
        <w:tabs>
          <w:tab w:val="left" w:pos="1134"/>
        </w:tabs>
        <w:ind w:left="0" w:firstLine="567"/>
        <w:rPr>
          <w:rFonts w:ascii="Times New Roman" w:hAnsi="Times New Roman"/>
          <w:i/>
          <w:sz w:val="22"/>
          <w:szCs w:val="22"/>
        </w:rPr>
      </w:pPr>
      <w:r w:rsidRPr="001F64FF">
        <w:rPr>
          <w:rFonts w:ascii="Times New Roman" w:hAnsi="Times New Roman"/>
          <w:i/>
          <w:sz w:val="22"/>
          <w:szCs w:val="22"/>
          <w:lang w:eastAsia="en-US"/>
        </w:rPr>
        <w:t>решать задачи на движение по реке, рассматривая разные системы отсчета.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Наглядная геометрия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pStyle w:val="a5"/>
        <w:numPr>
          <w:ilvl w:val="0"/>
          <w:numId w:val="29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0E41B9" w:rsidRPr="001F64FF" w:rsidRDefault="000E41B9" w:rsidP="00576B2F">
      <w:pPr>
        <w:pStyle w:val="a5"/>
        <w:numPr>
          <w:ilvl w:val="0"/>
          <w:numId w:val="29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изучаемые фигуры от руки и с помощью компьютерных инструментов.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576B2F">
      <w:pPr>
        <w:pStyle w:val="a"/>
        <w:numPr>
          <w:ilvl w:val="0"/>
          <w:numId w:val="293"/>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576B2F">
      <w:pPr>
        <w:pStyle w:val="a"/>
        <w:numPr>
          <w:ilvl w:val="0"/>
          <w:numId w:val="293"/>
        </w:numPr>
        <w:tabs>
          <w:tab w:val="left" w:pos="1134"/>
        </w:tabs>
        <w:ind w:left="0" w:firstLine="567"/>
        <w:rPr>
          <w:rFonts w:ascii="Times New Roman" w:hAnsi="Times New Roman"/>
          <w:i/>
          <w:sz w:val="22"/>
          <w:szCs w:val="22"/>
        </w:rPr>
      </w:pPr>
      <w:r w:rsidRPr="001F64FF">
        <w:rPr>
          <w:rFonts w:ascii="Times New Roman" w:hAnsi="Times New Roman"/>
          <w:i/>
          <w:sz w:val="22"/>
          <w:szCs w:val="22"/>
        </w:rPr>
        <w:t>вычислять площади прямоугольников, квадратов, объемы прямоугольных параллелепипедов, кубов.</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9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вычислять расстояния на местности в стандартных ситуациях, площади участков прямоугольной формы, объемы комнат;</w:t>
      </w:r>
    </w:p>
    <w:p w:rsidR="000E41B9" w:rsidRPr="001F64FF" w:rsidRDefault="000E41B9" w:rsidP="00576B2F">
      <w:pPr>
        <w:pStyle w:val="a5"/>
        <w:numPr>
          <w:ilvl w:val="0"/>
          <w:numId w:val="293"/>
        </w:numPr>
        <w:tabs>
          <w:tab w:val="left" w:pos="1134"/>
        </w:tabs>
        <w:spacing w:after="0" w:line="240" w:lineRule="auto"/>
        <w:ind w:firstLine="567"/>
        <w:contextualSpacing/>
        <w:jc w:val="both"/>
        <w:rPr>
          <w:rFonts w:ascii="Times New Roman" w:hAnsi="Times New Roman" w:cs="Times New Roman"/>
          <w:i/>
        </w:rPr>
      </w:pPr>
      <w:r w:rsidRPr="001F64FF">
        <w:rPr>
          <w:rFonts w:ascii="Times New Roman" w:hAnsi="Times New Roman" w:cs="Times New Roman"/>
          <w:i/>
        </w:rPr>
        <w:t xml:space="preserve">выполнять простейшие построения на местности, необходимые в реальной жизни; </w:t>
      </w:r>
    </w:p>
    <w:p w:rsidR="000E41B9" w:rsidRPr="001F64FF" w:rsidRDefault="000E41B9" w:rsidP="00576B2F">
      <w:pPr>
        <w:pStyle w:val="a5"/>
        <w:numPr>
          <w:ilvl w:val="0"/>
          <w:numId w:val="29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оценивать размеры реальных объектов окружающего мира.</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576B2F">
      <w:pPr>
        <w:pStyle w:val="a5"/>
        <w:numPr>
          <w:ilvl w:val="0"/>
          <w:numId w:val="277"/>
        </w:numPr>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Характеризовать вклад выдающихся математиков в развитие математики и иных научных областей.</w:t>
      </w:r>
    </w:p>
    <w:p w:rsidR="000E41B9" w:rsidRPr="001F64FF" w:rsidRDefault="000E41B9" w:rsidP="00F90E97">
      <w:pPr>
        <w:pStyle w:val="a5"/>
        <w:spacing w:after="0" w:line="240" w:lineRule="auto"/>
        <w:ind w:left="709" w:firstLine="567"/>
        <w:contextualSpacing/>
        <w:jc w:val="both"/>
        <w:rPr>
          <w:rFonts w:ascii="Times New Roman" w:hAnsi="Times New Roman" w:cs="Times New Roman"/>
          <w:i/>
        </w:rPr>
      </w:pPr>
    </w:p>
    <w:p w:rsidR="000E41B9" w:rsidRPr="001F64FF" w:rsidRDefault="000E41B9" w:rsidP="00F90E97">
      <w:pPr>
        <w:pStyle w:val="a5"/>
        <w:spacing w:after="0" w:line="240" w:lineRule="auto"/>
        <w:ind w:left="0" w:firstLine="567"/>
        <w:jc w:val="both"/>
        <w:rPr>
          <w:rFonts w:ascii="Times New Roman" w:hAnsi="Times New Roman" w:cs="Times New Roman"/>
          <w:b/>
          <w:bCs/>
          <w:iCs/>
        </w:rPr>
      </w:pPr>
      <w:r w:rsidRPr="001F64FF">
        <w:rPr>
          <w:rFonts w:ascii="Times New Roman" w:hAnsi="Times New Roman" w:cs="Times New Roman"/>
          <w:b/>
          <w:bCs/>
          <w:iCs/>
        </w:rPr>
        <w:t>6 класс</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Предметные результаты</w:t>
      </w:r>
    </w:p>
    <w:p w:rsidR="000E41B9" w:rsidRPr="001F64FF" w:rsidRDefault="000E41B9" w:rsidP="005D1EEE">
      <w:pPr>
        <w:pStyle w:val="3"/>
      </w:pPr>
      <w:r w:rsidRPr="001F64FF">
        <w:t>Учащийся научится в 6 классе (для использования в повседневной жизни и обеспечения возможности успешного продолжения образования на базовом уровне)</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  понятиями: множество, элемент множества, подмножество, принадлежность;</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задавать множества перечислением их элементов;</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пересечение, объединение, подмножество в простейших ситуациях.</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распознавать логически некорректные высказывания.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смешанное число, рациональное число;</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чисел и правила действий с рациональными числами при выполнении вычислений;</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признаки делимости на 2, 5, 3, 9, 10 при выполнении вычислений и решении несложных задач;</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сравнивать рациональные числа</w:t>
      </w:r>
      <w:r w:rsidRPr="001F64FF">
        <w:rPr>
          <w:rFonts w:ascii="Times New Roman" w:hAnsi="Times New Roman" w:cs="Times New Roman"/>
          <w:b/>
        </w:rPr>
        <w:t>.</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результаты вычислений при решении практических задач;</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сравнение чисел в реальных ситуациях;</w:t>
      </w:r>
    </w:p>
    <w:p w:rsidR="000E41B9" w:rsidRPr="001F64FF" w:rsidRDefault="000E41B9" w:rsidP="00F90E97">
      <w:pPr>
        <w:pStyle w:val="a5"/>
        <w:numPr>
          <w:ilvl w:val="0"/>
          <w:numId w:val="3"/>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Статистика и теория вероятностей</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 xml:space="preserve">Представлять данные в виде таблиц, диаграмм, </w:t>
      </w:r>
    </w:p>
    <w:p w:rsidR="000E41B9" w:rsidRPr="001F64FF" w:rsidRDefault="000E41B9" w:rsidP="00F90E97">
      <w:pPr>
        <w:pStyle w:val="a"/>
        <w:numPr>
          <w:ilvl w:val="0"/>
          <w:numId w:val="2"/>
        </w:numPr>
        <w:tabs>
          <w:tab w:val="left" w:pos="993"/>
        </w:tabs>
        <w:ind w:left="0" w:firstLine="567"/>
        <w:rPr>
          <w:rFonts w:ascii="Times New Roman" w:hAnsi="Times New Roman"/>
          <w:sz w:val="22"/>
          <w:szCs w:val="22"/>
        </w:rPr>
      </w:pPr>
      <w:r w:rsidRPr="001F64FF">
        <w:rPr>
          <w:rFonts w:ascii="Times New Roman" w:hAnsi="Times New Roman"/>
          <w:sz w:val="22"/>
          <w:szCs w:val="22"/>
        </w:rPr>
        <w:t>читать информацию, представленную в виде таблицы, диаграммы.</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несложные сюжетные задачи разных типов на все арифметические действия;</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строить модель условия задачи (в виде таблицы, схемы, рисунка), в которой даны значения двух из трёх взаимосвязанных величин, с целью поиска решения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составлять план решения задачи; </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576B2F">
      <w:pPr>
        <w:pStyle w:val="a5"/>
        <w:numPr>
          <w:ilvl w:val="0"/>
          <w:numId w:val="278"/>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различие скоростей объекта в стоячей воде, против течения и по течению реки;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на нахождение части числа и числа по его части;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процент от числа, число по проценту от него, находить процентное отношение двух чисел, находить процентное снижение или процентное повышение величины;</w:t>
      </w:r>
    </w:p>
    <w:p w:rsidR="000E41B9" w:rsidRPr="001F64FF" w:rsidRDefault="000E41B9" w:rsidP="00576B2F">
      <w:pPr>
        <w:pStyle w:val="a5"/>
        <w:numPr>
          <w:ilvl w:val="0"/>
          <w:numId w:val="278"/>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несложные логические задачи методом рассуждений.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numPr>
          <w:ilvl w:val="0"/>
          <w:numId w:val="279"/>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выдвигать гипотезы о возможных предельных значениях искомых величин в задаче (делать прикидку)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Наглядная геометрия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numPr>
          <w:ilvl w:val="0"/>
          <w:numId w:val="280"/>
        </w:numPr>
        <w:tabs>
          <w:tab w:val="left" w:pos="0"/>
          <w:tab w:val="left" w:pos="993"/>
        </w:tabs>
        <w:spacing w:after="0" w:line="240" w:lineRule="auto"/>
        <w:ind w:left="0" w:firstLine="567"/>
        <w:jc w:val="both"/>
        <w:rPr>
          <w:rFonts w:ascii="Times New Roman" w:hAnsi="Times New Roman" w:cs="Times New Roman"/>
          <w:b/>
        </w:rPr>
      </w:pPr>
      <w:r w:rsidRPr="001F64FF">
        <w:rPr>
          <w:rFonts w:ascii="Times New Roman" w:hAnsi="Times New Roman" w:cs="Times New Roman"/>
        </w:rPr>
        <w:t>Оперировать на базовом уровне понятиями: треугольник и четырёхугольник, прямоугольник и квадрат, окружность и круг, шар. Изображать изучаемые фигуры от руки и с помощью линейки и циркуля.</w:t>
      </w:r>
    </w:p>
    <w:p w:rsidR="000E41B9" w:rsidRPr="001F64FF" w:rsidRDefault="000E41B9" w:rsidP="00F90E97">
      <w:pPr>
        <w:tabs>
          <w:tab w:val="left" w:pos="0"/>
          <w:tab w:val="left" w:pos="993"/>
        </w:tabs>
        <w:spacing w:after="0" w:line="240" w:lineRule="auto"/>
        <w:ind w:left="709"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76"/>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решать практические задачи с применением простейших свойств фигур.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576B2F">
      <w:pPr>
        <w:pStyle w:val="a"/>
        <w:numPr>
          <w:ilvl w:val="0"/>
          <w:numId w:val="281"/>
        </w:numPr>
        <w:tabs>
          <w:tab w:val="left" w:pos="993"/>
        </w:tabs>
        <w:ind w:left="0" w:firstLine="567"/>
        <w:rPr>
          <w:rFonts w:ascii="Times New Roman" w:hAnsi="Times New Roman"/>
          <w:sz w:val="22"/>
          <w:szCs w:val="22"/>
        </w:rPr>
      </w:pPr>
      <w:r w:rsidRPr="001F64FF">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576B2F">
      <w:pPr>
        <w:pStyle w:val="a"/>
        <w:numPr>
          <w:ilvl w:val="0"/>
          <w:numId w:val="281"/>
        </w:numPr>
        <w:tabs>
          <w:tab w:val="left" w:pos="993"/>
        </w:tabs>
        <w:ind w:left="0" w:firstLine="567"/>
        <w:rPr>
          <w:rFonts w:ascii="Times New Roman" w:hAnsi="Times New Roman"/>
          <w:sz w:val="22"/>
          <w:szCs w:val="22"/>
        </w:rPr>
      </w:pPr>
      <w:r w:rsidRPr="001F64FF">
        <w:rPr>
          <w:rFonts w:ascii="Times New Roman" w:hAnsi="Times New Roman"/>
          <w:sz w:val="22"/>
          <w:szCs w:val="22"/>
        </w:rPr>
        <w:t xml:space="preserve">вычислять площади прямоугольников. </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numPr>
          <w:ilvl w:val="0"/>
          <w:numId w:val="11"/>
        </w:numPr>
        <w:tabs>
          <w:tab w:val="left" w:pos="0"/>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вычислять расстояния на местности в стандартных ситуациях, площади прямоугольников;</w:t>
      </w:r>
    </w:p>
    <w:p w:rsidR="000E41B9" w:rsidRPr="001F64FF" w:rsidRDefault="000E41B9" w:rsidP="00576B2F">
      <w:pPr>
        <w:numPr>
          <w:ilvl w:val="0"/>
          <w:numId w:val="12"/>
        </w:numPr>
        <w:tabs>
          <w:tab w:val="left" w:pos="0"/>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простейшие построения и измерения на местности, необходимые в реальной жизни.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576B2F">
      <w:pPr>
        <w:numPr>
          <w:ilvl w:val="0"/>
          <w:numId w:val="282"/>
        </w:numPr>
        <w:tabs>
          <w:tab w:val="left" w:pos="34"/>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описывать отдельные выдающиеся результаты, полученные в ходе развития математики как науки;</w:t>
      </w:r>
    </w:p>
    <w:p w:rsidR="000E41B9" w:rsidRPr="001F64FF" w:rsidRDefault="000E41B9" w:rsidP="00576B2F">
      <w:pPr>
        <w:numPr>
          <w:ilvl w:val="0"/>
          <w:numId w:val="282"/>
        </w:numPr>
        <w:tabs>
          <w:tab w:val="left" w:pos="993"/>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0E41B9" w:rsidRPr="001F64FF" w:rsidRDefault="000E41B9" w:rsidP="005D1EEE">
      <w:pPr>
        <w:pStyle w:val="3"/>
      </w:pPr>
      <w:r w:rsidRPr="001F64FF">
        <w:t>Учащийся получит возможность научиться в 6 классе (для обеспечения возможности успешного продолжения образования на базовом и углублённом уровнях)</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8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Оперировать понятиями: множество, характеристики множества, элемент множества, пустое, конечное и бесконечное множество, подмножество, принадлежность, </w:t>
      </w:r>
    </w:p>
    <w:p w:rsidR="000E41B9" w:rsidRPr="001F64FF" w:rsidRDefault="000E41B9" w:rsidP="00576B2F">
      <w:pPr>
        <w:pStyle w:val="a5"/>
        <w:numPr>
          <w:ilvl w:val="0"/>
          <w:numId w:val="28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определять принадлежность элемента множеству, объединению и пересечению множеств; задавать множество с помощью перечисления элементов, словесного описания.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84"/>
        </w:numPr>
        <w:tabs>
          <w:tab w:val="left" w:pos="993"/>
        </w:tabs>
        <w:ind w:left="0" w:firstLine="567"/>
        <w:rPr>
          <w:rFonts w:ascii="Times New Roman" w:hAnsi="Times New Roman"/>
          <w:sz w:val="22"/>
          <w:szCs w:val="22"/>
        </w:rPr>
      </w:pPr>
      <w:r w:rsidRPr="001F64FF">
        <w:rPr>
          <w:rFonts w:ascii="Times New Roman" w:hAnsi="Times New Roman"/>
          <w:sz w:val="22"/>
          <w:szCs w:val="22"/>
        </w:rPr>
        <w:t xml:space="preserve">распознавать логически некорректные высказывания; </w:t>
      </w:r>
    </w:p>
    <w:p w:rsidR="000E41B9" w:rsidRPr="001F64FF" w:rsidRDefault="000E41B9" w:rsidP="00576B2F">
      <w:pPr>
        <w:pStyle w:val="a"/>
        <w:numPr>
          <w:ilvl w:val="0"/>
          <w:numId w:val="284"/>
        </w:numPr>
        <w:tabs>
          <w:tab w:val="left" w:pos="993"/>
        </w:tabs>
        <w:ind w:left="0" w:firstLine="567"/>
        <w:rPr>
          <w:rFonts w:ascii="Times New Roman" w:hAnsi="Times New Roman"/>
          <w:sz w:val="22"/>
          <w:szCs w:val="22"/>
        </w:rPr>
      </w:pPr>
      <w:r w:rsidRPr="001F64FF">
        <w:rPr>
          <w:rFonts w:ascii="Times New Roman" w:hAnsi="Times New Roman"/>
          <w:sz w:val="22"/>
          <w:szCs w:val="22"/>
        </w:rPr>
        <w:t>строить цепочки умозаключений на основе использования правил логики.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понятиями: натуральное число, множество натуральных чисел, целое число, множество целых чисел, обыкновенная дробь, десятичная дробь, смешанное число, рациональное число, множество рациональных чисел, геометрическая интерпретация натуральных, целых, рациональных;</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вычисления, в том числе с использованием приёмов рациональных вычислений, обосновывать алгоритмы выполнения действий;</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признаки делимости на 2, 4, 8, 5, 3, 6, 9, 10, 11, суммы и произведения чисел при выполнении вычислений и решении задач, обосновывать признаки делимости;</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находить НОД и НОК чисел и использовать их при решении зада;.</w:t>
      </w:r>
    </w:p>
    <w:p w:rsidR="000E41B9" w:rsidRPr="001F64FF" w:rsidRDefault="000E41B9" w:rsidP="00576B2F">
      <w:pPr>
        <w:pStyle w:val="a5"/>
        <w:numPr>
          <w:ilvl w:val="0"/>
          <w:numId w:val="28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понятием модуль числа, геометрическая интерпретация модуля числа.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86"/>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правила приближенных вычислений при решении практических задач и решении задач других учебных предметов;</w:t>
      </w:r>
    </w:p>
    <w:p w:rsidR="000E41B9" w:rsidRPr="001F64FF" w:rsidRDefault="000E41B9" w:rsidP="00576B2F">
      <w:pPr>
        <w:pStyle w:val="a"/>
        <w:numPr>
          <w:ilvl w:val="0"/>
          <w:numId w:val="286"/>
        </w:numPr>
        <w:tabs>
          <w:tab w:val="left" w:pos="1134"/>
        </w:tabs>
        <w:ind w:left="0" w:firstLine="567"/>
        <w:rPr>
          <w:rFonts w:ascii="Times New Roman" w:hAnsi="Times New Roman"/>
          <w:sz w:val="22"/>
          <w:szCs w:val="22"/>
        </w:rPr>
      </w:pPr>
      <w:r w:rsidRPr="001F64FF">
        <w:rPr>
          <w:rFonts w:ascii="Times New Roman" w:hAnsi="Times New Roman"/>
          <w:sz w:val="22"/>
          <w:szCs w:val="22"/>
        </w:rPr>
        <w:t>выполнять сравнение результатов вычислений при решении практических задач, в том числе приближенных вычислений;</w:t>
      </w:r>
    </w:p>
    <w:p w:rsidR="000E41B9" w:rsidRPr="001F64FF" w:rsidRDefault="000E41B9" w:rsidP="00576B2F">
      <w:pPr>
        <w:pStyle w:val="a"/>
        <w:numPr>
          <w:ilvl w:val="0"/>
          <w:numId w:val="286"/>
        </w:numPr>
        <w:tabs>
          <w:tab w:val="left" w:pos="1134"/>
        </w:tabs>
        <w:ind w:left="0" w:firstLine="567"/>
        <w:rPr>
          <w:rFonts w:ascii="Times New Roman" w:hAnsi="Times New Roman"/>
          <w:sz w:val="22"/>
          <w:szCs w:val="22"/>
        </w:rPr>
      </w:pPr>
      <w:r w:rsidRPr="001F64FF">
        <w:rPr>
          <w:rFonts w:ascii="Times New Roman" w:hAnsi="Times New Roman"/>
          <w:sz w:val="22"/>
          <w:szCs w:val="22"/>
        </w:rPr>
        <w:t>составлять числовые выражения и оценивать их значения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Уравнения и неравенства </w:t>
      </w:r>
    </w:p>
    <w:p w:rsidR="000E41B9" w:rsidRPr="001F64FF" w:rsidRDefault="000E41B9" w:rsidP="00576B2F">
      <w:pPr>
        <w:pStyle w:val="a"/>
        <w:numPr>
          <w:ilvl w:val="0"/>
          <w:numId w:val="287"/>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понятиями: равенство, числовое равенство, уравнение, корень уравнения, решение уравнения, числовое неравенство.</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Статистика и теория вероятностей</w:t>
      </w:r>
    </w:p>
    <w:p w:rsidR="000E41B9" w:rsidRPr="001F64FF" w:rsidRDefault="000E41B9" w:rsidP="00576B2F">
      <w:pPr>
        <w:pStyle w:val="a5"/>
        <w:numPr>
          <w:ilvl w:val="0"/>
          <w:numId w:val="288"/>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Оперировать понятиями: столбчатые и круговые диаграммы, таблицы данных, </w:t>
      </w:r>
    </w:p>
    <w:p w:rsidR="000E41B9" w:rsidRPr="001F64FF" w:rsidRDefault="000E41B9" w:rsidP="00576B2F">
      <w:pPr>
        <w:pStyle w:val="a"/>
        <w:numPr>
          <w:ilvl w:val="0"/>
          <w:numId w:val="288"/>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извлекать, информацию, </w:t>
      </w:r>
      <w:r w:rsidRPr="001F64FF">
        <w:rPr>
          <w:rStyle w:val="dash041e0431044b0447043d044b0439char1"/>
          <w:sz w:val="22"/>
          <w:szCs w:val="22"/>
        </w:rPr>
        <w:t>представленную в таблицах, на диаграммах</w:t>
      </w:r>
      <w:r w:rsidRPr="001F64FF">
        <w:rPr>
          <w:rFonts w:ascii="Times New Roman" w:hAnsi="Times New Roman"/>
          <w:sz w:val="22"/>
          <w:szCs w:val="22"/>
        </w:rPr>
        <w:t>;</w:t>
      </w:r>
    </w:p>
    <w:p w:rsidR="000E41B9" w:rsidRPr="001F64FF" w:rsidRDefault="000E41B9" w:rsidP="00576B2F">
      <w:pPr>
        <w:pStyle w:val="a"/>
        <w:numPr>
          <w:ilvl w:val="0"/>
          <w:numId w:val="288"/>
        </w:numPr>
        <w:tabs>
          <w:tab w:val="left" w:pos="1134"/>
        </w:tabs>
        <w:ind w:left="0" w:firstLine="567"/>
        <w:rPr>
          <w:rFonts w:ascii="Times New Roman" w:hAnsi="Times New Roman"/>
          <w:sz w:val="22"/>
          <w:szCs w:val="22"/>
        </w:rPr>
      </w:pPr>
      <w:r w:rsidRPr="001F64FF">
        <w:rPr>
          <w:rFonts w:ascii="Times New Roman" w:hAnsi="Times New Roman"/>
          <w:sz w:val="22"/>
          <w:szCs w:val="22"/>
        </w:rPr>
        <w:t>составлять таблицы, строить диаграммы на основе данных.</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89"/>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извлекать, интерпретировать и преобразовывать информацию, </w:t>
      </w:r>
      <w:r w:rsidRPr="001F64FF">
        <w:rPr>
          <w:rStyle w:val="dash041e0431044b0447043d044b0439char1"/>
          <w:sz w:val="22"/>
          <w:szCs w:val="22"/>
        </w:rPr>
        <w:t>представленную в таблицах и на диаграммах, отражающую свойства и характеристики реальных процессов и явлений.</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простые и сложные задачи разных типов, а также задачи повышенной трудности;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использовать разные краткие записи как модели текстов сложных задач для построения поисковой схемы и решения задач;</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и применять оба способа поиска решения задач (от требования к условию и от условия к требованию);</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моделировать рассуждения при поиске решения задач с помощью граф-схемы;</w:t>
      </w:r>
    </w:p>
    <w:p w:rsidR="000E41B9" w:rsidRPr="001F64FF" w:rsidRDefault="000E41B9" w:rsidP="00576B2F">
      <w:pPr>
        <w:pStyle w:val="a5"/>
        <w:numPr>
          <w:ilvl w:val="0"/>
          <w:numId w:val="290"/>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 и содержание каждого этапа;</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исследовать всевозможные ситуации при решении задач на движение по реке, рассматривать разные системы отсчёта;</w:t>
      </w:r>
    </w:p>
    <w:p w:rsidR="000E41B9" w:rsidRPr="001F64FF" w:rsidRDefault="000E41B9" w:rsidP="00576B2F">
      <w:pPr>
        <w:pStyle w:val="a5"/>
        <w:numPr>
          <w:ilvl w:val="0"/>
          <w:numId w:val="290"/>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решать разнообразные задачи «на части», </w:t>
      </w:r>
    </w:p>
    <w:p w:rsidR="000E41B9" w:rsidRPr="001F64FF" w:rsidRDefault="000E41B9" w:rsidP="00576B2F">
      <w:pPr>
        <w:numPr>
          <w:ilvl w:val="0"/>
          <w:numId w:val="290"/>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E41B9" w:rsidRPr="001F64FF" w:rsidRDefault="000E41B9" w:rsidP="00576B2F">
      <w:pPr>
        <w:numPr>
          <w:ilvl w:val="0"/>
          <w:numId w:val="290"/>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задачи указанных типов.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291"/>
        </w:numPr>
        <w:tabs>
          <w:tab w:val="left" w:pos="1134"/>
        </w:tabs>
        <w:ind w:left="0" w:firstLine="567"/>
        <w:rPr>
          <w:rFonts w:ascii="Times New Roman" w:hAnsi="Times New Roman"/>
          <w:sz w:val="22"/>
          <w:szCs w:val="22"/>
          <w:lang w:eastAsia="en-US"/>
        </w:rPr>
      </w:pPr>
      <w:r w:rsidRPr="001F64FF">
        <w:rPr>
          <w:rFonts w:ascii="Times New Roman" w:hAnsi="Times New Roman"/>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учётом этих характеристик, в частности, при решении задач на концентрации, учитывать плотность вещества;</w:t>
      </w:r>
    </w:p>
    <w:p w:rsidR="000E41B9" w:rsidRPr="001F64FF" w:rsidRDefault="000E41B9" w:rsidP="00576B2F">
      <w:pPr>
        <w:pStyle w:val="a"/>
        <w:numPr>
          <w:ilvl w:val="0"/>
          <w:numId w:val="291"/>
        </w:numPr>
        <w:tabs>
          <w:tab w:val="left" w:pos="1134"/>
        </w:tabs>
        <w:ind w:left="0" w:firstLine="567"/>
        <w:rPr>
          <w:rFonts w:ascii="Times New Roman" w:hAnsi="Times New Roman"/>
          <w:sz w:val="22"/>
          <w:szCs w:val="22"/>
          <w:lang w:eastAsia="en-US"/>
        </w:rPr>
      </w:pPr>
      <w:r w:rsidRPr="001F64FF">
        <w:rPr>
          <w:rFonts w:ascii="Times New Roman" w:hAnsi="Times New Roman"/>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E41B9" w:rsidRPr="001F64FF" w:rsidRDefault="000E41B9" w:rsidP="00576B2F">
      <w:pPr>
        <w:pStyle w:val="a"/>
        <w:numPr>
          <w:ilvl w:val="0"/>
          <w:numId w:val="291"/>
        </w:numPr>
        <w:tabs>
          <w:tab w:val="left" w:pos="1134"/>
        </w:tabs>
        <w:ind w:left="0" w:firstLine="567"/>
        <w:rPr>
          <w:rFonts w:ascii="Times New Roman" w:hAnsi="Times New Roman"/>
          <w:sz w:val="22"/>
          <w:szCs w:val="22"/>
        </w:rPr>
      </w:pPr>
      <w:r w:rsidRPr="001F64FF">
        <w:rPr>
          <w:rFonts w:ascii="Times New Roman" w:hAnsi="Times New Roman"/>
          <w:sz w:val="22"/>
          <w:szCs w:val="22"/>
          <w:lang w:eastAsia="en-US"/>
        </w:rPr>
        <w:t>решать задачи на движение по реке, рассматривая разные системы отсчета.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Наглядная геометрия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pStyle w:val="a5"/>
        <w:numPr>
          <w:ilvl w:val="0"/>
          <w:numId w:val="292"/>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Извлекать, интерпретировать и преобразовывать информацию о геометрических фигурах, представленную на чертежах;</w:t>
      </w:r>
    </w:p>
    <w:p w:rsidR="000E41B9" w:rsidRPr="001F64FF" w:rsidRDefault="000E41B9" w:rsidP="00576B2F">
      <w:pPr>
        <w:pStyle w:val="a5"/>
        <w:numPr>
          <w:ilvl w:val="0"/>
          <w:numId w:val="292"/>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изображать изучаемые фигуры от руки и с помощью компьютерных инструментов.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576B2F">
      <w:pPr>
        <w:pStyle w:val="a"/>
        <w:numPr>
          <w:ilvl w:val="0"/>
          <w:numId w:val="293"/>
        </w:numPr>
        <w:tabs>
          <w:tab w:val="left" w:pos="1134"/>
        </w:tabs>
        <w:ind w:left="0" w:firstLine="567"/>
        <w:rPr>
          <w:rFonts w:ascii="Times New Roman" w:hAnsi="Times New Roman"/>
          <w:sz w:val="22"/>
          <w:szCs w:val="22"/>
        </w:rPr>
      </w:pPr>
      <w:r w:rsidRPr="001F64FF">
        <w:rPr>
          <w:rFonts w:ascii="Times New Roman" w:hAnsi="Times New Roman"/>
          <w:sz w:val="22"/>
          <w:szCs w:val="22"/>
        </w:rPr>
        <w:t>вычислять площади прямоугольников, квадратов, объёмы прямоугольных параллелепипедов, кубов.</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5"/>
        <w:numPr>
          <w:ilvl w:val="0"/>
          <w:numId w:val="293"/>
        </w:numPr>
        <w:tabs>
          <w:tab w:val="left" w:pos="1134"/>
        </w:tabs>
        <w:spacing w:after="0" w:line="240" w:lineRule="auto"/>
        <w:ind w:firstLine="567"/>
        <w:contextualSpacing/>
        <w:jc w:val="both"/>
        <w:rPr>
          <w:rFonts w:ascii="Times New Roman" w:hAnsi="Times New Roman" w:cs="Times New Roman"/>
        </w:rPr>
      </w:pPr>
      <w:r w:rsidRPr="001F64FF">
        <w:rPr>
          <w:rFonts w:ascii="Times New Roman" w:hAnsi="Times New Roman" w:cs="Times New Roman"/>
        </w:rPr>
        <w:t xml:space="preserve">выполнять простейшие построения на местности, необходимые в реальной жизни; </w:t>
      </w:r>
    </w:p>
    <w:p w:rsidR="000E41B9" w:rsidRPr="001F64FF" w:rsidRDefault="000E41B9" w:rsidP="00576B2F">
      <w:pPr>
        <w:pStyle w:val="a5"/>
        <w:numPr>
          <w:ilvl w:val="0"/>
          <w:numId w:val="29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оценивать размеры реальных объектов окружающего мира.</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576B2F">
      <w:pPr>
        <w:pStyle w:val="a5"/>
        <w:numPr>
          <w:ilvl w:val="0"/>
          <w:numId w:val="277"/>
        </w:numPr>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Характеризовать вклад выдающихся математиков в развитие математики и иных научных областей.</w:t>
      </w:r>
    </w:p>
    <w:p w:rsidR="000E41B9" w:rsidRPr="001F64FF" w:rsidRDefault="000E41B9" w:rsidP="00F90E97">
      <w:pPr>
        <w:spacing w:after="0" w:line="240" w:lineRule="auto"/>
        <w:ind w:firstLine="567"/>
        <w:rPr>
          <w:rFonts w:ascii="Times New Roman" w:hAnsi="Times New Roman" w:cs="Times New Roman"/>
        </w:rPr>
      </w:pPr>
    </w:p>
    <w:p w:rsidR="000E41B9" w:rsidRPr="001F64FF" w:rsidRDefault="000E41B9" w:rsidP="005D1EEE">
      <w:pPr>
        <w:pStyle w:val="3"/>
      </w:pPr>
      <w:r w:rsidRPr="001F64FF">
        <w:t>7 класс</w:t>
      </w:r>
    </w:p>
    <w:p w:rsidR="000E41B9" w:rsidRPr="001F64FF" w:rsidRDefault="000E41B9" w:rsidP="00F90E97">
      <w:pPr>
        <w:spacing w:after="0" w:line="240" w:lineRule="auto"/>
        <w:ind w:firstLine="567"/>
        <w:rPr>
          <w:rFonts w:ascii="Times New Roman" w:hAnsi="Times New Roman" w:cs="Times New Roman"/>
        </w:rPr>
      </w:pPr>
    </w:p>
    <w:p w:rsidR="000E41B9" w:rsidRPr="001F64FF" w:rsidRDefault="000E41B9" w:rsidP="00F90E97">
      <w:pPr>
        <w:spacing w:after="0" w:line="240" w:lineRule="auto"/>
        <w:ind w:firstLine="567"/>
        <w:rPr>
          <w:rFonts w:ascii="Times New Roman" w:hAnsi="Times New Roman" w:cs="Times New Roman"/>
          <w:b/>
          <w:bCs/>
          <w:lang w:val="tt-RU"/>
        </w:rPr>
      </w:pPr>
      <w:r w:rsidRPr="001F64FF">
        <w:rPr>
          <w:rFonts w:ascii="Times New Roman" w:hAnsi="Times New Roman" w:cs="Times New Roman"/>
          <w:b/>
          <w:bCs/>
          <w:lang w:val="tt-RU"/>
        </w:rPr>
        <w:t>Предметные результаты</w:t>
      </w:r>
    </w:p>
    <w:p w:rsidR="000E41B9" w:rsidRPr="001F64FF" w:rsidRDefault="000E41B9" w:rsidP="00F90E97">
      <w:pPr>
        <w:spacing w:after="0" w:line="240" w:lineRule="auto"/>
        <w:ind w:firstLine="567"/>
        <w:rPr>
          <w:rFonts w:ascii="Times New Roman" w:hAnsi="Times New Roman" w:cs="Times New Roman"/>
        </w:rPr>
      </w:pPr>
    </w:p>
    <w:p w:rsidR="000E41B9" w:rsidRPr="001F64FF" w:rsidRDefault="000E41B9" w:rsidP="005D1EEE">
      <w:pPr>
        <w:pStyle w:val="3"/>
      </w:pPr>
      <w:r w:rsidRPr="001F64FF">
        <w:t>Учащийся научится в 7 классе (для использования в повседневной жизни и обеспечения возможности успешного продолжения образования на базовом уровне)</w:t>
      </w:r>
    </w:p>
    <w:p w:rsidR="000E41B9" w:rsidRPr="001F64FF" w:rsidRDefault="000E41B9" w:rsidP="00F90E97">
      <w:pPr>
        <w:pStyle w:val="a"/>
        <w:numPr>
          <w:ilvl w:val="0"/>
          <w:numId w:val="0"/>
        </w:numPr>
        <w:tabs>
          <w:tab w:val="left" w:pos="1134"/>
        </w:tabs>
        <w:ind w:firstLine="567"/>
        <w:rPr>
          <w:rFonts w:ascii="Times New Roman" w:hAnsi="Times New Roman"/>
          <w:color w:val="3366FF"/>
          <w:sz w:val="22"/>
          <w:szCs w:val="22"/>
        </w:rPr>
      </w:pP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чисел и правила действий при выполнении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признаки делимости на 2, 5, 3, 9, 10 при выполнении вычислений и решении несложных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округление рациональных чисел в соответствии с правилами;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оценивать значение квадратного корня из положительного целого числа;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распознавать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сравнивать числа.</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результаты вычислений при решении практических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сравнение чисел в реальных ситуациях;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целых выражений: раскрывать скобки, приводить подобные слагаемые;</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дробно-линейных выражений.</w:t>
      </w:r>
    </w:p>
    <w:p w:rsidR="000E41B9" w:rsidRPr="001F64FF" w:rsidRDefault="000E41B9" w:rsidP="00F90E97">
      <w:pPr>
        <w:pStyle w:val="a5"/>
        <w:tabs>
          <w:tab w:val="left" w:pos="1134"/>
        </w:tabs>
        <w:spacing w:after="0" w:line="240" w:lineRule="auto"/>
        <w:ind w:left="0" w:firstLine="567"/>
        <w:jc w:val="both"/>
        <w:rPr>
          <w:rFonts w:ascii="Times New Roman" w:hAnsi="Times New Roman" w:cs="Times New Roman"/>
          <w:color w:val="FF6600"/>
        </w:rPr>
      </w:pP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составлять и решать линейные уравнения при решении задач, возникающих в других учебных предметах.</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Находить значение функции по заданному значению аргумента;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находить значение аргумента по заданному значению функции в несложных ситуациях;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положение точки по ее координатам, координаты точки по ее положению на координатной плоскости;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строить график линейной 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приближенные значения координат точки пересечения графиков функций.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линейной функции и ее график при решении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простейшие комбинаторные задачи методом прямого и организованного перебора;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представлять данные в виде таблиц, диаграмм, графиков;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читать информацию, представленную в виде таблицы, диаграммы, графика;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определять </w:t>
      </w:r>
      <w:r w:rsidRPr="001F64FF">
        <w:rPr>
          <w:rStyle w:val="dash041e0431044b0447043d044b0439char1"/>
          <w:sz w:val="22"/>
          <w:szCs w:val="22"/>
        </w:rPr>
        <w:t>основные статистические характеристики числовых наборов;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события в простейших случаях;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роли закона больших чисел в массовых явлениях.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количество возможных вариантов методом перебора;</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иметь представление о роли практически достоверных и маловероятных событий;</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сравнивать </w:t>
      </w:r>
      <w:r w:rsidRPr="001F64FF">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1F64FF">
        <w:rPr>
          <w:rFonts w:ascii="Times New Roman" w:hAnsi="Times New Roman" w:cs="Times New Roman"/>
        </w:rPr>
        <w:t xml:space="preserve">;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реальных событий и явлений в несложных ситуациях.</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несложные сюжетные задачи разных типов на все арифметические действия;</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составлять план решения задачи;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различие скоростей объекта в стоячей воде, против течения и по течению реки;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на нахождение части числа и числа по его части;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несложные логические задачи методом рассуждений.</w:t>
      </w:r>
    </w:p>
    <w:p w:rsidR="000E41B9" w:rsidRPr="001F64FF" w:rsidRDefault="000E41B9" w:rsidP="00F90E97">
      <w:pPr>
        <w:pStyle w:val="a5"/>
        <w:tabs>
          <w:tab w:val="left" w:pos="1134"/>
        </w:tabs>
        <w:spacing w:after="0" w:line="240" w:lineRule="auto"/>
        <w:ind w:left="0" w:firstLine="567"/>
        <w:jc w:val="both"/>
        <w:rPr>
          <w:rFonts w:ascii="Times New Roman" w:hAnsi="Times New Roman" w:cs="Times New Roman"/>
        </w:rPr>
      </w:pP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numPr>
          <w:ilvl w:val="0"/>
          <w:numId w:val="8"/>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выдвигать гипотезы о возможных предельных значениях искомых в задаче величин (делать прикидку).</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геометрических фигур;</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извлекать информацию о геометрических фигурах, представленную на чертежах в явном виде;</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0E41B9" w:rsidRPr="001F64FF" w:rsidRDefault="000E41B9" w:rsidP="00576B2F">
      <w:pPr>
        <w:pStyle w:val="a"/>
        <w:numPr>
          <w:ilvl w:val="0"/>
          <w:numId w:val="13"/>
        </w:numPr>
        <w:tabs>
          <w:tab w:val="left" w:pos="1134"/>
        </w:tabs>
        <w:ind w:left="0" w:firstLine="567"/>
        <w:rPr>
          <w:rFonts w:ascii="Times New Roman" w:hAnsi="Times New Roman"/>
          <w:i/>
          <w:sz w:val="22"/>
          <w:szCs w:val="22"/>
        </w:rPr>
      </w:pPr>
      <w:r w:rsidRPr="001F64FF">
        <w:rPr>
          <w:rFonts w:ascii="Times New Roman" w:hAnsi="Times New Roman"/>
          <w:sz w:val="22"/>
          <w:szCs w:val="22"/>
        </w:rPr>
        <w:t xml:space="preserve">решать задачи на нахождение геометрических величин по образцам или алгоритмам. </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4"/>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numPr>
          <w:ilvl w:val="0"/>
          <w:numId w:val="2"/>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2"/>
        </w:numPr>
        <w:tabs>
          <w:tab w:val="left" w:pos="34"/>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использовать отношения для решения простейших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формулы периметра, площади, когда все данные имеются в условии.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2"/>
        </w:numPr>
        <w:tabs>
          <w:tab w:val="left" w:pos="1134"/>
        </w:tabs>
        <w:ind w:left="0" w:firstLine="567"/>
        <w:rPr>
          <w:rFonts w:ascii="Times New Roman" w:hAnsi="Times New Roman"/>
          <w:sz w:val="22"/>
          <w:szCs w:val="22"/>
        </w:rPr>
      </w:pPr>
      <w:r w:rsidRPr="001F64FF">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Изображать типовые плоские фигуры и фигуры в пространстве от руки и с помощью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простейшие построения на местности, необходимые в реальной жизни.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Описывать отдельные выдающиеся результаты, полученные в ходе развития математики как науки;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 xml:space="preserve">Методы математики </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Выбирать подходящий изученный метод для решения изученных типов математических задач;</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0E41B9" w:rsidRPr="001F64FF" w:rsidRDefault="000E41B9" w:rsidP="00F90E97">
      <w:pPr>
        <w:tabs>
          <w:tab w:val="left" w:pos="34"/>
          <w:tab w:val="left" w:pos="1134"/>
        </w:tabs>
        <w:spacing w:after="0" w:line="240" w:lineRule="auto"/>
        <w:ind w:firstLine="567"/>
        <w:jc w:val="both"/>
        <w:rPr>
          <w:rFonts w:ascii="Times New Roman" w:hAnsi="Times New Roman" w:cs="Times New Roman"/>
        </w:rPr>
      </w:pPr>
    </w:p>
    <w:p w:rsidR="000E41B9" w:rsidRPr="001F64FF" w:rsidRDefault="000E41B9" w:rsidP="005D1EEE">
      <w:pPr>
        <w:pStyle w:val="3"/>
      </w:pPr>
      <w:r w:rsidRPr="001F64FF">
        <w:t>Учащийся получит возможность научиться в 7 классе для обеспечения возможности успешного продолжения образования на базовом и углубленном уровнях</w:t>
      </w:r>
    </w:p>
    <w:p w:rsidR="000E41B9" w:rsidRPr="001F64FF" w:rsidRDefault="000E41B9" w:rsidP="00F90E97">
      <w:pPr>
        <w:spacing w:after="0" w:line="240" w:lineRule="auto"/>
        <w:ind w:firstLine="567"/>
        <w:rPr>
          <w:rFonts w:ascii="Times New Roman" w:hAnsi="Times New Roman" w:cs="Times New Roman"/>
        </w:rPr>
      </w:pP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множество натуральных чисел, множество целых чисел, множество рациональных чисел, геометрическая интерпретация натуральных, целых, рациональных чисел;</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и объяснять смысл позиционной записи натурального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вычисления, в том числе с использованием приемов рациональных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округление рациональных чисел с заданной точностью;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сравнивать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рациональное число в виде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упорядочивать числа, записанные в виде обыкновенной и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находить НОД и НОК чисел и использовать их при решении задач.</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записывать и округлять числовые значения реальных величин с использованием разных систем измерения.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степени с натуральным показателем;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выделять квадрат суммы и разности одночленов;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rPr>
        <w:t>В повседневной жизни и при изучении других предметов:</w:t>
      </w:r>
    </w:p>
    <w:p w:rsidR="000E41B9" w:rsidRPr="001F64FF" w:rsidRDefault="000E41B9" w:rsidP="00F90E97">
      <w:pPr>
        <w:pStyle w:val="a"/>
        <w:numPr>
          <w:ilvl w:val="0"/>
          <w:numId w:val="9"/>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алгебраических выражений при решении задач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уравнение, неравенство, корень уравнения,  равносильные уравнения, область определения уравнения);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уравнения способом разложения на множители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линейные уравнения  с параметрами;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системы линейных уравнений с параметрами;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уравнения в целых числах.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решать линейные уравнения, уравнения, к ним сводящиеся, системы линейных уравнений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оценку правдоподобия результатов, получаемых при решении линейных уравнений и систем линейных уравнений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выбирать соответствующие уравнения, их системы для составления математической модели заданной реальной ситуации или прикладной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уметь интерпретировать полученный при решении уравнения, или системы результат в контексте заданной реальной ситуации или прикладной задачи.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строить графики линейных  функций;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исследовать функцию по ее графику;</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находить множество значений, нули, промежутки знакопостоянства, монотонности квадратичной функции.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простые и сложные задачи разных типов, а также задачи повышенной трудности;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моделировать рассуждения при поиске решения задач с помощью граф-схемы;</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выделять этапы решения задачи и содержание каждого этапа;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анализировать затруднения при решении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различные преобразования предложенной задачи, конструировать новые задачи из данной, в том числе обратные;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решать разнообразные задачи «на части», </w:t>
      </w:r>
    </w:p>
    <w:p w:rsidR="000E41B9" w:rsidRPr="001F64FF" w:rsidRDefault="000E41B9" w:rsidP="00F90E97">
      <w:pPr>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E41B9" w:rsidRPr="001F64FF" w:rsidRDefault="000E41B9" w:rsidP="00F90E97">
      <w:pPr>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основными методами решения задач на смеси, сплавы, концентрации;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на проценты, в том числе, сложные проценты с обоснованием, используя разные способы;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логические задачи разными способами, в том числе, с двумя блоками и с тремя блоками данных с помощью таблиц;</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по комбинаторике и теории вероятностей на основе использования изученных методов и обосновывать решение;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несложные задачи по математической статистике;</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lang w:eastAsia="en-US"/>
        </w:rPr>
        <w:t>решать задачи на движение по реке, рассматривая разные системы отсчета.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извлекать информацию, </w:t>
      </w:r>
      <w:r w:rsidRPr="001F64FF">
        <w:rPr>
          <w:rStyle w:val="dash041e0431044b0447043d044b0439char1"/>
          <w:i/>
          <w:sz w:val="22"/>
          <w:szCs w:val="22"/>
        </w:rPr>
        <w:t>представленную в таблицах, на диаграммах, графиках</w: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таблицы, строить диаграммы и графики на основе данных;</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факториал числа, перестановки и сочетания, треугольник Паскаля;</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правило произведения при решении комбинаторных задач;</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информацию с помощью кругов Эйлера;</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задачи на вычисление вероятности с подсчетом количества вариантов с помощью комбинаторики.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 xml:space="preserve">извлекать, интерпретировать и преобразовывать информацию, </w:t>
      </w:r>
      <w:r w:rsidRPr="001F64FF">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оценивать вероятность реальных событий и явлений.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Оперировать понятиями геометрических фигур;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применять геометрические факты для решения задач, в том числе, предполагающих несколько шагов решения;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формулировать в простейших случаях свойства и признаки фигур;</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доказывать геометрические утверждения;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стандартной классификацией плоских фигур (треугольников и четырехугольников).</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использовать свойства геометрических фигур для решения </w:t>
      </w:r>
      <w:r w:rsidRPr="001F64FF">
        <w:rPr>
          <w:rStyle w:val="dash041e0431044b0447043d044b0439char1"/>
          <w:i/>
          <w:sz w:val="22"/>
          <w:szCs w:val="22"/>
        </w:rPr>
        <w:t>задач практического характера и задач из смежных дисциплин.</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отношения для решения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Оперировать представлениями о длине, площади. </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b/>
        </w:rPr>
      </w:pPr>
      <w:r w:rsidRPr="001F64FF">
        <w:rPr>
          <w:rFonts w:ascii="Times New Roman" w:hAnsi="Times New Roman" w:cs="Times New Roman"/>
          <w:i/>
        </w:rPr>
        <w:t xml:space="preserve">формулировать задачи на вычисление длин и решать их. </w:t>
      </w:r>
    </w:p>
    <w:p w:rsidR="000E41B9" w:rsidRPr="001F64FF" w:rsidRDefault="000E41B9" w:rsidP="00F90E97">
      <w:pPr>
        <w:tabs>
          <w:tab w:val="left" w:pos="1134"/>
        </w:tabs>
        <w:spacing w:after="0" w:line="240" w:lineRule="auto"/>
        <w:ind w:firstLine="567"/>
        <w:jc w:val="both"/>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проводить вычисления на местности;</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формулы при вычислениях в смежных учебных предметах, в окружающей действительности.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геометрические фигуры по текстовому и символьному описанию;</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свободно оперировать чертежными инструментами в несложных случаях,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типовые плоские фигуры и объемные тела с помощью простейших компьютерных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выполнять простейшие построения на местности, необходимые в реальной жизни;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оценивать размеры реальных объектов окружающего мира.</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Характеризовать вклад выдающихся математиков в развитие математики и иных научных областей;</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Методы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Используя изученные методы, проводить доказательство, выполнять опровержение;</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выбирать изученные методы и их комбинации для решения математических задач;</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0E41B9" w:rsidRPr="001F64FF" w:rsidRDefault="000E41B9" w:rsidP="00F90E97">
      <w:pPr>
        <w:tabs>
          <w:tab w:val="left" w:pos="34"/>
          <w:tab w:val="left" w:pos="1134"/>
        </w:tabs>
        <w:spacing w:after="0" w:line="240" w:lineRule="auto"/>
        <w:ind w:firstLine="567"/>
        <w:jc w:val="both"/>
        <w:rPr>
          <w:rFonts w:ascii="Times New Roman" w:hAnsi="Times New Roman" w:cs="Times New Roman"/>
        </w:rPr>
      </w:pPr>
    </w:p>
    <w:p w:rsidR="000E41B9" w:rsidRPr="001F64FF" w:rsidRDefault="000E41B9" w:rsidP="00F90E97">
      <w:pPr>
        <w:pStyle w:val="a"/>
        <w:numPr>
          <w:ilvl w:val="0"/>
          <w:numId w:val="0"/>
        </w:numPr>
        <w:tabs>
          <w:tab w:val="left" w:pos="1134"/>
        </w:tabs>
        <w:ind w:firstLine="567"/>
        <w:rPr>
          <w:rFonts w:ascii="Times New Roman" w:hAnsi="Times New Roman"/>
          <w:sz w:val="22"/>
          <w:szCs w:val="22"/>
        </w:rPr>
      </w:pPr>
    </w:p>
    <w:p w:rsidR="000E41B9" w:rsidRPr="001F64FF" w:rsidRDefault="000E41B9" w:rsidP="00F90E97">
      <w:pPr>
        <w:pStyle w:val="a"/>
        <w:numPr>
          <w:ilvl w:val="0"/>
          <w:numId w:val="0"/>
        </w:numPr>
        <w:tabs>
          <w:tab w:val="left" w:pos="1134"/>
        </w:tabs>
        <w:ind w:firstLine="567"/>
        <w:rPr>
          <w:rFonts w:ascii="Times New Roman" w:hAnsi="Times New Roman"/>
          <w:b/>
          <w:bCs/>
          <w:sz w:val="22"/>
          <w:szCs w:val="22"/>
        </w:rPr>
      </w:pPr>
      <w:r w:rsidRPr="001F64FF">
        <w:rPr>
          <w:rFonts w:ascii="Times New Roman" w:hAnsi="Times New Roman"/>
          <w:b/>
          <w:bCs/>
          <w:sz w:val="22"/>
          <w:szCs w:val="22"/>
        </w:rPr>
        <w:t>8 класс</w:t>
      </w:r>
    </w:p>
    <w:p w:rsidR="000E41B9" w:rsidRPr="001F64FF" w:rsidRDefault="000E41B9" w:rsidP="00F90E97">
      <w:pPr>
        <w:pStyle w:val="a"/>
        <w:numPr>
          <w:ilvl w:val="0"/>
          <w:numId w:val="0"/>
        </w:numPr>
        <w:tabs>
          <w:tab w:val="left" w:pos="1134"/>
        </w:tabs>
        <w:ind w:firstLine="567"/>
        <w:rPr>
          <w:rFonts w:ascii="Times New Roman" w:hAnsi="Times New Roman"/>
          <w:b/>
          <w:bCs/>
          <w:sz w:val="22"/>
          <w:szCs w:val="22"/>
        </w:rPr>
      </w:pPr>
    </w:p>
    <w:p w:rsidR="000E41B9" w:rsidRPr="001F64FF" w:rsidRDefault="000E41B9" w:rsidP="005D1EEE">
      <w:pPr>
        <w:pStyle w:val="3"/>
      </w:pPr>
    </w:p>
    <w:p w:rsidR="000E41B9" w:rsidRPr="001F64FF" w:rsidRDefault="000E41B9" w:rsidP="005D1EEE">
      <w:pPr>
        <w:pStyle w:val="3"/>
      </w:pPr>
      <w:r w:rsidRPr="001F64FF">
        <w:t>Предметные результаты</w:t>
      </w:r>
    </w:p>
    <w:p w:rsidR="000E41B9" w:rsidRPr="001F64FF" w:rsidRDefault="000E41B9" w:rsidP="005D1EEE">
      <w:pPr>
        <w:pStyle w:val="3"/>
      </w:pPr>
      <w:r w:rsidRPr="001F64FF">
        <w:t>Учащийся  научится в 8 классе  (для использования в повседневной жизни и обеспечения возможности успешного продолжения образования на базовом уровне)</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w:t>
      </w:r>
      <w:r w:rsidRPr="001F64FF">
        <w:rPr>
          <w:rStyle w:val="afff9"/>
          <w:rFonts w:ascii="Times New Roman" w:hAnsi="Times New Roman"/>
        </w:rPr>
        <w:footnoteReference w:id="3"/>
      </w:r>
      <w:r w:rsidRPr="001F64FF">
        <w:rPr>
          <w:rFonts w:ascii="Times New Roman" w:hAnsi="Times New Roman" w:cs="Times New Roman"/>
        </w:rPr>
        <w:t xml:space="preserve"> понятиями: множество, элемент множества, подмножество, принадлежность;</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задавать множества перечислением их элементов;</w:t>
      </w:r>
    </w:p>
    <w:p w:rsidR="000E41B9" w:rsidRPr="001F64FF" w:rsidRDefault="000E41B9" w:rsidP="00576B2F">
      <w:pPr>
        <w:pStyle w:val="a5"/>
        <w:numPr>
          <w:ilvl w:val="0"/>
          <w:numId w:val="275"/>
        </w:numPr>
        <w:tabs>
          <w:tab w:val="left" w:pos="993"/>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пересечение, объединение, подмножество в простейших ситуациях;</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 понятиями: определение, аксиома, теорема, доказательство;</w:t>
      </w:r>
    </w:p>
    <w:p w:rsidR="000E41B9" w:rsidRPr="001F64FF" w:rsidRDefault="000E41B9" w:rsidP="00576B2F">
      <w:pPr>
        <w:pStyle w:val="a5"/>
        <w:numPr>
          <w:ilvl w:val="0"/>
          <w:numId w:val="275"/>
        </w:numPr>
        <w:tabs>
          <w:tab w:val="left" w:pos="993"/>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приводить примеры и контрпримеры для подтверждения своих высказываний.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чисел и правила действий при выполнении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оценивать значение квадратного корня из положительного целого числа;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распознавать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сравнивать числа.</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результаты вычислений при решении практических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сравнение чисел в реальных ситуациях;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целых выражений: раскрывать скобки, приводить подобные слагаемые;</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дробно-линейных выражений и выражений с квадратными корнями.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4"/>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понимать смысл записи числа в стандартном виде; </w:t>
      </w:r>
    </w:p>
    <w:p w:rsidR="000E41B9" w:rsidRPr="001F64FF" w:rsidRDefault="000E41B9" w:rsidP="00F90E97">
      <w:pPr>
        <w:pStyle w:val="a5"/>
        <w:numPr>
          <w:ilvl w:val="0"/>
          <w:numId w:val="4"/>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 понятием «стандартная запись числа».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справедливость числовых равенств и неравенств;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линейные неравенства и несложные неравенства, сводящиеся к линейным;</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системы несложных линейных уравнений, неравенств;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является ли данное число решением уравнения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квадратные уравнения по формуле корней квадратного уравнения;</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изображать решения неравенств и их систем на числовой прямой.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Находить значение функции по заданному значению аргумента;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находить значение аргумента по заданному значению функции в несложных ситуациях;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положение точки по ее координатам, координаты точки по ее положению на координатной плоскости;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по графику находить область определения, множество значений, нули функции, промежутки знакопостоянства, промежутки возрастания и убывания,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приближенные значения координат точки пересечения графиков функций;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простейшие комбинаторные задачи методом прямого и организованного перебора;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представлять данные в виде таблиц, диаграмм, графиков;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читать информацию, представленную в виде таблицы, диаграммы, графика;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определять </w:t>
      </w:r>
      <w:r w:rsidRPr="001F64FF">
        <w:rPr>
          <w:rStyle w:val="dash041e0431044b0447043d044b0439char1"/>
          <w:sz w:val="22"/>
          <w:szCs w:val="22"/>
        </w:rPr>
        <w:t>основные статистические характеристики числовых наборов;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события в простейших случаях;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роли закона больших чисел в массовых явлениях.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количество возможных вариантов методом перебора;</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иметь представление о роли практически достоверных и маловероятных событий;</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сравнивать </w:t>
      </w:r>
      <w:r w:rsidRPr="001F64FF">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1F64FF">
        <w:rPr>
          <w:rFonts w:ascii="Times New Roman" w:hAnsi="Times New Roman" w:cs="Times New Roman"/>
        </w:rPr>
        <w:t xml:space="preserve">;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реальных событий и явлений в несложных ситуациях.</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несложные сюжетные задачи разных типов на все арифметические действия;</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составлять план решения задачи;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различие скоростей объекта в стоячей воде, против течения и по течению реки;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на нахождение части числа и числа по его части;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несложные логические задачи методом рассуждений.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numPr>
          <w:ilvl w:val="0"/>
          <w:numId w:val="8"/>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выдвигать гипотезы о возможных предельных значениях искомых в задаче величин (делать прикидку).</w:t>
      </w:r>
    </w:p>
    <w:p w:rsidR="000E41B9" w:rsidRPr="001F64FF" w:rsidRDefault="000E41B9" w:rsidP="00F90E97">
      <w:pPr>
        <w:tabs>
          <w:tab w:val="left" w:pos="1134"/>
        </w:tabs>
        <w:spacing w:after="0" w:line="240" w:lineRule="auto"/>
        <w:ind w:firstLine="567"/>
        <w:jc w:val="both"/>
        <w:rPr>
          <w:rFonts w:ascii="Times New Roman" w:hAnsi="Times New Roman" w:cs="Times New Roman"/>
        </w:rPr>
      </w:pP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геометрических фигур;</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извлекать информацию о геометрических фигурах, представленную на чертежах в явном виде;</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0E41B9" w:rsidRPr="001F64FF" w:rsidRDefault="000E41B9" w:rsidP="00576B2F">
      <w:pPr>
        <w:pStyle w:val="a"/>
        <w:numPr>
          <w:ilvl w:val="0"/>
          <w:numId w:val="13"/>
        </w:numPr>
        <w:tabs>
          <w:tab w:val="left" w:pos="1134"/>
        </w:tabs>
        <w:ind w:left="0" w:firstLine="567"/>
        <w:rPr>
          <w:rFonts w:ascii="Times New Roman" w:hAnsi="Times New Roman"/>
          <w:i/>
          <w:sz w:val="22"/>
          <w:szCs w:val="22"/>
        </w:rPr>
      </w:pPr>
      <w:r w:rsidRPr="001F64FF">
        <w:rPr>
          <w:rFonts w:ascii="Times New Roman" w:hAnsi="Times New Roman"/>
          <w:sz w:val="22"/>
          <w:szCs w:val="22"/>
        </w:rPr>
        <w:t xml:space="preserve">решать задачи на нахождение геометрических величин по образцам или алгоритмам. </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4"/>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numPr>
          <w:ilvl w:val="0"/>
          <w:numId w:val="2"/>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2"/>
        </w:numPr>
        <w:tabs>
          <w:tab w:val="left" w:pos="34"/>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использовать отношения для решения простейших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формулы периметра, площади, когда все данные имеются в условии;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2"/>
        </w:numPr>
        <w:tabs>
          <w:tab w:val="left" w:pos="1134"/>
        </w:tabs>
        <w:ind w:left="0" w:firstLine="567"/>
        <w:rPr>
          <w:rFonts w:ascii="Times New Roman" w:hAnsi="Times New Roman"/>
          <w:sz w:val="22"/>
          <w:szCs w:val="22"/>
        </w:rPr>
      </w:pPr>
      <w:r w:rsidRPr="001F64FF">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Изображать типовые плоские фигуры и фигуры в пространстве от руки и с помощью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простейшие построения на местности, необходимые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преобразования</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Строить фигуру, симметричную данной фигуре относительно оси и точки.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распознавать движение объектов в окружающем мире;</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распознавать симметричные фигуры в окружающем мире.</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Описывать отдельные выдающиеся результаты, полученные в ходе развития математики как науки;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 xml:space="preserve">Методы математики </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Выбирать подходящий изученный метод для решения изученных типов математических задач;</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0E41B9" w:rsidRPr="001F64FF" w:rsidRDefault="000E41B9" w:rsidP="005D1EEE">
      <w:pPr>
        <w:pStyle w:val="3"/>
      </w:pPr>
    </w:p>
    <w:p w:rsidR="000E41B9" w:rsidRPr="001F64FF" w:rsidRDefault="000E41B9" w:rsidP="005D1EEE">
      <w:pPr>
        <w:pStyle w:val="3"/>
      </w:pPr>
      <w:r w:rsidRPr="001F64FF">
        <w:t>Учащийся получит возможность научиться в 8 классе для обеспечения возможности успешного продолжения образования на базовом и углубленном уровнях</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w:t>
      </w:r>
      <w:r w:rsidRPr="001F64FF">
        <w:rPr>
          <w:rStyle w:val="afff9"/>
          <w:rFonts w:ascii="Times New Roman" w:hAnsi="Times New Roman"/>
          <w:i/>
        </w:rPr>
        <w:footnoteReference w:id="4"/>
      </w:r>
      <w:r w:rsidRPr="001F64FF">
        <w:rPr>
          <w:rFonts w:ascii="Times New Roman" w:hAnsi="Times New Roman" w:cs="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множества и отношение множеств с помощью кругов Эйлера;</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определять принадлежность элемента множеству, объединению и пересечению множеств; </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задавать множество с помощью перечисления элементов, словесного описания;</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строить высказывания, отрицания высказываний.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строить цепочки умозаключений на основе использования правил логики;</w:t>
      </w:r>
    </w:p>
    <w:p w:rsidR="000E41B9" w:rsidRPr="001F64FF" w:rsidRDefault="000E41B9" w:rsidP="005D1EEE">
      <w:pPr>
        <w:pStyle w:val="3"/>
      </w:pPr>
      <w:r w:rsidRPr="001F64FF">
        <w:t>использовать множества, операции с множествами, их графическое представление для описания реальных процессов и явлений.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и объяснять смысл позиционной записи натурального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вычисления, в том числе с использованием приемов рациональных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округление рациональных чисел с заданной точностью;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сравнивать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рациональное число в виде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упорядочивать числа, записанные в виде обыкновенной и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находить НОД и НОК чисел и использовать их при решении задач.</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записывать и округлять числовые значения реальных величин с использованием разных систем измерения.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степени с натуральным показателем, степени с целым отрицательным показателем;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выделять квадрат суммы и разности одночленов;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раскладывать на множители квадратный   трехчлен;</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квадратные корни;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выделять квадрат суммы или разности двучлена в выражениях, содержащих квадратные корни;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модуль.</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9"/>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и действия с числами, записанными в стандартном виде;</w:t>
      </w:r>
    </w:p>
    <w:p w:rsidR="000E41B9" w:rsidRPr="001F64FF" w:rsidRDefault="000E41B9" w:rsidP="00F90E97">
      <w:pPr>
        <w:pStyle w:val="a"/>
        <w:numPr>
          <w:ilvl w:val="0"/>
          <w:numId w:val="9"/>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алгебраических выражений при решении задач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квадратные уравнения и уравнения, сводимые к квадратным с помощью тождественных преобразований;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дробно-линейные уравнения;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решать простейшие иррациональные уравнения вида </w:t>
      </w:r>
      <w:r w:rsidRPr="001F64FF">
        <w:rPr>
          <w:rFonts w:ascii="Times New Roman" w:hAnsi="Times New Roman"/>
          <w:i/>
          <w:position w:val="-16"/>
          <w:sz w:val="22"/>
          <w:szCs w:val="22"/>
        </w:rPr>
        <w:object w:dxaOrig="1120" w:dyaOrig="46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57.6pt;height:21.6pt" o:ole="">
            <v:imagedata r:id="rId9" o:title=""/>
          </v:shape>
          <o:OLEObject Type="Embed" ProgID="Equation.DSMT4" ShapeID="_x0000_i1025" DrawAspect="Content" ObjectID="_1678188105" r:id="rId10"/>
        </w:object>
      </w:r>
      <w:r w:rsidRPr="001F64FF">
        <w:rPr>
          <w:rFonts w:ascii="Times New Roman" w:hAnsi="Times New Roman"/>
          <w:i/>
          <w:sz w:val="22"/>
          <w:szCs w:val="22"/>
        </w:rPr>
        <w:t xml:space="preserve">, </w:t>
      </w:r>
      <w:r w:rsidRPr="001F64FF">
        <w:rPr>
          <w:rFonts w:ascii="Times New Roman" w:hAnsi="Times New Roman"/>
          <w:i/>
          <w:position w:val="-16"/>
          <w:sz w:val="22"/>
          <w:szCs w:val="22"/>
        </w:rPr>
        <w:object w:dxaOrig="1680" w:dyaOrig="460">
          <v:shape id="_x0000_i1026" type="#_x0000_t75" style="width:86.4pt;height:21.6pt" o:ole="">
            <v:imagedata r:id="rId11" o:title=""/>
          </v:shape>
          <o:OLEObject Type="Embed" ProgID="Equation.DSMT4" ShapeID="_x0000_i1026" DrawAspect="Content" ObjectID="_1678188106" r:id="rId12"/>
        </w:objec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решать уравнения вида </w:t>
      </w:r>
      <w:r w:rsidRPr="001F64FF">
        <w:rPr>
          <w:rFonts w:ascii="Times New Roman" w:hAnsi="Times New Roman"/>
          <w:i/>
          <w:position w:val="-6"/>
          <w:sz w:val="22"/>
          <w:szCs w:val="22"/>
        </w:rPr>
        <w:object w:dxaOrig="700" w:dyaOrig="360">
          <v:shape id="_x0000_i1027" type="#_x0000_t75" style="width:36pt;height:21.6pt" o:ole="">
            <v:imagedata r:id="rId13" o:title=""/>
          </v:shape>
          <o:OLEObject Type="Embed" ProgID="Equation.DSMT4" ShapeID="_x0000_i1027" DrawAspect="Content" ObjectID="_1678188107" r:id="rId14"/>
        </w:objec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уравнения способом разложения на множители и замены переменной;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использовать метод интервалов для решения целых и дробно-рациональных неравенств;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квадратные уравнения с параметром;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уравнения в целых числах.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строить графики линейной, квадратичной функций, обратной пропорциональности, функции вида: </w:t>
      </w:r>
      <w:r w:rsidRPr="001F64FF">
        <w:rPr>
          <w:rFonts w:ascii="Times New Roman" w:hAnsi="Times New Roman"/>
          <w:i/>
          <w:position w:val="-24"/>
          <w:sz w:val="22"/>
          <w:szCs w:val="22"/>
        </w:rPr>
        <w:object w:dxaOrig="1300" w:dyaOrig="620">
          <v:shape id="_x0000_i1028" type="#_x0000_t75" style="width:64.8pt;height:28.8pt" o:ole="">
            <v:imagedata r:id="rId15" o:title=""/>
          </v:shape>
          <o:OLEObject Type="Embed" ProgID="Equation.DSMT4" ShapeID="_x0000_i1028" DrawAspect="Content" ObjectID="_1678188108" r:id="rId16"/>
        </w:object>
      </w:r>
      <w:r w:rsidRPr="001F64FF">
        <w:rPr>
          <w:rFonts w:ascii="Times New Roman" w:hAnsi="Times New Roman"/>
          <w:i/>
          <w:sz w:val="22"/>
          <w:szCs w:val="22"/>
        </w:rPr>
        <w:t xml:space="preserve">, </w:t>
      </w:r>
      <w:r w:rsidRPr="001F64FF">
        <w:rPr>
          <w:rFonts w:ascii="Times New Roman" w:hAnsi="Times New Roman"/>
          <w:i/>
          <w:position w:val="-10"/>
          <w:sz w:val="22"/>
          <w:szCs w:val="22"/>
        </w:rPr>
        <w:object w:dxaOrig="760" w:dyaOrig="380">
          <v:shape id="_x0000_i1029" type="#_x0000_t75" style="width:43.2pt;height:14.4pt" o:ole="">
            <v:imagedata r:id="rId17" o:title=""/>
          </v:shape>
          <o:OLEObject Type="Embed" ProgID="Equation.DSMT4" ShapeID="_x0000_i1029" DrawAspect="Content" ObjectID="_1678188109" r:id="rId18"/>
        </w:object>
      </w:r>
      <w:r w:rsidR="005618ED" w:rsidRPr="001F64FF">
        <w:rPr>
          <w:rFonts w:ascii="Times New Roman" w:hAnsi="Times New Roman"/>
          <w:i/>
          <w:sz w:val="22"/>
          <w:szCs w:val="22"/>
        </w:rPr>
        <w:fldChar w:fldCharType="begin"/>
      </w:r>
      <w:r w:rsidRPr="001F64FF">
        <w:rPr>
          <w:rFonts w:ascii="Times New Roman" w:hAnsi="Times New Roman"/>
          <w:i/>
          <w:sz w:val="22"/>
          <w:szCs w:val="22"/>
        </w:rPr>
        <w:instrText xml:space="preserve"> QUOTE  </w:instrText>
      </w:r>
      <w:r w:rsidR="005618ED" w:rsidRPr="001F64FF">
        <w:rPr>
          <w:rFonts w:ascii="Times New Roman" w:hAnsi="Times New Roman"/>
          <w:i/>
          <w:sz w:val="22"/>
          <w:szCs w:val="22"/>
        </w:rPr>
        <w:fldChar w:fldCharType="end"/>
      </w:r>
      <w:r w:rsidR="00C12B8A">
        <w:fldChar w:fldCharType="begin"/>
      </w:r>
      <w:r w:rsidR="00C12B8A">
        <w:fldChar w:fldCharType="separate"/>
      </w:r>
      <w:r w:rsidRPr="001F64FF">
        <w:rPr>
          <w:rFonts w:ascii="Times New Roman" w:eastAsia="Times New Roman" w:hAnsi="Times New Roman"/>
          <w:i/>
          <w:noProof/>
          <w:position w:val="-10"/>
          <w:sz w:val="22"/>
          <w:szCs w:val="22"/>
        </w:rPr>
        <w:drawing>
          <wp:inline distT="0" distB="0" distL="0" distR="0" wp14:anchorId="1073C4D6" wp14:editId="4453111F">
            <wp:extent cx="480695" cy="247015"/>
            <wp:effectExtent l="19050" t="0" r="0" b="0"/>
            <wp:docPr id="14"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srcRect/>
                    <a:stretch>
                      <a:fillRect/>
                    </a:stretch>
                  </pic:blipFill>
                  <pic:spPr bwMode="auto">
                    <a:xfrm>
                      <a:off x="0" y="0"/>
                      <a:ext cx="480695" cy="247015"/>
                    </a:xfrm>
                    <a:prstGeom prst="rect">
                      <a:avLst/>
                    </a:prstGeom>
                    <a:noFill/>
                    <a:ln w="9525">
                      <a:noFill/>
                      <a:miter lim="800000"/>
                      <a:headEnd/>
                      <a:tailEnd/>
                    </a:ln>
                  </pic:spPr>
                </pic:pic>
              </a:graphicData>
            </a:graphic>
          </wp:inline>
        </w:drawing>
      </w:r>
      <w:r w:rsidR="00C12B8A">
        <w:rPr>
          <w:rFonts w:ascii="Times New Roman" w:eastAsia="Times New Roman" w:hAnsi="Times New Roman"/>
          <w:i/>
          <w:noProof/>
          <w:position w:val="-10"/>
          <w:sz w:val="22"/>
          <w:szCs w:val="22"/>
        </w:rPr>
        <w:fldChar w:fldCharType="end"/>
      </w:r>
      <w:r w:rsidRPr="001F64FF">
        <w:rPr>
          <w:rFonts w:ascii="Times New Roman" w:hAnsi="Times New Roman"/>
          <w:bCs/>
          <w:i/>
          <w:sz w:val="22"/>
          <w:szCs w:val="22"/>
        </w:rPr>
        <w:t xml:space="preserve">, </w:t>
      </w:r>
      <w:r w:rsidRPr="001F64FF">
        <w:rPr>
          <w:rFonts w:ascii="Times New Roman" w:hAnsi="Times New Roman"/>
          <w:bCs/>
          <w:i/>
          <w:position w:val="-12"/>
          <w:sz w:val="22"/>
          <w:szCs w:val="22"/>
        </w:rPr>
        <w:object w:dxaOrig="660" w:dyaOrig="380">
          <v:shape id="_x0000_i1030" type="#_x0000_t75" style="width:28.8pt;height:14.4pt" o:ole="">
            <v:imagedata r:id="rId20" o:title=""/>
          </v:shape>
          <o:OLEObject Type="Embed" ProgID="Equation.DSMT4" ShapeID="_x0000_i1030" DrawAspect="Content" ObjectID="_1678188110" r:id="rId21"/>
        </w:object>
      </w:r>
      <w:r w:rsidRPr="001F64FF">
        <w:rPr>
          <w:rFonts w:ascii="Times New Roman" w:hAnsi="Times New Roman"/>
          <w:bCs/>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на примере квадратичной функции, использовать преобразования графика функции </w:t>
      </w:r>
      <w:r w:rsidRPr="001F64FF">
        <w:rPr>
          <w:rFonts w:ascii="Times New Roman" w:hAnsi="Times New Roman"/>
          <w:i/>
          <w:sz w:val="22"/>
          <w:szCs w:val="22"/>
          <w:lang w:val="en-US"/>
        </w:rPr>
        <w:t>y</w:t>
      </w:r>
      <w:r w:rsidRPr="001F64FF">
        <w:rPr>
          <w:rFonts w:ascii="Times New Roman" w:hAnsi="Times New Roman"/>
          <w:i/>
          <w:sz w:val="22"/>
          <w:szCs w:val="22"/>
        </w:rPr>
        <w:t>=</w:t>
      </w:r>
      <w:r w:rsidRPr="001F64FF">
        <w:rPr>
          <w:rFonts w:ascii="Times New Roman" w:hAnsi="Times New Roman"/>
          <w:i/>
          <w:sz w:val="22"/>
          <w:szCs w:val="22"/>
          <w:lang w:val="en-US"/>
        </w:rPr>
        <w:t>f</w:t>
      </w:r>
      <w:r w:rsidRPr="001F64FF">
        <w:rPr>
          <w:rFonts w:ascii="Times New Roman" w:hAnsi="Times New Roman"/>
          <w:i/>
          <w:sz w:val="22"/>
          <w:szCs w:val="22"/>
        </w:rPr>
        <w:t>(</w:t>
      </w:r>
      <w:r w:rsidRPr="001F64FF">
        <w:rPr>
          <w:rFonts w:ascii="Times New Roman" w:hAnsi="Times New Roman"/>
          <w:i/>
          <w:sz w:val="22"/>
          <w:szCs w:val="22"/>
          <w:lang w:val="en-US"/>
        </w:rPr>
        <w:t>x</w:t>
      </w:r>
      <w:r w:rsidRPr="001F64FF">
        <w:rPr>
          <w:rFonts w:ascii="Times New Roman" w:hAnsi="Times New Roman"/>
          <w:i/>
          <w:sz w:val="22"/>
          <w:szCs w:val="22"/>
        </w:rPr>
        <w:t xml:space="preserve">) для построения графиков функций </w:t>
      </w:r>
      <w:r w:rsidRPr="001F64FF">
        <w:rPr>
          <w:rFonts w:ascii="Times New Roman" w:hAnsi="Times New Roman"/>
          <w:i/>
          <w:position w:val="-12"/>
          <w:sz w:val="22"/>
          <w:szCs w:val="22"/>
        </w:rPr>
        <w:object w:dxaOrig="1780" w:dyaOrig="380">
          <v:shape id="_x0000_i1031" type="#_x0000_t75" style="width:86.4pt;height:14.4pt" o:ole="">
            <v:imagedata r:id="rId22" o:title=""/>
          </v:shape>
          <o:OLEObject Type="Embed" ProgID="Equation.DSMT4" ShapeID="_x0000_i1031" DrawAspect="Content" ObjectID="_1678188111" r:id="rId23"/>
        </w:object>
      </w:r>
      <w:r w:rsidRPr="001F64FF">
        <w:rPr>
          <w:rFonts w:ascii="Times New Roman" w:hAnsi="Times New Roman"/>
          <w:i/>
          <w:sz w:val="22"/>
          <w:szCs w:val="22"/>
        </w:rPr>
        <w:t xml:space="preserve">;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исследовать функцию по ее график.;</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иллюстрировать с помощью графика реальную зависимость или процесс по их характеристикам;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использовать свойства и график квадратичной функции при решении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простые и сложные задачи разных типов, а также задачи повышенной трудности;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моделировать рассуждения при поиске решения задач с помощью граф-схемы;</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выделять этапы решения задачи и содержание каждого этапа;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анализировать затруднения при решении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различные преобразования предложенной задачи, конструировать новые задачи из данной, в том числе обратные;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решать разнообразные задачи «на части», </w:t>
      </w:r>
    </w:p>
    <w:p w:rsidR="000E41B9" w:rsidRPr="001F64FF" w:rsidRDefault="000E41B9" w:rsidP="00F90E97">
      <w:pPr>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E41B9" w:rsidRPr="001F64FF" w:rsidRDefault="000E41B9" w:rsidP="00F90E97">
      <w:pPr>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основными методами решения задач на смеси, сплавы, концентрации;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на проценты, в том числе, сложные проценты с обоснованием, используя разные способы;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логические задачи разными способами, в том числе, с двумя блоками и с тремя блоками данных с помощью таблиц;</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по комбинаторике и теории вероятностей на основе использования изученных методов и обосновывать решение;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несложные задачи по математической статистике;</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lang w:eastAsia="en-US"/>
        </w:rPr>
        <w:t>решать задачи на движение по реке, рассматривая разные системы отсчета.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извлекать информацию, </w:t>
      </w:r>
      <w:r w:rsidRPr="001F64FF">
        <w:rPr>
          <w:rStyle w:val="dash041e0431044b0447043d044b0439char1"/>
          <w:i/>
          <w:sz w:val="22"/>
          <w:szCs w:val="22"/>
        </w:rPr>
        <w:t>представленную в таблицах, на диаграммах, графиках</w: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таблицы, строить диаграммы и графики на основе данных;</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факториал числа, перестановки и сочетания, треугольник Паскаля;</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правило произведения при решении комбинаторных задач;</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информацию с помощью кругов Эйлера;</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задачи на вычисление вероятности с подсчетом количества вариантов с помощью комбинаторики.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 xml:space="preserve">извлекать, интерпретировать и преобразовывать информацию, </w:t>
      </w:r>
      <w:r w:rsidRPr="001F64FF">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оценивать вероятность реальных событий и явлений.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Оперировать понятиями геометрических фигур;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применять геометрические факты для решения задач, в том числе, предполагающих несколько шагов решения;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формулировать в простейших случаях свойства и признаки фигур;</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доказывать геометрические утверждения;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стандартной классификацией плоских фигур (треугольников и четырехугольников).</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использовать свойства геометрических фигур для решения </w:t>
      </w:r>
      <w:r w:rsidRPr="001F64FF">
        <w:rPr>
          <w:rStyle w:val="dash041e0431044b0447043d044b0439char1"/>
          <w:i/>
          <w:sz w:val="22"/>
          <w:szCs w:val="22"/>
        </w:rPr>
        <w:t>задач практического характера и задач из смежных дисциплин.</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теорему Фалеса и теорему о пропорциональных отрезках при решении задач.</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отношения для решения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представлениями о длине, площади,  как величинами. Применять теорему Пифагора, формулы площади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вычислять характеристики комбинаций фигур (окружностей и многоугольников) вычислять расстояния между фигурами, проводить вычисления на основе равновеликости и равносоставленности;</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b/>
        </w:rPr>
      </w:pPr>
      <w:r w:rsidRPr="001F64FF">
        <w:rPr>
          <w:rFonts w:ascii="Times New Roman" w:hAnsi="Times New Roman" w:cs="Times New Roman"/>
          <w:i/>
        </w:rPr>
        <w:t xml:space="preserve">формулировать задачи на вычисление длин, площадей  и решать их. </w:t>
      </w:r>
    </w:p>
    <w:p w:rsidR="000E41B9" w:rsidRPr="001F64FF" w:rsidRDefault="000E41B9" w:rsidP="00F90E97">
      <w:pPr>
        <w:tabs>
          <w:tab w:val="left" w:pos="1134"/>
        </w:tabs>
        <w:spacing w:after="0" w:line="240" w:lineRule="auto"/>
        <w:ind w:firstLine="567"/>
        <w:jc w:val="both"/>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проводить вычисления на местности;</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формулы при вычислениях в смежных учебных предметах, в окружающей действительности.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геометрические фигуры по текстовому и символьному описанию;</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свободно оперировать чертежными инструментами в несложных случаях,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типовые плоские фигуры и объемные тела с помощью простейших компьютерных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выполнять простейшие построения на местности, необходимые в реальной жизни;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оценивать размеры реальных объектов окружающего мира.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Преобразования</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Оперировать понятием движения и преобразования подобия, владеть приемами построения фигур с использованием  преобразований подобия, применять полученные знания и опыт построений в смежных предметах и в реальных ситуациях окружающего мира; </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строить фигуру, подобную данной, пользоваться свойствами подобия для обоснования свойств фигур.</w:t>
      </w:r>
    </w:p>
    <w:p w:rsidR="000E41B9" w:rsidRPr="001F64FF" w:rsidRDefault="000E41B9" w:rsidP="00F90E97">
      <w:pPr>
        <w:spacing w:after="0" w:line="240" w:lineRule="auto"/>
        <w:ind w:firstLine="567"/>
        <w:rPr>
          <w:rFonts w:ascii="Times New Roman" w:hAnsi="Times New Roman" w:cs="Times New Roman"/>
          <w:b/>
          <w:bCs/>
        </w:rPr>
      </w:pP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Характеризовать вклад выдающихся математиков в развитие математики и иных научных областей;</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Методы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Используя изученные методы, проводить доказательство, выполнять опровержение;</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выбирать изученные методы и их комбинации для решения математических задач;</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0E41B9" w:rsidRPr="001F64FF" w:rsidRDefault="000E41B9" w:rsidP="00F90E97">
      <w:pPr>
        <w:tabs>
          <w:tab w:val="left" w:pos="34"/>
          <w:tab w:val="left" w:pos="1134"/>
        </w:tabs>
        <w:spacing w:after="0" w:line="240" w:lineRule="auto"/>
        <w:ind w:firstLine="567"/>
        <w:jc w:val="both"/>
        <w:rPr>
          <w:rFonts w:ascii="Times New Roman" w:hAnsi="Times New Roman" w:cs="Times New Roman"/>
        </w:rPr>
      </w:pPr>
    </w:p>
    <w:p w:rsidR="000E41B9" w:rsidRPr="001F64FF" w:rsidRDefault="000E41B9" w:rsidP="00F90E97">
      <w:pPr>
        <w:pStyle w:val="a"/>
        <w:numPr>
          <w:ilvl w:val="0"/>
          <w:numId w:val="0"/>
        </w:numPr>
        <w:tabs>
          <w:tab w:val="left" w:pos="1134"/>
        </w:tabs>
        <w:ind w:firstLine="567"/>
        <w:rPr>
          <w:rFonts w:ascii="Times New Roman" w:hAnsi="Times New Roman"/>
          <w:b/>
          <w:bCs/>
          <w:sz w:val="22"/>
          <w:szCs w:val="22"/>
        </w:rPr>
      </w:pPr>
      <w:r w:rsidRPr="001F64FF">
        <w:rPr>
          <w:rFonts w:ascii="Times New Roman" w:hAnsi="Times New Roman"/>
          <w:b/>
          <w:bCs/>
          <w:sz w:val="22"/>
          <w:szCs w:val="22"/>
        </w:rPr>
        <w:t>9 класс</w:t>
      </w:r>
    </w:p>
    <w:p w:rsidR="000E41B9" w:rsidRPr="001F64FF" w:rsidRDefault="000E41B9" w:rsidP="00F90E97">
      <w:pPr>
        <w:pStyle w:val="a"/>
        <w:numPr>
          <w:ilvl w:val="0"/>
          <w:numId w:val="0"/>
        </w:numPr>
        <w:tabs>
          <w:tab w:val="left" w:pos="1134"/>
        </w:tabs>
        <w:ind w:firstLine="567"/>
        <w:rPr>
          <w:rFonts w:ascii="Times New Roman" w:hAnsi="Times New Roman"/>
          <w:b/>
          <w:bCs/>
          <w:sz w:val="22"/>
          <w:szCs w:val="22"/>
        </w:rPr>
      </w:pPr>
    </w:p>
    <w:p w:rsidR="000E41B9" w:rsidRPr="001F64FF" w:rsidRDefault="000E41B9" w:rsidP="00F90E97">
      <w:pPr>
        <w:pStyle w:val="a"/>
        <w:numPr>
          <w:ilvl w:val="0"/>
          <w:numId w:val="0"/>
        </w:numPr>
        <w:tabs>
          <w:tab w:val="left" w:pos="1134"/>
        </w:tabs>
        <w:ind w:firstLine="567"/>
        <w:jc w:val="left"/>
        <w:rPr>
          <w:rFonts w:ascii="Times New Roman" w:hAnsi="Times New Roman"/>
          <w:b/>
          <w:bCs/>
          <w:sz w:val="22"/>
          <w:szCs w:val="22"/>
        </w:rPr>
      </w:pPr>
      <w:r w:rsidRPr="001F64FF">
        <w:rPr>
          <w:rFonts w:ascii="Times New Roman" w:hAnsi="Times New Roman"/>
          <w:b/>
          <w:bCs/>
          <w:sz w:val="22"/>
          <w:szCs w:val="22"/>
        </w:rPr>
        <w:t>Предметные результаты</w:t>
      </w:r>
    </w:p>
    <w:p w:rsidR="000E41B9" w:rsidRPr="001F64FF" w:rsidRDefault="000E41B9" w:rsidP="00F90E97">
      <w:pPr>
        <w:pStyle w:val="a"/>
        <w:numPr>
          <w:ilvl w:val="0"/>
          <w:numId w:val="0"/>
        </w:numPr>
        <w:tabs>
          <w:tab w:val="left" w:pos="1134"/>
        </w:tabs>
        <w:ind w:firstLine="567"/>
        <w:rPr>
          <w:rFonts w:ascii="Times New Roman" w:hAnsi="Times New Roman"/>
          <w:b/>
          <w:bCs/>
          <w:sz w:val="22"/>
          <w:szCs w:val="22"/>
        </w:rPr>
      </w:pPr>
    </w:p>
    <w:p w:rsidR="000E41B9" w:rsidRPr="001F64FF" w:rsidRDefault="000E41B9" w:rsidP="005D1EEE">
      <w:pPr>
        <w:pStyle w:val="3"/>
      </w:pPr>
      <w:r w:rsidRPr="001F64FF">
        <w:t>Выпускник научится в 9 классе (для использования в повседневной жизни и обеспечения возможности успешного продолжения образования на базовом уровне)</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w:t>
      </w:r>
      <w:r w:rsidRPr="001F64FF">
        <w:rPr>
          <w:rStyle w:val="afff9"/>
          <w:rFonts w:ascii="Times New Roman" w:hAnsi="Times New Roman"/>
        </w:rPr>
        <w:footnoteReference w:id="5"/>
      </w:r>
      <w:r w:rsidRPr="001F64FF">
        <w:rPr>
          <w:rFonts w:ascii="Times New Roman" w:hAnsi="Times New Roman" w:cs="Times New Roman"/>
        </w:rPr>
        <w:t xml:space="preserve"> понятиями: множество, элемент множества, подмножество, принадлежность;</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задавать множества перечислением их элементов;</w:t>
      </w:r>
    </w:p>
    <w:p w:rsidR="000E41B9" w:rsidRPr="001F64FF" w:rsidRDefault="000E41B9" w:rsidP="00576B2F">
      <w:pPr>
        <w:pStyle w:val="a5"/>
        <w:numPr>
          <w:ilvl w:val="0"/>
          <w:numId w:val="275"/>
        </w:numPr>
        <w:tabs>
          <w:tab w:val="left" w:pos="993"/>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пересечение, объединение, подмножество в простейших ситуациях;</w:t>
      </w:r>
    </w:p>
    <w:p w:rsidR="000E41B9" w:rsidRPr="001F64FF" w:rsidRDefault="000E41B9" w:rsidP="00576B2F">
      <w:pPr>
        <w:pStyle w:val="a5"/>
        <w:numPr>
          <w:ilvl w:val="0"/>
          <w:numId w:val="275"/>
        </w:numPr>
        <w:tabs>
          <w:tab w:val="left" w:pos="993"/>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 понятиями: определение, аксиома, теорема, доказательство;</w:t>
      </w:r>
    </w:p>
    <w:p w:rsidR="000E41B9" w:rsidRPr="001F64FF" w:rsidRDefault="000E41B9" w:rsidP="00576B2F">
      <w:pPr>
        <w:pStyle w:val="a5"/>
        <w:numPr>
          <w:ilvl w:val="0"/>
          <w:numId w:val="275"/>
        </w:numPr>
        <w:tabs>
          <w:tab w:val="left" w:pos="993"/>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приводить примеры и контрпримеры для подтверждения своих высказываний.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использовать графическое представление множеств для описания реальных процессов и явлений, при решении задач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натуральное число, целое число, обыкновенная дробь, десятичная дробь, смешанная дробь, рациональное число, арифметический квадратный корень;</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чисел и правила действий при выполнении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признаки делимости на 2, 5, 3, 9, 10 при выполнении вычислений и решении несложных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округление рациональных чисел в соответствии с правилами;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оценивать значение квадратного корня из положительного целого числа;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распознавать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сравнивать числа.</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результаты вычислений при решении практических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сравнение чисел в реальных ситуациях;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составлять числовые выражения при решении практических задач 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для вычисления значений числовых выражений, содержащих степени с натуральным показателем, степени с целым отрицательным показателем;</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целых выражений: раскрывать скобки, приводить подобные слагаемые;</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формулы сокращенного умножения (квадрат суммы, квадрат разности, разность квадратов) для упрощения вычислений значений выражений;</w:t>
      </w:r>
    </w:p>
    <w:p w:rsidR="000E41B9" w:rsidRPr="001F64FF" w:rsidRDefault="000E41B9" w:rsidP="00F90E97">
      <w:pPr>
        <w:pStyle w:val="a5"/>
        <w:numPr>
          <w:ilvl w:val="0"/>
          <w:numId w:val="6"/>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несложные преобразования дробно-линейных выражений и выражений с квадратными корнями.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4"/>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 xml:space="preserve">понимать смысл записи числа в стандартном виде; </w:t>
      </w:r>
    </w:p>
    <w:p w:rsidR="000E41B9" w:rsidRPr="001F64FF" w:rsidRDefault="000E41B9" w:rsidP="00F90E97">
      <w:pPr>
        <w:pStyle w:val="a5"/>
        <w:numPr>
          <w:ilvl w:val="0"/>
          <w:numId w:val="4"/>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оперировать на базовом уровне понятием «стандартная запись числа».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равенство, числовое равенство, уравнение, корень уравнения, решение уравнения, числовое неравенство, неравенство, решение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справедливость числовых равенств и неравенств;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линейные неравенства и несложные неравенства, сводящиеся к линейным;</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системы несложных линейных уравнений, неравенств;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является ли данное число решением уравнения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квадратные уравнения по формуле корней квадратного уравнения;</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изображать решения неравенств и их систем на числовой прямой.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составлять и решать линейные уравнения при решении задач, возникающих в других учебных предметах.</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Находить значение функции по заданному значению аргумента;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находить значение аргумента по заданному значению функции в несложных ситуациях;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положение точки по ее координатам, координаты точки по ее положению на координатной плоскости;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по графику находить область определения, множество значений, нули функции, промежутки знакопостоянства, промежутки возрастания и убывания, наибольшее и наименьшее значения 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строить график линейной функции;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проверять, является ли данный график графиком заданной функции (линейной, квадратичной, обратной пропорциональности);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приближенные значения координат точки пересечения графиков функций;</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последовательность, арифметическая прогрессия, геометрическая прогрессия;</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задачи на прогрессии, в которых ответ может быть получен непосредственным подсчетом без применения формул.</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графики реальных процессов и зависимостей для определения их свойств (наибольшие и наименьшие значения, промежутки возрастания и убывания, области положительных и отрицательных значений и т.п.);</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линейной функции и ее график при решении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статистических характеристиках, вероятности случайного события, комбинаторных задачах;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решать простейшие комбинаторные задачи методом прямого и организованного перебора;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представлять данные в виде таблиц, диаграмм, графиков;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читать информацию, представленную в виде таблицы, диаграммы, графика;</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 xml:space="preserve">определять </w:t>
      </w:r>
      <w:r w:rsidRPr="001F64FF">
        <w:rPr>
          <w:rStyle w:val="dash041e0431044b0447043d044b0439char1"/>
          <w:sz w:val="22"/>
          <w:szCs w:val="22"/>
        </w:rPr>
        <w:t>основные статистические характеристики числовых наборов;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события в простейших случаях;</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иметь представление о роли закона больших чисел в массовых явлениях.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оценивать количество возможных вариантов методом перебора;</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иметь представление о роли практически достоверных и маловероятных событий;</w:t>
      </w:r>
    </w:p>
    <w:p w:rsidR="000E41B9" w:rsidRPr="001F64FF" w:rsidRDefault="000E41B9" w:rsidP="00F90E97">
      <w:pPr>
        <w:pStyle w:val="a5"/>
        <w:numPr>
          <w:ilvl w:val="0"/>
          <w:numId w:val="5"/>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сравнивать </w:t>
      </w:r>
      <w:r w:rsidRPr="001F64FF">
        <w:rPr>
          <w:rStyle w:val="dash041e0431044b0447043d044b0439char1"/>
          <w:sz w:val="22"/>
          <w:szCs w:val="22"/>
        </w:rPr>
        <w:t>основные статистические характеристики, полученные в процессе решения прикладной задачи, изучения реального явления</w:t>
      </w:r>
      <w:r w:rsidRPr="001F64FF">
        <w:rPr>
          <w:rFonts w:ascii="Times New Roman" w:hAnsi="Times New Roman" w:cs="Times New Roman"/>
        </w:rPr>
        <w:t xml:space="preserve">; </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оценивать вероятность реальных событий и явлений в несложных ситуациях.</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Решать несложные сюжетные задачи разных типов на все арифметические действия;</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строить модель условия задачи (в виде таблицы, схемы, рисунка или уравнения), в которой даны значения двух из трех взаимосвязанных величин, с целью поиска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осуществлять способ поиска решения задачи, в котором рассуждение строится от условия к требованию или от требования к условию;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 xml:space="preserve">составлять план решения задачи; </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выделять этапы решения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различие скоростей объекта в стоячей воде, против течения и по течению реки;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на нахождение части числа и числа по его части;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задачи разных типов (на работу, на покупки, на движение), связывающих три величины, выделять эти величины и отношения между ними;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находить процент от числа, число по проценту от него, находить процентное снижение или процентное повышение величины;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решать несложные логические задачи методом рассуждений.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numPr>
          <w:ilvl w:val="0"/>
          <w:numId w:val="8"/>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выдвигать гипотезы о возможных предельных значениях искомых в задаче величин (делать прикидку).</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геометрических фигур;</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извлекать информацию о геометрических фигурах, представленную на чертежах в явном виде;</w:t>
      </w:r>
    </w:p>
    <w:p w:rsidR="000E41B9" w:rsidRPr="001F64FF" w:rsidRDefault="000E41B9" w:rsidP="00576B2F">
      <w:pPr>
        <w:pStyle w:val="a"/>
        <w:numPr>
          <w:ilvl w:val="0"/>
          <w:numId w:val="13"/>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для решения задач геометрические факты, если условия их применения заданы в явной форме;</w:t>
      </w:r>
    </w:p>
    <w:p w:rsidR="000E41B9" w:rsidRPr="001F64FF" w:rsidRDefault="000E41B9" w:rsidP="00576B2F">
      <w:pPr>
        <w:pStyle w:val="a"/>
        <w:numPr>
          <w:ilvl w:val="0"/>
          <w:numId w:val="13"/>
        </w:numPr>
        <w:tabs>
          <w:tab w:val="left" w:pos="1134"/>
        </w:tabs>
        <w:ind w:left="0" w:firstLine="567"/>
        <w:rPr>
          <w:rFonts w:ascii="Times New Roman" w:hAnsi="Times New Roman"/>
          <w:i/>
          <w:sz w:val="22"/>
          <w:szCs w:val="22"/>
        </w:rPr>
      </w:pPr>
      <w:r w:rsidRPr="001F64FF">
        <w:rPr>
          <w:rFonts w:ascii="Times New Roman" w:hAnsi="Times New Roman"/>
          <w:sz w:val="22"/>
          <w:szCs w:val="22"/>
        </w:rPr>
        <w:t xml:space="preserve">решать задачи на нахождение геометрических величин по образцам или алгоритмам. </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4"/>
        </w:numPr>
        <w:tabs>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использовать свойства геометрических фигур для решения типовых задач, возникающих в ситуациях повседневной жизни, задач практического содержания.</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numPr>
          <w:ilvl w:val="0"/>
          <w:numId w:val="2"/>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Оперировать на базовом уровне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2"/>
        </w:numPr>
        <w:tabs>
          <w:tab w:val="left" w:pos="34"/>
          <w:tab w:val="left" w:pos="1134"/>
        </w:tabs>
        <w:spacing w:after="0" w:line="240" w:lineRule="auto"/>
        <w:ind w:left="0" w:firstLine="567"/>
        <w:contextualSpacing/>
        <w:jc w:val="both"/>
        <w:rPr>
          <w:rFonts w:ascii="Times New Roman" w:hAnsi="Times New Roman" w:cs="Times New Roman"/>
        </w:rPr>
      </w:pPr>
      <w:r w:rsidRPr="001F64FF">
        <w:rPr>
          <w:rFonts w:ascii="Times New Roman" w:hAnsi="Times New Roman" w:cs="Times New Roman"/>
        </w:rPr>
        <w:t>использовать отношения для решения простейших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Выполнять измерение длин, расстояний, величин углов, с помощью инструментов для измерений длин и углов;</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формулы периметра, площади и объема, площади поверхности отдельных многогранников при вычислениях, когда все данные имеются в условии;</w:t>
      </w:r>
    </w:p>
    <w:p w:rsidR="000E41B9" w:rsidRPr="001F64FF" w:rsidRDefault="000E41B9" w:rsidP="00F90E97">
      <w:pPr>
        <w:pStyle w:val="a"/>
        <w:numPr>
          <w:ilvl w:val="0"/>
          <w:numId w:val="2"/>
        </w:numPr>
        <w:tabs>
          <w:tab w:val="left" w:pos="1134"/>
        </w:tabs>
        <w:ind w:left="0" w:firstLine="567"/>
        <w:rPr>
          <w:rFonts w:ascii="Times New Roman" w:hAnsi="Times New Roman"/>
          <w:sz w:val="22"/>
          <w:szCs w:val="22"/>
        </w:rPr>
      </w:pPr>
      <w:r w:rsidRPr="001F64FF">
        <w:rPr>
          <w:rFonts w:ascii="Times New Roman" w:hAnsi="Times New Roman"/>
          <w:sz w:val="22"/>
          <w:szCs w:val="22"/>
        </w:rPr>
        <w:t>применять теорему Пифагора, базовые тригонометрические соотношения для вычисления длин, расстояний, площадей в простейших случаях.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2"/>
        </w:numPr>
        <w:tabs>
          <w:tab w:val="left" w:pos="1134"/>
        </w:tabs>
        <w:ind w:left="0" w:firstLine="567"/>
        <w:rPr>
          <w:rFonts w:ascii="Times New Roman" w:hAnsi="Times New Roman"/>
          <w:sz w:val="22"/>
          <w:szCs w:val="22"/>
        </w:rPr>
      </w:pPr>
      <w:r w:rsidRPr="001F64FF">
        <w:rPr>
          <w:rFonts w:ascii="Times New Roman" w:hAnsi="Times New Roman"/>
          <w:sz w:val="22"/>
          <w:szCs w:val="22"/>
        </w:rPr>
        <w:t>вычислять расстояния на местности в стандартных ситуациях, площади в простейших случаях, применять формулы в простейших ситуациях в повседневной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Изображать типовые плоские фигуры и фигуры в пространстве от руки и с помощью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В повседневной жизни и при изучении других предметов:</w:t>
      </w:r>
    </w:p>
    <w:p w:rsidR="000E41B9" w:rsidRPr="001F64FF" w:rsidRDefault="000E41B9" w:rsidP="00576B2F">
      <w:pPr>
        <w:numPr>
          <w:ilvl w:val="0"/>
          <w:numId w:val="11"/>
        </w:numPr>
        <w:tabs>
          <w:tab w:val="left" w:pos="0"/>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выполнять простейшие построения на местности, необходимые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преобразования</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Строить фигуру, симметричную данной фигуре относительно оси и точки.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распознавать движение объектов в окружающем мире;</w:t>
      </w:r>
    </w:p>
    <w:p w:rsidR="000E41B9" w:rsidRPr="001F64FF" w:rsidRDefault="000E41B9" w:rsidP="00576B2F">
      <w:pPr>
        <w:pStyle w:val="a"/>
        <w:numPr>
          <w:ilvl w:val="0"/>
          <w:numId w:val="10"/>
        </w:numPr>
        <w:tabs>
          <w:tab w:val="left" w:pos="1134"/>
        </w:tabs>
        <w:ind w:left="0" w:firstLine="567"/>
        <w:rPr>
          <w:rFonts w:ascii="Times New Roman" w:hAnsi="Times New Roman"/>
          <w:sz w:val="22"/>
          <w:szCs w:val="22"/>
        </w:rPr>
      </w:pPr>
      <w:r w:rsidRPr="001F64FF">
        <w:rPr>
          <w:rFonts w:ascii="Times New Roman" w:hAnsi="Times New Roman"/>
          <w:sz w:val="22"/>
          <w:szCs w:val="22"/>
        </w:rPr>
        <w:t>распознавать симметричные фигуры в окружающем мире.</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Векторы и координаты на плоскости</w:t>
      </w:r>
    </w:p>
    <w:p w:rsidR="000E41B9" w:rsidRPr="001F64FF" w:rsidRDefault="000E41B9" w:rsidP="00576B2F">
      <w:pPr>
        <w:pStyle w:val="a"/>
        <w:numPr>
          <w:ilvl w:val="0"/>
          <w:numId w:val="15"/>
        </w:numPr>
        <w:tabs>
          <w:tab w:val="left" w:pos="1134"/>
        </w:tabs>
        <w:ind w:left="0" w:firstLine="567"/>
        <w:rPr>
          <w:rFonts w:ascii="Times New Roman" w:hAnsi="Times New Roman"/>
          <w:sz w:val="22"/>
          <w:szCs w:val="22"/>
        </w:rPr>
      </w:pPr>
      <w:r w:rsidRPr="001F64FF">
        <w:rPr>
          <w:rFonts w:ascii="Times New Roman" w:hAnsi="Times New Roman"/>
          <w:sz w:val="22"/>
          <w:szCs w:val="22"/>
        </w:rPr>
        <w:t>Оперировать на базовом уровне понятиями вектор, сумма векторов</w:t>
      </w:r>
      <w:r w:rsidRPr="001F64FF">
        <w:rPr>
          <w:rFonts w:ascii="Times New Roman" w:hAnsi="Times New Roman"/>
          <w:i/>
          <w:sz w:val="22"/>
          <w:szCs w:val="22"/>
        </w:rPr>
        <w:t xml:space="preserve">, </w:t>
      </w:r>
      <w:r w:rsidRPr="001F64FF">
        <w:rPr>
          <w:rFonts w:ascii="Times New Roman" w:hAnsi="Times New Roman"/>
          <w:sz w:val="22"/>
          <w:szCs w:val="22"/>
        </w:rPr>
        <w:t>произведение вектора на число, координаты на плоскости;</w:t>
      </w:r>
    </w:p>
    <w:p w:rsidR="000E41B9" w:rsidRPr="001F64FF" w:rsidRDefault="000E41B9" w:rsidP="00576B2F">
      <w:pPr>
        <w:pStyle w:val="a"/>
        <w:numPr>
          <w:ilvl w:val="0"/>
          <w:numId w:val="15"/>
        </w:numPr>
        <w:tabs>
          <w:tab w:val="left" w:pos="1134"/>
        </w:tabs>
        <w:ind w:left="0" w:firstLine="567"/>
        <w:rPr>
          <w:rFonts w:ascii="Times New Roman" w:hAnsi="Times New Roman"/>
          <w:sz w:val="22"/>
          <w:szCs w:val="22"/>
        </w:rPr>
      </w:pPr>
      <w:r w:rsidRPr="001F64FF">
        <w:rPr>
          <w:rFonts w:ascii="Times New Roman" w:hAnsi="Times New Roman"/>
          <w:sz w:val="22"/>
          <w:szCs w:val="22"/>
        </w:rPr>
        <w:t>определять приближенно координаты точки по ее изображению на координатной плоскости.</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576B2F">
      <w:pPr>
        <w:pStyle w:val="a"/>
        <w:numPr>
          <w:ilvl w:val="0"/>
          <w:numId w:val="15"/>
        </w:numPr>
        <w:tabs>
          <w:tab w:val="left" w:pos="1134"/>
        </w:tabs>
        <w:ind w:left="0" w:firstLine="567"/>
        <w:rPr>
          <w:rFonts w:ascii="Times New Roman" w:hAnsi="Times New Roman"/>
          <w:sz w:val="22"/>
          <w:szCs w:val="22"/>
        </w:rPr>
      </w:pPr>
      <w:r w:rsidRPr="001F64FF">
        <w:rPr>
          <w:rFonts w:ascii="Times New Roman" w:hAnsi="Times New Roman"/>
          <w:sz w:val="22"/>
          <w:szCs w:val="22"/>
        </w:rPr>
        <w:t>использовать векторы для решения простейших задач на определение скорости относительного движения.</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Описывать отдельные выдающиеся результаты, полученные в ходе развития математики как науки;</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знать примеры математических открытий и их авторов, в связи с отечественной и всемирной историей;</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 xml:space="preserve">Методы математики </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Выбирать подходящий изученный метод для решения изученных типов математических задач;</w:t>
      </w:r>
    </w:p>
    <w:p w:rsidR="000E41B9" w:rsidRPr="001F64FF" w:rsidRDefault="000E41B9" w:rsidP="00F90E97">
      <w:pPr>
        <w:numPr>
          <w:ilvl w:val="0"/>
          <w:numId w:val="7"/>
        </w:numPr>
        <w:tabs>
          <w:tab w:val="left" w:pos="34"/>
          <w:tab w:val="left" w:pos="1134"/>
        </w:tabs>
        <w:spacing w:after="0" w:line="240" w:lineRule="auto"/>
        <w:ind w:left="0" w:firstLine="567"/>
        <w:jc w:val="both"/>
        <w:rPr>
          <w:rFonts w:ascii="Times New Roman" w:hAnsi="Times New Roman" w:cs="Times New Roman"/>
        </w:rPr>
      </w:pPr>
      <w:r w:rsidRPr="001F64FF">
        <w:rPr>
          <w:rFonts w:ascii="Times New Roman" w:hAnsi="Times New Roman" w:cs="Times New Roman"/>
        </w:rPr>
        <w:t>Приводить примеры математических закономерностей в окружающей действительности и произведениях искусства.</w:t>
      </w:r>
    </w:p>
    <w:p w:rsidR="000E41B9" w:rsidRPr="001F64FF" w:rsidRDefault="000E41B9" w:rsidP="005D1EEE">
      <w:pPr>
        <w:pStyle w:val="3"/>
      </w:pPr>
    </w:p>
    <w:p w:rsidR="000E41B9" w:rsidRPr="001F64FF" w:rsidRDefault="000E41B9" w:rsidP="005D1EEE">
      <w:pPr>
        <w:pStyle w:val="3"/>
      </w:pPr>
      <w:r w:rsidRPr="001F64FF">
        <w:t>Выпускник получит возможность научиться в 9 классе для обеспечения возможности успешного продолжения образования на базовом и углубленном уровнях</w:t>
      </w:r>
    </w:p>
    <w:p w:rsidR="000E41B9" w:rsidRPr="001F64FF" w:rsidRDefault="000E41B9" w:rsidP="00F90E97">
      <w:pPr>
        <w:spacing w:after="0" w:line="240" w:lineRule="auto"/>
        <w:ind w:firstLine="567"/>
        <w:rPr>
          <w:rFonts w:ascii="Times New Roman" w:hAnsi="Times New Roman" w:cs="Times New Roman"/>
        </w:rPr>
      </w:pPr>
      <w:r w:rsidRPr="001F64FF">
        <w:rPr>
          <w:rFonts w:ascii="Times New Roman" w:hAnsi="Times New Roman" w:cs="Times New Roman"/>
          <w:b/>
        </w:rPr>
        <w:t>Элементы теории множеств и математической логики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w:t>
      </w:r>
      <w:r w:rsidRPr="001F64FF">
        <w:rPr>
          <w:rStyle w:val="afff9"/>
          <w:rFonts w:ascii="Times New Roman" w:hAnsi="Times New Roman"/>
          <w:i/>
        </w:rPr>
        <w:footnoteReference w:id="6"/>
      </w:r>
      <w:r w:rsidRPr="001F64FF">
        <w:rPr>
          <w:rFonts w:ascii="Times New Roman" w:hAnsi="Times New Roman" w:cs="Times New Roman"/>
          <w:i/>
        </w:rPr>
        <w:t xml:space="preserve"> понятиями: определение, теорема, аксиома, множество, характеристики множества, элемент множества, пустое, конечное и бесконечное множество, подмножество, принадлежность, включение, равенство множеств;</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множества и отношение множеств с помощью кругов Эйлера;</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определять принадлежность элемента множеству, объединению и пересечению множеств; </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задавать множество с помощью перечисления элементов, словесного описания;</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высказывание, истинность и ложность высказывания, отрицание высказываний, операции над высказываниями: и, или, не, условные высказывания (импликации);</w:t>
      </w:r>
    </w:p>
    <w:p w:rsidR="000E41B9" w:rsidRPr="001F64FF" w:rsidRDefault="000E41B9" w:rsidP="00576B2F">
      <w:pPr>
        <w:pStyle w:val="a5"/>
        <w:numPr>
          <w:ilvl w:val="0"/>
          <w:numId w:val="27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строить высказывания, отрицания высказываний.</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строить цепочки умозаключений на основе использования правил логики;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использовать множества, операции с множествами, их графическое представление для описания реальных процессов и явлений.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множество натуральных чисел, множество целых чисел, множество рациональных чисел, иррациональное число, квадратный корень, множество действительных чисел, геометрическая интерпретация натуральных, целых, рациональных, действительных чисел;</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и объяснять смысл позиционной записи натурального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вычисления, в том числе с использованием приемов рациональных вычислений;</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округление рациональных чисел с заданной точностью;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сравнивать рациональные и иррациональные числа;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рациональное число в виде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упорядочивать числа, записанные в виде обыкновенной и десятичной дроби;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находить НОД и НОК чисел и использовать их при решении задач.</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правила приближенных вычислений при решении практических задач 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сравнение результатов вычислений при решении практических задач, в том числе приближенных вычислений;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оценивать числовые выражения при решении практических задач и задач из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записывать и округлять числовые значения реальных величин с использованием разных систем измерения.</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Тождественные преобразования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степени с натуральным показателем, степени с целым отрицательным показателем;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целых выражений: действия с одночленами (сложение, вычитание, умножение), действия с многочленами (сложение, вычитание, умножение);</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разложение многочленов на множители одним из способов: вынесение за скобку, группировка, использование формул сокращенного умножения;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выделять квадрат суммы и разности одночленов;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раскладывать на множители квадратный   трехчлен;</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степени с целыми отрицательными показателями, переходить от записи в виде степени с целым отрицательным показателем к записи в виде дроби;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дробно-рациональных выражений: сокращение дробей, приведение алгебраических дробей к общему знаменателю, сложение, умножение, деление алгебраических дробей, возведение алгебраической дроби в натуральную и целую отрицательную степень;</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квадратные корни;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выделять квадрат суммы или разности двучлена в выражениях, содержащих квадратные корни;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выражений, содержащих модуль.</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9"/>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и действия с числами, записанными в стандартном виде;</w:t>
      </w:r>
    </w:p>
    <w:p w:rsidR="000E41B9" w:rsidRPr="001F64FF" w:rsidRDefault="000E41B9" w:rsidP="00F90E97">
      <w:pPr>
        <w:pStyle w:val="a"/>
        <w:numPr>
          <w:ilvl w:val="0"/>
          <w:numId w:val="9"/>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преобразования алгебраических выражений при решении задач других учебных предметов.</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Уравнения и неравенства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уравнение, неравенство, корень уравнения, решение неравенства, равносильные уравнения, область определения уравнения (неравенства, системы уравнений или неравенств);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линейные уравнения и уравнения, сводимые к линейным с помощью тождественных преобразований;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квадратные уравнения и уравнения, сводимые к квадратным с помощью тождественных преобразований;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дробно-линейные уравнения;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решать простейшие иррациональные уравнения вида </w:t>
      </w:r>
      <w:r w:rsidRPr="001F64FF">
        <w:rPr>
          <w:rFonts w:ascii="Times New Roman" w:hAnsi="Times New Roman"/>
          <w:i/>
          <w:position w:val="-16"/>
          <w:sz w:val="22"/>
          <w:szCs w:val="22"/>
        </w:rPr>
        <w:object w:dxaOrig="1120" w:dyaOrig="460">
          <v:shape id="_x0000_i1032" type="#_x0000_t75" style="width:57.6pt;height:21.6pt" o:ole="">
            <v:imagedata r:id="rId9" o:title=""/>
          </v:shape>
          <o:OLEObject Type="Embed" ProgID="Equation.DSMT4" ShapeID="_x0000_i1032" DrawAspect="Content" ObjectID="_1678188112" r:id="rId24"/>
        </w:object>
      </w:r>
      <w:r w:rsidRPr="001F64FF">
        <w:rPr>
          <w:rFonts w:ascii="Times New Roman" w:hAnsi="Times New Roman"/>
          <w:i/>
          <w:sz w:val="22"/>
          <w:szCs w:val="22"/>
        </w:rPr>
        <w:t xml:space="preserve">, </w:t>
      </w:r>
      <w:r w:rsidRPr="001F64FF">
        <w:rPr>
          <w:rFonts w:ascii="Times New Roman" w:hAnsi="Times New Roman"/>
          <w:i/>
          <w:position w:val="-16"/>
          <w:sz w:val="22"/>
          <w:szCs w:val="22"/>
        </w:rPr>
        <w:object w:dxaOrig="1680" w:dyaOrig="460">
          <v:shape id="_x0000_i1033" type="#_x0000_t75" style="width:86.4pt;height:21.6pt" o:ole="">
            <v:imagedata r:id="rId11" o:title=""/>
          </v:shape>
          <o:OLEObject Type="Embed" ProgID="Equation.DSMT4" ShapeID="_x0000_i1033" DrawAspect="Content" ObjectID="_1678188113" r:id="rId25"/>
        </w:objec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решать уравнения вида </w:t>
      </w:r>
      <w:r w:rsidRPr="001F64FF">
        <w:rPr>
          <w:rFonts w:ascii="Times New Roman" w:hAnsi="Times New Roman"/>
          <w:i/>
          <w:position w:val="-6"/>
          <w:sz w:val="22"/>
          <w:szCs w:val="22"/>
        </w:rPr>
        <w:object w:dxaOrig="700" w:dyaOrig="360">
          <v:shape id="_x0000_i1034" type="#_x0000_t75" style="width:36pt;height:21.6pt" o:ole="">
            <v:imagedata r:id="rId13" o:title=""/>
          </v:shape>
          <o:OLEObject Type="Embed" ProgID="Equation.DSMT4" ShapeID="_x0000_i1034" DrawAspect="Content" ObjectID="_1678188114" r:id="rId26"/>
        </w:objec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уравнения способом разложения на множители и замены переменной;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использовать метод интервалов для решения целых и дробно-рациональных неравенств;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линейные уравнения и неравенства с параметрами;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квадратные уравнения с параметром;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системы линейных уравнений с параметрами;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несложные уравнения в целых числах.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и решать линейные и квадратные уравнения, уравнения, к ним сводящиеся, системы линейных уравнений, неравенств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выполнять оценку правдоподобия результатов, получаемых при решении линейных и квадратных уравнений и систем линейных уравнений и неравенств при решении задач других учебных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выбирать соответствующие уравнения, неравенства или их системы для составления математической модели заданной реальной ситуации или прикладной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уметь интерпретировать полученный при решении уравнения, неравенства или системы результат в контексте заданной реальной ситуации или прикладной задачи.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Функции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Оперировать понятиями: функциональная зависимость, функция, график функции, способы задания функции, аргумент и значение функции, область определения и множество значений функции, нули функции, промежутки знакопостоянства, монотонность функции, четность/нечетность функции;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строить графики линейной, квадратичной функций, обратной пропорциональности, функции вида: </w:t>
      </w:r>
      <w:r w:rsidRPr="001F64FF">
        <w:rPr>
          <w:rFonts w:ascii="Times New Roman" w:hAnsi="Times New Roman"/>
          <w:i/>
          <w:position w:val="-24"/>
          <w:sz w:val="22"/>
          <w:szCs w:val="22"/>
        </w:rPr>
        <w:object w:dxaOrig="1300" w:dyaOrig="620">
          <v:shape id="_x0000_i1035" type="#_x0000_t75" style="width:64.8pt;height:28.8pt" o:ole="">
            <v:imagedata r:id="rId15" o:title=""/>
          </v:shape>
          <o:OLEObject Type="Embed" ProgID="Equation.DSMT4" ShapeID="_x0000_i1035" DrawAspect="Content" ObjectID="_1678188115" r:id="rId27"/>
        </w:object>
      </w:r>
      <w:r w:rsidRPr="001F64FF">
        <w:rPr>
          <w:rFonts w:ascii="Times New Roman" w:hAnsi="Times New Roman"/>
          <w:i/>
          <w:sz w:val="22"/>
          <w:szCs w:val="22"/>
        </w:rPr>
        <w:t xml:space="preserve">, </w:t>
      </w:r>
      <w:r w:rsidRPr="001F64FF">
        <w:rPr>
          <w:rFonts w:ascii="Times New Roman" w:hAnsi="Times New Roman"/>
          <w:i/>
          <w:position w:val="-10"/>
          <w:sz w:val="22"/>
          <w:szCs w:val="22"/>
        </w:rPr>
        <w:object w:dxaOrig="760" w:dyaOrig="380">
          <v:shape id="_x0000_i1036" type="#_x0000_t75" style="width:43.2pt;height:14.4pt" o:ole="">
            <v:imagedata r:id="rId17" o:title=""/>
          </v:shape>
          <o:OLEObject Type="Embed" ProgID="Equation.DSMT4" ShapeID="_x0000_i1036" DrawAspect="Content" ObjectID="_1678188116" r:id="rId28"/>
        </w:object>
      </w:r>
      <w:r w:rsidR="005618ED" w:rsidRPr="001F64FF">
        <w:rPr>
          <w:rFonts w:ascii="Times New Roman" w:hAnsi="Times New Roman"/>
          <w:i/>
          <w:sz w:val="22"/>
          <w:szCs w:val="22"/>
        </w:rPr>
        <w:fldChar w:fldCharType="begin"/>
      </w:r>
      <w:r w:rsidRPr="001F64FF">
        <w:rPr>
          <w:rFonts w:ascii="Times New Roman" w:hAnsi="Times New Roman"/>
          <w:i/>
          <w:sz w:val="22"/>
          <w:szCs w:val="22"/>
        </w:rPr>
        <w:instrText xml:space="preserve"> QUOTE  </w:instrText>
      </w:r>
      <w:r w:rsidR="005618ED" w:rsidRPr="001F64FF">
        <w:rPr>
          <w:rFonts w:ascii="Times New Roman" w:hAnsi="Times New Roman"/>
          <w:i/>
          <w:sz w:val="22"/>
          <w:szCs w:val="22"/>
        </w:rPr>
        <w:fldChar w:fldCharType="end"/>
      </w:r>
      <w:r w:rsidRPr="001F64FF">
        <w:rPr>
          <w:rFonts w:ascii="Times New Roman" w:hAnsi="Times New Roman"/>
          <w:b/>
          <w:bCs/>
          <w:i/>
          <w:sz w:val="22"/>
          <w:szCs w:val="22"/>
        </w:rPr>
        <w:t>,</w:t>
      </w:r>
      <w:r w:rsidRPr="001F64FF">
        <w:rPr>
          <w:rFonts w:ascii="Times New Roman" w:eastAsia="Times New Roman" w:hAnsi="Times New Roman"/>
          <w:bCs/>
          <w:i/>
          <w:position w:val="-10"/>
          <w:sz w:val="22"/>
          <w:szCs w:val="22"/>
        </w:rPr>
        <w:object w:dxaOrig="760" w:dyaOrig="380">
          <v:shape id="_x0000_i1037" type="#_x0000_t75" style="width:36pt;height:14.4pt" o:ole="">
            <v:imagedata r:id="rId29" o:title=""/>
          </v:shape>
          <o:OLEObject Type="Embed" ProgID="Equation.DSMT4" ShapeID="_x0000_i1037" DrawAspect="Content" ObjectID="_1678188117" r:id="rId30"/>
        </w:object>
      </w:r>
      <w:r w:rsidR="00C12B8A">
        <w:fldChar w:fldCharType="begin"/>
      </w:r>
      <w:r w:rsidR="00C12B8A">
        <w:fldChar w:fldCharType="separate"/>
      </w:r>
      <w:r w:rsidRPr="001F64FF">
        <w:rPr>
          <w:rFonts w:ascii="Times New Roman" w:eastAsia="Times New Roman" w:hAnsi="Times New Roman"/>
          <w:i/>
          <w:noProof/>
          <w:position w:val="-10"/>
          <w:sz w:val="22"/>
          <w:szCs w:val="22"/>
        </w:rPr>
        <w:drawing>
          <wp:inline distT="0" distB="0" distL="0" distR="0" wp14:anchorId="41C4A1C3" wp14:editId="2F7E84F7">
            <wp:extent cx="480695" cy="247015"/>
            <wp:effectExtent l="19050" t="0" r="0" b="0"/>
            <wp:docPr id="2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2"/>
                    <pic:cNvPicPr>
                      <a:picLocks noChangeAspect="1" noChangeArrowheads="1"/>
                    </pic:cNvPicPr>
                  </pic:nvPicPr>
                  <pic:blipFill>
                    <a:blip r:embed="rId19"/>
                    <a:srcRect/>
                    <a:stretch>
                      <a:fillRect/>
                    </a:stretch>
                  </pic:blipFill>
                  <pic:spPr bwMode="auto">
                    <a:xfrm>
                      <a:off x="0" y="0"/>
                      <a:ext cx="480695" cy="247015"/>
                    </a:xfrm>
                    <a:prstGeom prst="rect">
                      <a:avLst/>
                    </a:prstGeom>
                    <a:noFill/>
                    <a:ln w="9525">
                      <a:noFill/>
                      <a:miter lim="800000"/>
                      <a:headEnd/>
                      <a:tailEnd/>
                    </a:ln>
                  </pic:spPr>
                </pic:pic>
              </a:graphicData>
            </a:graphic>
          </wp:inline>
        </w:drawing>
      </w:r>
      <w:r w:rsidR="00C12B8A">
        <w:rPr>
          <w:rFonts w:ascii="Times New Roman" w:eastAsia="Times New Roman" w:hAnsi="Times New Roman"/>
          <w:i/>
          <w:noProof/>
          <w:position w:val="-10"/>
          <w:sz w:val="22"/>
          <w:szCs w:val="22"/>
        </w:rPr>
        <w:fldChar w:fldCharType="end"/>
      </w:r>
      <w:r w:rsidRPr="001F64FF">
        <w:rPr>
          <w:rFonts w:ascii="Times New Roman" w:hAnsi="Times New Roman"/>
          <w:bCs/>
          <w:i/>
          <w:sz w:val="22"/>
          <w:szCs w:val="22"/>
        </w:rPr>
        <w:t xml:space="preserve">, </w:t>
      </w:r>
      <w:r w:rsidRPr="001F64FF">
        <w:rPr>
          <w:rFonts w:ascii="Times New Roman" w:hAnsi="Times New Roman"/>
          <w:bCs/>
          <w:i/>
          <w:position w:val="-12"/>
          <w:sz w:val="22"/>
          <w:szCs w:val="22"/>
        </w:rPr>
        <w:object w:dxaOrig="660" w:dyaOrig="380">
          <v:shape id="_x0000_i1038" type="#_x0000_t75" style="width:28.8pt;height:14.4pt" o:ole="">
            <v:imagedata r:id="rId20" o:title=""/>
          </v:shape>
          <o:OLEObject Type="Embed" ProgID="Equation.DSMT4" ShapeID="_x0000_i1038" DrawAspect="Content" ObjectID="_1678188118" r:id="rId31"/>
        </w:object>
      </w:r>
      <w:r w:rsidRPr="001F64FF">
        <w:rPr>
          <w:rFonts w:ascii="Times New Roman" w:hAnsi="Times New Roman"/>
          <w:bCs/>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на примере квадратичной функции, использовать преобразования графика функции </w:t>
      </w:r>
      <w:r w:rsidRPr="001F64FF">
        <w:rPr>
          <w:rFonts w:ascii="Times New Roman" w:hAnsi="Times New Roman"/>
          <w:i/>
          <w:sz w:val="22"/>
          <w:szCs w:val="22"/>
          <w:lang w:val="en-US"/>
        </w:rPr>
        <w:t>y</w:t>
      </w:r>
      <w:r w:rsidRPr="001F64FF">
        <w:rPr>
          <w:rFonts w:ascii="Times New Roman" w:hAnsi="Times New Roman"/>
          <w:i/>
          <w:sz w:val="22"/>
          <w:szCs w:val="22"/>
        </w:rPr>
        <w:t>=</w:t>
      </w:r>
      <w:r w:rsidRPr="001F64FF">
        <w:rPr>
          <w:rFonts w:ascii="Times New Roman" w:hAnsi="Times New Roman"/>
          <w:i/>
          <w:sz w:val="22"/>
          <w:szCs w:val="22"/>
          <w:lang w:val="en-US"/>
        </w:rPr>
        <w:t>f</w:t>
      </w:r>
      <w:r w:rsidRPr="001F64FF">
        <w:rPr>
          <w:rFonts w:ascii="Times New Roman" w:hAnsi="Times New Roman"/>
          <w:i/>
          <w:sz w:val="22"/>
          <w:szCs w:val="22"/>
        </w:rPr>
        <w:t>(</w:t>
      </w:r>
      <w:r w:rsidRPr="001F64FF">
        <w:rPr>
          <w:rFonts w:ascii="Times New Roman" w:hAnsi="Times New Roman"/>
          <w:i/>
          <w:sz w:val="22"/>
          <w:szCs w:val="22"/>
          <w:lang w:val="en-US"/>
        </w:rPr>
        <w:t>x</w:t>
      </w:r>
      <w:r w:rsidRPr="001F64FF">
        <w:rPr>
          <w:rFonts w:ascii="Times New Roman" w:hAnsi="Times New Roman"/>
          <w:i/>
          <w:sz w:val="22"/>
          <w:szCs w:val="22"/>
        </w:rPr>
        <w:t xml:space="preserve">) для построения графиков функций </w:t>
      </w:r>
      <w:r w:rsidRPr="001F64FF">
        <w:rPr>
          <w:rFonts w:ascii="Times New Roman" w:hAnsi="Times New Roman"/>
          <w:i/>
          <w:position w:val="-12"/>
          <w:sz w:val="22"/>
          <w:szCs w:val="22"/>
        </w:rPr>
        <w:object w:dxaOrig="1780" w:dyaOrig="380">
          <v:shape id="_x0000_i1039" type="#_x0000_t75" style="width:86.4pt;height:14.4pt" o:ole="">
            <v:imagedata r:id="rId22" o:title=""/>
          </v:shape>
          <o:OLEObject Type="Embed" ProgID="Equation.DSMT4" ShapeID="_x0000_i1039" DrawAspect="Content" ObjectID="_1678188119" r:id="rId32"/>
        </w:object>
      </w:r>
      <w:r w:rsidRPr="001F64FF">
        <w:rPr>
          <w:rFonts w:ascii="Times New Roman" w:hAnsi="Times New Roman"/>
          <w:i/>
          <w:sz w:val="22"/>
          <w:szCs w:val="22"/>
        </w:rPr>
        <w:t xml:space="preserve">; </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уравнения прямой по заданным условиям: проходящей через две точки с заданными координатами, проходящей через данную точку и параллельной данной прямой;</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исследовать функцию по ее графику;</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находить множество значений, нули, промежутки знакопостоянства, монотонности квадратичной функции;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оперировать понятиями: последовательность, арифметическая прогрессия, геометрическая прогрессия;</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решать задачи на арифметическую и геометрическую прогрессию.</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иллюстрировать с помощью графика реальную зависимость или процесс по их характеристикам;</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использовать свойства и график квадратичной функции при решении задач из других учебных предметов.</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Текстовые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простые и сложные задачи разных типов, а также задачи повышенной трудности;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разные краткие записи как модели текстов сложных задач для построения поисковой схемы и решения задач;</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различать модель текста и модель решения задачи, конструировать к одной модели решения несложной задачи разные модели текста задачи;</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знать и применять оба способа поиска решения задач (от требования к условию и от условия к требованию);</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моделировать рассуждения при поиске решения задач с помощью граф-схемы;</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выделять этапы решения задачи и содержание каждого этапа;</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уметь выбирать оптимальный метод решения задачи и осознавать выбор метода, рассматривать различные методы, находить разные решения задачи, если возможно;</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анализировать затруднения при решении задач;</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выполнять различные преобразования предложенной задачи, конструировать новые задачи из данной, в том числе обратные;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интерпретировать вычислительные результаты в задаче, исследовать полученное решение задачи;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анализировать всевозможные ситуации взаимного расположения двух объектов и изменение их характеристик при совместном движении (скорость, время, расстояние) при решении задач на движение двух объектов как в одном, так и в противоположных направлениях;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исследовать всевозможные ситуации при решении задач на движение по реке, рассматривать разные системы отсчета;</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решать разнообразные задачи «на части», </w:t>
      </w:r>
    </w:p>
    <w:p w:rsidR="000E41B9" w:rsidRPr="001F64FF" w:rsidRDefault="000E41B9" w:rsidP="00F90E97">
      <w:pPr>
        <w:numPr>
          <w:ilvl w:val="0"/>
          <w:numId w:val="3"/>
        </w:numPr>
        <w:tabs>
          <w:tab w:val="left" w:pos="1134"/>
        </w:tabs>
        <w:spacing w:after="0" w:line="240" w:lineRule="auto"/>
        <w:ind w:left="-851" w:firstLine="1418"/>
        <w:jc w:val="both"/>
        <w:rPr>
          <w:rFonts w:ascii="Times New Roman" w:hAnsi="Times New Roman" w:cs="Times New Roman"/>
          <w:i/>
        </w:rPr>
      </w:pPr>
      <w:r w:rsidRPr="001F64FF">
        <w:rPr>
          <w:rFonts w:ascii="Times New Roman" w:hAnsi="Times New Roman" w:cs="Times New Roman"/>
          <w:i/>
        </w:rPr>
        <w:t>решать и обосновывать свое решение задач (выделять математическую основу) на нахождение части числа и числа по его части на основе конкретного смысла дроби;</w:t>
      </w:r>
    </w:p>
    <w:p w:rsidR="000E41B9" w:rsidRPr="001F64FF" w:rsidRDefault="000E41B9" w:rsidP="00F90E97">
      <w:pPr>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осознавать и объяснять идентичность задач разных типов, связывающих три величины (на работу, на покупки, на движение), выделять эти величины и отношения между ними, применять их при решении задач, конструировать собственные задач указанных типов;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основными методами решения задач на смеси, сплавы, концентрации;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на проценты, в том числе, сложные проценты с обоснованием, используя разные способы;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логические задачи разными способами, в том числе, с двумя блоками и с тремя блоками данных с помощью таблиц;</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задачи по комбинаторике и теории вероятностей на основе использования изученных методов и обосновывать решение;</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решать несложные задачи по математической статистике;</w:t>
      </w:r>
    </w:p>
    <w:p w:rsidR="000E41B9" w:rsidRPr="001F64FF" w:rsidRDefault="000E41B9" w:rsidP="00F90E97">
      <w:pPr>
        <w:pStyle w:val="a5"/>
        <w:numPr>
          <w:ilvl w:val="0"/>
          <w:numId w:val="3"/>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овладеть основными методами решения сюжетных задач: арифметический, алгебраический, перебор вариантов, геометрический, графический, применять их в новых по сравнению с изученными ситуациях.</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выделять при решении задач характеристики рассматриваемой в задаче ситуации, отличные от реальных (те, от которых абстрагировались), конструировать новые ситуации с учетом этих характеристик, в частности, при решении задач на концентрации, учитывать плотность вещества;</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lang w:eastAsia="en-US"/>
        </w:rPr>
      </w:pPr>
      <w:r w:rsidRPr="001F64FF">
        <w:rPr>
          <w:rFonts w:ascii="Times New Roman" w:hAnsi="Times New Roman"/>
          <w:i/>
          <w:sz w:val="22"/>
          <w:szCs w:val="22"/>
          <w:lang w:eastAsia="en-US"/>
        </w:rPr>
        <w:t>решать и конструировать задачи на основе рассмотрения реальных ситуаций, в которых не требуется точный вычислительный результат;</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lang w:eastAsia="en-US"/>
        </w:rPr>
        <w:t>решать задачи на движение по реке, рассматривая разные системы отсчета.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 xml:space="preserve">Статистика и теория вероятностей </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столбчатые и круговые диаграммы, таблицы данных, среднее арифметическое, медиана, наибольшее и наименьшее значения выборки, размах выборки, дисперсия и стандартное отклонение, случайная изменчивость;</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извлекать информацию, </w:t>
      </w:r>
      <w:r w:rsidRPr="001F64FF">
        <w:rPr>
          <w:rStyle w:val="dash041e0431044b0447043d044b0439char1"/>
          <w:i/>
          <w:sz w:val="22"/>
          <w:szCs w:val="22"/>
        </w:rPr>
        <w:t>представленную в таблицах, на диаграммах, графиках</w:t>
      </w:r>
      <w:r w:rsidRPr="001F64FF">
        <w:rPr>
          <w:rFonts w:ascii="Times New Roman" w:hAnsi="Times New Roman"/>
          <w:i/>
          <w:sz w:val="22"/>
          <w:szCs w:val="22"/>
        </w:rPr>
        <w:t>;</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составлять таблицы, строить диаграммы и графики на основе данных;</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факториал числа, перестановки и сочетания, треугольник Паскаля;</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правило произведения при решении комбинаторных задач;</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оперировать понятиями: случайный опыт, случайный выбор, испытание, элементарное случайное событие (исход), классическое определение вероятности случайного события, операции над случайными событиями;</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представлять информацию с помощью кругов Эйлера;</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решать задачи на вычисление вероятности с подсчетом количества вариантов с помощью комбинаторики.</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 xml:space="preserve">извлекать, интерпретировать и преобразовывать информацию, </w:t>
      </w:r>
      <w:r w:rsidRPr="001F64FF">
        <w:rPr>
          <w:rStyle w:val="dash041e0431044b0447043d044b0439char1"/>
          <w:i/>
          <w:sz w:val="22"/>
          <w:szCs w:val="22"/>
        </w:rPr>
        <w:t>представленную в таблицах, на диаграммах, графиках, отражающую свойства и характеристики реальных процессов и явлений;</w:t>
      </w:r>
    </w:p>
    <w:p w:rsidR="000E41B9" w:rsidRPr="001F64FF" w:rsidRDefault="000E41B9" w:rsidP="00F90E97">
      <w:pPr>
        <w:pStyle w:val="a5"/>
        <w:numPr>
          <w:ilvl w:val="0"/>
          <w:numId w:val="2"/>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определять статистические характеристики выборок по таблицам, диаграммам, графикам, выполнять сравнение в зависимости от цели решения задачи;</w:t>
      </w:r>
    </w:p>
    <w:p w:rsidR="000E41B9" w:rsidRPr="001F64FF" w:rsidRDefault="000E41B9" w:rsidP="00F90E97">
      <w:pPr>
        <w:pStyle w:val="a"/>
        <w:numPr>
          <w:ilvl w:val="0"/>
          <w:numId w:val="2"/>
        </w:numPr>
        <w:tabs>
          <w:tab w:val="left" w:pos="1134"/>
        </w:tabs>
        <w:ind w:left="0" w:firstLine="567"/>
        <w:rPr>
          <w:rFonts w:ascii="Times New Roman" w:hAnsi="Times New Roman"/>
          <w:i/>
          <w:sz w:val="22"/>
          <w:szCs w:val="22"/>
        </w:rPr>
      </w:pPr>
      <w:r w:rsidRPr="001F64FF">
        <w:rPr>
          <w:rFonts w:ascii="Times New Roman" w:hAnsi="Times New Roman"/>
          <w:i/>
          <w:sz w:val="22"/>
          <w:szCs w:val="22"/>
        </w:rPr>
        <w:t>оценивать вероятность реальных событий и явлений.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фигуры</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Оперировать понятиями геометрических фигур;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извлекать, интерпретировать и преобразовывать информацию о геометрических фигурах, представленную на чертежах;</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применять геометрические факты для решения задач, в том числе, предполагающих несколько шагов решения;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формулировать в простейших случаях свойства и признаки фигур;</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доказывать геометрические утверждения;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владеть стандартной классификацией плоских фигур (треугольников и четырехугольников).</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использовать свойства геометрических фигур для решения </w:t>
      </w:r>
      <w:r w:rsidRPr="001F64FF">
        <w:rPr>
          <w:rStyle w:val="dash041e0431044b0447043d044b0439char1"/>
          <w:i/>
          <w:sz w:val="22"/>
          <w:szCs w:val="22"/>
        </w:rPr>
        <w:t>задач практического характера и задач из смежных дисциплин.</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Отношения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равенство фигур, равные фигуры, равенство треугольников, параллельность прямых, перпендикулярность прямых, углы между прямыми, перпендикуляр, наклонная, проекция, подобие фигур, подобные фигуры, подобные треугольники;</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теорему Фалеса и теорему о пропорциональных отрезках при решении задач;</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характеризовать взаимное расположение прямой и окружности, двух окружностей.</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отношения для решения задач, возникающих в реальной жизни.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Измерения и вычисления</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представлениями о длине, площади, объеме как величинами. Применять теорему Пифагора, формулы площади, объема при решении многошаговых задач, в которых не все данные представлены явно, а требуют вычислений, оперировать более широким количеством формул длины, площади, объема, вычислять характеристики комбинаций фигур (окружностей и многоугольников) вычислять расстояния между фигурами, применять тригонометрические формулы для вычислений в более сложных случаях, проводить вычисления на основе равновеликости и равносоставленности;</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проводить простые вычисления на объемных телах;</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b/>
        </w:rPr>
      </w:pPr>
      <w:r w:rsidRPr="001F64FF">
        <w:rPr>
          <w:rFonts w:ascii="Times New Roman" w:hAnsi="Times New Roman" w:cs="Times New Roman"/>
          <w:i/>
        </w:rPr>
        <w:t xml:space="preserve">формулировать задачи на вычисление длин, площадей и объемов и решать их. </w:t>
      </w:r>
    </w:p>
    <w:p w:rsidR="000E41B9" w:rsidRPr="001F64FF" w:rsidRDefault="000E41B9" w:rsidP="00F90E97">
      <w:pPr>
        <w:tabs>
          <w:tab w:val="left" w:pos="1134"/>
        </w:tabs>
        <w:spacing w:after="0" w:line="240" w:lineRule="auto"/>
        <w:ind w:firstLine="567"/>
        <w:jc w:val="both"/>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проводить вычисления на местности;</w:t>
      </w:r>
    </w:p>
    <w:p w:rsidR="000E41B9" w:rsidRPr="001F64FF" w:rsidRDefault="000E41B9" w:rsidP="00F90E97">
      <w:pPr>
        <w:pStyle w:val="a5"/>
        <w:numPr>
          <w:ilvl w:val="0"/>
          <w:numId w:val="2"/>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формулы при вычислениях в смежных учебных предметах, в окружающей действительности.</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Геометрические построения</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геометрические фигуры по текстовому и символьному описанию;</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свободно оперировать чертежными инструментами в несложных случаях,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выполнять построения треугольников, применять отдельные методы построений циркулем и линейкой и проводить простейшие исследования числа решений;</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изображать типовые плоские фигуры и объемные тела с помощью простейших компьютерных инструментов.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 xml:space="preserve">выполнять простейшие построения на местности, необходимые в реальной жизни; </w:t>
      </w:r>
    </w:p>
    <w:p w:rsidR="000E41B9" w:rsidRPr="001F64FF" w:rsidRDefault="000E41B9" w:rsidP="00F90E97">
      <w:pPr>
        <w:pStyle w:val="a5"/>
        <w:numPr>
          <w:ilvl w:val="0"/>
          <w:numId w:val="3"/>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оценивать размеры реальных объектов окружающего мира.</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Преобразования</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 xml:space="preserve">Оперировать понятием движения и преобразования подобия, владеть приемами построения фигур с использованием движений и преобразований подобия, применять полученные знания и опыт построений в смежных предметах и в реальных ситуациях окружающего мира; </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строить фигуру, подобную данной, пользоваться свойствами подобия для обоснования свойств фигур;</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свойства движений для проведения простейших обоснований свойств фигур.</w:t>
      </w:r>
    </w:p>
    <w:p w:rsidR="000E41B9" w:rsidRPr="001F64FF" w:rsidRDefault="000E41B9" w:rsidP="00F90E97">
      <w:pPr>
        <w:tabs>
          <w:tab w:val="left" w:pos="1134"/>
        </w:tabs>
        <w:spacing w:after="0" w:line="240" w:lineRule="auto"/>
        <w:ind w:firstLine="567"/>
        <w:rPr>
          <w:rFonts w:ascii="Times New Roman" w:hAnsi="Times New Roman" w:cs="Times New Roman"/>
          <w:b/>
        </w:rPr>
      </w:pPr>
      <w:r w:rsidRPr="001F64FF">
        <w:rPr>
          <w:rFonts w:ascii="Times New Roman" w:hAnsi="Times New Roman" w:cs="Times New Roman"/>
          <w:b/>
        </w:rPr>
        <w:t>В повседневной жизни и при изучении других предметов:</w:t>
      </w:r>
    </w:p>
    <w:p w:rsidR="000E41B9" w:rsidRPr="001F64FF" w:rsidRDefault="000E41B9" w:rsidP="00576B2F">
      <w:pPr>
        <w:pStyle w:val="a"/>
        <w:numPr>
          <w:ilvl w:val="0"/>
          <w:numId w:val="10"/>
        </w:numPr>
        <w:tabs>
          <w:tab w:val="left" w:pos="1134"/>
        </w:tabs>
        <w:ind w:left="0" w:firstLine="567"/>
        <w:rPr>
          <w:rFonts w:ascii="Times New Roman" w:hAnsi="Times New Roman"/>
          <w:i/>
          <w:sz w:val="22"/>
          <w:szCs w:val="22"/>
        </w:rPr>
      </w:pPr>
      <w:r w:rsidRPr="001F64FF">
        <w:rPr>
          <w:rFonts w:ascii="Times New Roman" w:hAnsi="Times New Roman"/>
          <w:i/>
          <w:sz w:val="22"/>
          <w:szCs w:val="22"/>
        </w:rPr>
        <w:t>применять свойства движений и применять подобие для построений и вычислений.</w:t>
      </w:r>
    </w:p>
    <w:p w:rsidR="000E41B9" w:rsidRPr="001F64FF" w:rsidRDefault="000E41B9" w:rsidP="00F90E97">
      <w:pPr>
        <w:spacing w:after="0" w:line="240" w:lineRule="auto"/>
        <w:ind w:firstLine="567"/>
        <w:rPr>
          <w:rFonts w:ascii="Times New Roman" w:hAnsi="Times New Roman" w:cs="Times New Roman"/>
          <w:b/>
        </w:rPr>
      </w:pPr>
      <w:r w:rsidRPr="001F64FF">
        <w:rPr>
          <w:rFonts w:ascii="Times New Roman" w:hAnsi="Times New Roman" w:cs="Times New Roman"/>
          <w:b/>
        </w:rPr>
        <w:t>Векторы и координаты на плоскости</w:t>
      </w:r>
    </w:p>
    <w:p w:rsidR="000E41B9" w:rsidRPr="001F64FF" w:rsidRDefault="000E41B9" w:rsidP="00576B2F">
      <w:pPr>
        <w:pStyle w:val="a5"/>
        <w:numPr>
          <w:ilvl w:val="0"/>
          <w:numId w:val="1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Оперировать понятиями вектор, сумма, разность векторов, произведение вектора на число, угол между векторами, скалярное произведение векторов, координаты на плоскости, координаты вектора;</w:t>
      </w:r>
    </w:p>
    <w:p w:rsidR="000E41B9" w:rsidRPr="001F64FF" w:rsidRDefault="000E41B9" w:rsidP="00576B2F">
      <w:pPr>
        <w:pStyle w:val="a5"/>
        <w:numPr>
          <w:ilvl w:val="0"/>
          <w:numId w:val="1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выполнять действия над векторами (сложение, вычитание, умножение на число), вычислять скалярное произведение, определять в простейших случаях угол между векторами, выполнять разложение вектора на составляющие, применять полученные знания в физике, пользоваться формулой вычисления расстояния между точками по известным координатам, использовать уравнения фигур для решения задач;</w:t>
      </w:r>
    </w:p>
    <w:p w:rsidR="000E41B9" w:rsidRPr="001F64FF" w:rsidRDefault="000E41B9" w:rsidP="00576B2F">
      <w:pPr>
        <w:pStyle w:val="a5"/>
        <w:numPr>
          <w:ilvl w:val="0"/>
          <w:numId w:val="1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применять векторы и координаты для решения геометрических задач на вычисление длин, углов.</w:t>
      </w:r>
    </w:p>
    <w:p w:rsidR="000E41B9" w:rsidRPr="001F64FF" w:rsidRDefault="000E41B9" w:rsidP="00F90E97">
      <w:pPr>
        <w:pStyle w:val="a"/>
        <w:numPr>
          <w:ilvl w:val="0"/>
          <w:numId w:val="0"/>
        </w:numPr>
        <w:tabs>
          <w:tab w:val="left" w:pos="1134"/>
        </w:tabs>
        <w:ind w:firstLine="567"/>
        <w:rPr>
          <w:rFonts w:ascii="Times New Roman" w:hAnsi="Times New Roman"/>
          <w:b/>
          <w:sz w:val="22"/>
          <w:szCs w:val="22"/>
        </w:rPr>
      </w:pPr>
      <w:r w:rsidRPr="001F64FF">
        <w:rPr>
          <w:rFonts w:ascii="Times New Roman" w:hAnsi="Times New Roman"/>
          <w:b/>
          <w:sz w:val="22"/>
          <w:szCs w:val="22"/>
        </w:rPr>
        <w:t xml:space="preserve">В повседневной жизни и при изучении других предметов: </w:t>
      </w:r>
    </w:p>
    <w:p w:rsidR="000E41B9" w:rsidRPr="001F64FF" w:rsidRDefault="000E41B9" w:rsidP="00576B2F">
      <w:pPr>
        <w:pStyle w:val="a5"/>
        <w:numPr>
          <w:ilvl w:val="0"/>
          <w:numId w:val="15"/>
        </w:numPr>
        <w:tabs>
          <w:tab w:val="left" w:pos="1134"/>
        </w:tabs>
        <w:spacing w:after="0" w:line="240" w:lineRule="auto"/>
        <w:ind w:left="0" w:firstLine="567"/>
        <w:contextualSpacing/>
        <w:jc w:val="both"/>
        <w:rPr>
          <w:rFonts w:ascii="Times New Roman" w:hAnsi="Times New Roman" w:cs="Times New Roman"/>
          <w:i/>
        </w:rPr>
      </w:pPr>
      <w:r w:rsidRPr="001F64FF">
        <w:rPr>
          <w:rFonts w:ascii="Times New Roman" w:hAnsi="Times New Roman" w:cs="Times New Roman"/>
          <w:i/>
        </w:rPr>
        <w:t>использовать понятия векторов и координат для решения задач по физике, географии и другим учебным предметам.</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История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Характеризовать вклад выдающихся математиков в развитие математики и иных научных областей;</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понимать роль математики в развитии России.</w:t>
      </w:r>
    </w:p>
    <w:p w:rsidR="000E41B9" w:rsidRPr="001F64FF" w:rsidRDefault="000E41B9" w:rsidP="00F90E97">
      <w:pPr>
        <w:spacing w:after="0" w:line="240" w:lineRule="auto"/>
        <w:ind w:firstLine="567"/>
        <w:rPr>
          <w:rFonts w:ascii="Times New Roman" w:hAnsi="Times New Roman" w:cs="Times New Roman"/>
          <w:b/>
          <w:bCs/>
        </w:rPr>
      </w:pPr>
      <w:r w:rsidRPr="001F64FF">
        <w:rPr>
          <w:rFonts w:ascii="Times New Roman" w:hAnsi="Times New Roman" w:cs="Times New Roman"/>
          <w:b/>
          <w:bCs/>
        </w:rPr>
        <w:t>Методы математики</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Используя изученные методы, проводить доказательство, выполнять опровержение;</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выбирать изученные методы и их комбинации для решения математических задач;</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использовать математические знания для описания закономерностей в окружающей действительности и произведениях искусства;</w:t>
      </w:r>
    </w:p>
    <w:p w:rsidR="000E41B9" w:rsidRPr="001F64FF" w:rsidRDefault="000E41B9" w:rsidP="00F90E97">
      <w:pPr>
        <w:numPr>
          <w:ilvl w:val="0"/>
          <w:numId w:val="7"/>
        </w:numPr>
        <w:tabs>
          <w:tab w:val="left" w:pos="1134"/>
        </w:tabs>
        <w:spacing w:after="0" w:line="240" w:lineRule="auto"/>
        <w:ind w:left="0" w:firstLine="567"/>
        <w:jc w:val="both"/>
        <w:rPr>
          <w:rFonts w:ascii="Times New Roman" w:hAnsi="Times New Roman" w:cs="Times New Roman"/>
          <w:i/>
        </w:rPr>
      </w:pPr>
      <w:r w:rsidRPr="001F64FF">
        <w:rPr>
          <w:rFonts w:ascii="Times New Roman" w:hAnsi="Times New Roman" w:cs="Times New Roman"/>
          <w:i/>
        </w:rPr>
        <w:t>применять простейшие программные средства и электронно-коммуникационные системы при решении математических задач.</w:t>
      </w:r>
    </w:p>
    <w:p w:rsidR="005F0C8C" w:rsidRPr="001F64FF" w:rsidRDefault="005F0C8C" w:rsidP="00F90E97">
      <w:pPr>
        <w:tabs>
          <w:tab w:val="left" w:pos="284"/>
        </w:tabs>
        <w:spacing w:after="0" w:line="240" w:lineRule="auto"/>
        <w:jc w:val="both"/>
        <w:rPr>
          <w:rFonts w:ascii="Times New Roman" w:hAnsi="Times New Roman" w:cs="Times New Roman"/>
          <w:i/>
          <w:iCs/>
        </w:rPr>
      </w:pPr>
      <w:bookmarkStart w:id="58" w:name="_Toc409691639"/>
      <w:bookmarkStart w:id="59" w:name="_Toc410653962"/>
      <w:bookmarkStart w:id="60" w:name="_Toc414553148"/>
    </w:p>
    <w:p w:rsidR="00D0336E" w:rsidRPr="00EC670A" w:rsidRDefault="001F64FF" w:rsidP="005F0C8C">
      <w:pPr>
        <w:pStyle w:val="5"/>
        <w:ind w:firstLine="284"/>
        <w:jc w:val="left"/>
        <w:rPr>
          <w:rFonts w:ascii="Times New Roman" w:hAnsi="Times New Roman" w:cs="Times New Roman"/>
        </w:rPr>
      </w:pPr>
      <w:bookmarkStart w:id="61" w:name="_Toc66117985"/>
      <w:r>
        <w:rPr>
          <w:rFonts w:ascii="Times New Roman" w:hAnsi="Times New Roman" w:cs="Times New Roman"/>
        </w:rPr>
        <w:t>1.2.5.</w:t>
      </w:r>
      <w:r w:rsidR="00190B36">
        <w:rPr>
          <w:rFonts w:ascii="Times New Roman" w:hAnsi="Times New Roman" w:cs="Times New Roman"/>
        </w:rPr>
        <w:t>5.2</w:t>
      </w:r>
      <w:r w:rsidR="00D0336E" w:rsidRPr="00EC670A">
        <w:rPr>
          <w:rFonts w:ascii="Times New Roman" w:hAnsi="Times New Roman" w:cs="Times New Roman"/>
        </w:rPr>
        <w:t>. Информатика</w:t>
      </w:r>
      <w:bookmarkEnd w:id="58"/>
      <w:bookmarkEnd w:id="59"/>
      <w:bookmarkEnd w:id="60"/>
      <w:bookmarkEnd w:id="61"/>
    </w:p>
    <w:p w:rsidR="00D0336E" w:rsidRPr="00EC670A" w:rsidRDefault="00D0336E" w:rsidP="008E4973">
      <w:pPr>
        <w:spacing w:after="0" w:line="240" w:lineRule="auto"/>
        <w:ind w:firstLine="567"/>
        <w:jc w:val="both"/>
        <w:rPr>
          <w:rFonts w:ascii="Times New Roman" w:hAnsi="Times New Roman" w:cs="Times New Roman"/>
        </w:rPr>
      </w:pPr>
      <w:bookmarkStart w:id="62" w:name="_Toc409691640"/>
      <w:bookmarkStart w:id="63" w:name="_Toc410653963"/>
      <w:bookmarkStart w:id="64" w:name="_Toc414553149"/>
      <w:r w:rsidRPr="00EC670A">
        <w:rPr>
          <w:rFonts w:ascii="Times New Roman" w:hAnsi="Times New Roman" w:cs="Times New Roman"/>
          <w:i/>
          <w:iCs/>
        </w:rPr>
        <w:t>Предметные результаты</w:t>
      </w:r>
      <w:r w:rsidRPr="00EC670A">
        <w:rPr>
          <w:rFonts w:ascii="Times New Roman" w:hAnsi="Times New Roman" w:cs="Times New Roman"/>
        </w:rPr>
        <w:t xml:space="preserve"> включают в себя: освоенные обучающимися в ходе изучения учебного предмета умения специфические для данной предметной области, виды деятельности по получению нового знания в рамках учебного предмета, его преобразованию и применению в учебных, учебно-проектных и социально-проектных ситуациях, формирование научного типа мышления, научных представлений о ключевых теориях, типах и видах отношений, владение научной терминологией, ключевыми понятиями, методами и приемами.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соответствии с федеральным государственным образовательным стандартом общего образования </w:t>
      </w:r>
      <w:r w:rsidRPr="00EC670A">
        <w:rPr>
          <w:rFonts w:ascii="Times New Roman" w:hAnsi="Times New Roman" w:cs="Times New Roman"/>
          <w:spacing w:val="-1"/>
        </w:rPr>
        <w:t xml:space="preserve">основные предметные результаты изучения информатики в основной школе ориентированы на применение </w:t>
      </w:r>
      <w:r w:rsidRPr="00EC670A">
        <w:rPr>
          <w:rFonts w:ascii="Times New Roman" w:hAnsi="Times New Roman" w:cs="Times New Roman"/>
        </w:rPr>
        <w:t>знаний, умений и навыков в учебных ситуациях и реальных жизненных условиях и отражают:</w:t>
      </w:r>
    </w:p>
    <w:p w:rsidR="00D0336E" w:rsidRPr="00EC670A" w:rsidRDefault="00D0336E" w:rsidP="00576B2F">
      <w:pPr>
        <w:widowControl w:val="0"/>
        <w:numPr>
          <w:ilvl w:val="0"/>
          <w:numId w:val="17"/>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информационной культуры - готовности человека к жизни и деятельности в современном высокотехнологичном информационном обществе, умение эффективно использовать возможности этого общества и защищаться от его негативных воздействий;</w:t>
      </w:r>
    </w:p>
    <w:p w:rsidR="00D0336E" w:rsidRPr="00EC670A" w:rsidRDefault="00D0336E" w:rsidP="00576B2F">
      <w:pPr>
        <w:widowControl w:val="0"/>
        <w:numPr>
          <w:ilvl w:val="0"/>
          <w:numId w:val="17"/>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сформированность представлений об основных изучаемых понятиях: информация, алгоритм, модель </w:t>
      </w:r>
      <w:r w:rsidRPr="00EC670A">
        <w:rPr>
          <w:rFonts w:ascii="Times New Roman" w:hAnsi="Times New Roman" w:cs="Times New Roman"/>
        </w:rPr>
        <w:t>- и их свойствах;</w:t>
      </w:r>
    </w:p>
    <w:p w:rsidR="00D0336E" w:rsidRPr="00EC670A" w:rsidRDefault="00D0336E" w:rsidP="00576B2F">
      <w:pPr>
        <w:widowControl w:val="0"/>
        <w:numPr>
          <w:ilvl w:val="0"/>
          <w:numId w:val="18"/>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развитие алгоритмического мышления как необходимого условия профессиональной деятельности в </w:t>
      </w:r>
      <w:r w:rsidRPr="00EC670A">
        <w:rPr>
          <w:rFonts w:ascii="Times New Roman" w:hAnsi="Times New Roman" w:cs="Times New Roman"/>
        </w:rPr>
        <w:t>современном обществе, предполагающего способность разбивать сложные задачи на более простые подзадачи; сравнивать новые задачи с задачами, решенными ранее; определять шаги для достижения результата и т. д.;</w:t>
      </w:r>
    </w:p>
    <w:p w:rsidR="00D0336E" w:rsidRPr="00EC670A" w:rsidRDefault="00D0336E" w:rsidP="00576B2F">
      <w:pPr>
        <w:widowControl w:val="0"/>
        <w:numPr>
          <w:ilvl w:val="0"/>
          <w:numId w:val="18"/>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сформированность алгоритмической культуры, предполагающей: понимание сущности алгоритма и его свойств; умение составить и записать алгоритм для конкретного исполнителя с помощью </w:t>
      </w:r>
      <w:r w:rsidRPr="00EC670A">
        <w:rPr>
          <w:rFonts w:ascii="Times New Roman" w:hAnsi="Times New Roman" w:cs="Times New Roman"/>
          <w:spacing w:val="-1"/>
        </w:rPr>
        <w:t xml:space="preserve">определѐнных средств и методов описания; знание основных алгоритмических структур - линейной, условной и циклической; умение воспринимать и исполнять разрабатываемые фрагменты алгоритма </w:t>
      </w:r>
      <w:r w:rsidRPr="00EC670A">
        <w:rPr>
          <w:rFonts w:ascii="Times New Roman" w:hAnsi="Times New Roman" w:cs="Times New Roman"/>
        </w:rPr>
        <w:t>и т. д.;</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умениями записи несложного алгоритма обработки данных на изучаемом языке программирования, отладки и выполнения полученной программы в используемой среде программирования;</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представлений о компьютере как универсальном устройстве обработки информации; о назначении основных компонентов компьютера; об истории и тенденциях развития компьютеров и мировых информационных сетей;</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сформированность умений и навыков использования информационных и коммуникационных технологий для поиска, хранения, преобразования и передачи различных видов информации, навыков создания личного информационного пространства;</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навыками поиска информации в сети Интернет, первичными навыками еѐ анализа и критической оценки;</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владение информационным моделированием как ключевым методом приобретения знаний: сформированность умений формализации и структурирования информации, умения выбирать способ представления данных в соответствии с поставленной задачей - таблицы, схемы, графики, диаграммы, с использованием соответствующих программных средств обработки данных;</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способность связывать учебное содержание с собственным жизненным опытом, понять значимость развития собственной информационной культуры в условиях развития информационного общества;</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готовность к ведению здорового образа жизни, в том числе, и за счѐт освоения и соблюдения требований безопасной эксплуатации технических средств информационно-коммуникационных технологий;</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сформированность умения соблюдать сетевой этикет, другие базовые нормы информационной этики и права при работе с компьютерными программами и в сети Интернет;</w:t>
      </w:r>
    </w:p>
    <w:p w:rsidR="00D0336E" w:rsidRPr="00EC670A" w:rsidRDefault="00D0336E" w:rsidP="00576B2F">
      <w:pPr>
        <w:widowControl w:val="0"/>
        <w:numPr>
          <w:ilvl w:val="0"/>
          <w:numId w:val="19"/>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spacing w:val="-1"/>
        </w:rPr>
      </w:pPr>
      <w:r w:rsidRPr="00EC670A">
        <w:rPr>
          <w:rFonts w:ascii="Times New Roman" w:hAnsi="Times New Roman" w:cs="Times New Roman"/>
        </w:rPr>
        <w:t xml:space="preserve"> сформированность интереса к углублению знаний по и выбору информатики как профильного предмета на уровне среднего общего образования, для будущей профессиональной деятельности в области информационных технологий и смежных областях.</w:t>
      </w:r>
    </w:p>
    <w:p w:rsidR="00D0336E" w:rsidRPr="00EC670A" w:rsidRDefault="00D0336E" w:rsidP="008E4973">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Fonts w:ascii="Times New Roman" w:hAnsi="Times New Roman" w:cs="Times New Roman"/>
          <w:sz w:val="22"/>
          <w:szCs w:val="22"/>
        </w:rPr>
      </w:pP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Планируемые результаты, характеризующие систему учебных действий в отношении опорного учебного материала, размещены в рубрике «</w:t>
      </w:r>
      <w:r w:rsidRPr="00EC670A">
        <w:rPr>
          <w:rStyle w:val="dash041e005f0441005f043d005f043e005f0432005f043d005f043e005f0439005f0020005f0442005f0435005f043a005f0441005f0442005f0020005f0441005f0020005f043e005f0442005f0441005f0442005f0443005f043f005f043e005f043char1"/>
          <w:rFonts w:cs="Times New Roman"/>
          <w:i/>
          <w:iCs/>
          <w:sz w:val="22"/>
          <w:szCs w:val="22"/>
        </w:rPr>
        <w:t>Выпускник научится</w:t>
      </w: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 Они п</w:t>
      </w:r>
      <w:r w:rsidRPr="00EC670A">
        <w:rPr>
          <w:rFonts w:ascii="Times New Roman" w:hAnsi="Times New Roman" w:cs="Times New Roman"/>
          <w:sz w:val="22"/>
          <w:szCs w:val="22"/>
        </w:rPr>
        <w:t>оказывают, какой уровень освоения опорного учебного материала ожидается от выпускника. Эти результаты потенциально достигаемы большинством учащихся и выносятся на итоговую оценку как задания базового уровня (исполнительская компетентность) или задания повышенного уровня (зона ближайшего развития).</w:t>
      </w:r>
    </w:p>
    <w:p w:rsidR="00D0336E" w:rsidRPr="00EC670A" w:rsidRDefault="00D0336E" w:rsidP="008E4973">
      <w:pPr>
        <w:pStyle w:val="dash041e005f0441005f043d005f043e005f0432005f043d005f043e005f0439005f0020005f0442005f0435005f043a005f0441005f0442005f0020005f0441005f0020005f043e005f0442005f0441005f0442005f0443005f043f005f043e005f043"/>
        <w:spacing w:after="0"/>
        <w:ind w:left="0" w:firstLine="567"/>
        <w:jc w:val="both"/>
        <w:rPr>
          <w:rFonts w:ascii="Times New Roman" w:hAnsi="Times New Roman" w:cs="Times New Roman"/>
          <w:sz w:val="22"/>
          <w:szCs w:val="22"/>
        </w:rPr>
      </w:pP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Планируемые результаты, характеризующие систему учебных действий в отношении знаний, умений, навыков, расширяющих и углубляющих опорную систему, размещены в рубрике «</w:t>
      </w:r>
      <w:r w:rsidRPr="00EC670A">
        <w:rPr>
          <w:rStyle w:val="dash041e005f0441005f043d005f043e005f0432005f043d005f043e005f0439005f0020005f0442005f0435005f043a005f0441005f0442005f0020005f0441005f0020005f043e005f0442005f0441005f0442005f0443005f043f005f043e005f043char1"/>
          <w:rFonts w:cs="Times New Roman"/>
          <w:i/>
          <w:iCs/>
          <w:sz w:val="22"/>
          <w:szCs w:val="22"/>
        </w:rPr>
        <w:t>Выпускник получит возможность научиться</w:t>
      </w:r>
      <w:r w:rsidRPr="00EC670A">
        <w:rPr>
          <w:rStyle w:val="dash041e005f0441005f043d005f043e005f0432005f043d005f043e005f0439005f0020005f0442005f0435005f043a005f0441005f0442005f0020005f0441005f0020005f043e005f0442005f0441005f0442005f0443005f043f005f043e005f043char1"/>
          <w:rFonts w:cs="Times New Roman"/>
          <w:sz w:val="22"/>
          <w:szCs w:val="22"/>
        </w:rPr>
        <w:t xml:space="preserve"> …». </w:t>
      </w:r>
      <w:r w:rsidRPr="00EC670A">
        <w:rPr>
          <w:rFonts w:ascii="Times New Roman" w:hAnsi="Times New Roman" w:cs="Times New Roman"/>
          <w:sz w:val="22"/>
          <w:szCs w:val="22"/>
        </w:rPr>
        <w:t>Эти результаты достигаются отдельными мотивированными и способными учащимися; они не отрабатываются со всеми группами учащихся в повседневной практике, но могут включаться в материалы итогового контроля.</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В  результате изучения учебного предмета «Информатика»  в 7-9 классах (в рамках содержательных линий)</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hd w:val="clear" w:color="auto" w:fill="FFFFFF"/>
        <w:tabs>
          <w:tab w:val="left" w:pos="15136"/>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Технологические основы информатики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spacing w:val="-1"/>
        </w:rPr>
        <w:t>ученик</w:t>
      </w:r>
      <w:r w:rsidRPr="00EC670A">
        <w:rPr>
          <w:rFonts w:ascii="Times New Roman" w:hAnsi="Times New Roman" w:cs="Times New Roman"/>
          <w:b/>
          <w:bCs/>
        </w:rPr>
        <w:t xml:space="preserve"> научится: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различать содержание основных понятий предмета: информатика, информация, информационный процесс, информационная система, информационная модель и др.;</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различать виды информации по способам еѐ восприятия человеком и по способам ее представления </w:t>
      </w:r>
      <w:r w:rsidRPr="00EC670A">
        <w:rPr>
          <w:rFonts w:ascii="Times New Roman" w:hAnsi="Times New Roman" w:cs="Times New Roman"/>
        </w:rPr>
        <w:t>на материальных носителях;</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раскрывать общие закономерности протекания информационных процессов в системах различной природы;</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приводить примеры информационных процессов – процессов, связанные с хранением, преобразованием и передачей данных – в живой природе и технике;</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средства ИКТ в соответствии с кругом выполняемых задач;</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узнает о назначении основных компонентов компьютера (процессора, оперативной памяти, внешней </w:t>
      </w:r>
      <w:r w:rsidRPr="00EC670A">
        <w:rPr>
          <w:rFonts w:ascii="Times New Roman" w:hAnsi="Times New Roman" w:cs="Times New Roman"/>
        </w:rPr>
        <w:t>энергонезависимой памяти, устройств ввода-вывода), характеристиках этих устройств;</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качественные и количественные характеристики компонентов компьютера;</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об истории и тенденциях развития компьютеров; о том как можно улучшить характеристики компьютеров;</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 том, какие задачи решаются с помощью суперкомпьютеров.</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осознанно подходить к выбору ИКТ–средств для своих учебных и иных целей;</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физических ограничениях на значения характеристик компьютера.</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размер двоичных текстов, используя термины «бит», «байт» и производные от них; использовать термины, описывающие скорость передачи данных, оценивать время передачи данных;</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кодировать и декодировать тексты по заданной кодовой таблице;</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оперировать понятиями, связанными с передачей данных (источник и приемник данных: канал связи, скорость передачи данных по каналу связи, пропускная способность канала связи);</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минимальную длину кодового слова по заданным алфавиту кодируемого текста и кодовому алфавиту (для кодового алфавита из 2, 3 или 4 символов);</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длину кодовой последовательности по длине исходного текста и кодовой таблице равномерного кода;</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Использование программных систем и сервисов</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576B2F">
      <w:pPr>
        <w:numPr>
          <w:ilvl w:val="0"/>
          <w:numId w:val="21"/>
        </w:num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файлы по типу и иным параметрам;</w:t>
      </w:r>
    </w:p>
    <w:p w:rsidR="00D0336E" w:rsidRPr="00EC670A" w:rsidRDefault="00D0336E" w:rsidP="00576B2F">
      <w:pPr>
        <w:widowControl w:val="0"/>
        <w:numPr>
          <w:ilvl w:val="0"/>
          <w:numId w:val="2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основные операции с файлами (создавать, сохранять, редактировать, удалять, архивировать, «распаковывать» архивные файлы);</w:t>
      </w:r>
    </w:p>
    <w:p w:rsidR="00D0336E" w:rsidRPr="00EC670A" w:rsidRDefault="00D0336E" w:rsidP="00576B2F">
      <w:pPr>
        <w:widowControl w:val="0"/>
        <w:numPr>
          <w:ilvl w:val="0"/>
          <w:numId w:val="2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разбираться в иерархической структуре файловой системы;</w:t>
      </w:r>
    </w:p>
    <w:p w:rsidR="00D0336E" w:rsidRPr="00EC670A" w:rsidRDefault="00D0336E" w:rsidP="00576B2F">
      <w:pPr>
        <w:widowControl w:val="0"/>
        <w:numPr>
          <w:ilvl w:val="0"/>
          <w:numId w:val="21"/>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поиск файлов средствами операционной системы;</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осознанно подходить к выбору ИКТ–средств для своих учебных и иных целей;</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физических ограничениях на значения характеристик компьютера.</w:t>
      </w:r>
    </w:p>
    <w:p w:rsidR="00D0336E" w:rsidRPr="00EC670A" w:rsidRDefault="00D0336E" w:rsidP="008E4973">
      <w:pPr>
        <w:tabs>
          <w:tab w:val="left" w:pos="0"/>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tabs>
          <w:tab w:val="left" w:pos="0"/>
        </w:tabs>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в двоичной системе целые числа от 0 до 1024; переводить заданное натуральное число из десятичной записи в двоичную и из двоичной в десятичную; сравнивать числа в двоичной записи; складывать и вычитать числа, записанные в двоичной системе счисления;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логические выражения, составленные с помощью операций «и», «или», «не» и скобок, определять истинность такого составного высказывания, если известны значения истинности входящих в него элементарных высказываний;</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количество элементов в множествах, полученных из двух или трех базовых множеств с помощью операций объединения, пересечения и дополнения;</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Алгоритмы и элементы программирования</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научится: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алгоритмы для решения учебных задач различных типов;</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выражать алгоритм решения задачи различными способами (словесным, графическим, в том числе и в виде блок-схемы,   с помощью формальных языков и др.);</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наиболее оптимальный способ выражения алгоритма для решения конкретных задач (словесный, графический, с помощью формальных языков);</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результат выполнения заданного алгоритма или его фрагмента;</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термины «исполнитель», «алгоритм», «программа», а также понимать разницу между употреблением этих терминов в обыденной речи и в информатике;</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без использования компьютера («вручную») несложные алгоритмы управления исполнителями и анализа числовых и текстовых данных, записанные на конкретном язык программирования с использованием основных управляющих конструкций последовательного программирования (линейная программа, ветвление, повторение, вспомогательные алгоритмы);</w:t>
      </w:r>
    </w:p>
    <w:p w:rsidR="00D0336E" w:rsidRPr="00EC670A" w:rsidRDefault="00D0336E" w:rsidP="00576B2F">
      <w:pPr>
        <w:widowControl w:val="0"/>
        <w:numPr>
          <w:ilvl w:val="0"/>
          <w:numId w:val="20"/>
        </w:numPr>
        <w:shd w:val="clear" w:color="auto" w:fill="FFFFFF"/>
        <w:tabs>
          <w:tab w:val="left" w:pos="0"/>
          <w:tab w:val="left" w:pos="1483"/>
          <w:tab w:val="left" w:pos="1949"/>
          <w:tab w:val="left" w:pos="3979"/>
          <w:tab w:val="left" w:pos="5342"/>
          <w:tab w:val="left" w:pos="7123"/>
          <w:tab w:val="left" w:pos="8803"/>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несложные алгоритмы управления исполнителями и анализа числовых и текстовых данных с</w:t>
      </w:r>
      <w:r w:rsidRPr="00EC670A">
        <w:rPr>
          <w:rFonts w:ascii="Times New Roman" w:hAnsi="Times New Roman" w:cs="Times New Roman"/>
        </w:rPr>
        <w:tab/>
        <w:t xml:space="preserve"> использованием  основных управляющих конструкций последовательного программирования и записывать их в виде программ на выбранном языке программирования; выполнять эти программы на компьютере;</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величины (переменные) различных типов, табличные величины (массивы), а также выражения, составленные из этих величин; использовать оператор присваивания;</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предложенный алгоритм, например, определять какие результаты возможны при заданном множестве исходных значений;</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логические значения, операции и выражения с ними;</w:t>
      </w:r>
    </w:p>
    <w:p w:rsidR="00D0336E" w:rsidRPr="00EC670A" w:rsidRDefault="00D0336E" w:rsidP="00576B2F">
      <w:pPr>
        <w:widowControl w:val="0"/>
        <w:numPr>
          <w:ilvl w:val="0"/>
          <w:numId w:val="20"/>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записывать на выбранном языке программирования арифметические и логические выражения и вычислять их значения.</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возможностьнаучиться:</w:t>
      </w:r>
    </w:p>
    <w:p w:rsidR="00D0336E" w:rsidRPr="00EC670A" w:rsidRDefault="00D0336E" w:rsidP="00576B2F">
      <w:pPr>
        <w:widowControl w:val="0"/>
        <w:numPr>
          <w:ilvl w:val="0"/>
          <w:numId w:val="20"/>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создавать программы для решения задач, возникающих в процессе учебы и вне ее;</w:t>
      </w:r>
    </w:p>
    <w:p w:rsidR="00D0336E" w:rsidRPr="00EC670A" w:rsidRDefault="00D0336E" w:rsidP="00576B2F">
      <w:pPr>
        <w:widowControl w:val="0"/>
        <w:numPr>
          <w:ilvl w:val="0"/>
          <w:numId w:val="20"/>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задачами обработки данных и алгоритмами их решения;</w:t>
      </w:r>
    </w:p>
    <w:p w:rsidR="00D0336E" w:rsidRPr="00EC670A" w:rsidRDefault="00D0336E" w:rsidP="00576B2F">
      <w:pPr>
        <w:widowControl w:val="0"/>
        <w:numPr>
          <w:ilvl w:val="0"/>
          <w:numId w:val="20"/>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 xml:space="preserve">познакомиться с понятием «управление», с примерами того, как компьютер управляет различными </w:t>
      </w:r>
      <w:r w:rsidRPr="00EC670A">
        <w:rPr>
          <w:rFonts w:ascii="Times New Roman" w:hAnsi="Times New Roman" w:cs="Times New Roman"/>
        </w:rPr>
        <w:t>системами (роботы, летательные и космические аппараты, станки, оросительные системы, движущиеся модели и др.);</w:t>
      </w:r>
    </w:p>
    <w:p w:rsidR="00D0336E" w:rsidRPr="00EC670A" w:rsidRDefault="00D0336E" w:rsidP="00576B2F">
      <w:pPr>
        <w:widowControl w:val="0"/>
        <w:numPr>
          <w:ilvl w:val="0"/>
          <w:numId w:val="20"/>
        </w:numPr>
        <w:shd w:val="clear" w:color="auto" w:fill="FFFFFF"/>
        <w:tabs>
          <w:tab w:val="left" w:pos="0"/>
          <w:tab w:val="left" w:pos="284"/>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учебной средой составления программ управления автономными роботами и разобрать примеры алгоритмов управления, разработанными в этой среде.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shd w:val="clear" w:color="auto" w:fill="FFFFFF"/>
        <w:spacing w:after="0" w:line="240" w:lineRule="auto"/>
        <w:ind w:firstLine="567"/>
        <w:jc w:val="both"/>
        <w:rPr>
          <w:rFonts w:ascii="Times New Roman" w:hAnsi="Times New Roman" w:cs="Times New Roman"/>
          <w:b/>
          <w:bCs/>
          <w:spacing w:val="-1"/>
        </w:rPr>
      </w:pPr>
      <w:r w:rsidRPr="00EC670A">
        <w:rPr>
          <w:rFonts w:ascii="Times New Roman" w:hAnsi="Times New Roman" w:cs="Times New Roman"/>
          <w:b/>
          <w:bCs/>
          <w:spacing w:val="-1"/>
        </w:rPr>
        <w:t>Математические основы информатики</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576B2F">
      <w:pPr>
        <w:widowControl w:val="0"/>
        <w:numPr>
          <w:ilvl w:val="0"/>
          <w:numId w:val="22"/>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терминологию, связанную с графами (вершина, ребро, путь, длина ребра и пути), деревьями (корень, лист, высота дерева) и списками (первый элемент, последний элемент, предыдущий элемент, следующий элемент; вставка, удаление и замена элемента);</w:t>
      </w:r>
    </w:p>
    <w:p w:rsidR="00D0336E" w:rsidRPr="00EC670A" w:rsidRDefault="00D0336E" w:rsidP="00576B2F">
      <w:pPr>
        <w:widowControl w:val="0"/>
        <w:numPr>
          <w:ilvl w:val="0"/>
          <w:numId w:val="22"/>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граф с помощью матрицы смежности с указанием длин ребер (знание термина «матрица смежности» не обязательно);</w:t>
      </w:r>
    </w:p>
    <w:p w:rsidR="00D0336E" w:rsidRPr="00EC670A" w:rsidRDefault="00D0336E" w:rsidP="00576B2F">
      <w:pPr>
        <w:widowControl w:val="0"/>
        <w:numPr>
          <w:ilvl w:val="0"/>
          <w:numId w:val="22"/>
        </w:numPr>
        <w:shd w:val="clear" w:color="auto" w:fill="FFFFFF"/>
        <w:tabs>
          <w:tab w:val="left" w:pos="72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двоичным кодированием текстов и с наиболее употребительными современными кодами;</w:t>
      </w:r>
    </w:p>
    <w:p w:rsidR="00D0336E" w:rsidRPr="00EC670A" w:rsidRDefault="00D0336E" w:rsidP="00576B2F">
      <w:pPr>
        <w:numPr>
          <w:ilvl w:val="0"/>
          <w:numId w:val="22"/>
        </w:numPr>
        <w:spacing w:after="0" w:line="240" w:lineRule="auto"/>
        <w:ind w:firstLine="567"/>
        <w:jc w:val="both"/>
        <w:rPr>
          <w:rFonts w:ascii="Times New Roman" w:hAnsi="Times New Roman" w:cs="Times New Roman"/>
          <w:b/>
          <w:bCs/>
        </w:rPr>
      </w:pPr>
      <w:r w:rsidRPr="00EC670A">
        <w:rPr>
          <w:rFonts w:ascii="Times New Roman" w:hAnsi="Times New Roman" w:cs="Times New Roman"/>
        </w:rPr>
        <w:t>использовать основные способы графического представления числовой информации, (графики, диаграммы).</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получит возможность научиться:</w:t>
      </w:r>
    </w:p>
    <w:p w:rsidR="00D0336E" w:rsidRPr="00EC670A" w:rsidRDefault="00D0336E" w:rsidP="00576B2F">
      <w:pPr>
        <w:widowControl w:val="0"/>
        <w:numPr>
          <w:ilvl w:val="0"/>
          <w:numId w:val="22"/>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примерами математических моделей и использования компьютеров при их анализе; понять сходства и различия между математической моделью объекта и его натурной моделью, между математической моделью объекта/явления и словесным описанием;</w:t>
      </w:r>
    </w:p>
    <w:p w:rsidR="00D0336E" w:rsidRPr="00EC670A" w:rsidRDefault="00D0336E" w:rsidP="00576B2F">
      <w:pPr>
        <w:widowControl w:val="0"/>
        <w:numPr>
          <w:ilvl w:val="0"/>
          <w:numId w:val="22"/>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 тем, как информация (данные) представляется в современных компьютерах и робототехнических системах;</w:t>
      </w:r>
    </w:p>
    <w:p w:rsidR="00D0336E" w:rsidRPr="00EC670A" w:rsidRDefault="00D0336E" w:rsidP="00576B2F">
      <w:pPr>
        <w:widowControl w:val="0"/>
        <w:numPr>
          <w:ilvl w:val="0"/>
          <w:numId w:val="22"/>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познакомиться с примерами использования графов, деревьев и списков при описании реальных объектов и процессов;</w:t>
      </w:r>
    </w:p>
    <w:p w:rsidR="00D0336E" w:rsidRPr="00EC670A" w:rsidRDefault="00D0336E" w:rsidP="00576B2F">
      <w:pPr>
        <w:widowControl w:val="0"/>
        <w:numPr>
          <w:ilvl w:val="0"/>
          <w:numId w:val="22"/>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ознакомиться с влиянием ошибок измерений и вычислений на выполнение алгоритмов управления реальными объектами (на примере учебных автономных роботов);</w:t>
      </w:r>
    </w:p>
    <w:p w:rsidR="00D0336E" w:rsidRPr="00EC670A" w:rsidRDefault="00D0336E" w:rsidP="00576B2F">
      <w:pPr>
        <w:widowControl w:val="0"/>
        <w:numPr>
          <w:ilvl w:val="0"/>
          <w:numId w:val="22"/>
        </w:numPr>
        <w:shd w:val="clear" w:color="auto" w:fill="FFFFFF"/>
        <w:tabs>
          <w:tab w:val="left" w:pos="-142"/>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узнать о наличии кодов, которые исправляют ошибки искажения, возникающие при передаче информации.</w:t>
      </w:r>
    </w:p>
    <w:p w:rsidR="00D0336E" w:rsidRPr="00EC670A" w:rsidRDefault="00D0336E" w:rsidP="008E4973">
      <w:pPr>
        <w:widowControl w:val="0"/>
        <w:shd w:val="clear" w:color="auto" w:fill="FFFFFF"/>
        <w:tabs>
          <w:tab w:val="left" w:pos="36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spacing w:val="-1"/>
        </w:rPr>
        <w:t>Использование программных систем и сервисов</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динамические (электронные) таблицы, в том числе формулы с использованием абсолютной, относительной и смешанной адресации, выделение диапазона таблицы и упорядочивание (сортировку) его элементов; построение диаграмм (круговой и столбчатой);</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табличные (реляционные) базы данных, выполнять отбор строк таблицы, удовлетворяющих определенному условию;</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доменные имена компьютеров и адреса документов в Интернете;</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поиск информации в сети Интернет по запросам с использованием логических операций.</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i/>
          <w:iCs/>
        </w:rPr>
      </w:pPr>
      <w:r w:rsidRPr="00EC670A">
        <w:rPr>
          <w:rFonts w:ascii="Times New Roman" w:hAnsi="Times New Roman" w:cs="Times New Roman"/>
          <w:b/>
          <w:bCs/>
          <w:i/>
          <w:iCs/>
        </w:rPr>
        <w:t xml:space="preserve">выпускник овладеет  </w:t>
      </w:r>
      <w:r w:rsidRPr="00EC670A">
        <w:rPr>
          <w:rFonts w:ascii="Times New Roman" w:hAnsi="Times New Roman" w:cs="Times New Roman"/>
          <w:i/>
          <w:iCs/>
        </w:rPr>
        <w:t>(как результат  применения программных систем и  интернет-сервисов  в данном курсе и во всем образовательном процессе):</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навыками работы с компьютером; знаниями, умениями и навыками, достаточными для работы с различными видами программных систем и интернет-сервисов (файловые менеджеры, текстовые редакторы, электронные таблицы, браузеры, поисковые системы, словари, электронные энциклопедии); умением описывать работу этих систем и сервисов с использованием соответствующей терминологии;</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различными формами представления данных (таблицы, диаграммы, графики и т. д.);</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приемами безопасной организации своего личного пространства данных с использованием индивидуальных накопителей данных, интернет-сервисов и т. п.;</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основами соблюдения норм информационной этики и права;</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познакомится с программными средствами для работы с аудиовизуальными данными и соответствующим понятийным аппаратом;</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узнает о дискретном представлении аудиовизуальных данных.</w:t>
      </w:r>
    </w:p>
    <w:p w:rsidR="00D0336E" w:rsidRPr="00EC670A" w:rsidRDefault="00D0336E" w:rsidP="008E4973">
      <w:pPr>
        <w:shd w:val="clear" w:color="auto" w:fill="FFFFFF"/>
        <w:tabs>
          <w:tab w:val="left" w:pos="0"/>
        </w:tabs>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выпускник получит возможность </w:t>
      </w:r>
      <w:r w:rsidRPr="00EC670A">
        <w:rPr>
          <w:rFonts w:ascii="Times New Roman" w:hAnsi="Times New Roman" w:cs="Times New Roman"/>
          <w:i/>
          <w:iCs/>
        </w:rPr>
        <w:t>(в данном курсе и иной учебной деятельности):</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данных от датчиков, например, датчиков роботизированных устройств;</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практиковаться в использовании основных видов прикладного программного обеспечения (редакторы текстов, электронные таблицы, браузеры и др.);</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примерами использования математического моделирования в современном мире;</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принципами функционирования Интернета и сетевого взаимодействия между компьютерами, с методами поиска в Интернете;</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постановкой вопроса о том, насколько достоверна полученная информация, подкреплена ли она доказательствами подлинности (пример: наличие электронной подписи); познакомиться с возможными подходами к оценке достоверности информации (пример: сравнение данных из разных источников);</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том, что в сфере информатики и ИКТ существуют международные и национальные стандарты;</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узнать о структуре современных компьютеров и назначении их элементов;</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получить представление об истории и тенденциях развития ИКТ;</w:t>
      </w:r>
    </w:p>
    <w:p w:rsidR="00D0336E" w:rsidRPr="00EC670A"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познакомиться с примерами использования ИКТ в современном мире;</w:t>
      </w:r>
    </w:p>
    <w:p w:rsidR="00D0336E" w:rsidRPr="001F64FF" w:rsidRDefault="00D0336E" w:rsidP="00576B2F">
      <w:pPr>
        <w:widowControl w:val="0"/>
        <w:numPr>
          <w:ilvl w:val="0"/>
          <w:numId w:val="23"/>
        </w:numPr>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получить представления о роботизированных устройствах и их использовании на производстве и в научных исследованиях.</w:t>
      </w:r>
    </w:p>
    <w:p w:rsidR="001F64FF" w:rsidRDefault="001F64FF" w:rsidP="001F64FF">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i/>
          <w:iCs/>
        </w:rPr>
      </w:pPr>
    </w:p>
    <w:p w:rsidR="000B7DEA" w:rsidRDefault="000B7DEA" w:rsidP="000B7DEA">
      <w:pPr>
        <w:pStyle w:val="5"/>
        <w:spacing w:line="240" w:lineRule="auto"/>
        <w:ind w:firstLine="567"/>
        <w:jc w:val="both"/>
        <w:rPr>
          <w:rFonts w:ascii="Times New Roman" w:hAnsi="Times New Roman" w:cs="Times New Roman"/>
          <w:color w:val="auto"/>
        </w:rPr>
      </w:pPr>
      <w:bookmarkStart w:id="65" w:name="_Toc66117994"/>
      <w:r>
        <w:rPr>
          <w:rFonts w:ascii="Times New Roman" w:hAnsi="Times New Roman" w:cs="Times New Roman"/>
          <w:color w:val="auto"/>
        </w:rPr>
        <w:t>1.2.5.6</w:t>
      </w:r>
      <w:r w:rsidRPr="00EC670A">
        <w:rPr>
          <w:rFonts w:ascii="Times New Roman" w:hAnsi="Times New Roman" w:cs="Times New Roman"/>
          <w:color w:val="auto"/>
        </w:rPr>
        <w:t>.Основы духовно-нравственной  культуры народов России</w:t>
      </w:r>
      <w:bookmarkEnd w:id="65"/>
    </w:p>
    <w:p w:rsidR="000B7DEA" w:rsidRPr="000B7DEA" w:rsidRDefault="000B7DEA" w:rsidP="000B7DEA"/>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Изучение предметной области "Основы духовно-нравственной культуры народов России" должно обеспечить:</w:t>
      </w:r>
    </w:p>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 понимание значения нравственности, веры и религии в жизни человека, семьи и общества;</w:t>
      </w:r>
    </w:p>
    <w:p w:rsidR="000B7DEA" w:rsidRPr="000B7DEA" w:rsidRDefault="000B7DEA" w:rsidP="000B7DEA">
      <w:pPr>
        <w:spacing w:after="0" w:line="240" w:lineRule="auto"/>
        <w:ind w:firstLine="567"/>
        <w:jc w:val="both"/>
        <w:rPr>
          <w:rFonts w:ascii="Times New Roman" w:hAnsi="Times New Roman" w:cs="Times New Roman"/>
          <w:color w:val="212529"/>
        </w:rPr>
      </w:pPr>
      <w:r w:rsidRPr="000B7DEA">
        <w:rPr>
          <w:rFonts w:ascii="Times New Roman" w:hAnsi="Times New Roman" w:cs="Times New Roman"/>
          <w:color w:val="212529"/>
        </w:rPr>
        <w:t>- формирование представлений об исторической роли традиционных религий и гражданского общества в становлении российской государственности.</w:t>
      </w:r>
    </w:p>
    <w:p w:rsidR="000B7DEA" w:rsidRPr="000B7DEA" w:rsidRDefault="000B7DEA" w:rsidP="000B7DEA">
      <w:pPr>
        <w:spacing w:after="0" w:line="240" w:lineRule="auto"/>
        <w:ind w:firstLine="567"/>
        <w:jc w:val="both"/>
        <w:rPr>
          <w:rFonts w:ascii="Times New Roman" w:hAnsi="Times New Roman" w:cs="Times New Roman"/>
          <w:b/>
        </w:rPr>
      </w:pPr>
      <w:r w:rsidRPr="000B7DEA">
        <w:rPr>
          <w:rFonts w:ascii="Times New Roman" w:hAnsi="Times New Roman" w:cs="Times New Roman"/>
          <w:b/>
        </w:rPr>
        <w:t>Предметные результаты:</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представлений об основах светской этики;</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понимание значения нравственности в жизни человека, семьи и общества.</w:t>
      </w:r>
    </w:p>
    <w:p w:rsidR="000B7DEA" w:rsidRPr="00EC670A" w:rsidRDefault="000B7DEA" w:rsidP="000B7DE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Выпускник научится: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различать хорошие и плохие поступки людей, оценивать их с общепринятых нравственных позиций;</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рассказывать о составе семьи, своих обязанностей в семье,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оценивать характер семейных взаимоотношений;оценивать, приводя примеры, своё поведение в семье, школе и вне их;</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объяснять значение понятий «малая родина», «Родина», «россиянин»;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приводить примеры беззаветного служения Родине – России;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организовывать и планировать свои действия, в соответствии с поставленными учебно-познавательными задачами и условиями их реализации, искать средства для их осуществления;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контролировать процесс и результаты своей деятельности, вносить необходимые коррективы на основе учёта сделанных ошибок;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сравнивать результаты своей деятельности и деятельности одноклассников, объективно оценивать их;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оценивать правильность выполнения действий, осознавать трудности, искать их причины и способы преодоления;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осознавать учебно-познавательную задачу, целенаправленно решать её, ориентируясь на учителя и одноклассников;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осуществлять поиск и анализ необходимой информации для решения учебных задач: из учебника (текстовой и иллюстративный материал), наблюдений исторических и культурных памятников, общений с людьми; аргументировано отвечать на вопросы, обосновывать свою точку зрения, оценочное суждение, участвовать в диалоге, общей беседе, выполняя принятые правила речевого поведения (не перебивать, выслушивать собеседника, стремиться понять его точку зрения и т. д.);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сотрудничать с учителем и одноклассниками при решении учебных задач;</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проявлять готовность к совместной деятельности в группах, отвечать за результаты своих действий, осуществлять помощь одноклассникам; допускать возможность существования у людей различных точек зрения, проявлять терпимость и доброжелательность к одноклассникам. </w:t>
      </w:r>
    </w:p>
    <w:p w:rsidR="000B7DEA" w:rsidRPr="00EC670A" w:rsidRDefault="000B7DEA" w:rsidP="000B7DE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проявлять инициативу в постановке новых задач, предлагать собственные способы решения;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самостоятельно преобразовывать практическую задачу в познавательную;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сравнивать обычаи и традиции народов России, авторское и своё отношение к литературным героям, реальным событиям и людям;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использовать дополнительную информацию (словари, энциклопедии, детскую художественную литературу, Интернет) с целью поиска ответов на вопросы, извлечения сведений об образе жизни, обычаях и традициях народов России для создания собственных устных и письменных сообщений, презентаций;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сопоставлять информацию из разных источников, осуществлять выбор дополнительных источников информации для решения учебных задач, включая справочную и дополнительную литературу, Интернет; </w:t>
      </w:r>
    </w:p>
    <w:p w:rsidR="000B7DEA" w:rsidRPr="00EC670A" w:rsidRDefault="000B7DEA" w:rsidP="000B7DE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обобщать и систематизировать её; </w:t>
      </w:r>
    </w:p>
    <w:p w:rsidR="000B7DEA" w:rsidRPr="00A81748" w:rsidRDefault="000B7DEA" w:rsidP="000B7DEA">
      <w:pPr>
        <w:spacing w:after="0" w:line="240" w:lineRule="auto"/>
        <w:ind w:firstLine="567"/>
        <w:jc w:val="both"/>
        <w:rPr>
          <w:rFonts w:ascii="Cambria" w:hAnsi="Cambria"/>
          <w:b/>
          <w:bCs/>
          <w:color w:val="FF0000"/>
          <w:sz w:val="28"/>
          <w:szCs w:val="28"/>
          <w:lang w:bidi="en-US"/>
        </w:rPr>
      </w:pPr>
      <w:r w:rsidRPr="00EC670A">
        <w:rPr>
          <w:rFonts w:ascii="Times New Roman" w:hAnsi="Times New Roman" w:cs="Times New Roman"/>
        </w:rPr>
        <w:t>- осуществлять исследовательскую деятельность, участвовать в проектах, выполняемых в рамках урока или внеурочной деятельности.</w:t>
      </w:r>
    </w:p>
    <w:p w:rsidR="001F64FF" w:rsidRDefault="001F64FF" w:rsidP="001F64FF">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rPr>
      </w:pPr>
    </w:p>
    <w:p w:rsidR="000B7DEA" w:rsidRPr="00C92F6E" w:rsidRDefault="000B7DEA" w:rsidP="00BB60D2">
      <w:pPr>
        <w:widowControl w:val="0"/>
        <w:shd w:val="clear" w:color="auto" w:fill="FFFFFF"/>
        <w:tabs>
          <w:tab w:val="left" w:pos="0"/>
        </w:tabs>
        <w:autoSpaceDE w:val="0"/>
        <w:autoSpaceDN w:val="0"/>
        <w:adjustRightInd w:val="0"/>
        <w:spacing w:after="0" w:line="240" w:lineRule="auto"/>
        <w:ind w:firstLine="567"/>
        <w:jc w:val="both"/>
        <w:rPr>
          <w:rFonts w:ascii="Times New Roman" w:hAnsi="Times New Roman" w:cs="Times New Roman"/>
        </w:rPr>
      </w:pPr>
    </w:p>
    <w:p w:rsidR="00C92F6E" w:rsidRDefault="00C92F6E" w:rsidP="00BB60D2">
      <w:pPr>
        <w:spacing w:after="0" w:line="240" w:lineRule="auto"/>
        <w:ind w:firstLine="567"/>
        <w:rPr>
          <w:rFonts w:ascii="Times New Roman" w:hAnsi="Times New Roman" w:cs="Times New Roman"/>
          <w:b/>
          <w:color w:val="212529"/>
          <w:sz w:val="24"/>
          <w:szCs w:val="24"/>
        </w:rPr>
      </w:pPr>
      <w:r w:rsidRPr="00C92F6E">
        <w:rPr>
          <w:rFonts w:ascii="Times New Roman" w:hAnsi="Times New Roman" w:cs="Times New Roman"/>
          <w:b/>
          <w:color w:val="212529"/>
          <w:sz w:val="24"/>
          <w:szCs w:val="24"/>
        </w:rPr>
        <w:t> </w:t>
      </w:r>
      <w:r w:rsidR="00BB60D2" w:rsidRPr="00BB60D2">
        <w:rPr>
          <w:rFonts w:ascii="Times New Roman" w:hAnsi="Times New Roman" w:cs="Times New Roman"/>
          <w:b/>
          <w:color w:val="212529"/>
          <w:sz w:val="24"/>
          <w:szCs w:val="24"/>
        </w:rPr>
        <w:t xml:space="preserve">1.2.5.6. </w:t>
      </w:r>
      <w:r w:rsidRPr="00C92F6E">
        <w:rPr>
          <w:rFonts w:ascii="Times New Roman" w:hAnsi="Times New Roman" w:cs="Times New Roman"/>
          <w:b/>
          <w:color w:val="212529"/>
          <w:sz w:val="24"/>
          <w:szCs w:val="24"/>
        </w:rPr>
        <w:t>Естественнонаучные предметы</w:t>
      </w:r>
    </w:p>
    <w:p w:rsidR="00BB60D2" w:rsidRPr="00C92F6E" w:rsidRDefault="00BB60D2" w:rsidP="00BB60D2">
      <w:pPr>
        <w:spacing w:after="0" w:line="240" w:lineRule="auto"/>
        <w:ind w:firstLine="567"/>
        <w:rPr>
          <w:rFonts w:ascii="Times New Roman" w:hAnsi="Times New Roman" w:cs="Times New Roman"/>
          <w:b/>
          <w:color w:val="212529"/>
          <w:sz w:val="24"/>
          <w:szCs w:val="24"/>
        </w:rPr>
      </w:pP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Изучение предметной области "Естественнонаучные предметы" должно обеспечить:</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формирование целостной научной картины мира;</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понимание возрастающей роли естественных наук и научных исследований в современном мире, постоянного процесса эволюции научного знания, значимости международного научного сотрудничества;</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овладение научным подходом к решению различных задач;</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овладение умениями формулировать гипотезы, конструировать, проводить эксперименты, оценивать полученные результаты;</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овладение умением сопоставлять экспериментальные и теоретические знания с объективными реалиями жизни;</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воспитание ответственного и бережного отношения к окружающей среде;</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овладение экосистемной познавательной моделью и ее применение в целях прогноза экологических рисков для здоровья людей, безопасности жизни, качества окружающей среды;</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осознание значимости концепции устойчивого развития;</w:t>
      </w:r>
    </w:p>
    <w:p w:rsidR="00C92F6E" w:rsidRPr="00C92F6E" w:rsidRDefault="00C92F6E" w:rsidP="00BB60D2">
      <w:pPr>
        <w:spacing w:after="0" w:line="240" w:lineRule="auto"/>
        <w:ind w:firstLine="567"/>
        <w:rPr>
          <w:rFonts w:ascii="Times New Roman" w:hAnsi="Times New Roman" w:cs="Times New Roman"/>
          <w:color w:val="212529"/>
          <w:sz w:val="24"/>
          <w:szCs w:val="24"/>
        </w:rPr>
      </w:pPr>
      <w:r w:rsidRPr="00C92F6E">
        <w:rPr>
          <w:rFonts w:ascii="Times New Roman" w:hAnsi="Times New Roman" w:cs="Times New Roman"/>
          <w:color w:val="212529"/>
          <w:sz w:val="24"/>
          <w:szCs w:val="24"/>
        </w:rPr>
        <w:t>- формирование умений безопасного и эффективного использования лабораторного оборудования, проведения точных измерений и адекватной оценки полученных результатов, представления научно обоснованных аргументов своих действий, основанных на межпредметном анализе учебных задач.</w:t>
      </w:r>
    </w:p>
    <w:p w:rsidR="000B7DEA" w:rsidRPr="00EC670A" w:rsidRDefault="000B7DEA" w:rsidP="001F64FF">
      <w:pPr>
        <w:widowControl w:val="0"/>
        <w:shd w:val="clear" w:color="auto" w:fill="FFFFFF"/>
        <w:tabs>
          <w:tab w:val="left" w:pos="0"/>
        </w:tabs>
        <w:autoSpaceDE w:val="0"/>
        <w:autoSpaceDN w:val="0"/>
        <w:adjustRightInd w:val="0"/>
        <w:spacing w:after="0" w:line="240" w:lineRule="auto"/>
        <w:jc w:val="both"/>
        <w:rPr>
          <w:rFonts w:ascii="Times New Roman" w:hAnsi="Times New Roman" w:cs="Times New Roman"/>
        </w:rPr>
      </w:pPr>
    </w:p>
    <w:p w:rsidR="00A073A0" w:rsidRDefault="001F64FF" w:rsidP="00A073A0">
      <w:pPr>
        <w:pStyle w:val="5"/>
        <w:spacing w:line="240" w:lineRule="auto"/>
        <w:ind w:firstLine="567"/>
        <w:jc w:val="left"/>
        <w:rPr>
          <w:rFonts w:ascii="Times New Roman" w:hAnsi="Times New Roman" w:cs="Times New Roman"/>
          <w:color w:val="auto"/>
        </w:rPr>
      </w:pPr>
      <w:bookmarkStart w:id="66" w:name="_Toc66117986"/>
      <w:r>
        <w:rPr>
          <w:rFonts w:ascii="Times New Roman" w:hAnsi="Times New Roman" w:cs="Times New Roman"/>
          <w:color w:val="auto"/>
        </w:rPr>
        <w:t>1.2.5.10</w:t>
      </w:r>
      <w:r w:rsidR="00D0336E" w:rsidRPr="00EC670A">
        <w:rPr>
          <w:rFonts w:ascii="Times New Roman" w:hAnsi="Times New Roman" w:cs="Times New Roman"/>
          <w:color w:val="auto"/>
        </w:rPr>
        <w:t>. Физика</w:t>
      </w:r>
      <w:bookmarkEnd w:id="62"/>
      <w:bookmarkEnd w:id="63"/>
      <w:bookmarkEnd w:id="64"/>
      <w:bookmarkEnd w:id="66"/>
    </w:p>
    <w:p w:rsidR="00A073A0" w:rsidRPr="00A073A0" w:rsidRDefault="00A073A0" w:rsidP="00A073A0"/>
    <w:p w:rsidR="00A073A0" w:rsidRDefault="00A073A0" w:rsidP="00A073A0">
      <w:pPr>
        <w:spacing w:after="0" w:line="240" w:lineRule="auto"/>
        <w:ind w:firstLine="567"/>
        <w:jc w:val="both"/>
        <w:rPr>
          <w:rFonts w:ascii="Times New Roman" w:hAnsi="Times New Roman" w:cs="Times New Roman"/>
          <w:color w:val="212529"/>
          <w:shd w:val="clear" w:color="auto" w:fill="F4F7FB"/>
        </w:rPr>
      </w:pPr>
      <w:r w:rsidRPr="00A073A0">
        <w:rPr>
          <w:rFonts w:ascii="Times New Roman" w:hAnsi="Times New Roman" w:cs="Times New Roman"/>
          <w:color w:val="212529"/>
          <w:shd w:val="clear" w:color="auto" w:fill="F4F7FB"/>
        </w:rPr>
        <w:t>Предметные результаты  должны отражать:</w:t>
      </w:r>
    </w:p>
    <w:p w:rsidR="00BB60D2" w:rsidRPr="00A073A0" w:rsidRDefault="00BB60D2" w:rsidP="00A073A0">
      <w:pPr>
        <w:spacing w:after="0" w:line="240" w:lineRule="auto"/>
        <w:ind w:firstLine="567"/>
        <w:jc w:val="both"/>
        <w:rPr>
          <w:rFonts w:ascii="Times New Roman" w:hAnsi="Times New Roman" w:cs="Times New Roman"/>
          <w:color w:val="212529"/>
          <w:shd w:val="clear" w:color="auto" w:fill="F4F7FB"/>
        </w:rPr>
      </w:pP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1) формирование представлений о закономерной связи и познаваемости явлений природы, об объективности научного знания; о системообразующей роли физики для развития других естественных наук, техники и технологий; научного мировоззрения как результата изучения основ строения материи и фундаментальных законов физики;</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2) формирование первоначальных представлений о физической сущности явлений природы (механических, тепловых, электромагнитных и квантовых), видах материи (вещество и поле), движении как способе существования материи; усвоение основных идей механики, атомно-молекулярного учения о строении вещества, элементов электродинамики и квантовой физики; овладение понятийным аппаратом и символическим языком физики;</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3) приобретение опыта применения научных методов познания, наблюдения физических явлений, проведения опытов, простых экспериментальных исследований, прямых и косвенных измерений с использованием аналоговых и цифровых измерительных приборов; понимание неизбежности погрешностей любых измерений;</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4) понимание физических основ и принципов действия (работы) машин и механизмов, средств передвижения и связи, бытовых приборов, промышленных технологических процессов, влияния их на окружающую среду; осознание возможных причин техногенных и экологических катастроф;</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5) осознание необходимости применения достижений физики и технологий для рационального природопользования;</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6) овладение основами безопасного использования естественных и искусственных электрических и магнитных полей, электромагнитных и звуковых волн, естественных и искусственных ионизирующих излучений во избежание их вредного воздействия на окружающую среду и организм человека;</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7) развитие умения планировать в повседневной жизни свои действия с применением полученных знаний законов механики, электродинамики, термодинамики и тепловых явлений с целью сбережения здоровья;</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8) формирование представлений о нерациональном использовании природных ресурсов и энергии, загрязнении окружающей среды как следствие несовершенства машин и механизмов;</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9) для обучающихся с ограниченными возможностями здоровья: владение основными доступными методами научного познания, используемыми в физике: наблюдение, описание, измерение, эксперимент; умение обрабатывать результаты измерений, обнаруживать зависимость между физическими величинами, объяснять полученные результаты и делать выводы;</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10) для обучающихся с ограниченными возможностями здоровья: владение доступными методами самостоятельного планирования и проведения физических экспериментов, описания и анализа полученной измерительной информации, определения достоверности полученного результата;</w:t>
      </w:r>
    </w:p>
    <w:p w:rsidR="00A073A0" w:rsidRPr="00A073A0" w:rsidRDefault="00A073A0" w:rsidP="00A073A0">
      <w:pPr>
        <w:spacing w:after="0" w:line="240" w:lineRule="auto"/>
        <w:ind w:firstLine="567"/>
        <w:jc w:val="both"/>
        <w:rPr>
          <w:rFonts w:ascii="Times New Roman" w:hAnsi="Times New Roman" w:cs="Times New Roman"/>
          <w:color w:val="212529"/>
        </w:rPr>
      </w:pPr>
      <w:r w:rsidRPr="00A073A0">
        <w:rPr>
          <w:rFonts w:ascii="Times New Roman" w:hAnsi="Times New Roman" w:cs="Times New Roman"/>
          <w:color w:val="212529"/>
        </w:rPr>
        <w:t>11) для слепых и слабовидящих обучающихся: владение правилами записи физических формул рельефно-точечной системы обозначений Л. Брайля.</w:t>
      </w:r>
    </w:p>
    <w:p w:rsidR="00A073A0" w:rsidRDefault="00A073A0" w:rsidP="008E4973">
      <w:pPr>
        <w:widowControl w:val="0"/>
        <w:tabs>
          <w:tab w:val="left" w:pos="993"/>
        </w:tabs>
        <w:autoSpaceDE w:val="0"/>
        <w:autoSpaceDN w:val="0"/>
        <w:adjustRightInd w:val="0"/>
        <w:spacing w:after="0" w:line="240" w:lineRule="auto"/>
        <w:ind w:left="709" w:firstLine="567"/>
        <w:rPr>
          <w:rFonts w:ascii="Times New Roman" w:hAnsi="Times New Roman" w:cs="Times New Roman"/>
          <w:b/>
        </w:rPr>
      </w:pPr>
      <w:bookmarkStart w:id="67" w:name="_Toc409691641"/>
      <w:bookmarkStart w:id="68" w:name="_Toc410653964"/>
      <w:bookmarkStart w:id="69" w:name="_Toc414553150"/>
    </w:p>
    <w:p w:rsidR="00B11A83" w:rsidRPr="00EC670A" w:rsidRDefault="00B11A83" w:rsidP="008E4973">
      <w:pPr>
        <w:widowControl w:val="0"/>
        <w:tabs>
          <w:tab w:val="left" w:pos="993"/>
        </w:tabs>
        <w:autoSpaceDE w:val="0"/>
        <w:autoSpaceDN w:val="0"/>
        <w:adjustRightInd w:val="0"/>
        <w:spacing w:after="0" w:line="240" w:lineRule="auto"/>
        <w:ind w:left="709" w:firstLine="567"/>
        <w:rPr>
          <w:rFonts w:ascii="Times New Roman" w:hAnsi="Times New Roman" w:cs="Times New Roman"/>
          <w:b/>
        </w:rPr>
      </w:pPr>
      <w:r w:rsidRPr="00EC670A">
        <w:rPr>
          <w:rFonts w:ascii="Times New Roman" w:hAnsi="Times New Roman" w:cs="Times New Roman"/>
          <w:b/>
        </w:rPr>
        <w:t>7 класс</w:t>
      </w:r>
    </w:p>
    <w:p w:rsidR="00B11A83" w:rsidRPr="00EC670A" w:rsidRDefault="00B11A83" w:rsidP="008E4973">
      <w:pPr>
        <w:widowControl w:val="0"/>
        <w:tabs>
          <w:tab w:val="left" w:pos="993"/>
        </w:tabs>
        <w:autoSpaceDE w:val="0"/>
        <w:autoSpaceDN w:val="0"/>
        <w:adjustRightInd w:val="0"/>
        <w:spacing w:after="0" w:line="240" w:lineRule="auto"/>
        <w:ind w:left="709" w:firstLine="567"/>
        <w:jc w:val="both"/>
        <w:rPr>
          <w:rFonts w:ascii="Times New Roman" w:hAnsi="Times New Roman" w:cs="Times New Roman"/>
          <w:i/>
        </w:rPr>
      </w:pPr>
      <w:r w:rsidRPr="00EC670A">
        <w:rPr>
          <w:rFonts w:ascii="Times New Roman" w:hAnsi="Times New Roman" w:cs="Times New Roman"/>
          <w:b/>
        </w:rPr>
        <w:t>Механические явления</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механические явления и объяснять на основе имеющихся знаний основные свойства или условия протекания этих явлений: равномерное и неравномерное движение, равномерное и равноускоренное прямолинейное движение,  инерция, взаимодействие тел, передача давления твердыми телами, жидкостями и газами, атмосферное давление, плавание тел, равновесие твердых тел, имеющих закрепленную ось вращения, свободное падение тел,   колебательное движение, реактивное движение,  резонанс, относительность механического движения,  равномерное движение по окружности,  волновое движение (звук);</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механические явления, используя физические величины: путь, скорость, ускорение,  масса тела, плотность вещества, сила (сила тяжести, сила упругости, сила трения), давление,  кинетическая энергия, потенциальная энергия, механическая работа, механическая мощность, КПД при совершении работы с использованием простого механизма, импульс тела, сила трения, амплитуда, перемещение, ускорение, период обращения,  период и частота колебаний, длина волны и скорость ее распространения;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анализировать свойства тел, механические явления и процессы, используя физические законы: закон всемирного тяготения, принцип нахождение равнодействующей силы, закон Гука, закон Паскаля, закон Архимеда;  I, II и III законы Ньютона, различать словесную формулировку закона и его математическое выражение; </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изученных физических моделей: материальная точка, инерциальная система отсчета;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решать задачи, используя физические законы  (закон всемирного тяготения, принцип нахождения  сил, I, II и III законы Ньютона, закон Гука, закон Паскаля, закон Архимеда) и формулы, связывающие физические величины (путь, скорость, ускорение, масса тела, плотность вещества, сила, давление,  кинетическая энергия, потенциальная энергия, механическая работа, механическая мощность, КПД простого механизма, сила трения скольжения, коэффициент трения)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11A83" w:rsidRPr="00EC670A" w:rsidRDefault="00B11A83" w:rsidP="008E4973">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и ограниченность использования частных законов (закон Гука, Архимеда и др.);</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Тепловые явления</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тепловые явления и объяснять на базе имеющихся знаний основные свойства или условия протекания этих явлений: диффузия, изменение объема тел при нагревании (охлаждении), большая сжимаемость газов, малая сжимаемость жидкостей и твердых тел; тепловое равновесие, испарение, конденсация, плавление, кристаллизация, кипение, влажность воздуха, различные способы теплопередачи (теплопроводность, конвекция, излучение), агрегатные состояния вещества, поглощение энергии при испарении жидкости и выделение ее при конденсации пара, зависимость температуры кипения от давления;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тепловые явления, используя физические величины: количество теплоты, внутренняя энергия,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свойства тел, тепловые явления и процессы, используя основные положения атомно-молекулярного учения о строении вещества и закон сохранения энергии;</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изученных физических моделей строения газов, жидкостей и твердых тел;</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практического использования физических знаний о тепловых явлениях;</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используя закон сохранения энергии в тепловых процессах и формулы, связывающие физические величины (количество теплоты, температура, удельная теплоемкость вещества, удельная теплота плавления, удельная теплота парообразования, удельная теплота сгорания топлива, коэффициент полезного действия теплового двигателя):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 тепловых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экологических последствий работы двигателей внутреннего сгорания, тепловых и гидроэлектростанций;</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физических законов (закон сохранения энергии в тепловых процессах) и ограниченность использования частных законов;</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о тепловых явлениях с использованием математического аппарата, так и при помощи методов оценки.</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Электрические и магнитные явления</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электромагнитные явления и объяснять на основе имеющихся знаний основные свойства или условия протекания этих явлений: электризация тел, взаимодействие зарядов, электрический ток и его действия (тепловое, химическое, магнитное), взаимодействие магнитов, электромагнитная индукция, действие магнитного поля на проводник с током и на движущуюся заряженную частицу, действие электрического поля на заряженную частицу,  прямолинейное распространение света, отражение и преломление света.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составлять схемы электрических цепей с последовательным и параллельным соединением элементов, различая условные обозначения элементов электрических цепей (источник тока, ключ, резистор, реостат, лампочка, амперметр, вольтметр). </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оптические схемы для построения изображений в плоском зеркале и собирающей линзе.</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свойства тел и электромагнитные явления, используя физические величины: электрический заряд,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при описании верно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свойства тел, электромагнитные явления и процессы, используя физические законы: закон сохранения электрического заряда, закон Ома для участка цепи, закон Джоуля-Ленца, закон прямолинейного распространения света, закон отражения света, закон преломления света; при этом различать словесную формулировку закона и его математическое выражение.</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практического использования физических знаний о электромагнитных явлениях</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задачи, используя физические законы (закон Ома для участка цепи, закон Джоуля-Ленца, закон прямолинейного распространения света, закон отражения света, закон преломления света) и формулы, связывающие физические величины (сила тока, электрическое напряжение, электрическое сопротивление, удельное сопротивление вещества, работа электрического поля, мощность тока, фокусное расстояние и оптическая сила линзы, формулы расчета электрического сопротивления при последовательном и параллельном соединении проводников):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знания об электромагнитных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влияния электромагнитных излучений на живые организмы;</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границы применимости физических законов, понимать всеобщий характер фундаментальных законов (закон сохранения электрического заряда) и ограниченность использования частных законов (закон Ома для участка цепи, закон Джоуля-Ленца и др.);</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приемы построения физических моделей, поиска и формулировки доказательств выдвинутых гипотез и теоретических выводов на основе эмпирически установленных фактов;</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находить адекватную предложенной задаче физическую модель, разрешать проблему как на основе имеющихся знаний об электромагнитных явлениях с использованием математического аппарата, так и при помощи методов оценки.</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9 класс</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bCs/>
          <w:iCs/>
        </w:rPr>
        <w:t>Движение тел. Механические колебания и волны. Звук.</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описывать изученные свойства тел и механические явления, перемещение при движении, импульс тела,  амплитуда, перемещение, ускорение, период обращения,  период и частота колебаний, длина волны и скорость ее распространения, скорость звука, звуковые колебания,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xml:space="preserve">• анализировать свойства тел, механические явления и процессы, используя физические законы: закон всемирного тяготения, закон сохранения импульса,   I, II и III законы Ньютона, различать словесную формулировку закона и его математическое выражение; </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различать основные признаки изученных физических моделей: материальная точка, инерциальная система отсчета;</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решать задачи, используя физические законы  (закон сохранения импульса, закон сохранения механической энергии, закон всемирного тяготения, принцип нахождения  сил, I, II и III законы Ньютона) и формулы, связывающие физические величины;</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xml:space="preserve">•  на основе анализа условия задачи записывать краткое условие, выделять физические величины, законы и формулы, необходимые для ее решения, проводить расчеты и оценивать реальность полученного значения физической величины. </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Выпускник получит возможность научиться:</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использовать знания о механических явлениях в повседневной жизни для обеспечения безопасности при обращении с приборами и техническими устройствами, для сохранения здоровья и соблюдения норм экологического поведения в окружающей среде; приводить примеры практического использования физических знаний о механических явлениях и физических законах; примеры использования возобновляемых источников энергии; экологических последствий исследования космического пространства;</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различать границы применимости физических законов, понимать всеобщий характер фундаментальных законов (закон сохранения механической энергии, закон всемирного тяготения, закон сохранения импульса) и ограниченность использования частных законов (I, II и III законы Ньютона и др.);</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находить адекватную предложенной задаче физическую модель, разрешать проблему как на основе имеющихся знаний по механике с использованием математического аппарата, так и при помощи методов оценки.</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Строение атома и атомного ядра</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квантовые явления и объяснять на основе имеющихся знаний основные свойства или условия протекания этих явлений: естественная и искусственная радиоактивность, α-, β- и γ-излучения, возникновение линейчатого спектра излучения атома;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изученные квантовые явления, используя физические величины: массовое число, зарядовое число, период полураспада, энергия фотонов; при описании правильно трактовать физический смысл используемых величин, их обозначения и единицы измерения; находить формулы, связывающие данную физическую величину с другими величинами, вычислять значение физической величины;</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квантовые явления, используя физические законы и постулаты: закон сохранения энергии, закон сохранения электрического заряда, закон сохранения массового числа, закономерности излучения и поглощения света атомом, при этом различать словесную формулировку закона и его математическое выражение;</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основные признаки планетарной модели атома, нуклонной модели атомного ядра;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приводить примеры проявления в природе и практического использования радиоактивности, ядерных и термоядерных реакций, спектрального анализа.</w:t>
      </w:r>
    </w:p>
    <w:p w:rsidR="00B11A83" w:rsidRPr="00EC670A" w:rsidRDefault="00B11A83" w:rsidP="003B145A">
      <w:pPr>
        <w:tabs>
          <w:tab w:val="left" w:pos="709"/>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использовать полученные знания в повседневной жизни при обращении с приборами и техническими устройствами (счетчик ионизирующих частиц, дозиметр), для сохранения здоровья и соблюдения норм экологического поведения в окружающей среде;</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соотносить энергию связи атомных ядер с дефектом массы;</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приводить примеры влияния радиоактивных излучений на живые организмы; понимать принцип действия дозиметра и различать условия его использования;</w:t>
      </w:r>
    </w:p>
    <w:p w:rsidR="00B11A83" w:rsidRPr="00EC670A" w:rsidRDefault="00B11A83" w:rsidP="00576B2F">
      <w:pPr>
        <w:widowControl w:val="0"/>
        <w:numPr>
          <w:ilvl w:val="0"/>
          <w:numId w:val="64"/>
        </w:numPr>
        <w:tabs>
          <w:tab w:val="left" w:pos="989"/>
        </w:tabs>
        <w:autoSpaceDE w:val="0"/>
        <w:autoSpaceDN w:val="0"/>
        <w:adjustRightInd w:val="0"/>
        <w:spacing w:after="0" w:line="240" w:lineRule="auto"/>
        <w:ind w:left="0" w:firstLine="567"/>
        <w:jc w:val="both"/>
        <w:rPr>
          <w:rFonts w:ascii="Times New Roman" w:hAnsi="Times New Roman" w:cs="Times New Roman"/>
          <w:b/>
          <w:iCs/>
        </w:rPr>
      </w:pPr>
      <w:r w:rsidRPr="00EC670A">
        <w:rPr>
          <w:rFonts w:ascii="Times New Roman" w:hAnsi="Times New Roman" w:cs="Times New Roman"/>
          <w:iCs/>
        </w:rPr>
        <w:t>понимать экологические проблемы, возникающие при использовании атомных электростанций, и пути решения этих проблем, перспективы использования управляемого термоядерного синтеза.</w:t>
      </w:r>
    </w:p>
    <w:p w:rsidR="00B11A83" w:rsidRPr="00EC670A" w:rsidRDefault="00B11A83" w:rsidP="003B145A">
      <w:pPr>
        <w:widowControl w:val="0"/>
        <w:tabs>
          <w:tab w:val="left" w:pos="993"/>
        </w:tabs>
        <w:autoSpaceDE w:val="0"/>
        <w:autoSpaceDN w:val="0"/>
        <w:adjustRightInd w:val="0"/>
        <w:spacing w:after="0" w:line="240" w:lineRule="auto"/>
        <w:ind w:firstLine="567"/>
        <w:jc w:val="both"/>
        <w:rPr>
          <w:rFonts w:ascii="Times New Roman" w:hAnsi="Times New Roman" w:cs="Times New Roman"/>
          <w:b/>
          <w:iCs/>
        </w:rPr>
      </w:pPr>
      <w:r w:rsidRPr="00EC670A">
        <w:rPr>
          <w:rFonts w:ascii="Times New Roman" w:hAnsi="Times New Roman" w:cs="Times New Roman"/>
          <w:b/>
          <w:iCs/>
        </w:rPr>
        <w:t>Строение и эволюция Вселенной</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указывать названия планет Солнечной системы; различать основные признаки суточного вращения звездного неба, движения Луны, Солнца и планет относительно звезд;</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понимать различия между гелиоцентрической и геоцентрической системами мира;</w:t>
      </w:r>
    </w:p>
    <w:p w:rsidR="00B11A83" w:rsidRPr="00EC670A" w:rsidRDefault="00B11A83" w:rsidP="003B145A">
      <w:pPr>
        <w:tabs>
          <w:tab w:val="left" w:pos="851"/>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указывать общие свойства и отличия планет земной группы и планет-гигантов; малых тел Солнечной системы и больших планет; пользоваться картой звездного неба при наблюдениях звездного неба;</w:t>
      </w:r>
    </w:p>
    <w:p w:rsidR="00B11A83" w:rsidRPr="00EC670A"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основные характеристики звезд (размер, цвет, температура) соотносить цвет звезды с ее температурой;</w:t>
      </w:r>
    </w:p>
    <w:p w:rsidR="00B11A83" w:rsidRDefault="00B11A83"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r w:rsidRPr="00EC670A">
        <w:rPr>
          <w:rFonts w:ascii="Times New Roman" w:hAnsi="Times New Roman" w:cs="Times New Roman"/>
          <w:iCs/>
        </w:rPr>
        <w:t>различать гипотезы о происхождении Солнечной системы.</w:t>
      </w:r>
    </w:p>
    <w:p w:rsidR="00BB60D2" w:rsidRPr="00EC670A" w:rsidRDefault="00BB60D2" w:rsidP="00576B2F">
      <w:pPr>
        <w:widowControl w:val="0"/>
        <w:numPr>
          <w:ilvl w:val="0"/>
          <w:numId w:val="64"/>
        </w:numPr>
        <w:tabs>
          <w:tab w:val="left" w:pos="993"/>
        </w:tabs>
        <w:autoSpaceDE w:val="0"/>
        <w:autoSpaceDN w:val="0"/>
        <w:adjustRightInd w:val="0"/>
        <w:spacing w:after="0" w:line="240" w:lineRule="auto"/>
        <w:ind w:left="0" w:firstLine="567"/>
        <w:jc w:val="both"/>
        <w:rPr>
          <w:rFonts w:ascii="Times New Roman" w:hAnsi="Times New Roman" w:cs="Times New Roman"/>
          <w:iCs/>
        </w:rPr>
      </w:pPr>
    </w:p>
    <w:p w:rsidR="008720AC" w:rsidRDefault="008720AC" w:rsidP="003B145A">
      <w:pPr>
        <w:pStyle w:val="5"/>
        <w:spacing w:line="240" w:lineRule="auto"/>
        <w:ind w:firstLine="567"/>
        <w:jc w:val="both"/>
        <w:rPr>
          <w:rFonts w:ascii="Times New Roman" w:hAnsi="Times New Roman" w:cs="Times New Roman"/>
          <w:color w:val="auto"/>
        </w:rPr>
      </w:pPr>
      <w:bookmarkStart w:id="70" w:name="_Toc66117987"/>
    </w:p>
    <w:p w:rsidR="008720AC" w:rsidRDefault="008720AC" w:rsidP="008720AC">
      <w:pPr>
        <w:pStyle w:val="5"/>
        <w:spacing w:line="240" w:lineRule="auto"/>
        <w:ind w:firstLine="567"/>
        <w:jc w:val="both"/>
        <w:rPr>
          <w:rFonts w:ascii="Times New Roman" w:hAnsi="Times New Roman" w:cs="Times New Roman"/>
          <w:color w:val="auto"/>
        </w:rPr>
      </w:pPr>
      <w:r>
        <w:rPr>
          <w:rFonts w:ascii="Times New Roman" w:hAnsi="Times New Roman" w:cs="Times New Roman"/>
          <w:color w:val="auto"/>
        </w:rPr>
        <w:t>1.2.5.6.2</w:t>
      </w:r>
      <w:r w:rsidR="00D0336E" w:rsidRPr="00EC670A">
        <w:rPr>
          <w:rFonts w:ascii="Times New Roman" w:hAnsi="Times New Roman" w:cs="Times New Roman"/>
          <w:color w:val="auto"/>
        </w:rPr>
        <w:t>. Биология</w:t>
      </w:r>
      <w:bookmarkEnd w:id="67"/>
      <w:bookmarkEnd w:id="68"/>
      <w:bookmarkEnd w:id="69"/>
      <w:bookmarkEnd w:id="70"/>
    </w:p>
    <w:p w:rsidR="008720AC" w:rsidRPr="008720AC" w:rsidRDefault="008720AC" w:rsidP="008720AC"/>
    <w:p w:rsidR="008720AC" w:rsidRPr="008720AC" w:rsidRDefault="008720AC" w:rsidP="008720AC">
      <w:pPr>
        <w:spacing w:after="0" w:line="240" w:lineRule="auto"/>
        <w:ind w:firstLine="567"/>
        <w:jc w:val="both"/>
        <w:rPr>
          <w:rFonts w:ascii="Times New Roman" w:hAnsi="Times New Roman" w:cs="Times New Roman"/>
          <w:color w:val="212529"/>
          <w:shd w:val="clear" w:color="auto" w:fill="F4F7FB"/>
        </w:rPr>
      </w:pPr>
      <w:r w:rsidRPr="00A073A0">
        <w:rPr>
          <w:rFonts w:ascii="Times New Roman" w:hAnsi="Times New Roman" w:cs="Times New Roman"/>
          <w:color w:val="212529"/>
          <w:shd w:val="clear" w:color="auto" w:fill="F4F7FB"/>
        </w:rPr>
        <w:t>Предметные результаты  должны отражать:</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1) формирование системы научных знаний о живой природе, закономерностях ее развития, исторически быстром сокращении биологического разнообразия в биосфере в результате деятельности человека, для развития современных естественнонаучных представлений о картине мира;</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2) формирование первоначальных систематизированных представлений о биологических объектах, процессах, явлениях, закономерностях, об основных биологических теориях, об экосистемной организации жизни, о взаимосвязи живого и неживого в биосфере, о наследственности и изменчивости; овладение понятийным аппаратом биологии;</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3) приобретение опыта использования методов биологической науки и проведения несложных биологических экспериментов для изучения живых организмов и человека, проведения экологического мониторинга в окружающей среде;</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4) формирование основ экологической грамотности: способности оценивать последствия деятельности человека в природе, влияние факторов риска на здоровье человека; выбирать целевые и смысловые установки в своих действиях и поступках по отношению к живой природе, здоровью своему и окружающих, осознание необходимости действий по сохранению биоразнообразия и природных местообитаний видов растений и животных;</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5) формирование представлений о значении биологических наук в решении проблем необходимости рационального природопользования защиты здоровья людей в условиях быстрого изменения экологического качества окружающей среды;</w:t>
      </w:r>
    </w:p>
    <w:p w:rsidR="008720AC" w:rsidRPr="008720AC" w:rsidRDefault="008720AC" w:rsidP="008720AC">
      <w:pPr>
        <w:spacing w:after="0" w:line="240" w:lineRule="auto"/>
        <w:ind w:firstLine="567"/>
        <w:jc w:val="both"/>
        <w:rPr>
          <w:rFonts w:ascii="Times New Roman" w:hAnsi="Times New Roman" w:cs="Times New Roman"/>
          <w:color w:val="212529"/>
        </w:rPr>
      </w:pPr>
      <w:r w:rsidRPr="008720AC">
        <w:rPr>
          <w:rFonts w:ascii="Times New Roman" w:hAnsi="Times New Roman" w:cs="Times New Roman"/>
          <w:color w:val="212529"/>
        </w:rPr>
        <w:t>6) освоение приемов оказания первой помощи, рациональной организации труда и отдыха, выращивания и размножения культурных растений и домашних животных, ухода за ними.</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rPr>
      </w:pPr>
      <w:bookmarkStart w:id="71" w:name="_Toc409691642"/>
      <w:bookmarkStart w:id="72" w:name="_Toc410653965"/>
      <w:bookmarkStart w:id="73" w:name="_Toc414553151"/>
      <w:r w:rsidRPr="00EC670A">
        <w:rPr>
          <w:rFonts w:ascii="Times New Roman" w:hAnsi="Times New Roman" w:cs="Times New Roman"/>
        </w:rPr>
        <w:t xml:space="preserve">Выпускник </w:t>
      </w:r>
      <w:r w:rsidRPr="00EC670A">
        <w:rPr>
          <w:rFonts w:ascii="Times New Roman" w:hAnsi="Times New Roman" w:cs="Times New Roman"/>
          <w:b/>
        </w:rPr>
        <w:t xml:space="preserve">научится </w:t>
      </w:r>
      <w:r w:rsidRPr="00EC670A">
        <w:rPr>
          <w:rFonts w:ascii="Times New Roman" w:hAnsi="Times New Roman" w:cs="Times New Roman"/>
          <w:bCs/>
        </w:rPr>
        <w:t xml:space="preserve">пользоваться научными методами для распознания биологических проблем; </w:t>
      </w:r>
      <w:r w:rsidRPr="00EC670A">
        <w:rPr>
          <w:rFonts w:ascii="Times New Roman" w:hAnsi="Times New Roman" w:cs="Times New Roman"/>
        </w:rPr>
        <w:t>давать научное объяснение биологическим фактам, процессам, явлениям, закономерностям, их роли в жизни организмов и человека; проводить наблюдения за живыми объектами, собственным организмом; описывать биологические объекты, процессы и явления; ставить несложные биологические эксперименты и интерпретировать их результаты.</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w:t>
      </w:r>
      <w:r w:rsidRPr="00EC670A">
        <w:rPr>
          <w:rFonts w:ascii="Times New Roman" w:hAnsi="Times New Roman" w:cs="Times New Roman"/>
          <w:b/>
        </w:rPr>
        <w:t xml:space="preserve"> овладеет </w:t>
      </w:r>
      <w:r w:rsidRPr="00EC670A">
        <w:rPr>
          <w:rFonts w:ascii="Times New Roman" w:hAnsi="Times New Roman" w:cs="Times New Roman"/>
        </w:rPr>
        <w:t>системой биологических знаний – понятиями, закономерностями, законами, теориями, имеющими важное общеобразовательное и познавательное значение; сведениями по истории становления биологии как науки.</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Выпускник </w:t>
      </w:r>
      <w:r w:rsidRPr="00EC670A">
        <w:rPr>
          <w:rFonts w:ascii="Times New Roman" w:hAnsi="Times New Roman" w:cs="Times New Roman"/>
          <w:b/>
        </w:rPr>
        <w:t>освоит</w:t>
      </w:r>
      <w:r w:rsidRPr="00EC670A">
        <w:rPr>
          <w:rFonts w:ascii="Times New Roman" w:hAnsi="Times New Roman" w:cs="Times New Roman"/>
        </w:rPr>
        <w:t xml:space="preserve"> общие приемы: оказания первой помощи; рациональной организации труда и отдыха; выращивания и размножения культурных растений и домашних животных, ухода за ними; проведения наблюдений за состоянием собственного организма; правила работы в кабинете биологии, с биологическими приборами и инструментами.</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iCs/>
        </w:rPr>
      </w:pPr>
      <w:r w:rsidRPr="00EC670A">
        <w:rPr>
          <w:rFonts w:ascii="Times New Roman" w:hAnsi="Times New Roman" w:cs="Times New Roman"/>
          <w:iCs/>
        </w:rPr>
        <w:t xml:space="preserve">Выпускник </w:t>
      </w:r>
      <w:r w:rsidRPr="00EC670A">
        <w:rPr>
          <w:rFonts w:ascii="Times New Roman" w:hAnsi="Times New Roman" w:cs="Times New Roman"/>
          <w:b/>
          <w:iCs/>
        </w:rPr>
        <w:t>приобретет</w:t>
      </w:r>
      <w:r w:rsidRPr="00EC670A">
        <w:rPr>
          <w:rFonts w:ascii="Times New Roman" w:hAnsi="Times New Roman" w:cs="Times New Roman"/>
          <w:iCs/>
        </w:rPr>
        <w:t xml:space="preserve"> навыки использования научно-популярной литературы по биологии, справочных материалов (на бумажных и электронных носителях), ресурсов Интернета при выполнении учебных задач.</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37"/>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осознанно использовать знания основных правил поведения в природе и основ здорового образа жизни в быту;</w:t>
      </w:r>
    </w:p>
    <w:p w:rsidR="00D0336E" w:rsidRPr="00EC670A" w:rsidRDefault="00D0336E" w:rsidP="00576B2F">
      <w:pPr>
        <w:numPr>
          <w:ilvl w:val="0"/>
          <w:numId w:val="37"/>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выбирать целевые и смысловые установки в своих действиях и поступках по отношению к живой природе, здоровью своему и окружающих; </w:t>
      </w:r>
    </w:p>
    <w:p w:rsidR="00D0336E" w:rsidRPr="00EC670A" w:rsidRDefault="00D0336E" w:rsidP="00576B2F">
      <w:pPr>
        <w:numPr>
          <w:ilvl w:val="0"/>
          <w:numId w:val="37"/>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познавательных ценностей – воспринимать информацию биологического содержания в научно-популярной литературе, средствах массовой информации и Интернет-ресурсах, критически оценивать полученную информацию, анализируя ее содержание и данные об источнике информации;</w:t>
      </w:r>
    </w:p>
    <w:p w:rsidR="00D0336E" w:rsidRPr="00EC670A" w:rsidRDefault="00D0336E" w:rsidP="00576B2F">
      <w:pPr>
        <w:numPr>
          <w:ilvl w:val="0"/>
          <w:numId w:val="37"/>
        </w:numPr>
        <w:tabs>
          <w:tab w:val="left" w:pos="142"/>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 биологических явлениях и процессах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3B145A">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D0336E" w:rsidRPr="00EC670A" w:rsidRDefault="00D0336E" w:rsidP="003B145A">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Живые организмы (растения, бактерии, грибы) </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растений, грибов, бактерий) и процессов, характерных для живых организмов;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растений,  грибов и бактерий;</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растений, грибов и бактерий;</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(растений, бактерий, грибов) на основе определения их принадлежности к определенной систематической группе;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растений на примерах сопоставления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576B2F">
      <w:pPr>
        <w:widowControl w:val="0"/>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(растения, бактерии, грибы), процессы жизнедеятельности; делать выводы и умозаключения на основе сравнения;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растениях, грибах и бактериях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использовать приемы оказания первой помощи при отравлении ядовитыми грибами, ядовитыми растениями, работы с определителями растений; размножения и выращивания культурных растений, </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3B145A">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3B145A">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Живые организмы (покрытосеменные растения)</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растений,) и процессов, характерных для живых организмов;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растений;</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растений;</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(растений,) на основе определения их принадлежности к определенной систематической группе;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растений на примерах сопоставления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576B2F">
      <w:pPr>
        <w:widowControl w:val="0"/>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(растения), процессы жизнедеятельности; делать выводы и умозаключения на основе сравнения;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ухода за ними;</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растениях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использовать приемы оказания первой помощи при отравлении ядовитыми растениями, работы с определителями растений; размножения и выращивания культурных растений, </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3B145A">
      <w:pPr>
        <w:tabs>
          <w:tab w:val="left" w:pos="567"/>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7класс</w:t>
      </w:r>
    </w:p>
    <w:p w:rsidR="00D0336E" w:rsidRPr="00EC670A" w:rsidRDefault="00D0336E" w:rsidP="003B145A">
      <w:pPr>
        <w:tabs>
          <w:tab w:val="center" w:pos="4904"/>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Живые организмы (царство животные)</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(клеток и организмов животных) и процессов, характерных для живых организмов;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родства различных таксонов  животных;</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различий животных;</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осуществлять классификацию биологических объектов (животных) на основе определения их принадлежности к определенной систематической группе;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различных организмов в жизни человека;</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систематических групп  животных на примерах сопоставления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раскрывать сущность приспособленности организмов к среде обитания;</w:t>
      </w:r>
    </w:p>
    <w:p w:rsidR="00D0336E" w:rsidRPr="00EC670A" w:rsidRDefault="00D0336E" w:rsidP="00576B2F">
      <w:pPr>
        <w:widowControl w:val="0"/>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выявлять отличительные признаки биологических объектов;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(животные), процессы жизнедеятельности; делать выводы и умозаключения на основе сравнения;</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правила поведения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последствия деятельности человека в природе;</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w:t>
      </w:r>
    </w:p>
    <w:p w:rsidR="00D0336E" w:rsidRPr="00EC670A" w:rsidRDefault="00D0336E" w:rsidP="00576B2F">
      <w:pPr>
        <w:numPr>
          <w:ilvl w:val="2"/>
          <w:numId w:val="38"/>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3B145A">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животных в научно-популярной литературе, биологических словарях, справочниках, Интернет ресурсе, анализировать и оценивать ее, переводить из одной формы в другую;</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основам исследовательской и проектной деятельности по изучению организмов различных царств живой природы, включая умения формулировать задачи, представлять работу на защиту и защищать ее.</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использовать приемы оказания первой помощи при отравлении, укусах животных; уходом за домашними животными;</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осознанно использовать знания основных правил поведения в природе; выбирать целевые и смысловые установки в своих действиях и поступках по отношению к живой природе; </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собственные письменные и устные сообщения о растениях, животных, бактерия и грибах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576B2F">
      <w:pPr>
        <w:numPr>
          <w:ilvl w:val="0"/>
          <w:numId w:val="39"/>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 xml:space="preserve">работать в группе сверстников при решении познавательных задач связанных с изучением особенностей строения и жизнедеятельности растений, животных, грибов и бактерий,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 8 класс</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Человек и его здоровье</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выделять существенные признаки биологических объектов (животных клеток и тканей, органов и систем органов человека) и процессов жизнедеятельности, характерных для организма человека;</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взаимосвязи человека и окружающей среды, родства человека с животными;</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отличий человека от животных;</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необходимости соблюдения мер профилактики заболеваний, травматизма, стрессов, вредных привычек, нарушения осанки, зрения, слуха, инфекционных и простудных заболеваний;</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эволюцию вида Человек разумный на примерах сопоставления биологических объектов и других материальных артефактов;</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примеры и пояснять проявление наследственных заболеваний у человека, сущность процессов наследственности и изменчивости, присущей человеку;</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(клетки, ткани органы, системы органов) или их изображения, выявлять отличительные признаки биологических объектов;</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сравнивать биологические объекты (клетки, ткани, органы, системы органов), процессы жизнедеятельности (питание, дыхание, обмен веществ, выделение и др.); делать выводы и умозаключения на основе сравнения;</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клеток и тканей, органов и систем органов;</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использовать методы биологической науки: наблюдать и описывать биологические объекты и процессы; проводить исследования с организмом человека и объяснять их результаты;</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аргументировать основные принципы здорового образа жизни, рациональной организации труда и отдыха;</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анализировать и оценивать влияние факторов риска на здоровье человека;</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оказания первой помощи;</w:t>
      </w:r>
    </w:p>
    <w:p w:rsidR="00D0336E" w:rsidRPr="00EC670A" w:rsidRDefault="00D0336E" w:rsidP="00576B2F">
      <w:pPr>
        <w:numPr>
          <w:ilvl w:val="0"/>
          <w:numId w:val="40"/>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объяснять необходимость применения тех или иных приемов при оказании первой доврачебной помощи при отравлениях, ожогах, обморожениях, травмах, спасении утопающего, кровотечениях;</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о строении и жизнедеятельности человека в научно-популярной литературе, биологических словарях, справочниках, Интернет-ресурсе, анализировать и оценивать ее, переводить из одной формы в другую;</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собственному здоровью и здоровью других людей;</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находить в учебной, научно-популярной литературе, Интернет-ресурсах информацию об организме человека, оформлять ее в виде устных сообщений и докладов;</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об организме человека и его жизнедеятельности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576B2F">
      <w:pPr>
        <w:numPr>
          <w:ilvl w:val="0"/>
          <w:numId w:val="41"/>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i/>
        </w:rPr>
        <w:t xml:space="preserve">работать в группе сверстников при решении познавательных задач связанных с особенностями строения и жизнедеятельности организма человека, планировать совместную деятельность, учитывать мнение окружающих и адекватно оценивать собственный вклад в деятельность группы. </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Общие биологические закономерности</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rPr>
        <w:t>выделять существенные признаки биологических объектов (вида, экосистемы, биосферы) и процессов, характерных для сообществ живых организмов;</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rPr>
        <w:t>аргументировать, приводить доказательства необходимости защиты окружающей среды;</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аргументировать, приводить доказательства зависимости здоровья человека от состояния окружающей среды;</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осуществлять классификацию биологических объектов на основе определения их принадлежности к определенной систематической группе; </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роль биологии в практической деятельности людей; роль биологических объектов в природе и жизни человека; значение биологического разнообразия для сохранения биосферы;</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общность происхождения и эволюции организмов на основе сопоставления особенностей их строения и функционирования;</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механизмы наследственности и изменчивости, возникновения приспособленности, процесс видообразования;</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по внешнему виду, схемам и описаниям реальные биологические объекты или их изображения, выявляя отличительные признаки биологических объектов;</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сравнивать биологические объекты, процессы; делать выводы и умозаключения на основе сравнения; </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устанавливать взаимосвязи между особенностями строения и функциями органов и систем органов;</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использовать методы биологической науки: наблюдать и описывать биологические объекты и процессы; ставить биологические эксперименты и объяснять их результаты; </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знать и аргументировать основные правила поведения в природе; анализировать и оценивать последствия деятельности человека в природе; </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и использовать приемы выращивания и размножения культурных растений и домашних животных, ухода за ними в агроценозах;</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находить в учебной, научно-популярной литературе, Интернет-ресурсах информацию о живой природе, оформлять ее в виде письменных сообщений, докладов, рефератов;</w:t>
      </w:r>
    </w:p>
    <w:p w:rsidR="00D0336E" w:rsidRPr="00EC670A" w:rsidRDefault="00D0336E" w:rsidP="00576B2F">
      <w:pPr>
        <w:numPr>
          <w:ilvl w:val="0"/>
          <w:numId w:val="42"/>
        </w:numPr>
        <w:tabs>
          <w:tab w:val="left" w:pos="567"/>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знать и соблюдать правила работы в кабинете биологии.</w:t>
      </w:r>
    </w:p>
    <w:p w:rsidR="00D0336E" w:rsidRPr="00EC670A" w:rsidRDefault="00D0336E" w:rsidP="003B145A">
      <w:pPr>
        <w:tabs>
          <w:tab w:val="left" w:pos="567"/>
        </w:tabs>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rPr>
        <w:t>понимать экологические проблемы, возникающие в условиях нерационального природопользования, и пути решения этих проблем</w:t>
      </w:r>
      <w:r w:rsidRPr="00EC670A">
        <w:rPr>
          <w:rFonts w:ascii="Times New Roman" w:hAnsi="Times New Roman" w:cs="Times New Roman"/>
          <w:i/>
          <w:iCs/>
        </w:rPr>
        <w:t>;</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анализировать и оценивать целевые и смысловые установки в своих действиях и поступках по отношению к здоровью своему и окружающих, последствия влияния факторов риска на здоровье человека;</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b/>
          <w:i/>
        </w:rPr>
      </w:pPr>
      <w:r w:rsidRPr="00EC670A">
        <w:rPr>
          <w:rFonts w:ascii="Times New Roman" w:hAnsi="Times New Roman" w:cs="Times New Roman"/>
          <w:i/>
        </w:rPr>
        <w:t>находить информацию по вопросам общей биологии в научно-популярной литературе, специализированных биологических словарях, справочниках, Интернет ресурсах, анализировать и оценивать ее, переводить из одной формы в другую;</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rPr>
        <w:t>ориентироваться в системе моральных норм и ценностей по отношению к объектам живой природы, собственному здоровью и здоровью других людей (признание высокой ценности жизни во всех ее проявлениях, экологическое сознание, эмоционально-ценностное отношение к объектам живой природы);</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i/>
        </w:rPr>
      </w:pPr>
      <w:r w:rsidRPr="00EC670A">
        <w:rPr>
          <w:rFonts w:ascii="Times New Roman" w:hAnsi="Times New Roman" w:cs="Times New Roman"/>
          <w:i/>
          <w:iCs/>
        </w:rPr>
        <w:t>создавать собственные письменные и устные сообщения о современных проблемах в области биологии и охраны окружающей среды на основе нескольких источников информации, сопровождать выступление презентацией, учитывая особенности аудитории сверстников;</w:t>
      </w:r>
    </w:p>
    <w:p w:rsidR="00D0336E" w:rsidRPr="00EC670A" w:rsidRDefault="00D0336E" w:rsidP="00576B2F">
      <w:pPr>
        <w:numPr>
          <w:ilvl w:val="0"/>
          <w:numId w:val="43"/>
        </w:numPr>
        <w:tabs>
          <w:tab w:val="left" w:pos="567"/>
        </w:tabs>
        <w:autoSpaceDE w:val="0"/>
        <w:autoSpaceDN w:val="0"/>
        <w:adjustRightInd w:val="0"/>
        <w:spacing w:after="0" w:line="240" w:lineRule="auto"/>
        <w:ind w:left="0" w:firstLine="567"/>
        <w:jc w:val="both"/>
        <w:rPr>
          <w:rFonts w:ascii="Times New Roman" w:hAnsi="Times New Roman" w:cs="Times New Roman"/>
          <w:b/>
        </w:rPr>
      </w:pPr>
      <w:r w:rsidRPr="00EC670A">
        <w:rPr>
          <w:rFonts w:ascii="Times New Roman" w:hAnsi="Times New Roman" w:cs="Times New Roman"/>
          <w:i/>
        </w:rPr>
        <w:t xml:space="preserve">работать в группе сверстников при решении познавательных задач связанных с теоретическими и практическими проблемами в области молекулярной биологии, генетики, экологии, биотехнологии, медицины и охраны окружающей среды, планировать совместную деятельность, учитывать мнение окружающих и адекватно оценивать собственный вклад в деятельность группы. </w:t>
      </w:r>
    </w:p>
    <w:p w:rsidR="004705DF" w:rsidRDefault="004705DF" w:rsidP="003B145A">
      <w:pPr>
        <w:pStyle w:val="5"/>
        <w:spacing w:line="240" w:lineRule="auto"/>
        <w:ind w:firstLine="567"/>
        <w:jc w:val="both"/>
        <w:rPr>
          <w:rFonts w:ascii="Times New Roman" w:hAnsi="Times New Roman" w:cs="Times New Roman"/>
          <w:color w:val="auto"/>
        </w:rPr>
      </w:pPr>
      <w:bookmarkStart w:id="74" w:name="_Toc66117988"/>
    </w:p>
    <w:p w:rsidR="004705DF" w:rsidRPr="004705DF" w:rsidRDefault="004705DF" w:rsidP="004705DF">
      <w:pPr>
        <w:pStyle w:val="5"/>
        <w:spacing w:line="240" w:lineRule="auto"/>
        <w:ind w:firstLine="567"/>
        <w:jc w:val="both"/>
        <w:rPr>
          <w:rFonts w:ascii="Times New Roman" w:hAnsi="Times New Roman" w:cs="Times New Roman"/>
          <w:color w:val="auto"/>
        </w:rPr>
      </w:pPr>
      <w:r>
        <w:rPr>
          <w:rFonts w:ascii="Times New Roman" w:hAnsi="Times New Roman" w:cs="Times New Roman"/>
          <w:color w:val="auto"/>
        </w:rPr>
        <w:t>1.2.5.</w:t>
      </w:r>
      <w:r w:rsidR="00DA354C" w:rsidRPr="00EC670A">
        <w:rPr>
          <w:rFonts w:ascii="Times New Roman" w:hAnsi="Times New Roman" w:cs="Times New Roman"/>
          <w:color w:val="auto"/>
        </w:rPr>
        <w:t>6</w:t>
      </w:r>
      <w:r w:rsidR="00D0336E" w:rsidRPr="00EC670A">
        <w:rPr>
          <w:rFonts w:ascii="Times New Roman" w:hAnsi="Times New Roman" w:cs="Times New Roman"/>
          <w:color w:val="auto"/>
        </w:rPr>
        <w:t>.</w:t>
      </w:r>
      <w:r>
        <w:rPr>
          <w:rFonts w:ascii="Times New Roman" w:hAnsi="Times New Roman" w:cs="Times New Roman"/>
          <w:color w:val="auto"/>
        </w:rPr>
        <w:t>3</w:t>
      </w:r>
      <w:r w:rsidR="00D0336E" w:rsidRPr="00EC670A">
        <w:rPr>
          <w:rFonts w:ascii="Times New Roman" w:hAnsi="Times New Roman" w:cs="Times New Roman"/>
          <w:color w:val="auto"/>
        </w:rPr>
        <w:t xml:space="preserve"> Химия</w:t>
      </w:r>
      <w:bookmarkEnd w:id="71"/>
      <w:bookmarkEnd w:id="72"/>
      <w:bookmarkEnd w:id="73"/>
      <w:bookmarkEnd w:id="74"/>
    </w:p>
    <w:p w:rsidR="004705DF" w:rsidRPr="008720AC" w:rsidRDefault="004705DF" w:rsidP="004705DF">
      <w:pPr>
        <w:spacing w:after="0" w:line="240" w:lineRule="auto"/>
        <w:ind w:firstLine="567"/>
        <w:jc w:val="both"/>
        <w:rPr>
          <w:rFonts w:ascii="Times New Roman" w:hAnsi="Times New Roman" w:cs="Times New Roman"/>
          <w:color w:val="212529"/>
          <w:shd w:val="clear" w:color="auto" w:fill="F4F7FB"/>
        </w:rPr>
      </w:pPr>
      <w:r w:rsidRPr="00A073A0">
        <w:rPr>
          <w:rFonts w:ascii="Times New Roman" w:hAnsi="Times New Roman" w:cs="Times New Roman"/>
          <w:color w:val="212529"/>
          <w:shd w:val="clear" w:color="auto" w:fill="F4F7FB"/>
        </w:rPr>
        <w:t>Предметные результаты  должны отражать:</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1) формирование первоначальных систематизированных представлений о веществах, их превращениях и практическом применении; овладение понятийным аппаратом и символическим языком химии;</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2) осознание объективной значимости основ химической науки как области современного естествознания, химических превращений неорганических и органических веществ как основы многих явлений живой и неживой природы; углубление представлений о материальном единстве мира;</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3) овладение основами химической грамотности: способностью анализировать и объективно оценивать жизненные ситуации, связанные с химией, навыками безопасного обращения с веществами, используемыми в повседневной жизни; умением анализировать и планировать экологически безопасное поведение в целях сохранения здоровья и окружающей среды;</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4) формирование умений устанавливать связи между реально наблюдаемыми химическими явлениями и процессами, происходящими в микромире, объяснять причины многообразия веществ, зависимость их свойств от состава и строения, а также зависимость применения веществ от их свойств;</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5) приобретение опыта использования различных методов изучения веществ: наблюдения за их превращениями при проведении несложных химических экспериментов с использованием лабораторного оборудования и приборов;</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6) формирование представлений о значении химической науки в решении современных экологических проблем, в том числе в предотвращении техногенных и экологических катастроф;</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7) для слепых и слабовидящих обучающихся: владение правилами записи химических формул с использованием рельефно-точечной системы обозначений Л. Брайля;</w:t>
      </w:r>
    </w:p>
    <w:p w:rsidR="004705DF" w:rsidRPr="004705DF" w:rsidRDefault="004705DF" w:rsidP="004705DF">
      <w:pPr>
        <w:spacing w:after="0" w:line="240" w:lineRule="auto"/>
        <w:ind w:firstLine="567"/>
        <w:rPr>
          <w:rFonts w:ascii="Times New Roman" w:hAnsi="Times New Roman" w:cs="Times New Roman"/>
          <w:color w:val="212529"/>
        </w:rPr>
      </w:pPr>
      <w:r w:rsidRPr="004705DF">
        <w:rPr>
          <w:rFonts w:ascii="Times New Roman" w:hAnsi="Times New Roman" w:cs="Times New Roman"/>
          <w:color w:val="212529"/>
        </w:rPr>
        <w:t>8) для обучающихся с ограниченными возможностями здоровья: владение основными доступными методами научного познания, используемыми в химии.</w:t>
      </w:r>
    </w:p>
    <w:p w:rsidR="004705DF" w:rsidRPr="004705DF" w:rsidRDefault="004705DF" w:rsidP="004705DF">
      <w:pPr>
        <w:spacing w:after="0" w:line="240" w:lineRule="auto"/>
        <w:ind w:firstLine="567"/>
        <w:rPr>
          <w:rFonts w:ascii="Times New Roman" w:hAnsi="Times New Roman" w:cs="Times New Roman"/>
        </w:rPr>
      </w:pPr>
    </w:p>
    <w:p w:rsidR="00D0336E" w:rsidRPr="00BC3A1D" w:rsidRDefault="00D0336E" w:rsidP="003B145A">
      <w:pPr>
        <w:tabs>
          <w:tab w:val="left" w:pos="426"/>
        </w:tabs>
        <w:spacing w:after="0" w:line="240" w:lineRule="auto"/>
        <w:ind w:firstLine="567"/>
        <w:jc w:val="both"/>
        <w:rPr>
          <w:rFonts w:ascii="Times New Roman" w:hAnsi="Times New Roman" w:cs="Times New Roman"/>
          <w:b/>
          <w:bCs/>
        </w:rPr>
      </w:pPr>
      <w:bookmarkStart w:id="75" w:name="_Toc409691643"/>
      <w:bookmarkStart w:id="76" w:name="_Toc410653966"/>
      <w:bookmarkStart w:id="77" w:name="_Toc414553152"/>
      <w:r w:rsidRPr="00EC670A">
        <w:rPr>
          <w:rFonts w:ascii="Times New Roman" w:hAnsi="Times New Roman" w:cs="Times New Roman"/>
          <w:b/>
          <w:bCs/>
        </w:rPr>
        <w:t>В ходе изучения химии на базе основного общего образования учащийся научится:</w:t>
      </w:r>
    </w:p>
    <w:p w:rsidR="00D0336E" w:rsidRPr="00EC670A" w:rsidRDefault="00D0336E" w:rsidP="003B145A">
      <w:pPr>
        <w:tabs>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основные методы познания: наблюдение, измерение, эксперимент;</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свойства твердых, жидких, газообразных веществ, выделяя их существенные признаки;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законов сохранения массы веществ, постоянства состава, атомно-молекулярной теории;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химические и физические явления;</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химические элементы;</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состав веществ по их формулам;</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валентность атома элемента в соединениях;</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признаки и условия протекания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признаки, свидетельствующие о протекании химической реакции при выполнении химического опыта;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бинарных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правила безопасной работы при проведении опытов;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лабораторным оборудованием и посудой;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относительную молекулярную и молярную массы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химического элемента по формуле соединения;</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количество, объем или массу вещества по количеству, объему, массе реагентов или продуктов реакции;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закона Авогадро;</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«тепловой эффект реакции», «молярный объем»;</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воды;</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понятия «раствор»;</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растворенного вещества в растворе;</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приготовлять растворы с определенной массовой долей растворенного вещества;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соединения изученных классов неорганических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основных классов неорганических веществ: оксидов, кислот, оснований, солей;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принадлежность веществ к определенному классу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неорганических соединений изученных классов;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подтверждающие химические свойства изученных классов неорганических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растворы кислот и щелочей по изменению окраски индикатора;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классами неорганических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Периодического закона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закономерности изменения строения атомов, свойств элементов в пределах малых периодов и главных подгрупп;</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схемы строения атомов первых 20 элементов периодической системы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«химическая связь», «электроотрицательность»;</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зависимость физических свойств веществ от типа кристаллической решетки;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вид химической связи в неорганических соединениях;</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изображать схемы строения молекул веществ, образованных разными видами химических связей;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«ион», «катион», «анион», «электролиты», «неэлектролиты», «электролитическая диссоциация»;</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степень окисления атома элемента в соединении;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теории электролитической диссоциации;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электролитической диссоциации кислот, щелочей, солей;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сущность процесса электролитической диссоциации и реакций ионного обмена;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полные и сокращенные ионные уравнения реакции обмена;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ионного обмена;</w:t>
      </w:r>
    </w:p>
    <w:p w:rsidR="00D0336E" w:rsidRPr="00EC670A" w:rsidRDefault="00D0336E" w:rsidP="00576B2F">
      <w:pPr>
        <w:widowControl w:val="0"/>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влияние химического загрязнения окружающей среды на организм человека;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грамотно обращаться с веществами в повседневной жизни</w:t>
      </w:r>
    </w:p>
    <w:p w:rsidR="00D0336E" w:rsidRPr="00EC670A" w:rsidRDefault="00D0336E" w:rsidP="003B145A">
      <w:pPr>
        <w:tabs>
          <w:tab w:val="left" w:pos="426"/>
        </w:tabs>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основные методы познания: наблюдение, измерение, эксперимент;</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описывать свойства твердых, жидких, газообразных веществ, выделяя их существенные признаки;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основных химических понятий «атом», «молекула», «химический элемент», «простое вещество», «сложное вещество», «валентность», «химическая реакция», используя знаковую систему химии;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законов сохранения массы веществ, постоянства состава, атомно-молекулярной теории;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различать химические и физические явления;</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состав веществ по их формулам;</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валентность атома элемента в соединениях;</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тип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признаки и условия протекания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выявлять признаки, свидетельствующие о протекании химической реакции при выполнении химического опыта;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бинарных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химических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соблюдать правила безопасной работы при проведении опытов;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пользоваться лабораторным оборудованием и посудой;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относительную молекулярную и молярную массы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химического элемента по формуле соединения;</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количество, объем или массу вещества по количеству, объему, массе реагентов или продуктов реакции;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простых веществ: кислорода и водорода;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получать, собирать кислород и водород;</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газообразные вещества: кислород, водород;</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«тепловой эффект реакции», «молярный объем»;</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воды;</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понятия «раствор»;</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вычислять массовую долю растворенного вещества в растворе;</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соединения изученных классов неорганических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физические и химические свойства основных классов неорганических веществ: оксидов, кислот, оснований, солей;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принадлежность веществ к определенному классу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формулы неорганических соединений изученных классов;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подтверждающие химические свойства изученных классов неорганических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растворы кислот и щелочей по изменению окраски индикатора;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классами неорганических соединений;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Периодического закона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физический смысл атомного (порядкового) номера химического элемента, номеров группы и периода в периодической системе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объяснять закономерности изменения строения атомов, свойств элементов в пределах малых периодов и главных подгрупп;</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химические элементы (от водорода до кальция) на основе их положения в периодической системе Д.И. Менделеева и особенностей строения их атомов;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схемы строения атомов первых 20 элементов периодической системы Д.И. Менделеева;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«химическая связь», «электроотрицательность»;</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понятий «ион», «катион», «анион», «электролиты», «неэлектролиты», «электролитическая диссоциация», «окислитель», «степень окисления» «восстановитель», «окисление», «восстановление»;</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степень окисления атома элемента в соединении;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раскрывать смысл теории электролитической диссоциации;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полные и сокращенные ионные уравнения реакции обмена;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ионного обмена;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реакции, подтверждающие качественный состав различных веществ;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окислитель и восстановитель;</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составлять уравнения окислительно-восстановительных реакций;</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называть факторы, влияющие на скорость химической реакции;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классифицировать химические реакции по различным признакам;</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составом, строением и свойствами неметаллов;</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проводить опыты по получению, собиранию и изучению химических свойств газообразных веществ: углекислого газа, аммиака;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распознавать опытным путем газообразные вещества: углекислый газ и аммиак;</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характеризовать взаимосвязь между составом, строением и свойствами металлов;</w:t>
      </w:r>
    </w:p>
    <w:p w:rsidR="00D0336E" w:rsidRPr="00EC670A" w:rsidRDefault="00D0336E" w:rsidP="00576B2F">
      <w:pPr>
        <w:widowControl w:val="0"/>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rPr>
        <w:t>называть органические вещества по их формуле: метан, этан, этилен, метанол, этанол, глицерин, уксусная кислота, аминоуксусная кислота, стеариновая кислота, олеиновая кислота, глюкоза;</w:t>
      </w:r>
    </w:p>
    <w:p w:rsidR="00D0336E" w:rsidRPr="00EC670A" w:rsidRDefault="00D0336E" w:rsidP="00576B2F">
      <w:pPr>
        <w:widowControl w:val="0"/>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оценивать влияние химического загрязнения окружающей среды на организм человека;</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грамотно обращаться с веществами в повседневной жизни</w:t>
      </w:r>
    </w:p>
    <w:p w:rsidR="00D0336E" w:rsidRPr="00EC670A" w:rsidRDefault="00D0336E" w:rsidP="00576B2F">
      <w:pPr>
        <w:numPr>
          <w:ilvl w:val="0"/>
          <w:numId w:val="24"/>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определять возможность протекания реакций некоторых представителей органических веществ с кислородом, водородом, металлами, основаниями, галогенами.</w:t>
      </w:r>
    </w:p>
    <w:p w:rsidR="00D0336E" w:rsidRPr="00EC670A" w:rsidRDefault="00D0336E" w:rsidP="003B145A">
      <w:pPr>
        <w:tabs>
          <w:tab w:val="left" w:pos="426"/>
        </w:tabs>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выдвигать и проверять экспериментально гипотезы о химических свойствах веществ на основе их состава и строения, их способности вступать в химические реакции, о характере и продуктах различных химических реакций;</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характеризовать вещества по составу, строению и свойствам, устанавливать причинно-следственные связи между данными характеристиками вещества;</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молекулярные и полные ионные уравнения по сокращенным ионным уравнениям;</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прогнозировать способность вещества проявлять окислительные или восстановительные свойства с учетом степеней окисления элементов, входящих в его состав;</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составлять уравнения реакций, соответствующих последовательности превращений неорганических веществ различных классов;</w:t>
      </w:r>
    </w:p>
    <w:p w:rsidR="00D0336E" w:rsidRPr="00EC670A" w:rsidRDefault="00D0336E" w:rsidP="00576B2F">
      <w:pPr>
        <w:widowControl w:val="0"/>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выдвигать и проверять экспериментально гипотезы о результатах воздействия различных факторов на изменение скорости химической реакции;</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приобретенные знания для экологически грамотного поведения в окружающей среде;</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использовать приобретенные ключевые компетенции при выполнении проектов и учебно-исследовательских задач по изучению свойств, способов получения и распознавания веществ;</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объективно оценивать информацию о веществах и химических процессах;</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критически относиться к псевдонаучной информации, недобросовестной рекламе в средствах массовой информации;</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осознавать значение теоретических знаний по химии для практической деятельности человека;</w:t>
      </w:r>
    </w:p>
    <w:p w:rsidR="00D0336E" w:rsidRPr="00EC670A" w:rsidRDefault="00D0336E" w:rsidP="00576B2F">
      <w:pPr>
        <w:numPr>
          <w:ilvl w:val="0"/>
          <w:numId w:val="25"/>
        </w:numPr>
        <w:tabs>
          <w:tab w:val="left" w:pos="426"/>
          <w:tab w:val="left" w:pos="993"/>
        </w:tabs>
        <w:autoSpaceDE w:val="0"/>
        <w:autoSpaceDN w:val="0"/>
        <w:adjustRightInd w:val="0"/>
        <w:spacing w:after="0" w:line="240" w:lineRule="auto"/>
        <w:ind w:left="0" w:firstLine="567"/>
        <w:jc w:val="both"/>
        <w:rPr>
          <w:rFonts w:ascii="Times New Roman" w:hAnsi="Times New Roman" w:cs="Times New Roman"/>
          <w:i/>
          <w:iCs/>
        </w:rPr>
      </w:pPr>
      <w:r w:rsidRPr="00EC670A">
        <w:rPr>
          <w:rFonts w:ascii="Times New Roman" w:hAnsi="Times New Roman" w:cs="Times New Roman"/>
          <w:i/>
          <w:iCs/>
        </w:rPr>
        <w:t>создавать модели и схемы для решения учебных и познавательных задач; понимать необходимость соблюдения предписаний, предлагаемых в инструкциях по использованию лекарств, средств бытовой химии и др.</w:t>
      </w:r>
    </w:p>
    <w:p w:rsidR="00D0336E" w:rsidRPr="00EC670A" w:rsidRDefault="00D0336E" w:rsidP="003B145A">
      <w:pPr>
        <w:tabs>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В системе естественнонаучного образования химия как учебный предмет занимает важное место в познании законов природы, формировании научной картины мира, создании основы химических знаний, необходимых для повседневной жизни, навыков здорового и безопасного для человека и окружающей его среды образа жизни, а также в воспитании экологической культуры.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Успешность изучения химии связана с овладением химическим языком, соблюдением правил безопасной работы при выполнении химического эксперимента, осознанием многочисленных связей химии с другими предметами школьного курса.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включает в себя основы неорганической химии. Главной идеей программы является создание базового комплекса опорных знаний по химии, выраженных в форме, соответствующей возрасту обучающихся.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 содержании данного курса представлены основополагающие химические теоретические знания, включающие изучение состава и строения веществ, зависимости их свойств от строения, прогнозирование свойств веществ, исследование закономерностей химических превращений и путей управления ими в целях получения веществ и материалов.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Теоретическую основу изучения неорганической химии составляет атомно-молекулярное учение, Периодический закон Д.И. Менделеева с краткими сведениями о строении атома, видах химической связи, закономерностях протекания химических реакций.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 изучении курса значительная роль отводится химическому эксперименту: проведению практических и лабораторных работ, описанию результатов ученического эксперимента, соблюдению норм и правил безопасной работы в химической лаборатории.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данной программы в процессе обучения позволит обучающимся усвоить ключевые химические компетенции и понять роль и значение химии среди других наук о природе.</w:t>
      </w:r>
    </w:p>
    <w:p w:rsidR="00D0336E"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«Химия»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«Биология», «География», «История», «Литература», «Математика», «Основы безопасности жизнедеятельности», «Русский язык», «Физика», «Экология».</w:t>
      </w:r>
    </w:p>
    <w:p w:rsidR="009276B8" w:rsidRDefault="009276B8" w:rsidP="003B145A">
      <w:pPr>
        <w:spacing w:after="0" w:line="240" w:lineRule="auto"/>
        <w:ind w:firstLine="567"/>
        <w:jc w:val="both"/>
        <w:rPr>
          <w:rFonts w:ascii="Times New Roman" w:hAnsi="Times New Roman" w:cs="Times New Roman"/>
        </w:rPr>
      </w:pPr>
    </w:p>
    <w:p w:rsidR="009276B8" w:rsidRDefault="009276B8" w:rsidP="003B145A">
      <w:pPr>
        <w:spacing w:after="0" w:line="240" w:lineRule="auto"/>
        <w:ind w:firstLine="567"/>
        <w:jc w:val="both"/>
        <w:rPr>
          <w:rFonts w:ascii="Times New Roman" w:hAnsi="Times New Roman" w:cs="Times New Roman"/>
        </w:rPr>
      </w:pPr>
    </w:p>
    <w:p w:rsidR="009276B8" w:rsidRPr="009276B8" w:rsidRDefault="009276B8" w:rsidP="003B145A">
      <w:pPr>
        <w:spacing w:after="0" w:line="240" w:lineRule="auto"/>
        <w:ind w:firstLine="567"/>
        <w:jc w:val="both"/>
        <w:rPr>
          <w:rFonts w:ascii="Times New Roman" w:hAnsi="Times New Roman" w:cs="Times New Roman"/>
          <w:b/>
          <w:lang w:val="tt-RU"/>
        </w:rPr>
      </w:pPr>
      <w:r w:rsidRPr="00BC3A1D">
        <w:rPr>
          <w:rFonts w:ascii="Times New Roman" w:hAnsi="Times New Roman" w:cs="Times New Roman"/>
          <w:b/>
        </w:rPr>
        <w:t xml:space="preserve">1.2.5.7. </w:t>
      </w:r>
      <w:r w:rsidRPr="009276B8">
        <w:rPr>
          <w:rFonts w:ascii="Times New Roman" w:hAnsi="Times New Roman" w:cs="Times New Roman"/>
          <w:b/>
          <w:lang w:val="tt-RU"/>
        </w:rPr>
        <w:t>Искусство</w:t>
      </w:r>
    </w:p>
    <w:p w:rsidR="009276B8" w:rsidRPr="009276B8" w:rsidRDefault="009276B8" w:rsidP="003B145A">
      <w:pPr>
        <w:spacing w:after="0" w:line="240" w:lineRule="auto"/>
        <w:ind w:firstLine="567"/>
        <w:jc w:val="both"/>
        <w:rPr>
          <w:rFonts w:ascii="Times New Roman" w:hAnsi="Times New Roman" w:cs="Times New Roman"/>
          <w:b/>
          <w:lang w:val="tt-RU"/>
        </w:rPr>
      </w:pPr>
    </w:p>
    <w:p w:rsidR="009276B8" w:rsidRPr="009276B8" w:rsidRDefault="009276B8" w:rsidP="009276B8">
      <w:pPr>
        <w:spacing w:after="0" w:line="240" w:lineRule="auto"/>
        <w:ind w:firstLine="567"/>
        <w:rPr>
          <w:rFonts w:ascii="Times New Roman" w:hAnsi="Times New Roman" w:cs="Times New Roman"/>
          <w:color w:val="212529"/>
        </w:rPr>
      </w:pPr>
      <w:r w:rsidRPr="009276B8">
        <w:rPr>
          <w:rFonts w:ascii="Times New Roman" w:hAnsi="Times New Roman" w:cs="Times New Roman"/>
          <w:color w:val="212529"/>
        </w:rPr>
        <w:t>Изучение предметной области "Искусство" должно обеспечить:</w:t>
      </w:r>
    </w:p>
    <w:p w:rsidR="009276B8" w:rsidRPr="009276B8" w:rsidRDefault="009276B8" w:rsidP="009276B8">
      <w:pPr>
        <w:spacing w:after="0" w:line="240" w:lineRule="auto"/>
        <w:ind w:firstLine="567"/>
        <w:rPr>
          <w:rFonts w:ascii="Times New Roman" w:hAnsi="Times New Roman" w:cs="Times New Roman"/>
          <w:color w:val="212529"/>
        </w:rPr>
      </w:pPr>
      <w:r w:rsidRPr="009276B8">
        <w:rPr>
          <w:rFonts w:ascii="Times New Roman" w:hAnsi="Times New Roman" w:cs="Times New Roman"/>
          <w:color w:val="212529"/>
        </w:rPr>
        <w:t>- осознание значения искусства и творчества в личной и культурной самоидентификации личности;</w:t>
      </w:r>
    </w:p>
    <w:p w:rsidR="009276B8" w:rsidRPr="009276B8" w:rsidRDefault="009276B8" w:rsidP="009276B8">
      <w:pPr>
        <w:spacing w:after="0" w:line="240" w:lineRule="auto"/>
        <w:ind w:firstLine="567"/>
        <w:rPr>
          <w:rFonts w:ascii="Times New Roman" w:hAnsi="Times New Roman" w:cs="Times New Roman"/>
          <w:color w:val="212529"/>
        </w:rPr>
      </w:pPr>
      <w:r w:rsidRPr="009276B8">
        <w:rPr>
          <w:rFonts w:ascii="Times New Roman" w:hAnsi="Times New Roman" w:cs="Times New Roman"/>
          <w:color w:val="212529"/>
        </w:rPr>
        <w:t>- развитие эстетического вкуса, художественного мышления обучающихся, способности воспринимать эстетику природных объектов, сопереживать им, чувственно-эмоционально оценивать гармоничность взаимоотношений человека с природой и выражать свое отношение художественными средствами;</w:t>
      </w:r>
    </w:p>
    <w:p w:rsidR="009276B8" w:rsidRPr="009276B8" w:rsidRDefault="009276B8" w:rsidP="009276B8">
      <w:pPr>
        <w:spacing w:after="0" w:line="240" w:lineRule="auto"/>
        <w:ind w:firstLine="567"/>
        <w:rPr>
          <w:rFonts w:ascii="Times New Roman" w:hAnsi="Times New Roman" w:cs="Times New Roman"/>
          <w:color w:val="212529"/>
        </w:rPr>
      </w:pPr>
      <w:r w:rsidRPr="009276B8">
        <w:rPr>
          <w:rFonts w:ascii="Times New Roman" w:hAnsi="Times New Roman" w:cs="Times New Roman"/>
          <w:color w:val="212529"/>
        </w:rPr>
        <w:t>- развитие индивидуальных творческих способностей обучающихся, формирование устойчивого интереса к творческой деятельности;</w:t>
      </w:r>
    </w:p>
    <w:p w:rsidR="009276B8" w:rsidRPr="009276B8" w:rsidRDefault="009276B8" w:rsidP="009276B8">
      <w:pPr>
        <w:spacing w:after="0" w:line="240" w:lineRule="auto"/>
        <w:ind w:firstLine="567"/>
        <w:rPr>
          <w:rFonts w:ascii="Times New Roman" w:hAnsi="Times New Roman" w:cs="Times New Roman"/>
          <w:color w:val="212529"/>
        </w:rPr>
      </w:pPr>
      <w:r w:rsidRPr="009276B8">
        <w:rPr>
          <w:rFonts w:ascii="Times New Roman" w:hAnsi="Times New Roman" w:cs="Times New Roman"/>
          <w:color w:val="212529"/>
        </w:rPr>
        <w:t>- формирование интереса и уважительного отношения к культурному наследию и ценностям народов России, сокровищам мировой цивилизации, их сохранению и приумножению.</w:t>
      </w:r>
    </w:p>
    <w:p w:rsidR="009276B8" w:rsidRPr="009276B8" w:rsidRDefault="009276B8" w:rsidP="009276B8">
      <w:pPr>
        <w:spacing w:after="0" w:line="240" w:lineRule="auto"/>
        <w:jc w:val="both"/>
        <w:rPr>
          <w:rFonts w:ascii="Times New Roman" w:hAnsi="Times New Roman" w:cs="Times New Roman"/>
          <w:lang w:val="tt-RU"/>
        </w:rPr>
      </w:pPr>
    </w:p>
    <w:p w:rsidR="00D0336E" w:rsidRDefault="009276B8" w:rsidP="003B145A">
      <w:pPr>
        <w:pStyle w:val="5"/>
        <w:spacing w:line="240" w:lineRule="auto"/>
        <w:ind w:firstLine="567"/>
        <w:jc w:val="both"/>
        <w:rPr>
          <w:rFonts w:ascii="Times New Roman" w:hAnsi="Times New Roman" w:cs="Times New Roman"/>
          <w:color w:val="auto"/>
        </w:rPr>
      </w:pPr>
      <w:bookmarkStart w:id="78" w:name="_Toc66117989"/>
      <w:r>
        <w:rPr>
          <w:rFonts w:ascii="Times New Roman" w:hAnsi="Times New Roman" w:cs="Times New Roman"/>
          <w:color w:val="auto"/>
        </w:rPr>
        <w:t>1.2.5.</w:t>
      </w:r>
      <w:r w:rsidR="00DA354C" w:rsidRPr="00EC670A">
        <w:rPr>
          <w:rFonts w:ascii="Times New Roman" w:hAnsi="Times New Roman" w:cs="Times New Roman"/>
          <w:color w:val="auto"/>
        </w:rPr>
        <w:t>7</w:t>
      </w:r>
      <w:r w:rsidR="00D0336E" w:rsidRPr="00EC670A">
        <w:rPr>
          <w:rFonts w:ascii="Times New Roman" w:hAnsi="Times New Roman" w:cs="Times New Roman"/>
          <w:color w:val="auto"/>
        </w:rPr>
        <w:t xml:space="preserve">. </w:t>
      </w:r>
      <w:r>
        <w:rPr>
          <w:rFonts w:ascii="Times New Roman" w:hAnsi="Times New Roman" w:cs="Times New Roman"/>
          <w:color w:val="auto"/>
          <w:lang w:val="tt-RU"/>
        </w:rPr>
        <w:t xml:space="preserve">1. </w:t>
      </w:r>
      <w:r w:rsidR="00D0336E" w:rsidRPr="00EC670A">
        <w:rPr>
          <w:rFonts w:ascii="Times New Roman" w:hAnsi="Times New Roman" w:cs="Times New Roman"/>
          <w:color w:val="auto"/>
        </w:rPr>
        <w:t>Изобразительное искусство</w:t>
      </w:r>
      <w:bookmarkEnd w:id="75"/>
      <w:bookmarkEnd w:id="76"/>
      <w:bookmarkEnd w:id="77"/>
      <w:bookmarkEnd w:id="78"/>
    </w:p>
    <w:p w:rsidR="009276B8" w:rsidRPr="009276B8" w:rsidRDefault="009276B8" w:rsidP="009276B8">
      <w:pPr>
        <w:spacing w:after="0" w:line="240" w:lineRule="auto"/>
        <w:ind w:firstLine="567"/>
        <w:jc w:val="both"/>
        <w:rPr>
          <w:rFonts w:ascii="Times New Roman" w:hAnsi="Times New Roman" w:cs="Times New Roman"/>
        </w:rPr>
      </w:pPr>
    </w:p>
    <w:p w:rsidR="009276B8" w:rsidRPr="009276B8" w:rsidRDefault="009276B8" w:rsidP="009276B8">
      <w:pPr>
        <w:spacing w:after="0" w:line="240" w:lineRule="auto"/>
        <w:ind w:firstLine="567"/>
        <w:jc w:val="both"/>
        <w:rPr>
          <w:rFonts w:ascii="Times New Roman" w:hAnsi="Times New Roman" w:cs="Times New Roman"/>
          <w:color w:val="212529"/>
        </w:rPr>
      </w:pPr>
      <w:r>
        <w:rPr>
          <w:rFonts w:ascii="Times New Roman" w:hAnsi="Times New Roman" w:cs="Times New Roman"/>
          <w:color w:val="212529"/>
        </w:rPr>
        <w:t xml:space="preserve">Предметные результаты </w:t>
      </w:r>
      <w:r w:rsidRPr="009276B8">
        <w:rPr>
          <w:rFonts w:ascii="Times New Roman" w:hAnsi="Times New Roman" w:cs="Times New Roman"/>
          <w:color w:val="212529"/>
        </w:rPr>
        <w:t xml:space="preserve"> должны отражать:</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Изобразительное искусство:</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1)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 развитие эстетического, эмоционально-ценностного видения окружающего мира; развитие наблюдательности, способности к сопереживанию, зрительной памяти, ассоциативного мышления, художественного вкуса и творческого воображения;</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2) развитие визуально-пространственного мышления как формы эмоционально-ценностного освоения мира, самовыражения и ориентации в художественном и нравственном пространстве культуры;</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3) освоение художественной культуры во всем многообразии ее видов, жанров и стилей как материального выражения духовных ценностей, воплощенных в пространственных формах (фольклорное художественное творчество разных народов, классические произведения отечественного и зарубежного искусства, искусство современности);</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4) воспитание уважения к истории культуры своего Отечества, выраженной в архитектуре, изобразительном искусстве, в национальных образах предметно-материальной и пространственной среды, в понимании красоты человека;</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5) приобретение опыта создания художественного образа в разных видах и жанрах визуально-пространственных искусств: изобразительных (живопись, графика, скульптура), декоративно-прикладных, в архитектуре и дизайне; приобретение опыта работы над визуальным образом в синтетических искусствах (театр и кино);</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6) приобретение опыта работы различными художественными материалами и в разных техниках в различных видах визуально-пространственных искусств, в специфических формах художественной деятельности, в том числе базирующихся на ИКТ (цифровая фотография, видеозапись, компьютерная графика, мультипликация и анимация);</w:t>
      </w:r>
    </w:p>
    <w:p w:rsidR="009276B8" w:rsidRPr="009276B8" w:rsidRDefault="009276B8" w:rsidP="009276B8">
      <w:pPr>
        <w:spacing w:after="0" w:line="240" w:lineRule="auto"/>
        <w:ind w:firstLine="567"/>
        <w:jc w:val="both"/>
        <w:rPr>
          <w:rFonts w:ascii="Times New Roman" w:hAnsi="Times New Roman" w:cs="Times New Roman"/>
          <w:color w:val="212529"/>
        </w:rPr>
      </w:pPr>
      <w:r w:rsidRPr="009276B8">
        <w:rPr>
          <w:rFonts w:ascii="Times New Roman" w:hAnsi="Times New Roman" w:cs="Times New Roman"/>
          <w:color w:val="212529"/>
        </w:rPr>
        <w:t>7) развитие потребности в общении с произведениями изобразительного искусства, освоение практических умений и навыков восприятия, интерпретации и оценки произведений искусства; формирование активного отношения к традициям художественной культуры как смысловой, эстетической и личностно-значимой ценности.</w:t>
      </w:r>
    </w:p>
    <w:p w:rsidR="00DA354C" w:rsidRPr="00EC670A" w:rsidRDefault="00D0336E" w:rsidP="003B145A">
      <w:pPr>
        <w:spacing w:after="0" w:line="240" w:lineRule="auto"/>
        <w:ind w:firstLine="567"/>
        <w:jc w:val="both"/>
        <w:rPr>
          <w:rFonts w:ascii="Times New Roman" w:hAnsi="Times New Roman" w:cs="Times New Roman"/>
          <w:b/>
          <w:bCs/>
          <w:lang w:eastAsia="en-US"/>
        </w:rPr>
      </w:pPr>
      <w:bookmarkStart w:id="79" w:name="_Toc409691644"/>
      <w:bookmarkStart w:id="80" w:name="_Toc410653967"/>
      <w:bookmarkStart w:id="81" w:name="_Toc414553153"/>
      <w:r w:rsidRPr="00EC670A">
        <w:rPr>
          <w:rFonts w:ascii="Times New Roman" w:hAnsi="Times New Roman" w:cs="Times New Roman"/>
          <w:b/>
          <w:bCs/>
          <w:lang w:eastAsia="en-US"/>
        </w:rPr>
        <w:t xml:space="preserve">5 класс. </w:t>
      </w:r>
    </w:p>
    <w:p w:rsidR="00D0336E"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Декоративно-прикладное искусство в жизни человека.</w:t>
      </w:r>
    </w:p>
    <w:p w:rsidR="00D0336E" w:rsidRPr="00DD05AA" w:rsidRDefault="00D0336E" w:rsidP="003B145A">
      <w:pPr>
        <w:spacing w:after="0" w:line="240" w:lineRule="auto"/>
        <w:ind w:firstLine="567"/>
        <w:jc w:val="both"/>
        <w:rPr>
          <w:rFonts w:ascii="Times New Roman" w:hAnsi="Times New Roman" w:cs="Times New Roman"/>
          <w:b/>
          <w:lang w:eastAsia="en-US"/>
        </w:rPr>
      </w:pPr>
      <w:r w:rsidRPr="00DD05AA">
        <w:rPr>
          <w:rFonts w:ascii="Times New Roman" w:hAnsi="Times New Roman" w:cs="Times New Roman"/>
          <w:b/>
          <w:lang w:eastAsia="en-US"/>
        </w:rPr>
        <w:t>Выпускник научится:</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особенности уникального народного искусства, семантическое значение традиционных образов, мотивов (древо жизни, птица, солярные знаки); создавать декоративные изображения на основе русских образов;</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раскрывать смысл народных праздников и обрядов и их отражение в народном искусстве и в современной жизни; </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эскизы декоративного убранства русской избы;</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цветовую композицию внутреннего убранства избы;</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определять специфику образного языка декоративно-прикладного искусства;</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самостоятельные варианты орнаментального построения вышивки с опорой на народные традиции;</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эскизы народного праздничного костюма, его отдельных элементов в цветовом решении;</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умело пользоваться языком декоративно-прикладного искусства, принципами декоративного обобщения, уметь передавать единство формы и декора (на доступном для данного возраста уровне);</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выстраивать декоративные, орнаментальные композиции в традиции народного искусства (используя традиционное письмо Гжели, Городца, Хохломы и т. д.) на основе ритмического повтора изобразительных или геометрических элементов;</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владеть практическими навыками выразительного использования фактуры, цвета, формы, объема, пространства в процессе создания в конкретном материале плоскостных или объемных декоративных композиций;</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распознавать и называть игрушки ведущих народных художественных промыслов; осуществлять собственный художественный замысел, связанный с созданием выразительной формы игрушки и украшением ее декоративной росписью в традиции одного из промыслов;</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основы народного орнамента; создавать орнаменты на основе народных традиций;</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виды и материалы декоративно-прикладного искусства;</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национальные особенности русского орнамента и орнаментов других народов России, в том числе Татарстана;</w:t>
      </w:r>
    </w:p>
    <w:p w:rsidR="00D0336E" w:rsidRPr="00EC670A"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находить общие черты в единстве материалов, формы и декора, конструктивных декоративных изобразительных элементов в произведениях народных и современных промыслов;</w:t>
      </w:r>
    </w:p>
    <w:p w:rsidR="00D0336E" w:rsidRDefault="00D0336E" w:rsidP="00576B2F">
      <w:pPr>
        <w:numPr>
          <w:ilvl w:val="0"/>
          <w:numId w:val="27"/>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несколько народных художественных промыслов России, Татарстана;</w:t>
      </w:r>
    </w:p>
    <w:p w:rsidR="00DD05AA" w:rsidRPr="00A64D8E" w:rsidRDefault="00DD05AA" w:rsidP="003B145A">
      <w:pPr>
        <w:pStyle w:val="a5"/>
        <w:spacing w:after="0" w:line="226" w:lineRule="atLeast"/>
        <w:ind w:left="0" w:firstLine="567"/>
        <w:jc w:val="both"/>
        <w:rPr>
          <w:rFonts w:ascii="Times New Roman" w:hAnsi="Times New Roman" w:cs="Times New Roman"/>
          <w:color w:val="000000"/>
          <w:u w:val="single"/>
        </w:rPr>
      </w:pPr>
      <w:r w:rsidRPr="00A64D8E">
        <w:rPr>
          <w:rFonts w:ascii="Times New Roman" w:hAnsi="Times New Roman" w:cs="Times New Roman"/>
          <w:bCs/>
          <w:iCs/>
          <w:color w:val="000000"/>
          <w:u w:val="single"/>
        </w:rPr>
        <w:t>Ученик получит возможность научиться:</w:t>
      </w:r>
    </w:p>
    <w:p w:rsidR="00DD05AA" w:rsidRPr="00A64D8E" w:rsidRDefault="00DD05AA"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выделять и анализировать авторскую концепцию художественного образа в произведении искусства;</w:t>
      </w:r>
    </w:p>
    <w:p w:rsidR="00DD05AA" w:rsidRPr="00A64D8E" w:rsidRDefault="00DD05AA"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определять эстетические категории «прекрасное» и «безобразное», «комическое» и «трагическое» и др. в произведениях пластических искусств и использовать эти знания на практике;</w:t>
      </w:r>
    </w:p>
    <w:p w:rsidR="00DD05AA" w:rsidRPr="00A64D8E" w:rsidRDefault="00DD05AA"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различать произведения разных эпох, художественных стилей;</w:t>
      </w:r>
    </w:p>
    <w:p w:rsidR="00DD05AA" w:rsidRPr="00A64D8E" w:rsidRDefault="00DD05AA"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различать работы великих мастеров по художественной манере (по манере письма).</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i/>
          <w:iCs/>
          <w:color w:val="000000"/>
        </w:rPr>
        <w:t>понимать гражданское подвижничество художника в выявлении положительных и отрицательных сторон жизни в художественном образе;</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осознавать необходимость развитого эстетического вкуса в жизни современного человека;</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понимать специфику ориентированности отечественного искусства на приоритет этического над эстетическим.</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понимать и использовать в художественной работе материалы и средства художественной выразительности, соответствующие замыслу;</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A64D8E"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i/>
          <w:iCs/>
          <w:color w:val="000000"/>
        </w:rPr>
        <w:t>определять шедевры национального и мирового изобразительного искусства;</w:t>
      </w:r>
    </w:p>
    <w:p w:rsidR="00DD05AA" w:rsidRPr="00A64D8E" w:rsidRDefault="00A64D8E" w:rsidP="00576B2F">
      <w:pPr>
        <w:pStyle w:val="a5"/>
        <w:numPr>
          <w:ilvl w:val="0"/>
          <w:numId w:val="27"/>
        </w:numPr>
        <w:spacing w:after="0" w:line="226" w:lineRule="atLeast"/>
        <w:ind w:left="0" w:firstLine="567"/>
        <w:jc w:val="both"/>
        <w:rPr>
          <w:rFonts w:ascii="Times New Roman" w:hAnsi="Times New Roman" w:cs="Times New Roman"/>
          <w:color w:val="000000"/>
        </w:rPr>
      </w:pPr>
      <w:r w:rsidRPr="00A64D8E">
        <w:rPr>
          <w:rFonts w:ascii="Times New Roman" w:hAnsi="Times New Roman" w:cs="Times New Roman"/>
          <w:color w:val="000000"/>
        </w:rPr>
        <w:t>• </w:t>
      </w:r>
      <w:r w:rsidRPr="00A64D8E">
        <w:rPr>
          <w:rFonts w:ascii="Times New Roman" w:hAnsi="Times New Roman" w:cs="Times New Roman"/>
          <w:i/>
          <w:iCs/>
          <w:color w:val="000000"/>
        </w:rPr>
        <w:t>понимать историческую ретроспективу становления жанров пластических искусств.</w:t>
      </w:r>
    </w:p>
    <w:p w:rsidR="00D0336E" w:rsidRPr="00DD05AA" w:rsidRDefault="00D0336E" w:rsidP="003B145A">
      <w:pPr>
        <w:tabs>
          <w:tab w:val="left" w:pos="709"/>
        </w:tabs>
        <w:spacing w:after="0" w:line="240" w:lineRule="auto"/>
        <w:ind w:firstLine="567"/>
        <w:jc w:val="both"/>
        <w:rPr>
          <w:rFonts w:ascii="Times New Roman" w:hAnsi="Times New Roman" w:cs="Times New Roman"/>
          <w:b/>
          <w:lang w:eastAsia="en-US"/>
        </w:rPr>
      </w:pPr>
      <w:r w:rsidRPr="00DD05AA">
        <w:rPr>
          <w:rFonts w:ascii="Times New Roman" w:hAnsi="Times New Roman" w:cs="Times New Roman"/>
          <w:b/>
          <w:lang w:eastAsia="en-US"/>
        </w:rPr>
        <w:t>Региональные, национальные особенности Республики Татарстан</w:t>
      </w:r>
    </w:p>
    <w:p w:rsidR="00D0336E" w:rsidRPr="00DD05AA" w:rsidRDefault="00D0336E" w:rsidP="003B145A">
      <w:pPr>
        <w:tabs>
          <w:tab w:val="left" w:pos="709"/>
        </w:tabs>
        <w:spacing w:after="0" w:line="240" w:lineRule="auto"/>
        <w:ind w:firstLine="567"/>
        <w:jc w:val="both"/>
        <w:rPr>
          <w:rFonts w:ascii="Times New Roman" w:hAnsi="Times New Roman" w:cs="Times New Roman"/>
          <w:b/>
          <w:i/>
          <w:iCs/>
          <w:lang w:eastAsia="en-US"/>
        </w:rPr>
      </w:pPr>
      <w:r w:rsidRPr="00DD05AA">
        <w:rPr>
          <w:rFonts w:ascii="Times New Roman" w:hAnsi="Times New Roman" w:cs="Times New Roman"/>
          <w:b/>
          <w:lang w:eastAsia="en-US"/>
        </w:rPr>
        <w:t>Выпускник научится:</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декоративные элементы и мотивы татарского орнамента для украшения одежды и предметов быта;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расширять и углублять знания в области национального фольклора татарского народа, декоративно-прикладного искусства;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смысловое значение изобразительно-декоративных элемен</w:t>
      </w:r>
      <w:r w:rsidRPr="00EC670A">
        <w:rPr>
          <w:rFonts w:ascii="Times New Roman" w:hAnsi="Times New Roman" w:cs="Times New Roman"/>
          <w:lang w:eastAsia="en-US"/>
        </w:rPr>
        <w:softHyphen/>
        <w:t>тов в гербе Республики Татарстан, города Казани и районов;</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язык искусства орнаментации и колористики татарского декоративно-прикладного искусства;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особенности построения татарского орнамента и его символику;</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истоки художественной обработки различных материалов: гончарного, кожного, ювелирного и других искусств татарского народа;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осознавать художественно-историческую значимость в возрождении традиций татарского ювелирного и кожно-мозаичного искусства,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декоративные элементы и мотивы татарского орнамента для украшения одежды, предметов быта;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знать основные компоненты, составляющие ансамбль татарского жилища и художественные особенности его орнаментального украшения; </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 xml:space="preserve">знать основные компоненты, составляющие ансамбль татарского национального костюма; </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опыт эмоционально-ценностного эстетического  восприятия и художественной оценки композиции и декора отдельных компонентов татарского народного костюма как завершенного, гармоничного ансамбля;</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знать и понимать значение и особенности традиций, обычаев, праздников татарского народа.</w:t>
      </w:r>
    </w:p>
    <w:p w:rsidR="00DA354C"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6 класс. </w:t>
      </w:r>
      <w:bookmarkStart w:id="82" w:name="bookmark134"/>
    </w:p>
    <w:p w:rsidR="00D0336E"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Роль искусства и художественной деятельности в жизни человека и общества</w:t>
      </w:r>
      <w:bookmarkEnd w:id="82"/>
    </w:p>
    <w:p w:rsidR="00D0336E"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научится: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пространственные и временные виды искусства и объяснять, в чем состоит различие временных и пространственных видов искусства;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классифицировать жанровую систему в изобразительном искусстве и ее значение для анализа развития искусства и понимания изменений видения мира;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объяснять разницу между предметом изображения, сюжетом и содержанием изображения;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композиционным навыкам работы, чувству ритма, работе с различными художественными материалами;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образы, используя все выразительные возможности художественных материалов;</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простым навыкам изображения с помощью пятна и тональных отношений;</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навыку плоскостного силуэтного изображения обычных, простых предметов (кухонная утварь);</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изображать сложную форму предмета (силуэт) как соотношение простых геометрических фигур, соблюдая их пропорции;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линейные изображения геометрических тел и натюрморт с натуры из геометрических тел;</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строить изображения простых предметов по правилам линейной перспективы;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освещение как важнейшее выразительное средство изобразительного искусства, как средство построения объема предметов и глубины пространства;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передавать с помощью света характер формы и эмоциональное напряжение в композиции натюрморта;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выполнения графического натюрморта и гравюры наклейками на картоне;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выражать цветом в натюрморте собственное настроение и переживания;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разных способах передачи перспективы в изобразительном искусстве как выражении различных мировоззренческих смыслов;</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перспективу в практической творческой работе;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изображения перспективных сокращений в зарисовках наблюдаемого;</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изображения уходящего вдаль пространства, применяя правила линейной и воздушной перспективы;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наблюдать и эстетически переживать изменчивость цветового состояния и настроения в природе;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создания пейзажных зарисовок;</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понятия: пространство, ракурс, воздушная перспектива;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правилами работы на пленэре;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цвет как инструмент передачи своих чувств и представлений о красоте; осознавать, что колорит является средством эмоциональной выразительности живописного произведения;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композиции, наблюдательной перспективы и ритмической организации плоскости изображения;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основные средства художественной выразительности в изобразительном искусстве (линия, пятно, тон, цвет, форма, перспектива и др.);</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определять композицию как целостный и образный строй произведения, роль формата, выразительное значение размера произведения, соотношение целого и детали, значение каждого фрагмента в его метафорическом смысле;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красками (гуашь, акварель), несколькими графическими материалами (карандаш, тушь), обладать первичными навыками лепки, использовать коллажные техники;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понятия: эпический пейзаж, романтический пейзаж, пейзаж настроения, пленэр, импрессионизм;</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виды портрета;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и характеризовать основы изображения головы человека;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навыками работы с доступными скульптурными материалами;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и использовать в качестве средств выражения соотношения пропорций, характер освещения, цветовые отношения при изображении с натуры, по представлению, по памяти;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видеть конструктивную форму предмета, владеть первичными навыками плоского и объемного изображения предмета и группы предметов;</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графические материалы в работе над портретом;</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образные возможности освещения в портрете;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пользоваться правилами схематического построения головы человека в рисунке;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выдающихся русских и зарубежных художников - портретистов и определять их произведения;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передачи в плоскостном изображении простых движений фигуры человека;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понимания особенностей восприятия скульптурного образа;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навыкам лепки и работы с пластилином или глиной;</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(с опорой на восприятие художественных произведений - шедевров изобразительного искусства) об изменчивости образа человека в истории искусства;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приемам выразительности при работе с натуры над набросками и зарисовками фигуры человека, используя разнообразные графические материалы;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сюжетно-тематическую картину как обобщенный и целостный образ, как результат наблюдений и размышлений художника над жизнью;</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объяснять понятия «тема», «содержание», «сюжет» в произведениях станковой живописи;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изобразительным и композиционным навыкам в процессе работы над эскизом;</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объяснять понятия «тематическая картина», «станковая живопись»;</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перечислять и характеризовать основные жанры сюжетно- тематической картины;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исторический жанр как идейное и образное выражение значительных событий в истории общества, как воплощение его мировоззренческих позиций и идеалов;</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несколько классических произведений и называть имена великих русских мастеров исторической картины;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значение тематической картины XIX века в развитии русской культуры;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значении творчества великих русских художников в создании образа народа, в становлении национального самосознания и образа национальной истории;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нескольких известных художников объединения «Мир искусства» и их наиболее известные произведения;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по разработке и созданию изобразительного образа на выбранный исторический сюжет;</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по разработке художественного проекта –разработки композиции на историческую тему;</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создания композиции на основе библейских сюжетов;</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 великих, вечных темах в искусстве на основе сюжетов из Библии, об их мировоззренческом и нравственном значении в культуре;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имена великих европейских и русских художников, творивших на библейские темы;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произведения великих европейских и русских художников на библейские темы;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роль монументальных памятников в жизни общества;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об особенностях художественного образа советского народа в годы Великой Отечественной войны;</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описывать и характеризовать выдающиеся монументальные памятники и ансамбли, посвященные Великой Отечественной войне;</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творческому опыту лепки памятника, посвященного значимому историческому событию или историческому герою;</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анализировать художественно-выразительные средства произведений изобразительного искусства XX века;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культуре зрительского восприятия;</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временные и пространственные искусства;</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разницу между реальностью и художественным образом;</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об искусстве иллюстрации и творчестве известных иллюстраторов книг. И.Я. Билибин. В.А. Милашевский. В.А. Фаворский;</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опыту художественного иллюстрирования и навыкам работы графическими материалами;</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собирать необходимый материал для иллюстрирования (характер одежды героев, характер построек и помещений, характерные детали быта и т.д.);</w:t>
      </w:r>
    </w:p>
    <w:p w:rsidR="00D0336E" w:rsidRPr="00EC670A"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представлениям об анималистическом жанре изобразительного искусства и творчестве художников-анималистов;</w:t>
      </w:r>
    </w:p>
    <w:p w:rsidR="00D0336E" w:rsidRDefault="00D0336E" w:rsidP="00576B2F">
      <w:pPr>
        <w:numPr>
          <w:ilvl w:val="0"/>
          <w:numId w:val="28"/>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опыту художественного творчества по созданию стилизованных образов животных;</w:t>
      </w:r>
    </w:p>
    <w:p w:rsidR="00A64D8E" w:rsidRPr="009D740E" w:rsidRDefault="00A64D8E" w:rsidP="003B145A">
      <w:pPr>
        <w:pStyle w:val="a5"/>
        <w:spacing w:after="0" w:line="226" w:lineRule="atLeast"/>
        <w:ind w:left="0" w:firstLine="567"/>
        <w:jc w:val="both"/>
        <w:rPr>
          <w:rFonts w:ascii="Times New Roman" w:hAnsi="Times New Roman" w:cs="Times New Roman"/>
          <w:color w:val="000000"/>
          <w:u w:val="single"/>
        </w:rPr>
      </w:pPr>
      <w:r w:rsidRPr="00A64D8E">
        <w:rPr>
          <w:rFonts w:ascii="Times New Roman" w:hAnsi="Times New Roman" w:cs="Times New Roman"/>
          <w:bCs/>
          <w:iCs/>
          <w:color w:val="000000"/>
          <w:u w:val="single"/>
        </w:rPr>
        <w:t>Ученик получит возможность научиться:</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 xml:space="preserve"> анализировать и высказывать суждение о своей творческой работе и работе одноклассников; </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понимать и использовать в художественной работе материалы и средства художественной выразительности, соответствующие замыслу анализировать средства выразительности, используемые художниками, скульпторами, архитекторами, дизайнерами для создания художественного образа.</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 xml:space="preserve"> определять шедевры национального и мирового изобразительного искусства; </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понимать историческую ретроспективу становления жанров пластических искусств.</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 xml:space="preserve">анализировать произведения архитектуры и дизайна; </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 xml:space="preserve">знать место конструктивных искусств в ряду пластических искусств, их общие начала и специфику; </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 xml:space="preserve">конструировать основные объѐмно-пространственные объекты, реализуя при этом фронтальную, объѐмную и глубинно-пространственную композицию; </w:t>
      </w:r>
    </w:p>
    <w:p w:rsidR="009D740E" w:rsidRPr="009D740E" w:rsidRDefault="009D740E" w:rsidP="00576B2F">
      <w:pPr>
        <w:pStyle w:val="a5"/>
        <w:numPr>
          <w:ilvl w:val="0"/>
          <w:numId w:val="28"/>
        </w:numPr>
        <w:spacing w:after="0" w:line="226" w:lineRule="atLeast"/>
        <w:ind w:left="0" w:firstLine="567"/>
        <w:jc w:val="both"/>
        <w:rPr>
          <w:rFonts w:ascii="Times New Roman" w:hAnsi="Times New Roman" w:cs="Times New Roman"/>
          <w:color w:val="000000"/>
          <w:u w:val="single"/>
        </w:rPr>
      </w:pPr>
      <w:r w:rsidRPr="009D740E">
        <w:rPr>
          <w:rFonts w:ascii="Times New Roman" w:hAnsi="Times New Roman" w:cs="Times New Roman"/>
        </w:rPr>
        <w:t>использовать в макетных и графических композициях ритм линий, цвета, объѐмов, статику и динамику тектоники и фактур.</w:t>
      </w:r>
    </w:p>
    <w:p w:rsidR="00A64D8E" w:rsidRPr="009D740E" w:rsidRDefault="00A64D8E" w:rsidP="003B145A">
      <w:pPr>
        <w:spacing w:after="0" w:line="240" w:lineRule="auto"/>
        <w:ind w:firstLine="567"/>
        <w:jc w:val="both"/>
        <w:rPr>
          <w:rFonts w:ascii="Times New Roman" w:hAnsi="Times New Roman" w:cs="Times New Roman"/>
          <w:lang w:eastAsia="en-US"/>
        </w:rPr>
      </w:pPr>
    </w:p>
    <w:p w:rsidR="00D0336E" w:rsidRPr="00DD05AA" w:rsidRDefault="00D0336E" w:rsidP="003B145A">
      <w:pPr>
        <w:tabs>
          <w:tab w:val="left" w:pos="709"/>
        </w:tabs>
        <w:spacing w:after="0" w:line="240" w:lineRule="auto"/>
        <w:ind w:firstLine="567"/>
        <w:jc w:val="both"/>
        <w:rPr>
          <w:rFonts w:ascii="Times New Roman" w:hAnsi="Times New Roman" w:cs="Times New Roman"/>
          <w:b/>
          <w:lang w:eastAsia="en-US"/>
        </w:rPr>
      </w:pPr>
      <w:r w:rsidRPr="00DD05AA">
        <w:rPr>
          <w:rFonts w:ascii="Times New Roman" w:hAnsi="Times New Roman" w:cs="Times New Roman"/>
          <w:b/>
          <w:lang w:eastAsia="en-US"/>
        </w:rPr>
        <w:t xml:space="preserve">6 класс. Региональные, национальные особенности Республики Татарстана </w:t>
      </w:r>
    </w:p>
    <w:p w:rsidR="00D0336E" w:rsidRPr="00DD05AA" w:rsidRDefault="00D0336E" w:rsidP="003B145A">
      <w:pPr>
        <w:tabs>
          <w:tab w:val="left" w:pos="709"/>
        </w:tabs>
        <w:spacing w:after="0" w:line="240" w:lineRule="auto"/>
        <w:ind w:firstLine="567"/>
        <w:jc w:val="both"/>
        <w:rPr>
          <w:rFonts w:ascii="Times New Roman" w:hAnsi="Times New Roman" w:cs="Times New Roman"/>
          <w:b/>
          <w:i/>
          <w:iCs/>
          <w:lang w:eastAsia="en-US"/>
        </w:rPr>
      </w:pPr>
      <w:r w:rsidRPr="00DD05AA">
        <w:rPr>
          <w:rFonts w:ascii="Times New Roman" w:hAnsi="Times New Roman" w:cs="Times New Roman"/>
          <w:b/>
          <w:lang w:eastAsia="en-US"/>
        </w:rPr>
        <w:t>Выпускник научится:</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опыт восприятия известных картин исторического, военного и бытового жанров художников Татарстана;</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исторический, военный и бытовой жанры как идейное и образное выражение значимых событий в истории Татарстана и повседневной бытовой жизни народов республики;</w:t>
      </w:r>
    </w:p>
    <w:p w:rsidR="00D0336E" w:rsidRPr="00EC670A" w:rsidRDefault="00D0336E" w:rsidP="00576B2F">
      <w:pPr>
        <w:numPr>
          <w:ilvl w:val="0"/>
          <w:numId w:val="26"/>
        </w:numPr>
        <w:tabs>
          <w:tab w:val="left" w:pos="709"/>
        </w:tabs>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уметь выражать свое отношение к тем или иным картинам бытового, исторического, военного жанров художников Татарстана.</w:t>
      </w:r>
    </w:p>
    <w:p w:rsidR="00DA354C"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 xml:space="preserve">7 класс. </w:t>
      </w:r>
    </w:p>
    <w:p w:rsidR="00D0336E"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Архитектура и дизайн в жизни человека.</w:t>
      </w:r>
    </w:p>
    <w:p w:rsidR="00D0336E" w:rsidRPr="00EC670A" w:rsidRDefault="00D0336E" w:rsidP="003B145A">
      <w:pPr>
        <w:tabs>
          <w:tab w:val="left" w:pos="709"/>
        </w:tabs>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научится:</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систематизировать и характеризовать основные этапы развития и истории архитектуры и дизайна;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распознавать объект и пространство в конструктивных видах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сочетание различных объемов в здании;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единство художественного и функционального в вещи, форму и материал;</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иметь общее представление и рассказывать об особенностях архитектурно-художественных стилей разных эпох;</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тенденции и перспективы развития современной архитектуры;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образно-стилевой язык архитектуры прошлого;</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 различать малые формы архитектуры и дизайна в пространстве городской среды;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плоскостную композицию как возможное схематическое изображение объемов при взгляде на них сверху;</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осознавать чертеж как плоскостное изображение объемов, когда точка – вертикаль, круг – цилиндр, шар и т. д.;</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в создаваемых пространственных композициях доминантный объект и вспомогательные соединительные элементы;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навыки формообразования, использования объемов в дизайне и архитектуре (макеты из бумаги, картона, пластилина);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композиционные макеты объектов на предметной плоскости и в пространстве;</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практические творческие композиции в технике коллажа, дизайн-проектов;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получать представления о влиянии цвета на восприятие формы объектов архитектуры и дизайна, а также о том, какое значение имеет расположение цвета в пространстве архитектурно-дизайнерского объекта;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приобретать общее представление о традициях ландшафтно-парковой архитектуры;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основные школы садово-паркового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основы краткой истории русской усадебной культуры XVIII – XIX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называть и раскрывать смысл основ искусства флористики;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понимать основы краткой истории костюма;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и раскрывать смысл композиционно-конструктивных принципов дизайна одежды;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применять навыки сочинения объемно-пространственной композиции в формировании букета по принципам икэбаны;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старые и осваивать новые приемы работы с бумагой, природными материалами в процессе макетирования архитектурно-ландшафтных объектов;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отражать в эскизном проекте дизайна сада образно-архитектурный композиционный замысел;</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графические навыки и технологии выполнения коллажа в процессе создания эскизов молодежных и исторических комплектов одежды;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характеризовать памятники архитектуры Древнего Киева. София Киевская. Фрески. Мозаики;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итальянские и русские традиции в архитектуре Московского Кремля. Характеризовать и описывать архитектурные особенности соборов Московского Кремля;</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и характеризовать особенности древнерусской иконописи. Понимать значение иконы «Троица» Андрея Рублева в общественной, духовной и художественной жизни Руси;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узнавать и описывать памятники шатрового зодчества;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особенности церкви Вознесения в селе Коломенском и храма Покрова-на-Рву;</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раскрывать особенности новых иконописных традиций в XVII веке. Отличать по характерным особенностям икону и парсуну;</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работать над проектом (индивидуальным или коллективным), создавая разнообразные творческие композиции в материалах по различным темам;</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различать стилевые особенности разных школ архитектуры Древней Руси;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с натуры и по воображению архитектурные образы графическими материалами и др.;</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работать над эскизом монументального произведения (витраж, мозаика, роспись, монументальная скульптура); использовать выразительный язык при моделировании архитектурного пространства;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сравнивать, сопоставлять и анализировать произведения живописи Древней Руси;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рассуждать о значении художественного образа древнерусской культуры;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ориентироваться в широком разнообразии стилей и направлений изобразительного искусства и архитектуры XVIII – XIX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использовать в речи новые термины, связанные со стилями в изобразительном искусстве и архитектуре XVIII – XIX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выявлять и называть характерные особенности русской портретной живописи XVIII века;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характеризовать признаки и особенности московского барокко;</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lang w:eastAsia="en-US"/>
        </w:rPr>
      </w:pPr>
      <w:r w:rsidRPr="00EC670A">
        <w:rPr>
          <w:rFonts w:ascii="Times New Roman" w:hAnsi="Times New Roman" w:cs="Times New Roman"/>
          <w:lang w:eastAsia="en-US"/>
        </w:rPr>
        <w:t>создавать разнообразные творческие работы (фантазийные конструкции) в материале.</w:t>
      </w:r>
    </w:p>
    <w:p w:rsidR="00D0336E" w:rsidRPr="00EC670A" w:rsidRDefault="00D0336E" w:rsidP="003B145A">
      <w:pPr>
        <w:spacing w:after="0" w:line="240" w:lineRule="auto"/>
        <w:ind w:firstLine="567"/>
        <w:jc w:val="both"/>
        <w:rPr>
          <w:rFonts w:ascii="Times New Roman" w:hAnsi="Times New Roman" w:cs="Times New Roman"/>
          <w:b/>
          <w:bCs/>
          <w:lang w:eastAsia="en-US"/>
        </w:rPr>
      </w:pPr>
      <w:r w:rsidRPr="00EC670A">
        <w:rPr>
          <w:rFonts w:ascii="Times New Roman" w:hAnsi="Times New Roman" w:cs="Times New Roman"/>
          <w:b/>
          <w:bCs/>
          <w:lang w:eastAsia="en-US"/>
        </w:rPr>
        <w:t>Выпускник получит возможность научиться:</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активно использовать язык изобразительного искусства и различные художественные материалы для освоения содержания различных учебных предметов (литературы, окружающего мира, технологии и др.);</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владеть диалогической формой коммуникации, уметь аргументировать свою точку зрения в процессе изучения изобразительного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и передавать в художественно-творческой деятельности характер, эмоциональное состояние и свое отношение к природе, человеку, обществу; осознавать общечеловеческие ценности, выраженные в главных темах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выделять признаки для установления стилевых связей в процессе изучения изобразительного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специфику изображения в полиграфии;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формы полиграфической продукции: книги, журналы, плакаты, афиши и др.);</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различать и характеризовать типы изображения в полиграфии (графическое, живописное, компьютерное, фотографическое);</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проектировать обложку книги, рекламы открытки, визитки и др.;</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художественную композицию макета книги, журнала;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великих русских живописцев и архитекторов XVIII – XIX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 характеризовать произведения изобразительного искусства и архитектуры русских художников XVIII – XIX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художников-ваятелей XVIII века и определять скульптурные памятники;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художников «Товарищества передвижников» и определять их произведения живописи;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художников-пейзажистов XIX века и определять произведения пейзажной живописи;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особенности исторического жанра, определять произведения исторической живописи;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активно воспринимать произведения искусства и аргументированно анализировать разные уровни своего восприятия, понимать изобразительные метафоры и видеть целостную картину мира, присущую произведениям искусства;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определять «Русский стиль» в архитектуре модерна, называть памятники архитектуры модерна;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навыки формообразования, использования объемов в архитектуре (макеты из бумаги, картона, пластилина); создавать композиционные макеты объектов на предметной плоскости и в пространстве;</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называть имена выдающихся русских художников-ваятелей второй половины XIX века и определять памятники монументальной скульптуры;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разнообразные творческие работы (фантазийные конструкции) в материале;</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узнавать основные художественные направления в искусстве XIX и XX веков;</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узнавать, называть основные художественные стили в европейском и русском искусстве и время их развития в истории культуры;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осознавать главные темы искусства и, обращаясь к ним в собственной художественно-творческой деятельности, создавать выразительные образы;</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применять творческий опыт разработки художественного проекта – создания композиции на определенную тему;</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смысл традиций и новаторства в изобразительном искусстве XX века. Модерн. Авангард. Сюрреализм;</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характеризовать стиль модерн в архитектуре. Ф.О. Шехтель. А. Гауди;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создавать с натуры и по воображению архитектурные образы графическими материалами и др.;</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работать над эскизом монументального произведения (витраж, мозаика, роспись, монументальная скульптура);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выразительный язык при моделировании архитектурного пространства;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характеризовать крупнейшие художественные музеи мира и России;</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получать представления об особенностях художественных коллекций крупнейших музеев мира;</w:t>
      </w:r>
    </w:p>
    <w:p w:rsidR="00D0336E" w:rsidRPr="00EC670A"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использовать навыки коллективной работы над объемно- пространственной композицией;</w:t>
      </w:r>
    </w:p>
    <w:p w:rsidR="00D0336E" w:rsidRDefault="00D0336E" w:rsidP="00576B2F">
      <w:pPr>
        <w:numPr>
          <w:ilvl w:val="0"/>
          <w:numId w:val="29"/>
        </w:numPr>
        <w:spacing w:after="0" w:line="240" w:lineRule="auto"/>
        <w:ind w:left="0" w:firstLine="567"/>
        <w:jc w:val="both"/>
        <w:rPr>
          <w:rFonts w:ascii="Times New Roman" w:hAnsi="Times New Roman" w:cs="Times New Roman"/>
          <w:i/>
          <w:iCs/>
          <w:lang w:eastAsia="en-US"/>
        </w:rPr>
      </w:pPr>
      <w:r w:rsidRPr="00EC670A">
        <w:rPr>
          <w:rFonts w:ascii="Times New Roman" w:hAnsi="Times New Roman" w:cs="Times New Roman"/>
          <w:i/>
          <w:iCs/>
          <w:lang w:eastAsia="en-US"/>
        </w:rPr>
        <w:t>понимать роль костюма, маски и грима в искусстве актерского перевоплощения.</w:t>
      </w:r>
    </w:p>
    <w:p w:rsidR="009276B8" w:rsidRPr="00EC670A" w:rsidRDefault="009276B8" w:rsidP="00576B2F">
      <w:pPr>
        <w:numPr>
          <w:ilvl w:val="0"/>
          <w:numId w:val="29"/>
        </w:numPr>
        <w:spacing w:after="0" w:line="240" w:lineRule="auto"/>
        <w:ind w:left="0" w:firstLine="567"/>
        <w:jc w:val="both"/>
        <w:rPr>
          <w:rFonts w:ascii="Times New Roman" w:hAnsi="Times New Roman" w:cs="Times New Roman"/>
          <w:i/>
          <w:iCs/>
          <w:lang w:eastAsia="en-US"/>
        </w:rPr>
      </w:pPr>
    </w:p>
    <w:p w:rsidR="009276B8" w:rsidRDefault="009276B8" w:rsidP="009276B8">
      <w:pPr>
        <w:pStyle w:val="5"/>
        <w:spacing w:line="240" w:lineRule="auto"/>
        <w:ind w:firstLine="567"/>
        <w:jc w:val="both"/>
        <w:rPr>
          <w:rFonts w:ascii="Times New Roman" w:hAnsi="Times New Roman" w:cs="Times New Roman"/>
          <w:color w:val="auto"/>
        </w:rPr>
      </w:pPr>
      <w:bookmarkStart w:id="83" w:name="_Toc66117990"/>
      <w:r>
        <w:rPr>
          <w:rFonts w:ascii="Times New Roman" w:hAnsi="Times New Roman" w:cs="Times New Roman"/>
          <w:color w:val="auto"/>
        </w:rPr>
        <w:t>1.2.5.</w:t>
      </w:r>
      <w:r>
        <w:rPr>
          <w:rFonts w:ascii="Times New Roman" w:hAnsi="Times New Roman" w:cs="Times New Roman"/>
          <w:color w:val="auto"/>
          <w:lang w:val="tt-RU"/>
        </w:rPr>
        <w:t>7.2</w:t>
      </w:r>
      <w:r w:rsidR="00D0336E" w:rsidRPr="00EC670A">
        <w:rPr>
          <w:rFonts w:ascii="Times New Roman" w:hAnsi="Times New Roman" w:cs="Times New Roman"/>
          <w:color w:val="auto"/>
        </w:rPr>
        <w:t>. Музыка</w:t>
      </w:r>
      <w:bookmarkEnd w:id="79"/>
      <w:bookmarkEnd w:id="80"/>
      <w:bookmarkEnd w:id="81"/>
      <w:bookmarkEnd w:id="83"/>
    </w:p>
    <w:p w:rsidR="009276B8" w:rsidRPr="009276B8" w:rsidRDefault="009276B8" w:rsidP="0021055E">
      <w:pPr>
        <w:spacing w:after="0" w:line="240" w:lineRule="auto"/>
      </w:pPr>
    </w:p>
    <w:p w:rsidR="009276B8" w:rsidRPr="009276B8" w:rsidRDefault="009276B8" w:rsidP="0021055E">
      <w:pPr>
        <w:spacing w:after="0" w:line="240" w:lineRule="auto"/>
        <w:ind w:firstLine="567"/>
        <w:jc w:val="both"/>
        <w:rPr>
          <w:rFonts w:ascii="Times New Roman" w:hAnsi="Times New Roman" w:cs="Times New Roman"/>
          <w:color w:val="212529"/>
        </w:rPr>
      </w:pPr>
      <w:r>
        <w:rPr>
          <w:rFonts w:ascii="Times New Roman" w:hAnsi="Times New Roman" w:cs="Times New Roman"/>
          <w:color w:val="212529"/>
        </w:rPr>
        <w:t xml:space="preserve">Предметные результаты </w:t>
      </w:r>
      <w:r w:rsidRPr="009276B8">
        <w:rPr>
          <w:rFonts w:ascii="Times New Roman" w:hAnsi="Times New Roman" w:cs="Times New Roman"/>
          <w:color w:val="212529"/>
        </w:rPr>
        <w:t xml:space="preserve"> должны отражать:</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lang w:val="tt-RU"/>
        </w:rPr>
        <w:t>1</w:t>
      </w:r>
      <w:r w:rsidRPr="009276B8">
        <w:rPr>
          <w:rFonts w:ascii="Times New Roman" w:hAnsi="Times New Roman" w:cs="Times New Roman"/>
          <w:color w:val="212529"/>
          <w:sz w:val="24"/>
          <w:szCs w:val="24"/>
        </w:rPr>
        <w:t>) формирование основ музыкальной культуры обучающихся как неотъемлемой части их общей духовной культуры; потребности в общении с музыкой для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rPr>
        <w:t>2) развитие общих музыкальных способностей обучающихся, а также образного и ассоциативного мышления, фантазии и творческого воображения, эмоционально-ценностного отношения к явлениям жизни и искусства на основе восприятия и анализа музыкальных образов;</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rPr>
        <w:t>3) формирование мотивационной направленности на продуктивную музыкально-творческую деятельность (слушание музыки, пение, инструментальное музицирование, драматизация музыкальных произведений, импровизация, музыкально-пластическое движение);</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rPr>
        <w:t>4) воспитание эстетического отношения к миру, критического восприятия музыкальной информации, развитие творческих способностей в многообразных видах музыкальной деятельности, связанной с театром, кино, литературой, живописью;</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rPr>
        <w:t>5) расширение музыкального и общего культурного кругозора; воспитание музыкального вкуса, устойчивого интереса к музыке своего народа и других народов мира, классическому и современному музыкальному наследию;</w:t>
      </w:r>
    </w:p>
    <w:p w:rsidR="009276B8" w:rsidRPr="009276B8" w:rsidRDefault="009276B8" w:rsidP="0021055E">
      <w:pPr>
        <w:spacing w:after="0" w:line="240" w:lineRule="auto"/>
        <w:ind w:firstLine="567"/>
        <w:jc w:val="both"/>
        <w:rPr>
          <w:rFonts w:ascii="Times New Roman" w:hAnsi="Times New Roman" w:cs="Times New Roman"/>
          <w:color w:val="212529"/>
          <w:sz w:val="24"/>
          <w:szCs w:val="24"/>
        </w:rPr>
      </w:pPr>
      <w:r w:rsidRPr="009276B8">
        <w:rPr>
          <w:rFonts w:ascii="Times New Roman" w:hAnsi="Times New Roman" w:cs="Times New Roman"/>
          <w:color w:val="212529"/>
          <w:sz w:val="24"/>
          <w:szCs w:val="24"/>
        </w:rPr>
        <w:t>6) овладение основами музыкальной грамотности: способностью эмоционально воспринимать музыку как живое образное искусство во взаимосвязи с жизнью, со специальной терминологией и ключевыми понятиями музыкального искусства, элементарной нотной грамотой в рамках изучаемого курса.</w:t>
      </w:r>
    </w:p>
    <w:p w:rsidR="009276B8" w:rsidRPr="009276B8" w:rsidRDefault="009276B8" w:rsidP="009276B8">
      <w:pPr>
        <w:spacing w:after="0" w:line="240" w:lineRule="auto"/>
        <w:ind w:firstLine="567"/>
        <w:jc w:val="both"/>
        <w:rPr>
          <w:rFonts w:ascii="Times New Roman" w:hAnsi="Times New Roman" w:cs="Times New Roman"/>
        </w:rPr>
      </w:pPr>
    </w:p>
    <w:p w:rsidR="00D0336E" w:rsidRPr="00EC670A" w:rsidRDefault="00D0336E" w:rsidP="003B145A">
      <w:pPr>
        <w:spacing w:after="0" w:line="240" w:lineRule="auto"/>
        <w:ind w:firstLine="567"/>
        <w:jc w:val="both"/>
        <w:rPr>
          <w:rFonts w:ascii="Times New Roman" w:hAnsi="Times New Roman" w:cs="Times New Roman"/>
          <w:b/>
          <w:bCs/>
        </w:rPr>
      </w:pPr>
      <w:bookmarkStart w:id="84" w:name="_Toc409691645"/>
      <w:bookmarkStart w:id="85" w:name="_Toc410653968"/>
      <w:bookmarkStart w:id="86" w:name="_Toc414553154"/>
      <w:r w:rsidRPr="00EC670A">
        <w:rPr>
          <w:rFonts w:ascii="Times New Roman" w:hAnsi="Times New Roman" w:cs="Times New Roman"/>
          <w:b/>
          <w:bCs/>
        </w:rPr>
        <w:t>Выпускник научится:</w:t>
      </w:r>
    </w:p>
    <w:p w:rsidR="00D0336E" w:rsidRPr="00EC670A" w:rsidRDefault="003A67E1" w:rsidP="003B145A">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выявлять общее и особенное при сравнении музыкальных произведений на основе полученных знаний об интонационной природе музыки;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w:t>
      </w:r>
      <w:r w:rsidRPr="00EC670A">
        <w:rPr>
          <w:rFonts w:ascii="Times New Roman" w:hAnsi="Times New Roman" w:cs="Times New Roman"/>
        </w:rPr>
        <w:tab/>
        <w:t>владеть музыкальными терминами в пределах изучаемой темы; •</w:t>
      </w:r>
      <w:r w:rsidRPr="00EC670A">
        <w:rPr>
          <w:rFonts w:ascii="Times New Roman" w:hAnsi="Times New Roman" w:cs="Times New Roman"/>
        </w:rPr>
        <w:tab/>
        <w:t>находить жанровые параллели между музыкой и другими видами искусств;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сравнивать интонации музыкального, живописного и литературного произведений;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взаимодействие музыки, изобразительного искусства и литературы на основе осознания специфики языка каждого из них;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находить ассоциативные связи между художественными образами музыки, изобразительного искусства и литературы;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значимость музыки в творчестве писателей и поэтов; •</w:t>
      </w:r>
      <w:r w:rsidRPr="00EC670A">
        <w:rPr>
          <w:rFonts w:ascii="Times New Roman" w:hAnsi="Times New Roman" w:cs="Times New Roman"/>
        </w:rPr>
        <w:tab/>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называть и определять на слух мужские (тенор, баритон, бас) и женские (сопрано, меццо-сопрано, контральто) певческие голоса;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размышлять о знакомом музыкальном произведении, высказывать суждения об основной идее, о средствах и формах ее воплощения;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передавать свои музыкальные впечатления в устной или письменной форме;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владеть навыками вокально-хорового музицирования;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навыки вокально-хоровой работы при пении с музыкальным сопровождением и без сопровождения (a cappella);</w:t>
      </w:r>
    </w:p>
    <w:p w:rsidR="00D0336E" w:rsidRPr="00EC670A" w:rsidRDefault="00D0336E" w:rsidP="003B145A">
      <w:pPr>
        <w:pStyle w:val="a7"/>
        <w:shd w:val="clear" w:color="auto" w:fill="FFFFFF"/>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Выпускник получит возможность научиться:</w:t>
      </w:r>
    </w:p>
    <w:p w:rsidR="00D0336E" w:rsidRPr="00EC670A" w:rsidRDefault="00D0336E" w:rsidP="00576B2F">
      <w:pPr>
        <w:pStyle w:val="a7"/>
        <w:numPr>
          <w:ilvl w:val="0"/>
          <w:numId w:val="35"/>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распознавать мелодику знаменного распева – основы древнерусской церковной музыки;</w:t>
      </w:r>
    </w:p>
    <w:p w:rsidR="00D0336E" w:rsidRPr="00EC670A" w:rsidRDefault="00D0336E" w:rsidP="00576B2F">
      <w:pPr>
        <w:pStyle w:val="a7"/>
        <w:numPr>
          <w:ilvl w:val="0"/>
          <w:numId w:val="36"/>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средства музыкальной выразительности: мелодию, ритм, темп, динамику, лад;</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 xml:space="preserve">определять характер музыкальных образов (лирических, драматических, героических, романтических, эпических);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жизненно-образное содержание музыкальных произведений разных жанров;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различать и характеризовать приемы взаимодействия и развития образов музыкальных произведений;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различать многообразие музыкальных образов и способов их развития;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производить интонационно-образный анализ музыкального произведения;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понимать основной принцип построения и развития музыки;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взаимосвязь жизненного содержания музыки и музыкальных образов;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размышлять о знакомом музыкальном произведении, высказывая суждения об основной идее, средствах ее воплощения, интонационных особенностях, жанре, исполнителях;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b/>
          <w:bCs/>
        </w:rPr>
        <w:t>•</w:t>
      </w:r>
      <w:r w:rsidRPr="00EC670A">
        <w:rPr>
          <w:rFonts w:ascii="Times New Roman" w:hAnsi="Times New Roman" w:cs="Times New Roman"/>
          <w:b/>
          <w:bCs/>
        </w:rPr>
        <w:tab/>
      </w:r>
      <w:r w:rsidRPr="00EC670A">
        <w:rPr>
          <w:rFonts w:ascii="Times New Roman" w:hAnsi="Times New Roman" w:cs="Times New Roman"/>
        </w:rPr>
        <w:t>понимать значение устного народного музыкального творчества в развитии общей культуры народа;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жанры русской народной музыки: былины, лирические песни, частушки, разновидности обрядовых песен;</w:t>
      </w:r>
    </w:p>
    <w:p w:rsidR="00D0336E" w:rsidRPr="00EC670A" w:rsidRDefault="00D0336E" w:rsidP="003B145A">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различать жанры вокальной, инструментальной, вокально-инструментальной, камерно-инструментальной, симфонической музыки;</w:t>
      </w:r>
    </w:p>
    <w:p w:rsidR="00D0336E" w:rsidRPr="00EC670A" w:rsidRDefault="00D0336E" w:rsidP="003B145A">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называть основные жанры светской музыки малой (баллада, баркарола, ноктюрн, роман этюд и т.п.) и крупной формы (соната, симфония, кантата, концерт и т.п.);</w:t>
      </w:r>
    </w:p>
    <w:p w:rsidR="00D0336E" w:rsidRPr="00EC670A" w:rsidRDefault="00D0336E" w:rsidP="003B145A">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узнавать формы построения музыки (двухчастную, трехчастную, вариации, рондо);</w:t>
      </w:r>
    </w:p>
    <w:p w:rsidR="00D0336E" w:rsidRPr="00EC670A" w:rsidRDefault="00D0336E" w:rsidP="003B145A">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тембры музыкальных инструментов;</w:t>
      </w:r>
    </w:p>
    <w:p w:rsidR="00D0336E" w:rsidRPr="00EC670A" w:rsidRDefault="00D0336E" w:rsidP="003B145A">
      <w:pPr>
        <w:tabs>
          <w:tab w:val="left" w:pos="993"/>
        </w:tabs>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576B2F">
      <w:pPr>
        <w:pStyle w:val="a7"/>
        <w:numPr>
          <w:ilvl w:val="0"/>
          <w:numId w:val="34"/>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истоки и интонационное своеобразие, характерные черты и признаки, традиций, обрядов музыкального фольклора разных стран мира;</w:t>
      </w:r>
    </w:p>
    <w:p w:rsidR="00D0336E" w:rsidRPr="00EC670A" w:rsidRDefault="00D0336E" w:rsidP="00576B2F">
      <w:pPr>
        <w:pStyle w:val="a7"/>
        <w:numPr>
          <w:ilvl w:val="0"/>
          <w:numId w:val="34"/>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особенности языка западноевропейской музыки на примере мадригала, мотета, кантаты, прелюдии, фуги, реквиема;</w:t>
      </w:r>
    </w:p>
    <w:p w:rsidR="00D0336E" w:rsidRPr="00EC670A" w:rsidRDefault="00D0336E" w:rsidP="00576B2F">
      <w:pPr>
        <w:pStyle w:val="a7"/>
        <w:numPr>
          <w:ilvl w:val="0"/>
          <w:numId w:val="34"/>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и передавать в художественно-творческой деятельности характер, эмоциональное состояние и свое отношение к природе, человеку, обществу;</w:t>
      </w:r>
    </w:p>
    <w:p w:rsidR="00D0336E" w:rsidRPr="00EC670A" w:rsidRDefault="00D0336E" w:rsidP="00576B2F">
      <w:pPr>
        <w:pStyle w:val="a7"/>
        <w:numPr>
          <w:ilvl w:val="0"/>
          <w:numId w:val="34"/>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исполнять свою партию в хоре в простейших двухголосных произведениях, в том числе с ориентацией на нотную запись;</w:t>
      </w:r>
    </w:p>
    <w:p w:rsidR="00D0336E" w:rsidRPr="00EC670A" w:rsidRDefault="00D0336E" w:rsidP="00576B2F">
      <w:pPr>
        <w:pStyle w:val="a7"/>
        <w:numPr>
          <w:ilvl w:val="0"/>
          <w:numId w:val="34"/>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распознавать художественные направления, стили и жанры классической и современной музыки, особенности их музыкального языка и музыкальной драматургии;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признаки исторических эпох, стилевых направлений в русской музыке, понимать стилевые черты русской классической музыкальной школы;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определять основные признаки исторических эпох, стилевых направлений и национальных школ в западноевропейской музыке;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узнавать характерные черты и образцы творчества крупнейших русских и зарубежных композиторов;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выявлять общее и особенное при сравнении музыкальных произведений на основе полученных знаний о стилевых направлениях;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анализировать произведения выдающихся композиторов прошлого и современности;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применять современные информационно-коммуникационные технологии для записи и воспроизведения музыки;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обосновывать собственные предпочтения, касающиеся музыкальных произведений различных стилей и жанров;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использовать знания о музыке и музыкантах, полученные на занятиях, при составлении домашней фонотеки, видеотеки;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приобретенные знания и умения в практической деятельности и повседневной жизни (в том числе в творческой и сценической).</w:t>
      </w:r>
    </w:p>
    <w:p w:rsidR="00D0336E" w:rsidRPr="00EC670A" w:rsidRDefault="00D0336E" w:rsidP="003B145A">
      <w:pPr>
        <w:pStyle w:val="a7"/>
        <w:shd w:val="clear" w:color="auto" w:fill="FFFFFF"/>
        <w:spacing w:before="0" w:beforeAutospacing="0" w:after="0" w:afterAutospacing="0"/>
        <w:ind w:firstLine="567"/>
        <w:jc w:val="both"/>
        <w:rPr>
          <w:rFonts w:ascii="Times New Roman" w:hAnsi="Times New Roman"/>
          <w:sz w:val="22"/>
          <w:szCs w:val="22"/>
        </w:rPr>
      </w:pPr>
      <w:r w:rsidRPr="00EC670A">
        <w:rPr>
          <w:rFonts w:ascii="Times New Roman" w:hAnsi="Times New Roman"/>
          <w:b/>
          <w:bCs/>
          <w:sz w:val="22"/>
          <w:szCs w:val="22"/>
        </w:rPr>
        <w:t>Выпускник получит возможность научиться:</w:t>
      </w:r>
    </w:p>
    <w:p w:rsidR="00D0336E" w:rsidRPr="00EC670A" w:rsidRDefault="00D0336E" w:rsidP="00576B2F">
      <w:pPr>
        <w:pStyle w:val="a7"/>
        <w:numPr>
          <w:ilvl w:val="0"/>
          <w:numId w:val="3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истоки и интонационное своеобразие, характерные черты и признаки, традиций, обрядов музыкального фольклора разных стран мира;</w:t>
      </w:r>
    </w:p>
    <w:p w:rsidR="00D0336E" w:rsidRPr="00EC670A" w:rsidRDefault="00D0336E" w:rsidP="00576B2F">
      <w:pPr>
        <w:pStyle w:val="a7"/>
        <w:numPr>
          <w:ilvl w:val="0"/>
          <w:numId w:val="3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понимать особенности языка западноевропейской музыки на примере мессы;</w:t>
      </w:r>
    </w:p>
    <w:p w:rsidR="00D0336E" w:rsidRPr="00EC670A" w:rsidRDefault="00D0336E" w:rsidP="00576B2F">
      <w:pPr>
        <w:pStyle w:val="a7"/>
        <w:numPr>
          <w:ilvl w:val="0"/>
          <w:numId w:val="3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определять специфику духовной музыки в эпоху Средневековья;</w:t>
      </w:r>
    </w:p>
    <w:p w:rsidR="00D0336E" w:rsidRPr="00EC670A" w:rsidRDefault="00D0336E" w:rsidP="00576B2F">
      <w:pPr>
        <w:pStyle w:val="a7"/>
        <w:numPr>
          <w:ilvl w:val="0"/>
          <w:numId w:val="3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различать формы построения музыки (сонатно- симфонический цикл, сюита), понимать их возможности в воплощении и развитии музыкальных образов;</w:t>
      </w:r>
    </w:p>
    <w:p w:rsidR="00D0336E" w:rsidRPr="00EC670A" w:rsidRDefault="00D0336E" w:rsidP="00576B2F">
      <w:pPr>
        <w:pStyle w:val="a7"/>
        <w:numPr>
          <w:ilvl w:val="0"/>
          <w:numId w:val="33"/>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выделять признаки для установления стилевых связей в процессе изучения музыкального искусства.</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наблюдать за многообразными явлениями жизни и искус</w:t>
      </w:r>
      <w:r w:rsidRPr="00EC670A">
        <w:rPr>
          <w:rFonts w:ascii="Times New Roman" w:hAnsi="Times New Roman" w:cs="Times New Roman"/>
        </w:rPr>
        <w:t>ства, выражать свое отношение к искусству;</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понимать специфику музыки и выявлять родство художе</w:t>
      </w:r>
      <w:r w:rsidRPr="00EC670A">
        <w:rPr>
          <w:rFonts w:ascii="Times New Roman" w:hAnsi="Times New Roman" w:cs="Times New Roman"/>
          <w:spacing w:val="-2"/>
        </w:rPr>
        <w:t>ственных образов разных искусств, различать их особенности;</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2"/>
        </w:rPr>
        <w:t>выражать эмоциональное содержание музыкальных произведений в исполнении, участвовать в различных формах музицирования;</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раскрывать образное содержание музыкальных произве</w:t>
      </w:r>
      <w:r w:rsidRPr="00EC670A">
        <w:rPr>
          <w:rFonts w:ascii="Times New Roman" w:hAnsi="Times New Roman" w:cs="Times New Roman"/>
          <w:spacing w:val="1"/>
        </w:rPr>
        <w:t xml:space="preserve">дений разных форм, жанров и стилей; высказывать суждение </w:t>
      </w:r>
      <w:r w:rsidRPr="00EC670A">
        <w:rPr>
          <w:rFonts w:ascii="Times New Roman" w:hAnsi="Times New Roman" w:cs="Times New Roman"/>
          <w:spacing w:val="2"/>
        </w:rPr>
        <w:t>об основной идее и форме ее воплощения в музыке;</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3"/>
        </w:rPr>
        <w:t xml:space="preserve">понимать специфику и особенности музыкального языка, </w:t>
      </w:r>
      <w:r w:rsidRPr="00EC670A">
        <w:rPr>
          <w:rFonts w:ascii="Times New Roman" w:hAnsi="Times New Roman" w:cs="Times New Roman"/>
          <w:spacing w:val="-2"/>
        </w:rPr>
        <w:t>творчески интерпретировать содержание музыкального произ</w:t>
      </w:r>
      <w:r w:rsidRPr="00EC670A">
        <w:rPr>
          <w:rFonts w:ascii="Times New Roman" w:hAnsi="Times New Roman" w:cs="Times New Roman"/>
          <w:spacing w:val="-1"/>
        </w:rPr>
        <w:t>ведения в разных видах музыкальной деятельности;</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4"/>
        </w:rPr>
        <w:t>осуществлять исследовательскую деятельность художест</w:t>
      </w:r>
      <w:r w:rsidRPr="00EC670A">
        <w:rPr>
          <w:rFonts w:ascii="Times New Roman" w:hAnsi="Times New Roman" w:cs="Times New Roman"/>
          <w:spacing w:val="4"/>
        </w:rPr>
        <w:t xml:space="preserve">венно-эстетической направленности, участвуя в творческих </w:t>
      </w:r>
      <w:r w:rsidRPr="00EC670A">
        <w:rPr>
          <w:rFonts w:ascii="Times New Roman" w:hAnsi="Times New Roman" w:cs="Times New Roman"/>
          <w:spacing w:val="-2"/>
        </w:rPr>
        <w:t xml:space="preserve">проектах, в том числе связанных с музицированием; проявлять </w:t>
      </w:r>
      <w:r w:rsidRPr="00EC670A">
        <w:rPr>
          <w:rFonts w:ascii="Times New Roman" w:hAnsi="Times New Roman" w:cs="Times New Roman"/>
          <w:spacing w:val="-1"/>
        </w:rPr>
        <w:t>инициативу в организации и проведении концертов, театраль</w:t>
      </w:r>
      <w:r w:rsidRPr="00EC670A">
        <w:rPr>
          <w:rFonts w:ascii="Times New Roman" w:hAnsi="Times New Roman" w:cs="Times New Roman"/>
          <w:spacing w:val="1"/>
        </w:rPr>
        <w:t>ных спектаклей, выставок и конкурсов, фестивалей и др.;</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1"/>
        </w:rPr>
        <w:t>разбираться в событиях художественной жизни отечест</w:t>
      </w:r>
      <w:r w:rsidRPr="00EC670A">
        <w:rPr>
          <w:rFonts w:ascii="Times New Roman" w:hAnsi="Times New Roman" w:cs="Times New Roman"/>
          <w:spacing w:val="-3"/>
        </w:rPr>
        <w:t>венной и зарубежной культуры, владеть специальной термино</w:t>
      </w:r>
      <w:r w:rsidRPr="00EC670A">
        <w:rPr>
          <w:rFonts w:ascii="Times New Roman" w:hAnsi="Times New Roman" w:cs="Times New Roman"/>
          <w:spacing w:val="3"/>
        </w:rPr>
        <w:t>логией, называть имена выдающихся отечественных и зару</w:t>
      </w:r>
      <w:r w:rsidRPr="00EC670A">
        <w:rPr>
          <w:rFonts w:ascii="Times New Roman" w:hAnsi="Times New Roman" w:cs="Times New Roman"/>
          <w:spacing w:val="5"/>
        </w:rPr>
        <w:t xml:space="preserve">бежных композиторов и крупнейшие музыкальные центры </w:t>
      </w:r>
      <w:r w:rsidRPr="00EC670A">
        <w:rPr>
          <w:rFonts w:ascii="Times New Roman" w:hAnsi="Times New Roman" w:cs="Times New Roman"/>
        </w:rPr>
        <w:t xml:space="preserve">мирового значения (театры оперы и балета, концертные залы, </w:t>
      </w:r>
      <w:r w:rsidRPr="00EC670A">
        <w:rPr>
          <w:rFonts w:ascii="Times New Roman" w:hAnsi="Times New Roman" w:cs="Times New Roman"/>
          <w:spacing w:val="-6"/>
        </w:rPr>
        <w:t>музеи);</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spacing w:val="2"/>
        </w:rPr>
        <w:t>определять стилевое своеобразие классической, народ</w:t>
      </w:r>
      <w:r w:rsidRPr="00EC670A">
        <w:rPr>
          <w:rFonts w:ascii="Times New Roman" w:hAnsi="Times New Roman" w:cs="Times New Roman"/>
          <w:spacing w:val="1"/>
        </w:rPr>
        <w:t>ной, религиозной, современной музыки, разных эпох;</w:t>
      </w:r>
    </w:p>
    <w:p w:rsidR="00D0336E" w:rsidRPr="00EC670A" w:rsidRDefault="00D0336E" w:rsidP="00576B2F">
      <w:pPr>
        <w:widowControl w:val="0"/>
        <w:numPr>
          <w:ilvl w:val="0"/>
          <w:numId w:val="30"/>
        </w:numPr>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применять информационно-коммуникативные техноло</w:t>
      </w:r>
      <w:r w:rsidRPr="00EC670A">
        <w:rPr>
          <w:rFonts w:ascii="Times New Roman" w:hAnsi="Times New Roman" w:cs="Times New Roman"/>
          <w:spacing w:val="-1"/>
        </w:rPr>
        <w:t>гии для расширения опыта творческой деятельности в процес</w:t>
      </w:r>
      <w:r w:rsidRPr="00EC670A">
        <w:rPr>
          <w:rFonts w:ascii="Times New Roman" w:hAnsi="Times New Roman" w:cs="Times New Roman"/>
          <w:spacing w:val="2"/>
        </w:rPr>
        <w:t xml:space="preserve">се поиска информации в образовательном пространстве сети </w:t>
      </w:r>
      <w:r w:rsidRPr="00EC670A">
        <w:rPr>
          <w:rFonts w:ascii="Times New Roman" w:hAnsi="Times New Roman" w:cs="Times New Roman"/>
          <w:spacing w:val="-4"/>
        </w:rPr>
        <w:t>Интернет.</w:t>
      </w:r>
    </w:p>
    <w:p w:rsidR="00D0336E" w:rsidRPr="00EC670A" w:rsidRDefault="00D0336E" w:rsidP="003B145A">
      <w:pPr>
        <w:widowControl w:val="0"/>
        <w:shd w:val="clear" w:color="auto" w:fill="FFFFFF"/>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Выпускник получит возможность научиться:</w:t>
      </w:r>
    </w:p>
    <w:p w:rsidR="00D0336E" w:rsidRPr="00EC670A" w:rsidRDefault="00D0336E" w:rsidP="00576B2F">
      <w:pPr>
        <w:pStyle w:val="a7"/>
        <w:numPr>
          <w:ilvl w:val="0"/>
          <w:numId w:val="31"/>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выделять признаки для установления стилевых связей в процессе изучения музыкального искусства;</w:t>
      </w:r>
    </w:p>
    <w:p w:rsidR="00D0336E" w:rsidRPr="00EC670A" w:rsidRDefault="00D0336E" w:rsidP="00576B2F">
      <w:pPr>
        <w:pStyle w:val="a7"/>
        <w:numPr>
          <w:ilvl w:val="0"/>
          <w:numId w:val="32"/>
        </w:numPr>
        <w:shd w:val="clear" w:color="auto" w:fill="FFFFFF"/>
        <w:spacing w:before="0" w:beforeAutospacing="0" w:after="0" w:afterAutospacing="0"/>
        <w:ind w:left="0" w:firstLine="567"/>
        <w:jc w:val="both"/>
        <w:rPr>
          <w:rFonts w:ascii="Times New Roman" w:hAnsi="Times New Roman"/>
          <w:sz w:val="22"/>
          <w:szCs w:val="22"/>
        </w:rPr>
      </w:pPr>
      <w:r w:rsidRPr="00EC670A">
        <w:rPr>
          <w:rFonts w:ascii="Times New Roman" w:hAnsi="Times New Roman"/>
          <w:i/>
          <w:iCs/>
          <w:sz w:val="22"/>
          <w:szCs w:val="22"/>
        </w:rPr>
        <w:t>активно использовать язык музыки для освоения содержания различных учебных предметов (литературы, русского языка, окружающего мира, математики и др.).</w:t>
      </w:r>
    </w:p>
    <w:p w:rsidR="00D0336E" w:rsidRDefault="0021055E" w:rsidP="003B145A">
      <w:pPr>
        <w:pStyle w:val="5"/>
        <w:spacing w:line="240" w:lineRule="auto"/>
        <w:ind w:firstLine="567"/>
        <w:jc w:val="both"/>
        <w:rPr>
          <w:rFonts w:ascii="Times New Roman" w:hAnsi="Times New Roman" w:cs="Times New Roman"/>
          <w:color w:val="auto"/>
        </w:rPr>
      </w:pPr>
      <w:bookmarkStart w:id="87" w:name="_Toc66117991"/>
      <w:r>
        <w:rPr>
          <w:rFonts w:ascii="Times New Roman" w:hAnsi="Times New Roman" w:cs="Times New Roman"/>
          <w:color w:val="auto"/>
        </w:rPr>
        <w:t>1.2.5.</w:t>
      </w:r>
      <w:r>
        <w:rPr>
          <w:rFonts w:ascii="Times New Roman" w:hAnsi="Times New Roman" w:cs="Times New Roman"/>
          <w:color w:val="auto"/>
          <w:lang w:val="tt-RU"/>
        </w:rPr>
        <w:t>8</w:t>
      </w:r>
      <w:r w:rsidR="00D0336E" w:rsidRPr="00EC670A">
        <w:rPr>
          <w:rFonts w:ascii="Times New Roman" w:hAnsi="Times New Roman" w:cs="Times New Roman"/>
          <w:color w:val="auto"/>
        </w:rPr>
        <w:t>.Технология</w:t>
      </w:r>
      <w:bookmarkEnd w:id="84"/>
      <w:bookmarkEnd w:id="85"/>
      <w:bookmarkEnd w:id="86"/>
      <w:bookmarkEnd w:id="87"/>
    </w:p>
    <w:p w:rsidR="0021055E" w:rsidRDefault="0021055E" w:rsidP="0021055E"/>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Изучение предметной области "Технология" должно обеспечить:</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 развитие инновационной творческой деятельности обучающихся в процессе решения прикладных учебных задач;</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 активное использование знаний, полученных при изучении других учебных предметов, и сформированных универсальных учебных действий;</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 совершенствование умений выполнения учебно-исследовательской и проектной деятельности;</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 формирование представлений о социальных и этических аспектах научно-технического прогресса;</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 формирование способности придавать экологическую направленность любой деятельности, проекту; демонстрировать экологическое мышление в разных формах деятельности.</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Предметные результаты изучения предметной области "Технология" должны отражать:</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1) осознание роли техники и технологий для прогрессивного развития общества; формирование целостного представления о техносфере, сущности технологической культуры и культуры труда; уяснение социальных и экологических последствий развития технологий промышленного и сельскохозяйственного производства, энергетики и транспорта;</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2) овладение методами учебно-исследовательской и проектной деятельности, решения творческих задач, моделирования, конструирования и эстетического оформления изделий, обеспечения сохранности продуктов труда;</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3) овладение средствами и формами графического отображения объектов или процессов, правилами выполнения графической документации;</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4) формирование умений устанавливать взаимосвязь знаний по разным учебным предметам для решения прикладных учебных задач;</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5) развитие умений применять технологии представления, преобразования и использования информации, оценивать возможности и области применения средств и инструментов ИКТ в современном производстве или сфере обслуживания;</w:t>
      </w:r>
    </w:p>
    <w:p w:rsidR="0021055E" w:rsidRPr="0021055E" w:rsidRDefault="0021055E" w:rsidP="0021055E">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1055E">
        <w:rPr>
          <w:rFonts w:ascii="Times New Roman" w:hAnsi="Times New Roman" w:cs="Times New Roman"/>
          <w:color w:val="212529"/>
          <w:sz w:val="24"/>
          <w:szCs w:val="24"/>
        </w:rPr>
        <w:t>6) формирование представлений о мире профессий, связанных с изучаемыми технологиями, их востребованности на рынке труда.</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научится: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следовать технологии, в том числе в процессе изготовления субъективно нового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условия применимости технологии в том числе с позиций экологической защищенности;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прогнозировать по известной технологии выходы (характеристики продукта) в зависимости от изменения входов / параметров / ресурсов, проверяет прогнозы опытно-экспериментальным путем, в том числе самостоятельно планируя такого рода эксперименты;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 зависимости от ситуации оптимизировать базовые технологии (затратность – качество),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оценку и испытание полученного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анализ потребностей в тех или иных материальных или информационных продуктах;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описывать технологическое решение с помощью текста, рисунков, графического изображения;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возможные технологические решения, определять их достоинства и недостатки в контексте заданной ситуации;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прикладных проектов, предполагающих: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изготовление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модификацию материального продукта по технической документации и изменения параметров технологического процесса для получения заданных свойств материального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характеристик и разработку материального продукта, включая его моделирование в информационной среде (конструкторе);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встраивание созданного информационного продукта в заданную оболочку;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изготовление информационного продукта по заданному алгоритму в заданной оболочке;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технологических проектов, предполагающих: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оптимизацию заданного способа (технологии) получения требующегося материального продукта (после его применения в собственной практике);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обобщение прецедентов получения продуктов одной группы различными субъектами (опыта), анализ потребительских свойств данных продуктов, запросов групп их потребителей, условий производства с выработкой (процессированием, регламентацией) технологии производства данного продукта и ее пилотного применения; разработку инструкций, технологических карт для исполнителей, согласование с заинтересованными субъектами;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разработку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разработку и / или реализацию проектов, предполагающих: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планирование (разработку) материального продукта в соответствии с задачей собственной деятельности (включая моделирование и разработку документации);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планирование (разработку) материального продукта на основе самостоятельно проведенных исследований потребительских интересов;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разработку плана продвижения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и анализировать конструирование механизмов, простейших роботов, позволяющих решить конкретные задачи (с помощью стандартных простых механизмов, с помощью материального или виртуального конструктора).</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выявлять и формулировать проблему, требующую технологического решения;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модифицировать имеющиеся продукты в соответствии с ситуацией / заказом / потребностью / задачей деятельности и в соответствии с их характеристиками разрабатывать технологию на основе базовой технологии;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технологизировать свой опыт, представлять на основе ретроспективного анализа и унификации деятельности описание в виде инструкции или технологической карты;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оценивать коммерческий потенциал продукта и / или технологии.</w:t>
      </w:r>
    </w:p>
    <w:p w:rsidR="00DF163C"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рекламу как средство формирования потребностей;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виды ресурсов, объясняет место ресурсов в проектировании и реализации технологического процесса;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предприятия региона проживания, работающие на основе современных производственных технологий, приводит примеры функций работников этих предприятий;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разъясняет содержание понятий «технология», «технологический процесс», «потребность», «конструкция», «механизм», «проект» и адекватно пользуется этими понятиями;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основания развития технологий, опираясь на произвольно избранную группу потребностей, которые удовлетворяют эти технологии;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приводит произвольные примеры производственных технологий и технологий в сфере быта;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приводя примеры, принципиальную технологическую схему, в том числе характеризуя негативные эффекты;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составляет техническое задание, памятку, инструкцию, технологическую карту;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сборку моделей с помощью образовательного конструктора по инструкции;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выбор товара в модельной ситуации;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осуществляет сохранение информации в формах описания, схемы, эскиза, фотографии;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конструирует модель по заданному прототипу;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корректное применение / хранение произвольно заданного продукта на основе информации производителя (инструкции, памятки, этикетки);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изучения потребностей ближайшего социального окружения на основе самостоятельно разработанной программы;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проведения испытания, анализа, модернизации модели;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оригинальных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изготовления информационного продукта по заданному алгоритму;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изготовления материального продукта на основе технологической документации с применением элементарных (не требующих регулирования) рабочих инструментов;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или оптимизации и введение технологии на примере организации действий и взаимодействия в быту.</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технологии возведения зданий и сооружений, профессии в области строительства, характеризует строительную отрасль региона проживания;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описывает жизненный цикл технологии, приводя примеры;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оперирует понятием «технологическая система» при описании средств удовлетворения потребностей человека;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 морфологический и функциональный анализ технологической системы;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 анализ технологической системы – надсистемы – подсистемы в процессе проектирования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читает элементарные чертежи и эскизы;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выполняет эскизы механизмов, интерьера;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освоил техники обработки материалов (по выбору обучающегося в соответствии с содержанием проектной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применяет простые механизмы для решения поставленных задач по модернизации / проектированию технологических систем;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строит модель механизма, состоящего из нескольких простых механизмов по кинематической схеме;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исследования способов жизнеобеспечения и состояния жилых зданий микрорайона / поселения;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решения задач на взаимодействие со службами ЖКХ;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опыт мониторинга развития технологий произвольно избранной отрасли, удовлетворяющих произвольно избранную группу потребностей на основе работы с информационными источниками различных видов;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модификации механизмов (на основе технической документации) для получения заданных свойств (решение задачи);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планирования (разработки) получения материального продукта в соответствии с собственными задачами (включая моделирование и разработку документации) или на основе самостоятельно проведенных исследований потребительских интересов.</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и перспективные технологии в области энергетики, характеризует профессии в сфере энергетики, энергетику региона проживания;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называет и характеризует актуальные и перспективные информационные технологии, характеризует профессии в сфере информационных технологий;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характеризует автоматизацию производства на примере региона проживания, профессии, обслуживающие автоматизированные производства, приводит произвольные примеры автоматизации в деятельности представителей различных профессий;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перечисляет, характеризует и распознает устройства для накопления энергии, для передачи энергии;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понятие «машина», характеризует технологические системы, преобразующие энергию в вид, необходимый потребителю;</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объясняет сущность управления в технологических системах, характеризует автоматические и саморегулируемые системы;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сборку электрических цепей по электрической схеме, проводит анализ неполадок электрической цепи;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осуществляет модификацию заданной электрической цепи в соответствии с поставленной задачей, конструирование электрических цепей в соответствии с поставленной задачей;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выполняет базовые операции редактора компьютерного трехмерного проектирования (на выбор образовательной организации);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конструирует простые системы с обратной связью на основе технических конструкторов;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следует технологии, в том числе, в процессе изготовления субъективно нового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проекта освещения выбранного помещения, включая отбор конкретных приборов, составление схемы электропроводки;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разработки и создания изделия средствами учебного станка, управляемого программой компьютерного трехмерного проектирования;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получил и проанализировал опыт оптимизации заданного способа (технологии) получения материального продукта (на основании собственной практики использования этого способа).</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 завершении учебного года обучающийся: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актуальные и перспективные технологии обработки материалов, технологии получения материалов с заданными свойствами;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современную индустрию питания, в том числе в регионе проживания, и перспективы ее развития;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актуальные и перспективные технологии транспорта;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характеристики современного рынка труда, описывает цикл жизни профессии, характеризует новые и умирающие профессии, в том числе на предприятиях региона проживания;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ситуацию на региональном рынке труда, называет тенденции ее развития;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перечисляет и характеризует виды технической и технологической документации;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характеризует произвольно заданный материал в соответствии с задачей деятельности, называя его свойства (внешний вид, механические, электрические, термические, возможность обработки), экономические характеристики, экологичность (с использованием произвольно избранных источников информации);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объясняет специфику социальных технологий, пользуясь произвольно избранными примерами, характеризует тенденции развития социальных технологий в 21 веке, характеризует профессии, связанные с реализацией социальных технологий;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разъясняет функции модели и принципы моделирования;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создает модель, адекватную практической задаче;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отбирает материал в соответствии с техническим решением или по заданным критериям;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составляет рацион питания, адекватный ситуации;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планирует продвижение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регламентирует заданный процесс в заданной форме;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 оценку и испытание полученного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описывает технологическое решение с помощью текста, рисунков, графического изображения;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лабораторного исследования продуктов питания;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организационного проекта и решения логистических задач;</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компьютерного моделирования / проведения виртуального эксперимента по избранной обучающимся характеристике транспортного средства;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получил и проанализировал опыт выявления проблем транспортной логистики населенного пункта/трассы на основе самостоятельно спланированного наблюдения;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моделирования транспортных потоков;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опыт анализа объявлений, предлагающих работу;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проектирования и изготовления материального продукта на основе технологической документации с применением элементарных (не требующих регулирования) и сложных (требующих регулирования/ настройки) рабочих инструментов/технологического оборудования;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создания информационного продукта и его встраивания в заданную оболочку;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(комбинирование, изменение параметров и требований к ресурсам) технологии получения материального и информационного продукта с заданными свойствами.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называет и характеризует актуальные и перспективные медицинские технологии,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называет и характеризует технологии в области электроники, тенденции их развития и новые продукты на их основе,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объясняет закономерности технологического развития цивилизации,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разъясняет социальное значение групп профессий, востребованных на региональном рынке труда,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оценивает условия использования технологии в том числе с позиций экологической защищенности,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прогнозирует по известной технологии выходы (характеристики продукта) в зависимости от изменения входов/параметров/ресурсов,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проверяет прогнозы опытно-экспериментальным путем, в том числе самостоятельно планируя такого рода эксперименты,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анализирует возможные технологические решения, определяет их достоинства и недостатки в контексте заданной ситуации,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 зависимости от ситуации оптимизирует базовые технологии (затратность – качество),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проводит анализ альтернативных ресурсов, соединяет в единый план несколько технологий без их видоизменения для получения сложносоставного материального или информационного продукта,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анализирует результаты и последствия своих решений, связанных с выбором и реализацией собственной образовательной траектории,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анализирует свои возможности и предпочтения, связанные с освоением определенного уровня образовательных программ и реализацией тех или иных видов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наблюдения (изучения), ознакомления с современными производствами в сферах медицины, производства и обработки материалов, машиностроения, производства продуктов питания, сервиса, информационной сфере и деятельностью занятых в них работников,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опыт поиска, извлечения, структурирования и обработки информации о перспективах развития современных производств в регионе проживания, а также информации об актуальном состоянии и перспективах развития регионального рынка труда,</w:t>
      </w:r>
    </w:p>
    <w:p w:rsidR="00D0336E" w:rsidRPr="00EC670A" w:rsidRDefault="00D0336E" w:rsidP="003B145A">
      <w:pPr>
        <w:tabs>
          <w:tab w:val="right" w:pos="10176"/>
        </w:tabs>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предпрофессиональных проб,</w:t>
      </w:r>
      <w:r w:rsidRPr="00EC670A">
        <w:rPr>
          <w:rFonts w:ascii="Times New Roman" w:hAnsi="Times New Roman" w:cs="Times New Roman"/>
        </w:rPr>
        <w:tab/>
      </w:r>
    </w:p>
    <w:p w:rsidR="00D0336E"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получил и проанализировал опыт разработки и / или реализац</w:t>
      </w:r>
      <w:bookmarkStart w:id="88" w:name="_Toc409691647"/>
      <w:bookmarkStart w:id="89" w:name="_Toc410653970"/>
      <w:bookmarkStart w:id="90" w:name="_Toc414553156"/>
      <w:r w:rsidRPr="00EC670A">
        <w:rPr>
          <w:rFonts w:ascii="Times New Roman" w:hAnsi="Times New Roman" w:cs="Times New Roman"/>
        </w:rPr>
        <w:t>ии специализированного проекта.</w:t>
      </w:r>
    </w:p>
    <w:p w:rsidR="0021055E" w:rsidRDefault="0021055E" w:rsidP="003B145A">
      <w:pPr>
        <w:spacing w:after="0" w:line="240" w:lineRule="auto"/>
        <w:ind w:firstLine="567"/>
        <w:jc w:val="both"/>
        <w:rPr>
          <w:rFonts w:ascii="Times New Roman" w:hAnsi="Times New Roman" w:cs="Times New Roman"/>
        </w:rPr>
      </w:pPr>
    </w:p>
    <w:p w:rsidR="0021055E" w:rsidRDefault="002306EB" w:rsidP="003B145A">
      <w:pPr>
        <w:spacing w:after="0" w:line="240" w:lineRule="auto"/>
        <w:ind w:firstLine="567"/>
        <w:jc w:val="both"/>
        <w:rPr>
          <w:rFonts w:ascii="Times New Roman" w:hAnsi="Times New Roman" w:cs="Times New Roman"/>
          <w:b/>
          <w:color w:val="212529"/>
          <w:shd w:val="clear" w:color="auto" w:fill="F4F7FB"/>
        </w:rPr>
      </w:pPr>
      <w:r w:rsidRPr="002306EB">
        <w:rPr>
          <w:rFonts w:ascii="Times New Roman" w:hAnsi="Times New Roman" w:cs="Times New Roman"/>
          <w:b/>
          <w:color w:val="212529"/>
          <w:shd w:val="clear" w:color="auto" w:fill="F4F7FB"/>
          <w:lang w:val="tt-RU"/>
        </w:rPr>
        <w:t xml:space="preserve">1.2.5.9. </w:t>
      </w:r>
      <w:r w:rsidR="0021055E" w:rsidRPr="002306EB">
        <w:rPr>
          <w:rFonts w:ascii="Times New Roman" w:hAnsi="Times New Roman" w:cs="Times New Roman"/>
          <w:b/>
          <w:color w:val="212529"/>
          <w:shd w:val="clear" w:color="auto" w:fill="F4F7FB"/>
        </w:rPr>
        <w:t>Физическая культура и основы безопасности жизнедеятельности</w:t>
      </w:r>
    </w:p>
    <w:p w:rsidR="002306EB" w:rsidRDefault="002306EB" w:rsidP="003B145A">
      <w:pPr>
        <w:spacing w:after="0" w:line="240" w:lineRule="auto"/>
        <w:ind w:firstLine="567"/>
        <w:jc w:val="both"/>
        <w:rPr>
          <w:rFonts w:ascii="Times New Roman" w:hAnsi="Times New Roman" w:cs="Times New Roman"/>
          <w:b/>
          <w:color w:val="212529"/>
          <w:shd w:val="clear" w:color="auto" w:fill="F4F7FB"/>
        </w:rPr>
      </w:pPr>
    </w:p>
    <w:p w:rsidR="002306EB" w:rsidRDefault="002306EB" w:rsidP="003B145A">
      <w:pPr>
        <w:spacing w:after="0" w:line="240" w:lineRule="auto"/>
        <w:ind w:firstLine="567"/>
        <w:jc w:val="both"/>
        <w:rPr>
          <w:rFonts w:ascii="Times New Roman" w:hAnsi="Times New Roman" w:cs="Times New Roman"/>
          <w:b/>
          <w:color w:val="212529"/>
          <w:shd w:val="clear" w:color="auto" w:fill="F4F7FB"/>
        </w:rPr>
      </w:pP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Изучение предметной области "Физическая культура и основы безопасности жизнедеятельности" должно обеспечить:</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физическое, эмоциональное, интеллектуальное и социальное развитие личности обучающихся с учетом исторической, общекультурной и ценностной составляющей предметной области;</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формирование и развитие установок активного, экологически целесообразного, здорового и безопасного образа жизни;</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понимание личной и общественной значимости современной культуры безопасности жизнедеятельности;</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овладение основами современной культуры безопасности жизнедеятельности, понимание ценности экологического качества окружающей среды, как естественной основы безопасности жизни;</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понимание роли государства и действующего законодательства в обеспечении национальной безопасности и защиты населения;</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развитие двигательной активности обучающихся, достижение положительной динамики в развитии основных физических качеств и показателях физической подготовленности, формирование потребности в систематическом участии в физкультурно-спортивных и оздоровительных мероприятиях;</w:t>
      </w: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установление связей между жизненным опытом обучающихся и знаниями из разных предметных областей.</w:t>
      </w:r>
    </w:p>
    <w:p w:rsidR="002306EB" w:rsidRPr="002306EB" w:rsidRDefault="002306EB" w:rsidP="002306EB">
      <w:pPr>
        <w:spacing w:after="0" w:line="240" w:lineRule="auto"/>
        <w:jc w:val="both"/>
        <w:rPr>
          <w:rFonts w:ascii="Times New Roman" w:hAnsi="Times New Roman" w:cs="Times New Roman"/>
          <w:b/>
        </w:rPr>
      </w:pPr>
    </w:p>
    <w:p w:rsidR="00D0336E" w:rsidRDefault="002306EB" w:rsidP="003B145A">
      <w:pPr>
        <w:pStyle w:val="5"/>
        <w:spacing w:line="240" w:lineRule="auto"/>
        <w:ind w:firstLine="567"/>
        <w:jc w:val="both"/>
        <w:rPr>
          <w:rFonts w:ascii="Times New Roman" w:hAnsi="Times New Roman" w:cs="Times New Roman"/>
          <w:color w:val="auto"/>
        </w:rPr>
      </w:pPr>
      <w:bookmarkStart w:id="91" w:name="_Toc66117992"/>
      <w:r>
        <w:rPr>
          <w:rFonts w:ascii="Times New Roman" w:hAnsi="Times New Roman" w:cs="Times New Roman"/>
          <w:color w:val="auto"/>
        </w:rPr>
        <w:t>1.2.5.</w:t>
      </w:r>
      <w:r>
        <w:rPr>
          <w:rFonts w:ascii="Times New Roman" w:hAnsi="Times New Roman" w:cs="Times New Roman"/>
          <w:color w:val="auto"/>
          <w:lang w:val="tt-RU"/>
        </w:rPr>
        <w:t>9</w:t>
      </w:r>
      <w:r w:rsidR="00D0336E" w:rsidRPr="00EC670A">
        <w:rPr>
          <w:rFonts w:ascii="Times New Roman" w:hAnsi="Times New Roman" w:cs="Times New Roman"/>
          <w:color w:val="auto"/>
        </w:rPr>
        <w:t>.</w:t>
      </w:r>
      <w:r>
        <w:rPr>
          <w:rFonts w:ascii="Times New Roman" w:hAnsi="Times New Roman" w:cs="Times New Roman"/>
          <w:color w:val="auto"/>
          <w:lang w:val="tt-RU"/>
        </w:rPr>
        <w:t>1.</w:t>
      </w:r>
      <w:r w:rsidR="00D0336E" w:rsidRPr="00EC670A">
        <w:rPr>
          <w:rFonts w:ascii="Times New Roman" w:hAnsi="Times New Roman" w:cs="Times New Roman"/>
          <w:color w:val="auto"/>
        </w:rPr>
        <w:t xml:space="preserve"> Физическая культура</w:t>
      </w:r>
      <w:bookmarkEnd w:id="88"/>
      <w:bookmarkEnd w:id="89"/>
      <w:bookmarkEnd w:id="90"/>
      <w:bookmarkEnd w:id="91"/>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Предметные результаты </w:t>
      </w:r>
      <w:r w:rsidRPr="0021055E">
        <w:rPr>
          <w:rFonts w:ascii="Times New Roman" w:hAnsi="Times New Roman" w:cs="Times New Roman"/>
          <w:color w:val="212529"/>
          <w:sz w:val="24"/>
          <w:szCs w:val="24"/>
        </w:rPr>
        <w:t xml:space="preserve"> должны отражать:</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1) понимание роли и значения физической культуры в формировании личностных качеств, в активном включении в здоровый образ жизни, укреплении и сохранении индивидуального здоровья;</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2) овладение системой знаний о физическом совершенствовании человека, создание основы для формирования интереса к расширению и углублению знаний по истории развития физической культуры, спорта и олимпийского движения, освоение умений отбирать физические упражнения и регулировать физические нагрузки для самостоятельных систематических занятий с различной функциональной направленностью (оздоровительной, тренировочной, коррекционной, рекреативной и лечебной) с учетом индивидуальных возможностей и особенностей организма, планировать содержание этих занятий, включать их в режим учебного дня и учебной недели;</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3) приобретение опыта организации самостоятельных систематических занятий физической культурой с соблюдением правил техники безопасности и профилактики травматизма; освоение умения оказывать первую доврачебную помощь при легких травмах; обогащение опыта совместной деятельности в организации и проведении занятий физической культурой, форм активного отдыха и досуга;</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4) расширение опыта организации и мониторинга физического развития и физической подготовленности; формирование умения вести наблюдение за динамикой развития своих основных физических качеств: оценивать текущее состояние организма и определять тренирующее воздействие на него занятий физической культурой посредством использования стандартных физических нагрузок и функциональных проб, определять индивидуальные режимы физической нагрузки, контролировать направленность ее воздействия на организм во время самостоятельных занятий физическими упражнениями с разной целевой ориентацией;</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5) формирование умений выполнять комплексы общеразвивающих, оздоровительных и корригирующих упражнений, учитывающих индивидуальные способности и особенности, состояние здоровья и режим учебной деятельности; овладение основами технических действий, приемами и физическими упражнениями из базовых видов спорта, умением использовать их в разнообразных формах игровой и соревновательной деятельности; расширение двигательного опыта за счет упражнений, ориентированных на развитие основных физических качеств, повышение функциональных возможностей основных систем организма, в том числе в подготовке к выполнению нормативов Всероссийского физкультурно-спортивного комплекса "Готов к труду и обороне" (ГТО);</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6) для слепых и слабовидящих обучающихся:</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формирование приемов осязательного и слухового самоконтроля в процессе формирования трудовых действий;</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формирование представлений о современных бытовых тифлотехнических средствах, приборах и их применении в повседневной жизни;</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7) для обучающихся с нарушениями опорно-двигательного аппарата:</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владение современными технологиями укрепления и сохранения здоровья, поддержания работоспособности, профилактики предупреждения заболеваний, связанных с учебной и производственной деятельностью, с учетом двигательных, речедвигательных и сенсорных нарушений у обучающихся с нарушением опорно-двигательного аппарата;</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владение доступными способами самоконтроля индивидуальных показателей здоровья, умственной и физической работоспособности, физического развития и физических качеств;</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владение доступными физическими упражнениями разной функциональной направленности, использование их в режиме учебной и производственной деятельности с целью профилактики переутомления и сохранения высокой работоспособности;</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владение доступными техническими приемами и двигательными действиями базовых видов спорта, активное применение их в игровой и соревновательной деятельности;</w:t>
      </w:r>
    </w:p>
    <w:p w:rsidR="002306EB" w:rsidRPr="002306EB" w:rsidRDefault="002306EB" w:rsidP="002306EB">
      <w:pPr>
        <w:spacing w:after="0" w:line="240" w:lineRule="auto"/>
        <w:ind w:firstLine="567"/>
        <w:jc w:val="both"/>
        <w:rPr>
          <w:rFonts w:ascii="Times New Roman" w:hAnsi="Times New Roman" w:cs="Times New Roman"/>
          <w:color w:val="212529"/>
          <w:sz w:val="24"/>
          <w:szCs w:val="24"/>
        </w:rPr>
      </w:pPr>
      <w:r w:rsidRPr="002306EB">
        <w:rPr>
          <w:rFonts w:ascii="Times New Roman" w:hAnsi="Times New Roman" w:cs="Times New Roman"/>
          <w:color w:val="212529"/>
          <w:sz w:val="24"/>
          <w:szCs w:val="24"/>
        </w:rPr>
        <w:t>- умение ориентироваться с помощью сохранных анализаторов и безопасно передвигаться в пространстве с использованием при самостоятельном передвижении ортопедических приспособлений.</w:t>
      </w:r>
    </w:p>
    <w:p w:rsidR="002306EB" w:rsidRPr="002306EB" w:rsidRDefault="002306EB" w:rsidP="002306EB"/>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 Ученик научится: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2306EB" w:rsidRDefault="00D0336E" w:rsidP="003B145A">
      <w:pPr>
        <w:spacing w:after="0" w:line="240" w:lineRule="auto"/>
        <w:ind w:firstLine="567"/>
        <w:jc w:val="both"/>
        <w:rPr>
          <w:rFonts w:ascii="Times New Roman" w:hAnsi="Times New Roman" w:cs="Times New Roman"/>
          <w:b/>
        </w:rPr>
      </w:pPr>
      <w:r w:rsidRPr="002306EB">
        <w:rPr>
          <w:rFonts w:ascii="Times New Roman" w:hAnsi="Times New Roman" w:cs="Times New Roman"/>
          <w:b/>
        </w:rPr>
        <w:t xml:space="preserve">Ученик получит возможность научиться: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выполнять комплексы упражнений лечебной физической культуры с учётом имеющихся индивидуальных нарушений в показателях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Ученик научится: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0336E" w:rsidRPr="002306EB" w:rsidRDefault="00D0336E" w:rsidP="003B145A">
      <w:pPr>
        <w:spacing w:after="0" w:line="240" w:lineRule="auto"/>
        <w:ind w:firstLine="567"/>
        <w:jc w:val="both"/>
        <w:rPr>
          <w:rFonts w:ascii="Times New Roman" w:hAnsi="Times New Roman" w:cs="Times New Roman"/>
          <w:b/>
        </w:rPr>
      </w:pPr>
      <w:r w:rsidRPr="002306EB">
        <w:rPr>
          <w:rFonts w:ascii="Times New Roman" w:hAnsi="Times New Roman" w:cs="Times New Roman"/>
          <w:b/>
        </w:rPr>
        <w:t xml:space="preserve">Ученик получит возможность научиться: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определять и кратко характеризовать физическую культуру как занятия физическими упражнениями, подвижными и спортивными играми;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выявлять различия в основных способах передвижения человека;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применять беговые упражнения для развития физических качеств;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 Ученик научится: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проводить занятия физической культурой с использованием оздоровительной ходьбы и бега, подвижных игр, обеспечивать их оздоровительную направленность; </w:t>
      </w:r>
    </w:p>
    <w:p w:rsidR="00D0336E" w:rsidRPr="002306EB" w:rsidRDefault="00D0336E" w:rsidP="003B145A">
      <w:pPr>
        <w:spacing w:after="0" w:line="240" w:lineRule="auto"/>
        <w:ind w:firstLine="567"/>
        <w:jc w:val="both"/>
        <w:rPr>
          <w:rFonts w:ascii="Times New Roman" w:hAnsi="Times New Roman" w:cs="Times New Roman"/>
          <w:b/>
        </w:rPr>
      </w:pPr>
      <w:r w:rsidRPr="002306EB">
        <w:rPr>
          <w:rFonts w:ascii="Times New Roman" w:hAnsi="Times New Roman" w:cs="Times New Roman"/>
          <w:b/>
        </w:rPr>
        <w:t xml:space="preserve">Ученик получит возможность научиться: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демонстрировать физические кондиции (выносливость, скоростную выносливость);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уметь выполнять комбинации из освоенных элементов техники передвижений (перемещения в стойке, остановка, повороты);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описать технику игровых действий и приемов осваивать их самостоятельно;</w:t>
      </w:r>
    </w:p>
    <w:p w:rsidR="006B7DE8"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w:t>
      </w:r>
      <w:r w:rsidR="006B7DE8" w:rsidRPr="00EC670A">
        <w:rPr>
          <w:rFonts w:ascii="Times New Roman" w:hAnsi="Times New Roman" w:cs="Times New Roman"/>
        </w:rPr>
        <w:t>Готов к труду и обороне (ГТО)».</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b/>
        </w:rPr>
        <w:t>8 класс</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Ученик научится: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преодолевать естественные и искусственные препятствия с помощью разнообразных способов лазания, прыжков и бега;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осуществлять судейство по одному из осваиваемых видов спорта;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тестовые нормативы по физической подготовке;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в режиме дня и учебной недели;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легкоатлетические упражнения в беге и прыжках (в высоту и длину);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основные технические действия и приемы игры в баскетбол в условиях учебной и игровой деятельности;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выполнять основные технические действия и приемы игры в волейбол в условиях учебной и игровой деятельности; </w:t>
      </w:r>
    </w:p>
    <w:p w:rsidR="00D0336E" w:rsidRPr="002306EB" w:rsidRDefault="00D0336E" w:rsidP="003B145A">
      <w:pPr>
        <w:spacing w:after="0" w:line="240" w:lineRule="auto"/>
        <w:ind w:firstLine="567"/>
        <w:jc w:val="both"/>
        <w:rPr>
          <w:rFonts w:ascii="Times New Roman" w:hAnsi="Times New Roman" w:cs="Times New Roman"/>
          <w:b/>
        </w:rPr>
      </w:pPr>
      <w:r w:rsidRPr="002306EB">
        <w:rPr>
          <w:rFonts w:ascii="Times New Roman" w:hAnsi="Times New Roman" w:cs="Times New Roman"/>
          <w:b/>
        </w:rPr>
        <w:t xml:space="preserve">Ученик получит возможность научиться: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демонстрировать физические кондиции (выносливость, скоростную выносливость);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уметь выполнять комбинации из освоенных элементов техники передвижений (перемещения в стойке, остановка, повороты);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описать технику игровых действий и приемов осваивать их самостоятельно;</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(ГТО)»</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 9 класс</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рассматривать физическую культуру как явление культуры, выделять исторические этапы её развития, характеризовать основные направления и формы её организации в современном обществе;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содержательные основы здорового образа жизни, раскрывать его взаимосвязь со здоровьем, гармоничным физическим развитием и физической подготовленностью, формированием качеств личности и профилактикой вредных привычек;</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базовые понятия и термины физической культуры, применять их в процессе совместных занятий физическими упражнениями со своими сверстниками, излагать с их помощью особенности выполнения техники двигательных действий и физических упражнений, развития физических качеств;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разрабатывать содержание самостоятельных занятий физическими упражнениями, определять их направленность и формулировать задачи, рационально планировать режим дня и учебной недели;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руководствоваться правилами профилактики травматизма и подготовки мест занятий, правильного выбора обуви и формы одежды в зависимости от времени года и погодных условий;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руководствоваться правилами оказания первой помощи при травмах и ушибах во время самостоятельных занятий физическими упражнениями.</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цель возрождения Олимпийских игр и роль Пьера де Кубертена в становлении современного олимпийского движения, объяснять смысл символики и ритуалов Олимпийских игр;</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исторические вехи развития отечественного спортивного движения, великих спортсменов, принесших славу российскому спорту;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признаки положительного влияния занятий физической подготовкой на укрепление здоровья, устанавливать связь между развитием физических качеств и основных систем организма.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Способы двигательной (физкультурной) деятельности</w:t>
      </w:r>
      <w:r w:rsidR="006B7DE8" w:rsidRPr="00EC670A">
        <w:rPr>
          <w:rFonts w:ascii="Times New Roman" w:hAnsi="Times New Roman" w:cs="Times New Roman"/>
        </w:rPr>
        <w:t>.</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занятия физической культурой, спортивные игры и спортивные соревнования для организации индивидуального отдыха и досуга, укрепления собственного здоровья, повышения уровня физических кондиций;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составлять комплексы физических упражнений оздоровительной, тренирующей и корригирующей направленности, подбирать индивидуальную нагрузку с учётом функциональных особенностей и возможностей собственного организма;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физические упражнения по их функциональной направленности, планировать их последовательность и дозировку в процессе самостоятельных занятий по укреплению здоровья и развитию физических качеств;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самостоятельно проводить занятия по обучению двигательным действиям, анализировать особенности их выполнения, выявлять ошибки и своевременно устранять 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тестировать показатели физического развития и основных физических качеств, сравнивать их с возрастными стандартами, контролировать особенности их динамики в процессе самостоятельных занятий физической подготовкой;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взаимодействовать со сверстниками в условиях самостоятельной учебной деятельности, оказывать помощь в организации и проведении занятий, освоении новых двигательных действий, развитии физических качеств, тестировании физического развития и физической подготовленности.</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вести дневник по физкультурной деятельности, включать в него оформление планов проведения самостоятельных занятий физическими упражнениями разной функциональной направленности, данные контроля динамики индивидуального физического развития и физической подготовленности;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занятия физической культурой с использованием оздоровительной ходьбы и бега, туристских походов, обеспечивать их оздоровительную направленность;</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проводить восстановительные мероприятия с использованием банных процедур и сеансов оздоровительного массажа.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совершенствование</w:t>
      </w:r>
      <w:r w:rsidR="006B7DE8" w:rsidRPr="00EC670A">
        <w:rPr>
          <w:rFonts w:ascii="Times New Roman" w:hAnsi="Times New Roman" w:cs="Times New Roman"/>
        </w:rPr>
        <w:t>.</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научится: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комплексы упражнений по профилактике утомления и перенапряжения организма, повышению его работоспособности в процессе трудовой и учебной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общеразвивающие упражнения, целенаправленно воздействующие на развитие основных физических качеств (силы, быстроты, выносливости, гибкости, ловкости и координации);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акробатические комбинации из числа хорошо освоенных упражнений;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гимнастические комбинации на спортивных снарядах из числа хорошо освоенных упражнений;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легкоатлетические упражнения в беге и прыжках (в высоту и длину);</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основные технические действия и приёмы игры в футбол, волейбол, баскетбол в условиях учебной и игровой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тестовые упражнения на оценку уровня индивидуального развития основных физических качеств.</w:t>
      </w:r>
    </w:p>
    <w:p w:rsidR="00D0336E" w:rsidRPr="00EC670A" w:rsidRDefault="00D0336E" w:rsidP="003B145A">
      <w:pPr>
        <w:spacing w:after="0" w:line="240" w:lineRule="auto"/>
        <w:ind w:firstLine="567"/>
        <w:jc w:val="both"/>
        <w:rPr>
          <w:rFonts w:ascii="Times New Roman" w:hAnsi="Times New Roman" w:cs="Times New Roman"/>
          <w:b/>
        </w:rPr>
      </w:pPr>
      <w:r w:rsidRPr="00EC670A">
        <w:rPr>
          <w:rFonts w:ascii="Times New Roman" w:hAnsi="Times New Roman" w:cs="Times New Roman"/>
          <w:b/>
        </w:rPr>
        <w:t>Выпускник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комплексы упражнений лечебной физической культуры с учётом имеющихся индивидуальных нарушений в показателях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преодолевать естественные и искусственные препятствия с помощью разнообразных способов лазанья, прыжков и бега;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судейство по одному из осваиваемых видов спорта;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тестовые нормативы по физической подготовке;</w:t>
      </w:r>
    </w:p>
    <w:p w:rsidR="00D0336E"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выполнять нормативы Всероссийского физкультурно-спортивного комплекса «Готов к труду и обороне (ГТ</w:t>
      </w:r>
      <w:r w:rsidR="006B7DE8" w:rsidRPr="00EC670A">
        <w:rPr>
          <w:rFonts w:ascii="Times New Roman" w:hAnsi="Times New Roman" w:cs="Times New Roman"/>
        </w:rPr>
        <w:t>О)».</w:t>
      </w:r>
    </w:p>
    <w:p w:rsidR="002306EB" w:rsidRDefault="002306EB" w:rsidP="003B145A">
      <w:pPr>
        <w:spacing w:after="0" w:line="240" w:lineRule="auto"/>
        <w:ind w:firstLine="567"/>
        <w:jc w:val="both"/>
        <w:rPr>
          <w:rFonts w:ascii="Times New Roman" w:hAnsi="Times New Roman" w:cs="Times New Roman"/>
        </w:rPr>
      </w:pPr>
    </w:p>
    <w:p w:rsidR="002306EB" w:rsidRPr="00EC670A" w:rsidRDefault="002306EB" w:rsidP="003B145A">
      <w:pPr>
        <w:spacing w:after="0" w:line="240" w:lineRule="auto"/>
        <w:ind w:firstLine="567"/>
        <w:jc w:val="both"/>
        <w:rPr>
          <w:rFonts w:ascii="Times New Roman" w:hAnsi="Times New Roman" w:cs="Times New Roman"/>
        </w:rPr>
      </w:pPr>
    </w:p>
    <w:p w:rsidR="00D0336E" w:rsidRDefault="002306EB" w:rsidP="003B145A">
      <w:pPr>
        <w:pStyle w:val="5"/>
        <w:spacing w:line="240" w:lineRule="auto"/>
        <w:ind w:firstLine="567"/>
        <w:jc w:val="both"/>
        <w:rPr>
          <w:rFonts w:ascii="Times New Roman" w:hAnsi="Times New Roman" w:cs="Times New Roman"/>
          <w:color w:val="auto"/>
        </w:rPr>
      </w:pPr>
      <w:bookmarkStart w:id="92" w:name="_Toc66117993"/>
      <w:r>
        <w:rPr>
          <w:rFonts w:ascii="Times New Roman" w:hAnsi="Times New Roman" w:cs="Times New Roman"/>
          <w:color w:val="auto"/>
        </w:rPr>
        <w:t>1.2.5.</w:t>
      </w:r>
      <w:r>
        <w:rPr>
          <w:rFonts w:ascii="Times New Roman" w:hAnsi="Times New Roman" w:cs="Times New Roman"/>
          <w:color w:val="auto"/>
          <w:lang w:val="tt-RU"/>
        </w:rPr>
        <w:t>9.2.</w:t>
      </w:r>
      <w:r w:rsidR="00D0336E" w:rsidRPr="00EC670A">
        <w:rPr>
          <w:rFonts w:ascii="Times New Roman" w:hAnsi="Times New Roman" w:cs="Times New Roman"/>
          <w:color w:val="auto"/>
        </w:rPr>
        <w:t xml:space="preserve"> Основы безопасности жизнедеятельности</w:t>
      </w:r>
      <w:bookmarkEnd w:id="92"/>
    </w:p>
    <w:p w:rsid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p>
    <w:p w:rsidR="002306EB" w:rsidRPr="002306EB" w:rsidRDefault="002306EB" w:rsidP="002306EB">
      <w:pPr>
        <w:shd w:val="clear" w:color="auto" w:fill="FFFFFF" w:themeFill="background1"/>
        <w:spacing w:after="0" w:line="240" w:lineRule="auto"/>
        <w:ind w:firstLine="567"/>
        <w:jc w:val="both"/>
        <w:rPr>
          <w:rFonts w:ascii="Times New Roman" w:hAnsi="Times New Roman" w:cs="Times New Roman"/>
          <w:color w:val="212529"/>
          <w:sz w:val="24"/>
          <w:szCs w:val="24"/>
        </w:rPr>
      </w:pPr>
      <w:r>
        <w:rPr>
          <w:rFonts w:ascii="Times New Roman" w:hAnsi="Times New Roman" w:cs="Times New Roman"/>
          <w:color w:val="212529"/>
          <w:sz w:val="24"/>
          <w:szCs w:val="24"/>
        </w:rPr>
        <w:t xml:space="preserve">Предметные результаты </w:t>
      </w:r>
      <w:r w:rsidRPr="0021055E">
        <w:rPr>
          <w:rFonts w:ascii="Times New Roman" w:hAnsi="Times New Roman" w:cs="Times New Roman"/>
          <w:color w:val="212529"/>
          <w:sz w:val="24"/>
          <w:szCs w:val="24"/>
        </w:rPr>
        <w:t xml:space="preserve"> должны отражать:</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 формирование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2) формирование убеждения в необходимости безопасного и здорового образа жизни;</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3) понимание личной и общественной значимости современной культуры безопасности жизнедеятельности;</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4) 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и терроризма;</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5) понимание необходимости подготовки граждан к защите Отечества;</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6) формирование установки на здоровый образ жизни, исключающий употребление алкоголя, наркотиков, курение и нанесение иного вреда здоровью;</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7) формирование антиэкстремистской и антитеррористической личностной позиции;</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8) понимание необходимости сохранения природы и окружающей среды для полноценной жизни человека;</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9) знание основных опасных и чрезвычайных ситуаций природного, техногенного и социального характера, включая экстремизм и терроризм, и их последствий для личности, общества и государства;</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10) знание и умение применять меры безопасности и правила поведения в условиях опасных и чрезвычайных ситуаций;</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11) умение оказать первую помощь пострадавшим;</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12) умение предвидеть возникновение опасных ситуаций по характерным признакам их проявления, а также на основе информации, получаемой из различных источников, готовность проявлять предосторожность в ситуациях неопределенности;</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13) умение принимать обоснованные решения в конкретной опасной ситуации с учетом реально складывающейся обстановки и индивидуальных возможностей;</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14) овладение основами экологического проектирования безопасной жизнедеятельности с учетом природных, техногенных и социальных рисков на территории проживания.</w:t>
      </w:r>
    </w:p>
    <w:p w:rsidR="002306EB" w:rsidRPr="002306EB" w:rsidRDefault="002306EB" w:rsidP="002306EB">
      <w:pPr>
        <w:spacing w:after="0" w:line="240" w:lineRule="auto"/>
        <w:ind w:firstLine="567"/>
        <w:jc w:val="both"/>
        <w:rPr>
          <w:rFonts w:ascii="Times New Roman" w:hAnsi="Times New Roman" w:cs="Times New Roman"/>
          <w:color w:val="212529"/>
        </w:rPr>
      </w:pPr>
      <w:r w:rsidRPr="002306EB">
        <w:rPr>
          <w:rFonts w:ascii="Times New Roman" w:hAnsi="Times New Roman" w:cs="Times New Roman"/>
          <w:color w:val="212529"/>
        </w:rPr>
        <w:t>12. Достижение предметных и метапредметных результатов освоения основной образовательной программы основного общего образования, необходимых для продолжения образования, является предметом итоговой оценки освоения обучающимися основной образовательной программы основного общего образования.</w:t>
      </w:r>
    </w:p>
    <w:p w:rsidR="002306EB" w:rsidRPr="002306EB" w:rsidRDefault="002306EB" w:rsidP="002306EB"/>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r w:rsidRPr="00EC670A">
        <w:rPr>
          <w:rFonts w:ascii="Times New Roman" w:hAnsi="Times New Roman" w:cs="Times New Roman"/>
        </w:rPr>
        <w:t>:</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знания о предельно допустимых концентрациях вредных веществ в атмосфере, воде и почве;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бытовые приборы;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бытовой химии;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коммуникации;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криминогенного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криминогенного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дорожного движения;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пожаре;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защиты при пожаре;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применять первичные средства пожаротушения;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пешехода;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велосипедиста;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на воде;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вести у воды и на воде;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средства и способы само- и взаимопомощи на воде;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в туристических походах;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вести в туристических походах;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ориентироваться на местности;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добывать и поддерживать огонь в автономных условиях;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подавать сигналы бедствия и отвечать на них;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причины и последствия чрезвычайных ситуаций техногенного характера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опасности и правильно действовать в чрезвычайных ситуациях техногенного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чрезвычайных ситуаций техногенного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действовать по сигналу «Внимание всем!»;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и коллективной защиты;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терроризма, экстремизма, наркотизма;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в местах большого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в местах большого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в местах массового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оповещать (вызывать) экстренные службы при чрезвычайной ситуации;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безопасный и здоровый образ жизни, его составляющие и значение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и факторы, укрепляющие и разрушающие здоровье;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профилактические мероприятия по сохранению и укреплению своего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выявлять мероприятия и факторы, потенциально опасные для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состояние своего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состояния оказания неотложной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алгоритм действий по оказанию первой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средства оказания первой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наружном и внутреннем кровотечении;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извлекать инородное тело из верхних дыхательных путей;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ушибах;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растяжениях;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вывихах;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переломах;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ожогах;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отморожениях и общем переохлаждении;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отравлениях;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тепловом (солнечном) ударе;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укусе насекомых и змей.</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Выпускник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велосипедиста;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классифицировать и характеризовать причины и последствия опасных ситуаций в туристических поездках;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готовиться к туристическим поездкам;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адекватно оценивать ситуацию и безопасно вести в туристических поездках;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в местах большого скопления людей;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криминогенного характера;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последствия проявления терроризма, экстремизма, наркотизма;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роль семьи в жизни личности и общества и ее влияние на здоровье человека;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основные правовые аспекты оказания первой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не инфекционных заболеваниях;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инфекционных заболеваниях;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остановке сердечной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использовать для решения коммуникативных задач в области безопасности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усваивать приемы действий в различных опасных и чрезвычайных ситуациях;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творчески решать моделируемые ситуации и практические задачи в области безопасности жизнедеятельности.</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Ученик  научится</w:t>
      </w:r>
      <w:r w:rsidRPr="00EC670A">
        <w:rPr>
          <w:rFonts w:ascii="Times New Roman" w:hAnsi="Times New Roman" w:cs="Times New Roman"/>
        </w:rPr>
        <w:t>:</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условия экологической безопасности;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при использовании бытовых приборов контроля качества окружающей среды и продуктов питания;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криминогенного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криминогенного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на улице;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подъезде;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лифте;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вести и применять способы самозащиты в криминогенной ситуации в квартире;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пожаре;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защиты при пожаре;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применять первичные средства пожаротушения;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пешехода;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велосипедиста;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соблюдать правила безопасности дорожного движения пассажира транспортного средства правила поведения на транспорте (наземном, в том числе железнодорожном, воздушном и водном);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причины и последствия опасных ситуаций в туристических походах;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вести в туристических походах;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ориентироваться на местности;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подавать сигналы бедствия и отвечать на них;</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причины и последствия чрезвычайных ситуаций природного характера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опасности и правильно действовать в случае чрезвычайных ситуаций природного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чрезвычайных ситуаций природного характера;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действовать по сигналу «Внимание всем!»;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использовать средства индивидуальной и коллективной защиты;</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явления терроризма, экстремизма, наркотизма и последствия данных явлений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по защите населения от терроризма, экстремизма, наркотизма;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обнаружении неизвестного предмета, возможной угрозе взрыва (при взрыве) взрывного устройства;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при похищении или захвате в заложники (попытки похищения) и при проведении мероприятий по освобождению заложников;</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основные положения законодательных актов, регламентирующих ответственность несовершеннолетних за правонарушения;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и характеризовать опасные ситуации в местах большого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предвидеть причины возникновения возможных опасных ситуаций в местах большого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ситуацию и безопасно действовать в местах массового скопления людей;</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характеризовать безопасный и здоровый образ жизни, его составляющие и значение для личности, общества и государства;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мероприятия и факторы, укрепляющие и разрушающие здоровье;</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профилактические мероприятия по сохранению и укреплению своего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адекватно оценивать нагрузку и профилактические занятия по укреплению здоровья; планировать распорядок дня с учетом нагрузок;</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выявлять мероприятия и факторы, потенциально опасные для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состояние своего здоровья;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определять состояния оказания неотложной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алгоритм действий по оказанию первой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средства оказания первой помощи;</w:t>
      </w:r>
    </w:p>
    <w:p w:rsidR="00D0336E" w:rsidRPr="00EC670A" w:rsidRDefault="00D0336E" w:rsidP="003B145A">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Ученик получит возможность научиться: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безопасно использовать средства индивидуальной защиты велосипедиста;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классифицировать и характеризовать причины и последствия опасных ситуаций в туристических поездках;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готовиться к туристическим поездкам;</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адекватно оценивать ситуацию и безопасно вести в туристических поездках;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в местах большого скопления людей;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анализировать последствия возможных опасных ситуаций криминогенного характера;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безопасно вести и применять права покупателя;</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анализировать последствия проявления терроризма, экстремизма, наркотизма;</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предвидеть пути и средства возможного вовлечения в террористическую, экстремистскую и наркотическую деятельность; анализировать влияние вредных привычек и факторов и на состояние своего здоровья;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характеризовать роль семьи в жизни личности и общества и ее влияние на здоровье человека;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классифицировать и характеризовать основные положения законодательных актов, регулирующих права и обязанности супругов, и защищающих права ребенка;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владеть основами самоконтроля, самооценки, принятия решений и осуществления осознанного выбора в учебной и познавательной деятельности при формировании современной культуры безопасности жизнедеятельности;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классифицировать основные правовые аспекты оказания первой помощи;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не инфекционных заболеваниях;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инфекционных заболеваниях;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оказывать первую помощь при остановке сердечной деятельности;</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коме;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оказывать первую помощь при поражении электрическим током;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использовать для решения коммуникативных задач в области безопасности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усваивать приемы действий в различных опасных и чрезвычайных ситуациях; </w:t>
      </w:r>
    </w:p>
    <w:p w:rsidR="00D0336E" w:rsidRPr="00EC670A"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исследовать различные ситуации в повседневной жизнедеятельности, опасные и чрезвычайные ситуации, выдвигать предположения и проводить несложные эксперименты для доказательства предположений обеспечения личной безопасности; </w:t>
      </w:r>
    </w:p>
    <w:p w:rsidR="00D0336E" w:rsidRDefault="00D0336E" w:rsidP="003B145A">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творчески решать моделируемые ситуации и практические задачи в области</w:t>
      </w:r>
      <w:r w:rsidR="006B7DE8" w:rsidRPr="00EC670A">
        <w:rPr>
          <w:rFonts w:ascii="Times New Roman" w:hAnsi="Times New Roman" w:cs="Times New Roman"/>
        </w:rPr>
        <w:t xml:space="preserve"> безопасности жизнедеятельности</w:t>
      </w:r>
    </w:p>
    <w:p w:rsidR="002306EB" w:rsidRPr="00EC670A" w:rsidRDefault="002306EB" w:rsidP="003B145A">
      <w:pPr>
        <w:spacing w:after="0" w:line="240" w:lineRule="auto"/>
        <w:ind w:firstLine="567"/>
        <w:jc w:val="both"/>
        <w:rPr>
          <w:rFonts w:ascii="Times New Roman" w:hAnsi="Times New Roman" w:cs="Times New Roman"/>
        </w:rPr>
      </w:pPr>
    </w:p>
    <w:p w:rsidR="000A424B" w:rsidRDefault="000A424B" w:rsidP="003B145A">
      <w:pPr>
        <w:pStyle w:val="4"/>
        <w:spacing w:before="0" w:after="0" w:line="240" w:lineRule="auto"/>
        <w:ind w:firstLine="567"/>
        <w:jc w:val="both"/>
        <w:rPr>
          <w:rFonts w:ascii="Times New Roman" w:hAnsi="Times New Roman" w:cs="Times New Roman"/>
          <w:i w:val="0"/>
          <w:color w:val="auto"/>
          <w:sz w:val="22"/>
          <w:szCs w:val="22"/>
          <w:lang w:val="ru-RU" w:bidi="en-US"/>
        </w:rPr>
      </w:pPr>
      <w:bookmarkStart w:id="93" w:name="_Toc66117995"/>
      <w:bookmarkStart w:id="94" w:name="_Toc406058984"/>
      <w:bookmarkStart w:id="95" w:name="_Toc409691649"/>
      <w:bookmarkStart w:id="96" w:name="_Toc410653972"/>
      <w:bookmarkStart w:id="97" w:name="_Toc414553158"/>
      <w:r w:rsidRPr="00EA4CC9">
        <w:rPr>
          <w:rFonts w:ascii="Times New Roman" w:hAnsi="Times New Roman" w:cs="Times New Roman"/>
          <w:i w:val="0"/>
          <w:color w:val="auto"/>
          <w:sz w:val="22"/>
          <w:szCs w:val="22"/>
          <w:lang w:val="ru-RU" w:bidi="en-US"/>
        </w:rPr>
        <w:t>1.2.6.Критерии и нормы оценки предметных результатов обучающихся</w:t>
      </w:r>
      <w:bookmarkEnd w:id="93"/>
    </w:p>
    <w:p w:rsidR="002306EB" w:rsidRPr="002306EB" w:rsidRDefault="002306EB" w:rsidP="002306EB">
      <w:pPr>
        <w:rPr>
          <w:lang w:eastAsia="en-US" w:bidi="en-US"/>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РУССКИЙ ЯЗЫК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Устный опрос является одним   из   основных   способов   учета      знаний   учета   учащихся   по русскому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При оценке ответа ученика надо руководствоваться следующими критериями: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полнота и правильность ответа;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степень осознанности, понимания изученного;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языковое  оформление ответа.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«5» ставится, если ученик: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полно излагает изученный материал, дает правильное определение языковых понятий;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излагает материал последовательно и правильно с точки зрения норм литературного языка.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«3» ставится, если ученик обнаруживает знание и понимание основных положений данной   темы,   но: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излагает   материал   неполно   и   допускает   неточности   в   определении понятий    или    формулировке    правил;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излагает       материал непоследовательно и допускает ошибки в языковом оформлении излагаемого.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w:t>
      </w:r>
      <w:r w:rsidRPr="00EA4CC9">
        <w:rPr>
          <w:rFonts w:ascii="Times New Roman" w:hAnsi="Times New Roman" w:cs="Times New Roman"/>
        </w:rPr>
        <w:tab/>
        <w:t>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(«5»,»4»,»3») может ставиться не только за единовременный ответ (когда на  проверку подготовки ученика отводится определенное время), но и за рассредоточенный во  времени, то есть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     –     одна     из     основных     форм     проверки     орфографической     и     пунктуационной грамотности. Для   диктантов   целесообразно   использовать   связные   тексты,   которые   должны   отвечать нормам  современного   литературного  языка,  быть   доступными   по  содержанию   учащимся данного класса.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Контрольный      словарный      диктант      проверяет      усвоение      слов      с      непроверяемыми      и труднопроверяемыми    орфограммами.    Диктант,    имеющий    целью    проверку    подготовки учащихся      по      определенной      теме,      должен      включать      основные      орфограммы      или пунктограммы       этой       темы,       а       также       обеспечивать       выявление       прочности       ранее приобретенных    навыков.    Итоговые    диктанты,    проводимые    в    конце    четверти    и    года,  проверяют подготовку учащихся, как правило, по всем изученным темам.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Для   контрольных   диктантов   следует   подбирать   такие    тексты,   в   которых   изучаемые   в данной теме орфограммы и пунктограммы были бы представлены не менее 2-3 случаями.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Из    изученных ранее орфограмм и пунктограмм включаются основные: они должны быть представлены    1-3    случаями.    В    целом    количество    проверяемых    орфограмм    не    должно превышать   в   5   классе   -12   различных   орфограмм   и   2-3   пунктограммы,   в   6   классе   -16 различных   орфограмм   и   3-4   пунктограммы,   в   7   классе   -20   различных   орфограмм   и   4-5 пунктограмм,   в   8   классе   -24   различных   орфограмм   и   10   пунктограмм,   в   9   классе   -24 различных орфограмм и 15 пунктограмм.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текст контрольных диктантов могут включаться только те вновь изученные орфограммы, которые в достаточной мере закреплялись (не менее чем на 2-3 предыдущих уроках).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диктантах  должно быть  в 5 классе – не более 5 слов. До конца первой четверти  (а в 5 классе   –   до   конца   первого   полугодия)   сохраняется   объем   текста,   рекомендованный   для предыдущего класса.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диктанта       исправляются,       но       не        учитываются        орфографические        и пунктуационные ошибки:</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переносе слов;</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 правила, которые не включены в школьную программу;</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 еще не изученные правила;</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словах с непроверяемыми написаниями, над которыми не проводилась специальная работа;</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передаче авторской пунктуации.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Исправляются, но не учитываются описки, неправильные написания, искажающие звуковой облик слова, например: «рапотает» (вместо работает), «дулпо» (вместо дупло), «мемля» (вместо земля).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диктантов важно также учитывать характер ошибки. Среди ошибок следует выделять негрубые, то есть не имеющие существенного значения для характеристики грамотности. При подсчете ошибок две негрубые считаются за одну. К негрубым относятся ошибки:</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исключениях из правил;</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написании большой буквы в составных собственных наименованиях;</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случаях слитного и раздельного написания приставок в наречиях, образованных от существительных с предлогами, правописание которых не регулируется правилами;</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случаях раздельного и слитного написания «не» с прилагательными и причастиями, выступающими в роли сказуемого;</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написании ы и   и после приставок;</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случаях трудного различия не и ни (Куда он только не обращался! Куда он ни обращался, никто не мог дать ему ответ. Никто иной не …; не кто иной как; ничто иное не…; не что иное как и др.);</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собственных именах нерусского происхождения;</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случаях, когда вместо одного знака препинания поставлен другой;</w:t>
      </w:r>
    </w:p>
    <w:p w:rsidR="000A424B" w:rsidRPr="00EA4CC9" w:rsidRDefault="000A424B" w:rsidP="00576B2F">
      <w:pPr>
        <w:numPr>
          <w:ilvl w:val="0"/>
          <w:numId w:val="211"/>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пропуске одного из сочетающихся знаков препинания или в нарушении их последовательности.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Необходимо учитывать также повторяемость и однотипность ошибок. Если ошибка повторяется в одном и том же слове или в корне однокоренных слов, то она считается за одну ошибку.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Однотипными считаются ошибки на одно правило, если условия выбора правильного написания заключены в грамматических (в армии, в роще; колют, борются) в фонетических (пирожок, сверчок) особенностях данного слова.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считаются    однотипными    ошибками    на    такое    правило,    в    котором    для    выяснения правильного написания одного слова требуется подобрать другое (опорное) слово или его форму (вода – воды, рот – ротик, грустный – грустить, резкий – резок).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Первые три однотипные ошибки считаются за одну ошибку, каждая следующая подобная  ошибка учитывается как самостоятельная.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Примечание. Если в одном непроверяемом слове допущены 2 и более ошибок, то все они  считаются за одну ошибку.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наличии в контрольном диктанте более 5 поправок (исправление неверного написания  на верное) оценка снижается на 1 балл. Отличная оценка не выставляется при наличии 3-х и более исправлений.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Диктант оценивается одной отметкой.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выставляется   за   безошибочную   работу,   а   также   при   наличии   в   ней   одной негрубой орфографической или одной негрубой пунктуационной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при     наличии     в     диктанте     двух     орфографических     и     двух пунктуационных  ошибок, или 1 орфографической и 3-х пунктуационных  ошибок или 4-х пунктуационных   ошибок   при   отсутствии   орфографических   ошибок.   Оценка   «4»   может выставляться при 3-х орфографических ошибках, если среди них есть однотипные.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за    диктант,    в    котором    допущены    4    орфографические    и    4 пунктуационные   ошибки    или    3    орфографические    и    5    пунктуационных    ошибок    или    7 пунктуационных ошибок при отсутствии орфографических ошибок. В 4 классе допускается выставление    оценки    «3»    за    диктант    при    5    орфографических    и    4-х    пунктуационных ошибках. Оценка  «3» может быть поставлена также при наличии 6 орфографических  и 6 пунктуационных    ошибок,    если    среди    тех    и    других    имеются    однотипные    и    негрубые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за   диктант,   в   котором   допущено   до   7   орфографических   и   7 пунктуационных   ошибок,   или   6   орфографических   и   8   пунктуационных   ошибок,   или   5 орфографических       и       9       пунктуационных       ошибок,       или       8       орфографических       и       6 пунктуационных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большем количестве ошибок диктант оценивается баллом «1».</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некоторой вариативности количества ошибок, учитываемых при выставлении оценки за   диктант,   следует   принимать   во   внимание   предел,   превышение   которого   не   позволяет выставлять  данную оценку.  Таким пределом  является  для оценки  «4» 2  орфографические ошибки, для оценки  «3»  - 4  орфографические ошибки  (для 5  класса  –  5 орфографических ошибок), для оценки «2» - 7 орфографических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комплексной контрольной работе, состоящей из диктанта и дополнительного (фонетического, лексического, орфографического, грамматического) задания, выставляются 2 оценки за каждый вид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выполнения дополнительных заданий рекомендуется руководствоваться следующим: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 выполнил все задания верно.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 выполнил правильно не менее ¾ задания.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за   работу,    в    которой    правильно    выполнено    не   менее   половины заданий.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за работу, в которой не выполнено более половины заданий.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контрольного      словарного      диктанта      рекомендуется      руководствоваться следующим: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за диктант, в котором нет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за диктант, в котором ученик допустил 1-2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за диктант, в котором допущено 3-4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за диктант, в котором допущено до 7 ошибок. При большем количестве ошибок диктант оценивается баллом «1».</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 и изложения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 и изложения – основные формы проверки умения правильно и последовательно излагать мысли, уровня речевой подготовки учащихся.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 и изложения в 4-8 классах проводятся в соответствии с требованиями раздела программы «Развития навыков связной речи».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Примерный   объем   текста   для   подробного   изложения:   в   5   классе   –   100-150   слов.   Объем текстов итоговых контрольных подробных изложений в 8 и 9 классов может быть увеличен на 50 слов в связи с тем, что на таких уроках не проводится подготовительная работа.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Рекомендуется следующий примерный объем классных сочинений: в 5  классе – 0,5 – 1,0 страницы.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 указанному объему сочинений учитель должен относиться как к примерному, так как объем ученического сочинения зависит от многих обстоятельств, в частности от стиля и жанра сочинения, от почерка.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С помощью сочинений и изложений проверяются: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умение раскрывать тему;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умение использовать языковые средства в соответствии со стилем, темой и задачей высказывания;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соблюдение языковых норм и правил правописания.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Любое сочинение и изложение оценивается двумя отметками: первая ставится за содержание и речевое оформление, вторая – за грамотность, т.е. за соблюдение орфографических, пунктуационных и языковых норм. Обе оценки считаются оценками по русскому языку, за исключением случаев, когда проводится работа, проверяющая знания учащихся по литературе. В этом случае первая оценка (за содержание и речь) считается оценкой по литературе.</w:t>
      </w:r>
    </w:p>
    <w:p w:rsidR="000A424B" w:rsidRPr="00EA4CC9" w:rsidRDefault="000A424B" w:rsidP="00576B2F">
      <w:pPr>
        <w:numPr>
          <w:ilvl w:val="0"/>
          <w:numId w:val="212"/>
        </w:numPr>
        <w:spacing w:after="0" w:line="240" w:lineRule="auto"/>
        <w:ind w:left="0" w:firstLine="567"/>
        <w:jc w:val="both"/>
        <w:rPr>
          <w:rFonts w:ascii="Times New Roman" w:hAnsi="Times New Roman" w:cs="Times New Roman"/>
        </w:rPr>
      </w:pPr>
      <w:r w:rsidRPr="00EA4CC9">
        <w:rPr>
          <w:rFonts w:ascii="Times New Roman" w:hAnsi="Times New Roman" w:cs="Times New Roman"/>
        </w:rPr>
        <w:t>Содержание сочинения и изложения оценивается по следующим критериям: соответствие работы ученика теме и основной мысли; полнота раскрытия темы;</w:t>
      </w:r>
    </w:p>
    <w:p w:rsidR="000A424B" w:rsidRPr="00EA4CC9" w:rsidRDefault="000A424B" w:rsidP="00576B2F">
      <w:pPr>
        <w:numPr>
          <w:ilvl w:val="0"/>
          <w:numId w:val="212"/>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правильность фактического материала; последовательность изложения.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При оценке речевого оформления сочинений и изложений учитывается: </w:t>
      </w:r>
    </w:p>
    <w:p w:rsidR="000A424B" w:rsidRPr="00EA4CC9" w:rsidRDefault="000A424B" w:rsidP="00576B2F">
      <w:pPr>
        <w:numPr>
          <w:ilvl w:val="0"/>
          <w:numId w:val="213"/>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Разнообразие словаря и грамматического строя речи; </w:t>
      </w:r>
    </w:p>
    <w:p w:rsidR="000A424B" w:rsidRPr="00EA4CC9" w:rsidRDefault="000A424B" w:rsidP="00576B2F">
      <w:pPr>
        <w:numPr>
          <w:ilvl w:val="0"/>
          <w:numId w:val="212"/>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Стилевое единство и выразительность речи; </w:t>
      </w:r>
    </w:p>
    <w:p w:rsidR="000A424B" w:rsidRPr="00EA4CC9" w:rsidRDefault="000A424B" w:rsidP="00576B2F">
      <w:pPr>
        <w:numPr>
          <w:ilvl w:val="0"/>
          <w:numId w:val="212"/>
        </w:numPr>
        <w:spacing w:after="0" w:line="240" w:lineRule="auto"/>
        <w:ind w:left="0" w:firstLine="567"/>
        <w:jc w:val="both"/>
        <w:rPr>
          <w:rFonts w:ascii="Times New Roman" w:hAnsi="Times New Roman" w:cs="Times New Roman"/>
        </w:rPr>
      </w:pPr>
      <w:r w:rsidRPr="00EA4CC9">
        <w:rPr>
          <w:rFonts w:ascii="Times New Roman" w:hAnsi="Times New Roman" w:cs="Times New Roman"/>
        </w:rPr>
        <w:t>Число речевых недочетов.</w:t>
      </w:r>
    </w:p>
    <w:p w:rsidR="000A424B" w:rsidRPr="00EA4CC9" w:rsidRDefault="000A424B" w:rsidP="00576B2F">
      <w:pPr>
        <w:numPr>
          <w:ilvl w:val="0"/>
          <w:numId w:val="212"/>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Грамотность оценивается по числу допущенных учеником ошибок – орфографических, пунктуационных и грамматических.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Содержание работы полностью соответствует теме.</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Фактические ошибки отсутствуют.</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Содержание излагается последовательно.</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отличается богатством словаря, разнообразием используемых синтаксических конструкций, точностью словоупотребления.</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Достигнуто стилевое единство и выразительность текста.</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целом в работе допускается 1 недочет в содержании и 1 – 2 речевых недочета. Грамотность: допускается 1 орфографическая, или 1 пунктуационная, или 1 грамматическая ошибка.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Содержание работы в основном соответствует теме (имеются незначительные отклонения от темы). </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Содержание в основном достоверно, но имеются единичные фактические неточности. </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Имеются незначительные нарушения последовательности в изложении мыслей. </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Лексический и грамматический строй речи достаточно разнообразен.</w:t>
      </w:r>
    </w:p>
    <w:p w:rsidR="000A424B" w:rsidRPr="00EA4CC9" w:rsidRDefault="000A424B" w:rsidP="00576B2F">
      <w:pPr>
        <w:numPr>
          <w:ilvl w:val="0"/>
          <w:numId w:val="214"/>
        </w:numPr>
        <w:tabs>
          <w:tab w:val="left" w:pos="993"/>
        </w:tabs>
        <w:spacing w:after="0" w:line="240" w:lineRule="auto"/>
        <w:ind w:left="0" w:firstLine="567"/>
        <w:jc w:val="both"/>
        <w:rPr>
          <w:rFonts w:ascii="Times New Roman" w:hAnsi="Times New Roman" w:cs="Times New Roman"/>
        </w:rPr>
      </w:pPr>
      <w:r w:rsidRPr="00EA4CC9">
        <w:rPr>
          <w:rFonts w:ascii="Times New Roman" w:hAnsi="Times New Roman" w:cs="Times New Roman"/>
        </w:rPr>
        <w:t>Стиль работы отличается единством и достаточной выразительностью. В целом в работе допускается не более 2 недочетов в содержании и не более 3 – 4 речевых недочетов.</w:t>
      </w:r>
    </w:p>
    <w:p w:rsidR="000A424B" w:rsidRPr="00EA4CC9" w:rsidRDefault="000A424B" w:rsidP="00576B2F">
      <w:pPr>
        <w:numPr>
          <w:ilvl w:val="0"/>
          <w:numId w:val="214"/>
        </w:numPr>
        <w:spacing w:after="0" w:line="240" w:lineRule="auto"/>
        <w:ind w:left="0" w:firstLine="567"/>
        <w:jc w:val="both"/>
        <w:rPr>
          <w:rFonts w:ascii="Times New Roman" w:hAnsi="Times New Roman" w:cs="Times New Roman"/>
        </w:rPr>
      </w:pPr>
      <w:r w:rsidRPr="00EA4CC9">
        <w:rPr>
          <w:rFonts w:ascii="Times New Roman" w:hAnsi="Times New Roman" w:cs="Times New Roman"/>
        </w:rPr>
        <w:t>Грамотность: допускаются    2    орфографические   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работе допущены существенные отклонения от темы.</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достоверна в главном, но в ней имеются отдельные фактические неточности.</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отдельные нарушения последовательности изложения.</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Беден словарь и однообразны употребляемые синтаксические конструкции, встречается неправильное словоупотребление.</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Стиль работы не отличается единством, речь недостаточно выразительна.</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целом в работе допускается не более 4 недочетов в содержании и 5 речевых недочетов.</w:t>
      </w:r>
    </w:p>
    <w:p w:rsidR="000A424B" w:rsidRPr="00EA4CC9" w:rsidRDefault="000A424B" w:rsidP="00576B2F">
      <w:pPr>
        <w:numPr>
          <w:ilvl w:val="0"/>
          <w:numId w:val="215"/>
        </w:numPr>
        <w:spacing w:after="0" w:line="240" w:lineRule="auto"/>
        <w:ind w:left="0" w:firstLine="567"/>
        <w:jc w:val="both"/>
        <w:rPr>
          <w:rFonts w:ascii="Times New Roman" w:hAnsi="Times New Roman" w:cs="Times New Roman"/>
        </w:rPr>
      </w:pPr>
      <w:r w:rsidRPr="00EA4CC9">
        <w:rPr>
          <w:rFonts w:ascii="Times New Roman" w:hAnsi="Times New Roman" w:cs="Times New Roman"/>
        </w:rPr>
        <w:t>Грамотность:    допускаются    4    орфографические    и    4    пунктуационные    ошибки,    или    3 орфографические   и   5   пунктуационных   ошибок,   или   7   пунктуационных   при      отсутствии орфографических ошибок ( в 5 классе – 5 орфографических и 4 пунктуационные ошибки), а также 4 грамматические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не соответствует теме.</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Допущено много фактических неточностей.</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Нарушена последовательность изложения мыслей во всех частях работы, отсутствует связь между ними, работа не соответствует плану.</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Нарушено стилевое единство текста.</w:t>
      </w:r>
    </w:p>
    <w:p w:rsidR="000A424B" w:rsidRPr="00EA4CC9" w:rsidRDefault="000A424B" w:rsidP="00576B2F">
      <w:pPr>
        <w:numPr>
          <w:ilvl w:val="0"/>
          <w:numId w:val="216"/>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В целом в работе допущено 6 недочетов в содержании и до 7 речевых недочетов. Грамотность:    допускаются    7    орфографических    и    7    пунктуационных    ошибок,    или    6 орфографических  и  8  пунктуационных  ошибок,  5  орфографических  и  9  пунктуационных ошибок,   8    орфографических    и    6   пунктуационных    ошибок,   а   также   7   грамматических ошибок. </w:t>
      </w:r>
    </w:p>
    <w:p w:rsidR="000A424B" w:rsidRPr="00EA4CC9" w:rsidRDefault="000A424B" w:rsidP="003B145A">
      <w:pPr>
        <w:spacing w:after="0" w:line="240" w:lineRule="auto"/>
        <w:ind w:firstLine="567"/>
        <w:jc w:val="both"/>
        <w:rPr>
          <w:rFonts w:ascii="Times New Roman" w:hAnsi="Times New Roman" w:cs="Times New Roman"/>
        </w:rPr>
      </w:pP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Примечания.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сочинения необходимо учитывать самостоятельность, оригинальность замысла ученического сочинения, уровень его композиционного и речевого оформления. Наличие оригинального замысла, его хорошая реализация позволяют повысить первую оценку за сочинение на один балл.</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Если объем сочинения в полтора – два раза больше указанного в настоящих нормах, то при оценке работы следует исходить из нормативов, увеличенных для отметки «4» на одну, а для отметки «3» на две единицы. Например, при оценке грамотности «4» ставится при 3 орфографических, 2 пунктуационных и 2 грамматических ошибках или при соотношениях: 2 – 3 – 2, 2 – 2 – 3; «3» ставится при соотношениях: 6 – 4 – 4 , 4 – 6 – 4, 4 – 4 – 6. При выставлении оценки «5» превышение объема сочинения не принимается во внимание. Первая оценка (за содержание и речь) не может быть положительной, если не раскрыта тема высказывания, хотя по остальным показателям оно написано удовлетворительно.</w:t>
      </w: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Обучающие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Обучающие работы (различные упражнения и диктанты неконтрольного характера) оцениваются более строго, чем контрольные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При оценке обучающихся работ учитывается: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1) степень самостоятельности учащегося;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2) этап обучения;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3) объем работы;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четкость, аккуратность, каллиграфическая правильность письма.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объем диктантов для данного класса, для оценки «4» допустимо и 2 исправления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Первая и вторая работа как классная, так и домашняя при закреплении определенного умения или навыка проверяется, но по усмотрению учителя может не оцениваться.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Самостоятельные работы, выполненные без предшествовавшего анализа возможных ошибок, оцениваются по нормам для контрольных работ соответствующего или близкого вида.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выполнения тестового задания используется следующая шкала «5» - 90 – 100 % правильных ответов; «4» - 78 – 89 % правильных ответов; «3» - 60 – 77 % правильных ответов; «2»- менее 59 % правильных ответов</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ЛИТЕРАТУРА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текста и понимание идейно-художественного содержания изученного произведения.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объяснять взаимосвязь событий, характер и поступки героев.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роли художественных средств в раскрытии идейно-эстетического содержания изученного произведения.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анализировать художественное произведение в соответствии с ведущими идеями эпохи и общественной борьбой.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Умение</w:t>
      </w:r>
      <w:r w:rsidRPr="00EA4CC9">
        <w:rPr>
          <w:rFonts w:ascii="Times New Roman" w:hAnsi="Times New Roman" w:cs="Times New Roman"/>
        </w:rPr>
        <w:tab/>
        <w:t>владеть</w:t>
      </w:r>
      <w:r w:rsidRPr="00EA4CC9">
        <w:rPr>
          <w:rFonts w:ascii="Times New Roman" w:hAnsi="Times New Roman" w:cs="Times New Roman"/>
        </w:rPr>
        <w:tab/>
        <w:t>монологической</w:t>
      </w:r>
      <w:r w:rsidRPr="00EA4CC9">
        <w:rPr>
          <w:rFonts w:ascii="Times New Roman" w:hAnsi="Times New Roman" w:cs="Times New Roman"/>
        </w:rPr>
        <w:tab/>
        <w:t>литературной</w:t>
      </w:r>
      <w:r w:rsidRPr="00EA4CC9">
        <w:rPr>
          <w:rFonts w:ascii="Times New Roman" w:hAnsi="Times New Roman" w:cs="Times New Roman"/>
        </w:rPr>
        <w:tab/>
        <w:t>речью;</w:t>
      </w:r>
      <w:r w:rsidRPr="00EA4CC9">
        <w:rPr>
          <w:rFonts w:ascii="Times New Roman" w:hAnsi="Times New Roman" w:cs="Times New Roman"/>
        </w:rPr>
        <w:tab/>
        <w:t>логичность</w:t>
      </w:r>
      <w:r w:rsidRPr="00EA4CC9">
        <w:rPr>
          <w:rFonts w:ascii="Times New Roman" w:hAnsi="Times New Roman" w:cs="Times New Roman"/>
        </w:rPr>
        <w:tab/>
        <w:t>и последовательность ответа; беглость, правильность и выразительность чтения с учетом темпа чтения по классам.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соответствии с этим: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«5»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раскрывать связь произведения с эпохой (9—11 кл.); свободное владение монологической литературной речью.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«4»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w:t>
      </w:r>
      <w:r w:rsidRPr="00EA4CC9">
        <w:rPr>
          <w:rFonts w:ascii="Times New Roman" w:hAnsi="Times New Roman" w:cs="Times New Roman"/>
        </w:rPr>
        <w:softHyphen/>
        <w:t>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«3»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Отметкой «2»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Сочинения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основу оценки сочинений по литературе должны быть положены следующие главные критерии в пределах программы данного класса:</w:t>
      </w:r>
    </w:p>
    <w:p w:rsidR="000A424B" w:rsidRPr="00EA4CC9" w:rsidRDefault="000A424B" w:rsidP="00576B2F">
      <w:pPr>
        <w:numPr>
          <w:ilvl w:val="0"/>
          <w:numId w:val="217"/>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правильное понимание темы, глубина и полнота ее раскрытия, верная передача фактов, правильное объяснение событий и поведения героев исходя из идейно-тематического содержания произведения, доказательность основных положений, привлечение материала, важного и существенного для раскрытия темы, умение делать выводы и обобщения, точность в цитатах и умение включать их в текст сочинения; наличие плана в обучающих сочинениях; соразмерность частей сочинения, логичность связей и переходов между ними;</w:t>
      </w:r>
    </w:p>
    <w:p w:rsidR="000A424B" w:rsidRPr="00EA4CC9" w:rsidRDefault="000A424B" w:rsidP="00576B2F">
      <w:pPr>
        <w:numPr>
          <w:ilvl w:val="0"/>
          <w:numId w:val="217"/>
        </w:numPr>
        <w:spacing w:after="0" w:line="240" w:lineRule="auto"/>
        <w:ind w:left="0" w:firstLine="567"/>
        <w:jc w:val="both"/>
        <w:rPr>
          <w:rFonts w:ascii="Times New Roman" w:hAnsi="Times New Roman" w:cs="Times New Roman"/>
        </w:rPr>
      </w:pPr>
      <w:r w:rsidRPr="00EA4CC9">
        <w:rPr>
          <w:rFonts w:ascii="Times New Roman" w:hAnsi="Times New Roman" w:cs="Times New Roman"/>
        </w:rPr>
        <w:t>точность и богатство лексики, умение пользоваться изобразительными средствами языка.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за грамотность сочинения выставляется в соответствии с «Нормами оценки знаний, умений и навыков учащихся по русскому языку».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Отметка «5» ставится за сочинение:</w:t>
      </w:r>
    </w:p>
    <w:p w:rsidR="000A424B" w:rsidRPr="00EA4CC9" w:rsidRDefault="000A424B" w:rsidP="00576B2F">
      <w:pPr>
        <w:numPr>
          <w:ilvl w:val="0"/>
          <w:numId w:val="218"/>
        </w:numPr>
        <w:spacing w:after="0" w:line="240" w:lineRule="auto"/>
        <w:ind w:left="0" w:firstLine="567"/>
        <w:jc w:val="both"/>
        <w:rPr>
          <w:rFonts w:ascii="Times New Roman" w:hAnsi="Times New Roman" w:cs="Times New Roman"/>
        </w:rPr>
      </w:pPr>
      <w:r w:rsidRPr="00EA4CC9">
        <w:rPr>
          <w:rFonts w:ascii="Times New Roman" w:hAnsi="Times New Roman" w:cs="Times New Roman"/>
        </w:rPr>
        <w:t>глубоко и аргументировано раскрывающее тему, свидетельствующее об отличном знании текста произведения и других материалов, необходимых для ее раскрытия, об умении целенаправленно анализировать материал, делать выводы и обобщения;</w:t>
      </w:r>
    </w:p>
    <w:p w:rsidR="000A424B" w:rsidRPr="00EA4CC9" w:rsidRDefault="000A424B" w:rsidP="00576B2F">
      <w:pPr>
        <w:numPr>
          <w:ilvl w:val="0"/>
          <w:numId w:val="218"/>
        </w:numPr>
        <w:spacing w:after="0" w:line="240" w:lineRule="auto"/>
        <w:ind w:left="0" w:firstLine="567"/>
        <w:jc w:val="both"/>
        <w:rPr>
          <w:rFonts w:ascii="Times New Roman" w:hAnsi="Times New Roman" w:cs="Times New Roman"/>
        </w:rPr>
      </w:pPr>
      <w:r w:rsidRPr="00EA4CC9">
        <w:rPr>
          <w:rFonts w:ascii="Times New Roman" w:hAnsi="Times New Roman" w:cs="Times New Roman"/>
        </w:rPr>
        <w:t>стройное по композиции, логичное и последовательное в изложении мыслей;</w:t>
      </w:r>
    </w:p>
    <w:p w:rsidR="000A424B" w:rsidRPr="00EA4CC9" w:rsidRDefault="000A424B" w:rsidP="00576B2F">
      <w:pPr>
        <w:numPr>
          <w:ilvl w:val="0"/>
          <w:numId w:val="218"/>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написанное правильным литературным языком и стилистически соответствующее содержанию.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Допускается незначительная неточность в содержании, один-два речевых недочета.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Отметка «4» ставится за сочинение:</w:t>
      </w:r>
    </w:p>
    <w:p w:rsidR="000A424B" w:rsidRPr="00EA4CC9" w:rsidRDefault="000A424B" w:rsidP="00576B2F">
      <w:pPr>
        <w:numPr>
          <w:ilvl w:val="0"/>
          <w:numId w:val="219"/>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достаточно полно и убедительно раскрывающее тему, обнаруживающее хорошее знание литературного материала и других источников по теме сочинения и умение пользоваться ими для обоснования своих мыслей, а также делать выводы и обобщения;</w:t>
      </w:r>
    </w:p>
    <w:p w:rsidR="000A424B" w:rsidRPr="00EA4CC9" w:rsidRDefault="000A424B" w:rsidP="00576B2F">
      <w:pPr>
        <w:numPr>
          <w:ilvl w:val="0"/>
          <w:numId w:val="219"/>
        </w:numPr>
        <w:spacing w:after="0" w:line="240" w:lineRule="auto"/>
        <w:ind w:left="0" w:firstLine="567"/>
        <w:jc w:val="both"/>
        <w:rPr>
          <w:rFonts w:ascii="Times New Roman" w:hAnsi="Times New Roman" w:cs="Times New Roman"/>
        </w:rPr>
      </w:pPr>
      <w:r w:rsidRPr="00EA4CC9">
        <w:rPr>
          <w:rFonts w:ascii="Times New Roman" w:hAnsi="Times New Roman" w:cs="Times New Roman"/>
        </w:rPr>
        <w:t>логичное и последовательное изложение содержания;</w:t>
      </w:r>
    </w:p>
    <w:p w:rsidR="000A424B" w:rsidRPr="00EA4CC9" w:rsidRDefault="000A424B" w:rsidP="00576B2F">
      <w:pPr>
        <w:numPr>
          <w:ilvl w:val="0"/>
          <w:numId w:val="219"/>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написанное правильным литературным языком, стилистически соответствующее содержанию.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две-три неточности в содержании, незначительные отклонения от темы, а также не более трех-четырех речевых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Отметка «3» ставится за сочинение, в котором:</w:t>
      </w:r>
    </w:p>
    <w:p w:rsidR="000A424B" w:rsidRPr="00EA4CC9" w:rsidRDefault="000A424B" w:rsidP="00576B2F">
      <w:pPr>
        <w:numPr>
          <w:ilvl w:val="0"/>
          <w:numId w:val="220"/>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главном и основном раскрывается тема, в целом дан верный, но односторонний или недостаточно полный ответ на тему, допущены отклонения от нее или отдельные ошибки в изложении фактического материала; обнаруживается недостаточное умение делать выводы и обобщения;</w:t>
      </w:r>
    </w:p>
    <w:p w:rsidR="000A424B" w:rsidRPr="00EA4CC9" w:rsidRDefault="000A424B" w:rsidP="00576B2F">
      <w:pPr>
        <w:numPr>
          <w:ilvl w:val="0"/>
          <w:numId w:val="220"/>
        </w:numPr>
        <w:spacing w:after="0" w:line="240" w:lineRule="auto"/>
        <w:ind w:left="0" w:firstLine="567"/>
        <w:jc w:val="both"/>
        <w:rPr>
          <w:rFonts w:ascii="Times New Roman" w:hAnsi="Times New Roman" w:cs="Times New Roman"/>
        </w:rPr>
      </w:pPr>
      <w:r w:rsidRPr="00EA4CC9">
        <w:rPr>
          <w:rFonts w:ascii="Times New Roman" w:hAnsi="Times New Roman" w:cs="Times New Roman"/>
        </w:rPr>
        <w:t>материал излагается достаточно логично, но имеются отдельные нарушения в последовательности выражения мыслей;</w:t>
      </w:r>
    </w:p>
    <w:p w:rsidR="000A424B" w:rsidRPr="00EA4CC9" w:rsidRDefault="000A424B" w:rsidP="00576B2F">
      <w:pPr>
        <w:numPr>
          <w:ilvl w:val="0"/>
          <w:numId w:val="220"/>
        </w:numPr>
        <w:spacing w:after="0" w:line="240" w:lineRule="auto"/>
        <w:ind w:left="0" w:firstLine="567"/>
        <w:jc w:val="both"/>
        <w:rPr>
          <w:rFonts w:ascii="Times New Roman" w:hAnsi="Times New Roman" w:cs="Times New Roman"/>
        </w:rPr>
      </w:pPr>
      <w:r w:rsidRPr="00EA4CC9">
        <w:rPr>
          <w:rFonts w:ascii="Times New Roman" w:hAnsi="Times New Roman" w:cs="Times New Roman"/>
        </w:rPr>
        <w:t>обнаруживается владение основами письменной речи;</w:t>
      </w:r>
    </w:p>
    <w:p w:rsidR="000A424B" w:rsidRPr="00EA4CC9" w:rsidRDefault="000A424B" w:rsidP="00576B2F">
      <w:pPr>
        <w:numPr>
          <w:ilvl w:val="0"/>
          <w:numId w:val="220"/>
        </w:numPr>
        <w:spacing w:after="0" w:line="240" w:lineRule="auto"/>
        <w:ind w:left="0" w:firstLine="567"/>
        <w:jc w:val="both"/>
        <w:rPr>
          <w:rFonts w:ascii="Times New Roman" w:hAnsi="Times New Roman" w:cs="Times New Roman"/>
        </w:rPr>
      </w:pPr>
      <w:r w:rsidRPr="00EA4CC9">
        <w:rPr>
          <w:rFonts w:ascii="Times New Roman" w:hAnsi="Times New Roman" w:cs="Times New Roman"/>
        </w:rPr>
        <w:t>в работе имеется не более четырех недочетов в содержании и пяти речевых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Отметка «2» ставится за сочинение, которое:</w:t>
      </w:r>
    </w:p>
    <w:p w:rsidR="000A424B" w:rsidRPr="00EA4CC9" w:rsidRDefault="000A424B" w:rsidP="00576B2F">
      <w:pPr>
        <w:numPr>
          <w:ilvl w:val="0"/>
          <w:numId w:val="221"/>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раскрывает тему, не соответствует плану, свидетельствует о поверхностном знании текста произведения, состоит из путаного пересказа отдельных событий, без выводов и обобщений, или из общих положений, не опирающихся на текст;</w:t>
      </w:r>
    </w:p>
    <w:p w:rsidR="000A424B" w:rsidRPr="00EA4CC9" w:rsidRDefault="000A424B" w:rsidP="00576B2F">
      <w:pPr>
        <w:numPr>
          <w:ilvl w:val="0"/>
          <w:numId w:val="221"/>
        </w:numPr>
        <w:spacing w:after="0" w:line="240" w:lineRule="auto"/>
        <w:ind w:left="0" w:firstLine="567"/>
        <w:jc w:val="both"/>
        <w:rPr>
          <w:rFonts w:ascii="Times New Roman" w:hAnsi="Times New Roman" w:cs="Times New Roman"/>
        </w:rPr>
      </w:pPr>
      <w:r w:rsidRPr="00EA4CC9">
        <w:rPr>
          <w:rFonts w:ascii="Times New Roman" w:hAnsi="Times New Roman" w:cs="Times New Roman"/>
        </w:rPr>
        <w:t>характеризуется случайным расположением материала, отсутствием связи между частями;</w:t>
      </w:r>
    </w:p>
    <w:p w:rsidR="000A424B" w:rsidRPr="00EA4CC9" w:rsidRDefault="000A424B" w:rsidP="00576B2F">
      <w:pPr>
        <w:numPr>
          <w:ilvl w:val="0"/>
          <w:numId w:val="221"/>
        </w:numPr>
        <w:spacing w:after="0" w:line="240" w:lineRule="auto"/>
        <w:ind w:left="0" w:firstLine="567"/>
        <w:jc w:val="both"/>
        <w:rPr>
          <w:rFonts w:ascii="Times New Roman" w:hAnsi="Times New Roman" w:cs="Times New Roman"/>
        </w:rPr>
      </w:pPr>
      <w:r w:rsidRPr="00EA4CC9">
        <w:rPr>
          <w:rFonts w:ascii="Times New Roman" w:hAnsi="Times New Roman" w:cs="Times New Roman"/>
        </w:rPr>
        <w:t>отличается бедностью словаря, наличием грубых речевых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менее 50% правильных ответов; «3» - 51 – 69% правильных ответов; «4» - 70 – 89% правильных ответов; «5» -90 – 100% правильных ответов</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ИНОСТРАННЫЙ ЯЗЫК (АНГЛИЙСКИЙ)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пониманием основного содержания прочитанного (ознакомительное)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учащемуся, если он понял основное содержание оригинального текста, может выделить основную мысль, определить основные факты, умеет догадываться о значении незнакомых слов из контекста, либо по словообразовательным элементам, либо по сходству с родным языком. Скорость чтения иноязычного текста может быть несколько замедленной по сравнению с той, с которой ученик читает на родном языке. Заметим, что скорость чтения на родном языке у учащихся разная.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если он понял основное содержание оригинального текста, может выделить основную мысль, определить отдельные факты. Однако у него недостаточно развита языковая догадка, и он затрудняется в понимании некоторых незнакомых слов, он вынужден чаще обращаться к словарю, а темп чтения замедлен.</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школьнику, который не совсем точно понял основное содержание прочитанного, умеет выделить в тексте только небольшое количество фактов, совсем не развита языковая догадка.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ученику в том случае, если он не понял текст или понял содержание текста неправильно, не ориентируется в тексте при поиске определенных фактов, не умеет семантизировать незнакомую лексику.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полным пониманием содержания (изучающее)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когда он полностью понял несложный оригинальный текст (публицистический, научно-популярный; инструкцию или отрывок из туристического проспекта). Он использовал при этом все известные приемы, направленные на понимание читаемого (смысловую догадку, анализ).</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учащемуся, если он полностью понял текст, но многократно обращался к словарю.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 понял текст не полностью, не владеет приемами его смысловой переработки.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в том случае, когда текст учеником не понят. Он с трудом может найти незнакомые слова в словаре.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Чтение с нахождением интересующей или нужной информации (просмотровое)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если он может достаточно быстро просмотреть несложный оригинальный текст (типа расписания поездов, меню, программы телепередач) или несколько небольших текстов и выбрать правильно запрашиваемую информацию.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при достаточно быстром просмотре текста, но при этом он находит только примерно 2/3 заданной информации.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если ученик находит в данном тексте (или данных текстах) примерно 1/3 заданной информации.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в том случае, если ученик практически не ориентируется в тексте.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речи на слух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Основной речевой задачей при понимании звучащих текстов на слух является извлечение основной или заданной ученику информации.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который понял основные факты, сумел выделить отдельную, значимую для себя информацию (например, из прогноза погоды, объявления, программы радио и телепередач), догадался о значении части незнакомых слов по контексту, сумел использовать информацию для решения поставленной задачи (например, найти ту или иную радиопередачу).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ученику, который понял не все основные факты. При решении коммуникативной задачи он использовал только 2/3 информации.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свидетельствует, что ученик понял только 50 % текста. Отдельные факты понял неправильно. Не сумел полностью решить поставленную перед ним коммуникативную задачу.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 понял менее 50 % текста и выделил из него менее половины основных фактов. Он не смог решить поставленную перед ним речевую задачу.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Высказывание в форме рассказа, описания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если он в целом справился с поставленными речевыми задачами. Его высказывание было связным и логически последовательным. Диапазон используемых языковых средств достаточно широк. Языковые средства были правильно употреблены, практически отсутствовали ошибки, нарушающие коммуникацию, или они были незначительны. Объем высказывания соответствовал тому, что задано программой на данном году обучения. Наблюдалась легкость речи и достаточно правильное произношение. Речь ученика была эмоционально окрашена, в ней имели место не только передача отдельных фактов (отдельной информации), но и элементы их оценки, выражения собственного мнения.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выставляется учащемуся, если он в целом справился с поставленными речевыми задачами. Его высказывание было связанным и последовательным. Использовался довольно большой объем языковых средств, которые были употреблены правильно. Однако были сделаны отдельные ошибки, нарушающие коммуникацию. Темп речи был несколько замедлен. Отмечалось произношение, страдающее сильным влиянием родного языка. Речь была недостаточно эмоционально окрашена. Элементы оценки имели место, но в большей степени высказывание содержало информацию и отражало конкретные факты.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ученику, если он сумел в основном решить поставленную речевую задачу, но диапазон языковых средств был ограничен, объем высказывания не достигал нормы. Ученик допускал языковые ошибки. В некоторых местах нарушалась последовательность высказывания. Практически отсутствовали элементы оценки и выражения собственного мнения. Речь не была эмоционально окрашенной. Темп речи был замедленным.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ученику, если он только частично справился с решением коммуникативной задачи. Высказывание было небольшим по объему (не соответствовало требованиям программы). Наблюдалась узость вокабуляра. Отсутствовали элементы собственной оценки. Учащийся допускал большое количество ошибок, как языковых, так и фонетических. Многие ошибки нарушали общение, в результате чего возникало непонимание между речевыми партнерами.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Участие в беседе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оценивании этого вида говорения важнейшим критерием также как и при оценивании связных высказываний является речевое качество и умение справиться с речевой задачей, т. е. понять партнера и реагировать правильно на его реплики, умение поддержать беседу на определенную тему. Диапазон используемых языковых средств, в данном случае, предоставляется учащемуся.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ученику, который сумел решить речевую задачу, правильно употребив при этом языковые средства. В ходе диалога умело использовал реплики, в речи отсутствовали ошибки, нарушающие коммуникацию.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учащемуся, который решил речевую задачу, но произносимые в ходе диалога реплики были несколько сбивчивыми. В речи были паузы, связанные с поиском средств выражения нужного значения. Практически отсутствовали ошибки, нарушающие коммуникацию.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ученику, если он решил речевую задачу не полностью. Некоторые реплики партнера вызывали у него затруднения. Наблюдались паузы, мешающие речевому общению.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выставляется, если учащийся не справился с решением речевой задачи. Затруднялся ответить на побуждающие к говорению реплики партнера. Коммуникация не состоялась.</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Письменная речь учащихся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Коммуникативная задача решена, соблюдены основные правила оформления текста, очень незначительное количество орфографических и лексико-грамматических погрешностей. Логичное и последовательное изложение материала с делением текста на абзацы. Правильное использование различных средств передачи логической связи между отдельными частями текста. Учащийся показал знание большого запаса лексики и успешно использовал ее с учетом норм иностранного языка. Практически нет ошибок. Соблюдается правильный порядок слов. При использовании более сложных конструкций допустимо небольшое количество ошибок, которые не нарушают понимание текста. Почти нет орфографических ошибок. Соблюдается деление текста на предложения. Имеющиеся неточности не мешают пониманию текста.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Коммуникативная задача решена, но лексико-грамматические погрешности, в том числе выходящих за базовый уровень, препятствуют пониманию. Мысли изложены в основном логично. Допустимы отдельные недостатки при делении текста на абзацы и при использовании средств передачи логической связи между отдельными частями текста или в формате письма. Учащийся использовал достаточный объем лексики, допуская отдельные неточности в употреблении слов или ограниченный запас слов, но эффективно и правильно, с учетом норм иностранного языка. В работе имеется ряд грамматических ошибок, не препятствующих пониманию текста. Допустимо несколько орфографических ошибок, которые не затрудняют понимание текста.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Коммуникативная задача решена, но языковые погрешности, в том числе при применении языковых средств, составляющих базовый уровень, препятствуют пониманию текста. Мысли не всегда изложены логично. Деление текста на абзацы недостаточно последовательно или вообще отсутствует. Ошибки в использовании средств передачи логической связи между отдельными частями текста. Много ошибок в формате письма. Учащийся использовал ограниченный запас слов, не всегда соблюдая нормы иностранного     языка.</w:t>
      </w:r>
      <w:r w:rsidRPr="00EA4CC9">
        <w:rPr>
          <w:rFonts w:ascii="Times New Roman" w:hAnsi="Times New Roman" w:cs="Times New Roman"/>
        </w:rPr>
        <w:tab/>
        <w:t>В     работе     либо     часто     встречаются     грамматические     ошибки элементарного уровня, либо ошибки немногочисленны, но так серьезны, что затрудняют понимание текста. Имеются многие ошибки, орфографические и пунктуационные, некоторые из них могут приводить к непониманию текста.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Коммуникативная задача не решена. Отсутствует логика в построении высказывания. Не используются средства передачи логической связи между частями текста. Формат письма не соблюдается. Учащийся не смог правильно использовать свой лексический   запас   для   выражения   своих   мыслей   или   не   обладает   необходимым  запасом слов. Грамматические правила не соблюдаются. Правила орфографии и пунктуации не соблюдаются.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тестовые   задания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выполнено менее 50% работы – «2»; 65% -79% -  «3»; 80% -95%  -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95-100% -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 выполнил работу без ошибок и недочетов; допустил не более одного недочета.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 выполнил работу полностью, но допустил в ней: не более одной негрубой ошибки и одного недочета; или не более двух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 правильно выполнил не менее половины работы или допустил: не более двух грубых ошибок; или не более одной грубой и одной негрубой ошибки и одного недочета; или не более двух-трех негрубых ошибок; или одной негрубой ошибки и трех недочетов; или при отсутствии ошибок, но при наличии четырех-пяти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 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Творческая</w:t>
      </w:r>
      <w:r w:rsidRPr="00EA4CC9">
        <w:rPr>
          <w:rFonts w:ascii="Times New Roman" w:hAnsi="Times New Roman" w:cs="Times New Roman"/>
        </w:rPr>
        <w:tab/>
        <w:t>работа</w:t>
      </w:r>
      <w:r w:rsidRPr="00EA4CC9">
        <w:rPr>
          <w:rFonts w:ascii="Times New Roman" w:hAnsi="Times New Roman" w:cs="Times New Roman"/>
        </w:rPr>
        <w:tab/>
        <w:t>выявляет</w:t>
      </w:r>
      <w:r w:rsidRPr="00EA4CC9">
        <w:rPr>
          <w:rFonts w:ascii="Times New Roman" w:hAnsi="Times New Roman" w:cs="Times New Roman"/>
        </w:rPr>
        <w:tab/>
        <w:t>сформированность</w:t>
      </w:r>
      <w:r w:rsidRPr="00EA4CC9">
        <w:rPr>
          <w:rFonts w:ascii="Times New Roman" w:hAnsi="Times New Roman" w:cs="Times New Roman"/>
        </w:rPr>
        <w:tab/>
        <w:t>уровня грамотности</w:t>
      </w:r>
      <w:r w:rsidRPr="00EA4CC9">
        <w:rPr>
          <w:rFonts w:ascii="Times New Roman" w:hAnsi="Times New Roman" w:cs="Times New Roman"/>
        </w:rPr>
        <w:tab/>
        <w:t xml:space="preserve">и  компетентности учащегося, является основной формой проверки умения учеником правильно и последовательно излагать мысли, привлекать дополнительный справочный материал, делать самостоятельные выводы, проверяет речевую подготовку учащегося.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Любая творческая работа включает в себя три части: вступление, основную часть, заключение и оформляется в соответствии с едиными нормами и правилами, предъявляемыми к работам такого уровня. С помощью творческой работы проверяется: </w:t>
      </w:r>
    </w:p>
    <w:p w:rsidR="000A424B" w:rsidRPr="00EA4CC9" w:rsidRDefault="000A424B" w:rsidP="00576B2F">
      <w:pPr>
        <w:numPr>
          <w:ilvl w:val="0"/>
          <w:numId w:val="222"/>
        </w:numPr>
        <w:spacing w:after="0" w:line="240" w:lineRule="auto"/>
        <w:ind w:left="0" w:firstLine="567"/>
        <w:jc w:val="both"/>
        <w:rPr>
          <w:rFonts w:ascii="Times New Roman" w:hAnsi="Times New Roman" w:cs="Times New Roman"/>
        </w:rPr>
      </w:pPr>
      <w:r w:rsidRPr="00EA4CC9">
        <w:rPr>
          <w:rFonts w:ascii="Times New Roman" w:hAnsi="Times New Roman" w:cs="Times New Roman"/>
        </w:rPr>
        <w:t>умение раскрывать тему; умение использовать языковые средства, предметные понятия, в соответствии со стилем, темой и задачей высказывания (работы);</w:t>
      </w:r>
    </w:p>
    <w:p w:rsidR="000A424B" w:rsidRPr="00EA4CC9" w:rsidRDefault="000A424B" w:rsidP="00576B2F">
      <w:pPr>
        <w:numPr>
          <w:ilvl w:val="0"/>
          <w:numId w:val="222"/>
        </w:numPr>
        <w:spacing w:after="0" w:line="240" w:lineRule="auto"/>
        <w:ind w:left="0" w:firstLine="567"/>
        <w:jc w:val="both"/>
        <w:rPr>
          <w:rFonts w:ascii="Times New Roman" w:hAnsi="Times New Roman" w:cs="Times New Roman"/>
        </w:rPr>
      </w:pPr>
      <w:r w:rsidRPr="00EA4CC9">
        <w:rPr>
          <w:rFonts w:ascii="Times New Roman" w:hAnsi="Times New Roman" w:cs="Times New Roman"/>
        </w:rPr>
        <w:t>соблюдение языковых норм</w:t>
      </w:r>
      <w:r w:rsidRPr="00EA4CC9">
        <w:rPr>
          <w:rFonts w:ascii="Times New Roman" w:hAnsi="Times New Roman" w:cs="Times New Roman"/>
        </w:rPr>
        <w:tab/>
        <w:t>и</w:t>
      </w:r>
      <w:r w:rsidRPr="00EA4CC9">
        <w:rPr>
          <w:rFonts w:ascii="Times New Roman" w:hAnsi="Times New Roman" w:cs="Times New Roman"/>
        </w:rPr>
        <w:tab/>
        <w:t>правил</w:t>
      </w:r>
      <w:r w:rsidRPr="00EA4CC9">
        <w:rPr>
          <w:rFonts w:ascii="Times New Roman" w:hAnsi="Times New Roman" w:cs="Times New Roman"/>
        </w:rPr>
        <w:tab/>
        <w:t>правописания;</w:t>
      </w:r>
      <w:r w:rsidRPr="00EA4CC9">
        <w:rPr>
          <w:rFonts w:ascii="Times New Roman" w:hAnsi="Times New Roman" w:cs="Times New Roman"/>
        </w:rPr>
        <w:tab/>
        <w:t>качество  оформления</w:t>
      </w:r>
      <w:r w:rsidRPr="00EA4CC9">
        <w:rPr>
          <w:rFonts w:ascii="Times New Roman" w:hAnsi="Times New Roman" w:cs="Times New Roman"/>
        </w:rPr>
        <w:tab/>
        <w:t>работы,</w:t>
      </w:r>
      <w:r w:rsidRPr="00EA4CC9">
        <w:rPr>
          <w:rFonts w:ascii="Times New Roman" w:hAnsi="Times New Roman" w:cs="Times New Roman"/>
        </w:rPr>
        <w:tab/>
        <w:t>использование иллюстративного материала; широта охвата источников и дополнительной литературы.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Содержание творческой работы оценивается по следующим критериям:</w:t>
      </w:r>
    </w:p>
    <w:p w:rsidR="000A424B" w:rsidRPr="00EA4CC9" w:rsidRDefault="000A424B" w:rsidP="00576B2F">
      <w:pPr>
        <w:numPr>
          <w:ilvl w:val="0"/>
          <w:numId w:val="223"/>
        </w:numPr>
        <w:spacing w:after="0" w:line="240" w:lineRule="auto"/>
        <w:ind w:left="0" w:firstLine="567"/>
        <w:jc w:val="both"/>
        <w:rPr>
          <w:rFonts w:ascii="Times New Roman" w:hAnsi="Times New Roman" w:cs="Times New Roman"/>
        </w:rPr>
      </w:pPr>
      <w:r w:rsidRPr="00EA4CC9">
        <w:rPr>
          <w:rFonts w:ascii="Times New Roman" w:hAnsi="Times New Roman" w:cs="Times New Roman"/>
        </w:rPr>
        <w:t>соответствие работы ученика теме и основной мысли;</w:t>
      </w:r>
      <w:r w:rsidRPr="00EA4CC9">
        <w:rPr>
          <w:rFonts w:ascii="Times New Roman" w:hAnsi="Times New Roman" w:cs="Times New Roman"/>
        </w:rPr>
        <w:br/>
        <w:t>полнота раскрытия темы;</w:t>
      </w:r>
    </w:p>
    <w:p w:rsidR="000A424B" w:rsidRPr="00EA4CC9" w:rsidRDefault="000A424B" w:rsidP="00576B2F">
      <w:pPr>
        <w:numPr>
          <w:ilvl w:val="0"/>
          <w:numId w:val="223"/>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правильность фактического материала;</w:t>
      </w:r>
    </w:p>
    <w:p w:rsidR="000A424B" w:rsidRPr="00EA4CC9" w:rsidRDefault="000A424B" w:rsidP="00576B2F">
      <w:pPr>
        <w:numPr>
          <w:ilvl w:val="0"/>
          <w:numId w:val="223"/>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последовательность изложения.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речевого оформления  учитываются:</w:t>
      </w:r>
      <w:r w:rsidRPr="00EA4CC9">
        <w:rPr>
          <w:rFonts w:ascii="Times New Roman" w:hAnsi="Times New Roman" w:cs="Times New Roman"/>
        </w:rPr>
        <w:tab/>
        <w:t>разнообразие словарного и грамматического строя речи; стилевое единство и выразительность речи; число языковых ошибок и стилистических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содержание работы полностью соответствует теме; фактические ошибки отсутствуют; содержание изложено последовательно; работа отличается богатством словаря, точностью словоупотребления; достигнуто смысловое единство текста, иллюстраций, дополнительного материала. В работе допущен 1 недочет в содержании; 1-2 речевых недочета;1 грамматическая ошибка.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содержание работы в основном соответствует теме (имеются незначительные отклонения от темы); имеются единичные фактические неточности; имеются незначительные нарушения последовательности в изложении мыслей; имеются отдельные непринципиальные ошибки в оформлении работы. В работе допускается не более 2-х недочетов в содержании, не более 3-4 речевых недочетов, не более 2-х грамматических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ставиться, если в работе допущены существенные отклонения от темы; работа достоверна в главном, но в ней имеются отдельные нарушения последовательности изложения; оформление работы не аккуратное. В работе допускается не более 4-х недочетов в содержании, 5 речевых недочетов, 4 грамматических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работа не соответствует теме; допущено много фактических ошибок; нарушена последовательность изложения во всех частях работы; отсутствует связь между ними; работа не соответствует плану; крайне беден словарь; нарушено стилевое единство текста; отмечены серьезные претензии к качеству оформления работы. Допущено до 7 речевых и до 7 грамматических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творческой работы учитывается самостоятельность, оригинальность замысла работы, уровень ее композиционного и стилевого решения, речевого оформления. Избыточный объем работы не влияет на повышение оценки.</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ИСТОРИЯ И ОБЩЕСТВОЗНАНИЕ</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Устные ответы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«5»:</w:t>
      </w:r>
    </w:p>
    <w:p w:rsidR="000A424B" w:rsidRPr="00EA4CC9" w:rsidRDefault="000A424B" w:rsidP="00576B2F">
      <w:pPr>
        <w:numPr>
          <w:ilvl w:val="0"/>
          <w:numId w:val="224"/>
        </w:numPr>
        <w:spacing w:after="0" w:line="240" w:lineRule="auto"/>
        <w:ind w:left="0" w:firstLine="567"/>
        <w:jc w:val="both"/>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576B2F">
      <w:pPr>
        <w:numPr>
          <w:ilvl w:val="0"/>
          <w:numId w:val="224"/>
        </w:numPr>
        <w:spacing w:after="0" w:line="240" w:lineRule="auto"/>
        <w:ind w:left="0" w:firstLine="567"/>
        <w:jc w:val="both"/>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литературным языком;</w:t>
      </w:r>
    </w:p>
    <w:p w:rsidR="000A424B" w:rsidRPr="00EA4CC9" w:rsidRDefault="000A424B" w:rsidP="00576B2F">
      <w:pPr>
        <w:numPr>
          <w:ilvl w:val="0"/>
          <w:numId w:val="224"/>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ответ самостоятельный.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0A424B" w:rsidP="00576B2F">
      <w:pPr>
        <w:numPr>
          <w:ilvl w:val="0"/>
          <w:numId w:val="225"/>
        </w:numPr>
        <w:spacing w:after="0" w:line="240" w:lineRule="auto"/>
        <w:ind w:left="0" w:firstLine="567"/>
        <w:jc w:val="both"/>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576B2F">
      <w:pPr>
        <w:numPr>
          <w:ilvl w:val="0"/>
          <w:numId w:val="225"/>
        </w:numPr>
        <w:spacing w:after="0" w:line="240" w:lineRule="auto"/>
        <w:ind w:left="0" w:firstLine="567"/>
        <w:jc w:val="both"/>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при этом допущены две-три несущественные ошибки, исправленные по требованию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ответ полный, но при этом допущена существенная ошибка или ответ неполный, несвязный.</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при ответе обнаружено непонимание учащимся основного содержания учебного материала или допущены существенные ошибки, которые учащийся не может исправить  при наводящих вопросах учителя.</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Эссе</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и правильный, возможна несущественная ошибка.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допускается один недочет, объем ЗУНов составляет 90-100% содержания (правильный полный ответ, представляющий собой связное, логически последовательное сообщение на определенную тему, умение применять определения, правила в конкретных случаях. Ученик обосновывает свои суждения, применяет знания на практике, приводит собственные примеры).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неполный или допущено не более двух несущественных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письменная работа, практическая деятельность или её результаты в общем соответствуют требованиям учебной программы и объем ЗУНов составляет 70-90% содержания (правильный, но не совсем точный ответ).</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«3»:</w:t>
      </w:r>
    </w:p>
    <w:p w:rsidR="000A424B" w:rsidRPr="00EA4CC9" w:rsidRDefault="000A424B" w:rsidP="00576B2F">
      <w:pPr>
        <w:numPr>
          <w:ilvl w:val="0"/>
          <w:numId w:val="226"/>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не менее чем наполовину, допущена одна существенная ошибка и при этом две-три несущественные.</w:t>
      </w:r>
    </w:p>
    <w:p w:rsidR="000A424B" w:rsidRPr="00EA4CC9" w:rsidRDefault="000A424B" w:rsidP="00576B2F">
      <w:pPr>
        <w:numPr>
          <w:ilvl w:val="0"/>
          <w:numId w:val="226"/>
        </w:numPr>
        <w:spacing w:after="0" w:line="240" w:lineRule="auto"/>
        <w:ind w:left="0" w:firstLine="567"/>
        <w:jc w:val="both"/>
        <w:rPr>
          <w:rFonts w:ascii="Times New Roman" w:hAnsi="Times New Roman" w:cs="Times New Roman"/>
        </w:rPr>
      </w:pPr>
      <w:r w:rsidRPr="00EA4CC9">
        <w:rPr>
          <w:rFonts w:ascii="Times New Roman" w:hAnsi="Times New Roman" w:cs="Times New Roman"/>
        </w:rPr>
        <w:t>письменная работа, практическая деятельность и её результаты в основном соответствуют требованиям программы, однако имеется определённый набор грубых и негрубых ошибок и недочётов. Учащийся владеет ЗУНами в объеме 50-70% содержания (правильный, но не полный ответ, допускаются неточности в определении понятий или формулировке правил,</w:t>
      </w:r>
    </w:p>
    <w:p w:rsidR="000A424B" w:rsidRPr="00EA4CC9" w:rsidRDefault="000A424B" w:rsidP="00576B2F">
      <w:pPr>
        <w:numPr>
          <w:ilvl w:val="0"/>
          <w:numId w:val="226"/>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недостаточно    глубоко    и    доказательно    ученик    обосновывает    свои    суждения,    не    умеет приводить примеры, излагает материал непоследовательно).</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w:t>
      </w:r>
    </w:p>
    <w:p w:rsidR="000A424B" w:rsidRPr="00EA4CC9" w:rsidRDefault="000A424B" w:rsidP="00576B2F">
      <w:pPr>
        <w:numPr>
          <w:ilvl w:val="0"/>
          <w:numId w:val="227"/>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меньше    чем    наполовину    или     содержит     несколько     существенных ошибок.</w:t>
      </w:r>
    </w:p>
    <w:p w:rsidR="000A424B" w:rsidRPr="00EA4CC9" w:rsidRDefault="000A424B" w:rsidP="00576B2F">
      <w:pPr>
        <w:numPr>
          <w:ilvl w:val="0"/>
          <w:numId w:val="227"/>
        </w:numPr>
        <w:spacing w:after="0" w:line="240" w:lineRule="auto"/>
        <w:ind w:left="0" w:firstLine="567"/>
        <w:jc w:val="both"/>
        <w:rPr>
          <w:rFonts w:ascii="Times New Roman" w:hAnsi="Times New Roman" w:cs="Times New Roman"/>
        </w:rPr>
      </w:pPr>
      <w:r w:rsidRPr="00EA4CC9">
        <w:rPr>
          <w:rFonts w:ascii="Times New Roman" w:hAnsi="Times New Roman" w:cs="Times New Roman"/>
        </w:rPr>
        <w:t>письменная работа, практическая деятельность и её результаты  частично соответствуют</w:t>
      </w:r>
    </w:p>
    <w:p w:rsidR="000A424B" w:rsidRPr="00EA4CC9" w:rsidRDefault="000A424B" w:rsidP="00576B2F">
      <w:pPr>
        <w:numPr>
          <w:ilvl w:val="0"/>
          <w:numId w:val="227"/>
        </w:numPr>
        <w:spacing w:after="0" w:line="240" w:lineRule="auto"/>
        <w:ind w:left="0" w:firstLine="567"/>
        <w:jc w:val="both"/>
        <w:rPr>
          <w:rFonts w:ascii="Times New Roman" w:hAnsi="Times New Roman" w:cs="Times New Roman"/>
        </w:rPr>
      </w:pPr>
      <w:r w:rsidRPr="00EA4CC9">
        <w:rPr>
          <w:rFonts w:ascii="Times New Roman" w:hAnsi="Times New Roman" w:cs="Times New Roman"/>
        </w:rPr>
        <w:t>требованиям   программы,    имеются    существенные   недостатки    и    грубые    ошибки,    объем ЗУНов учащегося составляет 20-50% содержания (неправильный ответ).</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учитываются число и характер ошибок (существенные или несущественные).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Существенные     ошибки     связаны     с     недостаточной     глубиной     и     осознанностью     ответа (например, ученик неправильно указал основные признаки понятий, явлений, характерные свойства  веществ,  неправильно сформулировал  закон, правило и т.д. или  ученик  не смог применить   теоретические   знания   для   объяснения   и   предсказания   явлений,   установлении причинно-следственных       связей,       сравнения       и       классификации       явлений       и       т.       п.)</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Несущественные  ошибки  определяются  неполнотой  ответа  (например,  упущение  из  вида какого-либо нехарактерного факта при описании событий, исторических явлений). К ним можно отнести оговорки, описки, допущенные по невнимательности. Результаты обучения проверяются в процессе устных и письменных ответов учащихся.</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Проектные работы</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 xml:space="preserve">Оценка «5»: </w:t>
      </w:r>
    </w:p>
    <w:p w:rsidR="000A424B" w:rsidRPr="00EA4CC9" w:rsidRDefault="006146C6" w:rsidP="003B145A">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0A424B" w:rsidRPr="00EA4CC9">
        <w:rPr>
          <w:rFonts w:ascii="Times New Roman" w:hAnsi="Times New Roman" w:cs="Times New Roman"/>
        </w:rPr>
        <w:t>работа содержит достаточно полную информацию из разнообразных источников, проблема сформулирована, обоснована, выдвинута гипотеза, тема имеет актуальность и значимость не только для ученика, но и для школы, города, работа отличается творческим подходом, собственным оригинальным отношением автора к идее проекта, продукт полезен, тема проекта раскрыта исчерпывающе, автор продемонстрировал глубокие знания, выходящие за рамки школьной программы, работа отличается четким и грамотным оформлением в точном соответствии с установленными правилами, цель сформулирована, четко обоснована, дан подробный план ее достижения, самостоятельно осуществляет контроль и коррекцию деятельности, автору удалось вызвать интерес аудитории и уложиться в регламент, автор проявляет хорошее владение материалом, уверенно отвечает на поставленные вопросы, доказательно и развернуто обосновывает свою точку зрения.</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работа содержит достаточный объем подходящей информации из однотипных источников, проблема сформулирована, обоснована, выдвинута гипотеза (гипотезы), но план действий по доказательству/опровержению гипотезы не полный, актуальность темы проекта и её значимость для ученика обозначены на уровне утверждений, приведены основания, работа самостоятельная, демонстрирующая серьезную заинтересованность автора, предпринята попытка представить личный взгляд на тему проекта, применены элементы творчества, письменная часть работы оформлена с опорой на установленные правилами порядок и четкую структуру, допущены незначительные ошибки в оформлении, цель сформулирована, обоснована, планирование деятельности соотносится с собственным жизненным опытом, задачи реализуются последовательно, автору удалось вызвать интерес аудитории, но он вышел за рамки регламента, автор уверенно отвечает на поставленные вопросы, но не до конца обосновывает свою точку зрения.</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работа содержит незначительный объем подходящей информации из ограниченного числа однотипных источников, проблема сформулирована, но гипотеза отсутствует, план действий фрагментарный, актуальность темы проекта и её значимость для ученика обозначены фрагментарно на уровне утверждений, анализ заменен кратким описанием хода и порядка работы, работа шаблонная, автор проявил незначительный интерес к теме проекта, но не продемонстрировал самостоятельности в работе, не использовал возможности творческого подхода, тема проекта раскрыта фрагментарно, предприняты попытки оформить работу в соответствии с установленными правилами, придать ей соответствующую структуру, ответы на поставленные вопросы однословные, неуверенные, автор не может защищать свою точку зрения.</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Рефераты</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 xml:space="preserve">Оценка «5»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реферат составлен правильно по схеме, отражена актуальность, имеется резюме, Проблема полностью логическим изложением раскрыта, полный список источников, отражающих современное состояние вопроса (литература последних лет), всесторонние и глубокие знания материала.</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6146C6" w:rsidP="003B145A">
      <w:pPr>
        <w:spacing w:after="0" w:line="240" w:lineRule="auto"/>
        <w:ind w:firstLine="567"/>
        <w:jc w:val="both"/>
        <w:rPr>
          <w:rFonts w:ascii="Times New Roman" w:hAnsi="Times New Roman" w:cs="Times New Roman"/>
        </w:rPr>
      </w:pPr>
      <w:r>
        <w:rPr>
          <w:rFonts w:ascii="Times New Roman" w:hAnsi="Times New Roman" w:cs="Times New Roman"/>
        </w:rPr>
        <w:t>-</w:t>
      </w:r>
      <w:r w:rsidR="000A424B" w:rsidRPr="00EA4CC9">
        <w:rPr>
          <w:rFonts w:ascii="Times New Roman" w:hAnsi="Times New Roman" w:cs="Times New Roman"/>
        </w:rPr>
        <w:tab/>
        <w:t>есть     отдельные     неточности     в     составлении     реферата,     есть     отдельные неточности в в отражении актуальности и в резюме, Проблема логическим изложением раскрыта но требует небольшого дополнения, неполный список источников, отражающих современное состояние вопроса, знание материала темы, но мелкие неточности в ответах. Оценка «3»- реферат составлен с серьезными упущениями, актуальность и резюме изложены с серьезными упущениями, При раскрытии проблемы допущены незначительные ошибки, список включает устаревшие источники, не отражающие современного состояния вопроса, ответы получены на 1 из 3 вопросов.</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реферат составлен неправильно, актуальность и резюме отражены неправильно, Проблема в основной части полностью не раскрыта, нет списка литературы, не ответил на вопросы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Тесты</w:t>
      </w:r>
    </w:p>
    <w:p w:rsidR="006146C6"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80-100%   правильных   ответов   из   общего   числа   предъявленных   тестовых заданий;</w:t>
      </w:r>
    </w:p>
    <w:p w:rsidR="006146C6"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    60-79%    правильных    ответов    из    общего    числа    предъявленных    тестовых заданий;</w:t>
      </w:r>
    </w:p>
    <w:p w:rsid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    40-59%    правильных    ответов    из    общего    числа    предъявленных    тестовых заданий;</w:t>
      </w:r>
    </w:p>
    <w:p w:rsidR="006146C6"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   менее   40%   правильных   ответов   из   общего   числа  предъявленных   тестовых заданий.</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 xml:space="preserve">ГЕОГРАФИЯ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Устный ответ</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"5" ставится, если ученик</w:t>
      </w:r>
      <w:r w:rsidRPr="00EA4CC9">
        <w:rPr>
          <w:rFonts w:ascii="Times New Roman" w:hAnsi="Times New Roman" w:cs="Times New Roman"/>
        </w:rPr>
        <w:t>:</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w:t>
      </w:r>
    </w:p>
    <w:p w:rsidR="000A424B" w:rsidRPr="006146C6"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rPr>
        <w:t xml:space="preserve">Хорошее знание карты и использование ее, верное решение географических задач. </w:t>
      </w:r>
      <w:r w:rsidRPr="006146C6">
        <w:rPr>
          <w:rFonts w:ascii="Times New Roman" w:hAnsi="Times New Roman" w:cs="Times New Roman"/>
          <w:b/>
        </w:rPr>
        <w:t>Оценка "4"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основном правильно даны определения понятий и использованы научные термины; Ответ самостоятельный;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неточностей в изложении географического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последовательности изложения, небольшие неточности при использовании научных терминов или в выводах и обобщениях;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Связное и последовательное изложение; при помощи наводящих вопросов учителя восполняются сделанные пропуски;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конкретных представлений и элементарных реальных понятий изучаемых географических явлений;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Понимание основных географических взаимосвязей; Знание карты и умение ей пользоваться;</w:t>
      </w:r>
    </w:p>
    <w:p w:rsidR="006146C6"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При решении географических задач сделаны второстепенные ошибки. </w:t>
      </w:r>
    </w:p>
    <w:p w:rsidR="006146C6"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 xml:space="preserve">Оценка "3" ставится, если ученик: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излагает несистематизированно, фрагментарно, не всегда последовательно; 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географической номенклатуры, отсутствие практических навыков работы в области географии (неумение пользоваться компасом, масштабом и т.д.); Скудны географические представления, преобладают формалистические знания; Знание карты недостаточное, показ на ней сбивчивый;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Только при помощи наводящих вопросов ученик улавливает географические связи. </w:t>
      </w:r>
      <w:r w:rsidRPr="006146C6">
        <w:rPr>
          <w:rFonts w:ascii="Times New Roman" w:hAnsi="Times New Roman" w:cs="Times New Roman"/>
          <w:b/>
        </w:rPr>
        <w:t>Оценка "2" ставится, если ученик:</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Имеет   слабо   сформированные   и   неполные   знания   и   не   умеет   применять   их   к   решению конкретных вопросов и задач по образцу;</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При   ответе   (на   один   вопрос)   допускает   более   двух   грубых   ошибок,   которые   не   может исправить даже при помощи учителя.</w:t>
      </w:r>
    </w:p>
    <w:p w:rsidR="000A424B" w:rsidRPr="00EA4CC9" w:rsidRDefault="000A424B" w:rsidP="00576B2F">
      <w:pPr>
        <w:numPr>
          <w:ilvl w:val="0"/>
          <w:numId w:val="22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Имеются грубые ошибки   в использовании карты.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Самостоятельные письменные   работы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"5" ставится, если ученик:</w:t>
      </w:r>
    </w:p>
    <w:p w:rsidR="000A424B" w:rsidRPr="00EA4CC9" w:rsidRDefault="000A424B" w:rsidP="00576B2F">
      <w:pPr>
        <w:numPr>
          <w:ilvl w:val="0"/>
          <w:numId w:val="229"/>
        </w:numPr>
        <w:spacing w:after="0" w:line="240" w:lineRule="auto"/>
        <w:ind w:left="0" w:firstLine="567"/>
        <w:jc w:val="both"/>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576B2F">
      <w:pPr>
        <w:numPr>
          <w:ilvl w:val="0"/>
          <w:numId w:val="229"/>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допустил не более двух  недочетов.</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 ставится, если ученик</w:t>
      </w:r>
    </w:p>
    <w:p w:rsidR="000A424B" w:rsidRPr="00EA4CC9" w:rsidRDefault="000A424B" w:rsidP="00576B2F">
      <w:pPr>
        <w:numPr>
          <w:ilvl w:val="0"/>
          <w:numId w:val="230"/>
        </w:numPr>
        <w:spacing w:after="0" w:line="240" w:lineRule="auto"/>
        <w:ind w:left="0" w:firstLine="567"/>
        <w:jc w:val="both"/>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576B2F">
      <w:pPr>
        <w:numPr>
          <w:ilvl w:val="0"/>
          <w:numId w:val="230"/>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более одной негрубой ошибки и двух недочетов ;</w:t>
      </w:r>
    </w:p>
    <w:p w:rsidR="000A424B" w:rsidRPr="00EA4CC9" w:rsidRDefault="000A424B" w:rsidP="00576B2F">
      <w:pPr>
        <w:numPr>
          <w:ilvl w:val="0"/>
          <w:numId w:val="230"/>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двух недочетов.</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"3" ставится, если ученик</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576B2F">
      <w:pPr>
        <w:numPr>
          <w:ilvl w:val="0"/>
          <w:numId w:val="231"/>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 ставится, если ученик:</w:t>
      </w:r>
    </w:p>
    <w:p w:rsidR="000A424B" w:rsidRPr="00EA4CC9" w:rsidRDefault="000A424B" w:rsidP="00576B2F">
      <w:pPr>
        <w:numPr>
          <w:ilvl w:val="0"/>
          <w:numId w:val="232"/>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576B2F">
      <w:pPr>
        <w:numPr>
          <w:ilvl w:val="0"/>
          <w:numId w:val="232"/>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Тесты</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«5» :</w:t>
      </w:r>
      <w:r w:rsidRPr="00EA4CC9">
        <w:rPr>
          <w:rFonts w:ascii="Times New Roman" w:hAnsi="Times New Roman" w:cs="Times New Roman"/>
        </w:rPr>
        <w:t xml:space="preserve"> 80 – 100  % </w:t>
      </w:r>
      <w:r w:rsidRPr="00EA4CC9">
        <w:rPr>
          <w:rFonts w:ascii="Times New Roman" w:hAnsi="Times New Roman" w:cs="Times New Roman"/>
        </w:rPr>
        <w:br/>
      </w:r>
      <w:r w:rsidRPr="006146C6">
        <w:rPr>
          <w:rFonts w:ascii="Times New Roman" w:hAnsi="Times New Roman" w:cs="Times New Roman"/>
          <w:b/>
        </w:rPr>
        <w:t>Оценка «4»</w:t>
      </w:r>
      <w:r w:rsidRPr="00EA4CC9">
        <w:rPr>
          <w:rFonts w:ascii="Times New Roman" w:hAnsi="Times New Roman" w:cs="Times New Roman"/>
        </w:rPr>
        <w:t xml:space="preserve"> : 70 - 79 %</w:t>
      </w:r>
      <w:r w:rsidRPr="00EA4CC9">
        <w:rPr>
          <w:rFonts w:ascii="Times New Roman" w:hAnsi="Times New Roman" w:cs="Times New Roman"/>
        </w:rPr>
        <w:br/>
      </w:r>
      <w:r w:rsidRPr="006146C6">
        <w:rPr>
          <w:rFonts w:ascii="Times New Roman" w:hAnsi="Times New Roman" w:cs="Times New Roman"/>
          <w:b/>
        </w:rPr>
        <w:t>Оценка «3»</w:t>
      </w:r>
      <w:r w:rsidRPr="00EA4CC9">
        <w:rPr>
          <w:rFonts w:ascii="Times New Roman" w:hAnsi="Times New Roman" w:cs="Times New Roman"/>
        </w:rPr>
        <w:t xml:space="preserve"> : 50 - 69 %</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«2»</w:t>
      </w:r>
      <w:r w:rsidRPr="00EA4CC9">
        <w:rPr>
          <w:rFonts w:ascii="Times New Roman" w:hAnsi="Times New Roman" w:cs="Times New Roman"/>
        </w:rPr>
        <w:t xml:space="preserve"> - менее 50% правильных ответов.</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Практические работы по географии</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Оценка"5"</w:t>
      </w:r>
      <w:r w:rsidRPr="00EA4CC9">
        <w:rPr>
          <w:rFonts w:ascii="Times New Roman" w:hAnsi="Times New Roman" w:cs="Times New Roman"/>
        </w:rPr>
        <w:t xml:space="preserve"> Практическая работа выполнена в полном объеме с соблюдением необходимой последовательности. Учащиеся работали 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 Форма фиксации материалов может быть предложена учителем или выбрана самими учащимися.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 (перестановка пунктов типового плана при характеристике отдельных территорий или стран и т.д.).</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включая страницы атласа, таблицы из приложения к учебнику, страницы из статистических сборников. Работа показала знание основного теоретического материала и овладение умениями, необходимыми для самостоятельного выполнения работы. Допускаются неточности и небрежность в оформлении результатов работы.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Практическая работа выполнена и оформлена учащимися с помощью учителя или хорошо подготовленных и уже выполнивших на "отлично" данную работу учащихся. На выполнение работы затрачено много времени (можно дать возможность доделать работу дома). Учащиеся показали знания теоретического материала, но испытывали затруднения при самостоятельной работе с картами атласа, статистическими материала ми, географическими инструментами.</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w:t>
      </w:r>
    </w:p>
    <w:p w:rsidR="006146C6"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работ, выполненных по контурной карте</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Ставится в том случае, если контурная карта заполнена аккуратно и правильно. Все географические объекты обозначены, верно. Контурная карта сдана на проверку своевременно.</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Ставится в том случае, если контурная карта в целом была заполнена правильно и аккуратно, но есть небольшие помарки или не указано местоположение 2-3 объектов.</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Ставится в том случае, если контурная карта имеет ряд недостатков, но правильно указаны основные географические объекты.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не выполнена.</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МАТЕМАТИКА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Контрольных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-работа выполнена полностью;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логических рассуждениях и обосновании решения нет пробелов и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-в   решении   нет  математических   ошибок  (возможна   одна  неточность,  описка,   которая   не является следствием незнания или непонимания учебного материала).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-допущены одна ошибка или есть два – три недочёта в выкладках, рисунках, чертежах или графиках (если эти виды работ не являлись специальным объектом проверки).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допущено более одной ошибки или более двух  – трех недочетов в выкладках, чертежах или графиках, но учащийся обладает обязательными умениями по проверяемой теме. Оценка «2»   ставится, если: -допущены существенные ошибки, показавшие, что учащийся не обладает обязательными умениями по данной теме в полной мере.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Учитель может повысить отметку за оригинальный ответ на вопрос или оригинальное решение задачи, которые свидетельствуют о высоком математическом развитии учащегося; за решение более сложной задачи или ответ на более сложный вопрос, предложенные учащемуся дополнительно после выполнения им каких-либо других заданий.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-изложил материал грамотным языком, точно используя математическую терминологию и символику, в определенной логической последовательности;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рисунки, чертежи, графики, сопутствующие ответу;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-показал умение иллюстрировать теорию конкретными примерами, применять  ее в новой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ситуации при выполнении практического задания;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-продемонстрировал</w:t>
      </w:r>
      <w:r w:rsidRPr="00EA4CC9">
        <w:rPr>
          <w:rFonts w:ascii="Times New Roman" w:hAnsi="Times New Roman" w:cs="Times New Roman"/>
        </w:rPr>
        <w:tab/>
        <w:t>знание</w:t>
      </w:r>
      <w:r w:rsidRPr="00EA4CC9">
        <w:rPr>
          <w:rFonts w:ascii="Times New Roman" w:hAnsi="Times New Roman" w:cs="Times New Roman"/>
        </w:rPr>
        <w:tab/>
        <w:t>теории</w:t>
      </w:r>
      <w:r w:rsidRPr="00EA4CC9">
        <w:rPr>
          <w:rFonts w:ascii="Times New Roman" w:hAnsi="Times New Roman" w:cs="Times New Roman"/>
        </w:rPr>
        <w:tab/>
        <w:t>ранее</w:t>
      </w:r>
      <w:r w:rsidRPr="00EA4CC9">
        <w:rPr>
          <w:rFonts w:ascii="Times New Roman" w:hAnsi="Times New Roman" w:cs="Times New Roman"/>
        </w:rPr>
        <w:tab/>
        <w:t>изученных</w:t>
      </w:r>
      <w:r w:rsidRPr="00EA4CC9">
        <w:rPr>
          <w:rFonts w:ascii="Times New Roman" w:hAnsi="Times New Roman" w:cs="Times New Roman"/>
        </w:rPr>
        <w:tab/>
        <w:t>сопутствующих тем, сформированность и устойчивость используемых при ответе умений и навыков;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-отвечал самостоятельно, без наводящих вопросов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-возможны  одна – две неточности при освещение второстепенных вопросов  или в выкладках, которые ученик легко исправил после замечания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удовлетворяет в основном требованиям на оценку «5», но при этом имеет один из недостатков: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исказившее  математическое  содержание ответа;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один – два недочета при освещении основного содержания ответа, исправленные после замечания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ошибка  или  более  двух недочетов при  освещении  второстепенных  вопросов или в выкладках,   легко исправленные после замечания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-неполно раскрыто содержание материала (содержание изложено фрагментарно, не всегда последовательно), но показано общее понимание вопроса и продемонстрированы умения, достаточные для усвоения программного материала (определены «Требованиями к математической подготовке обучающихся» в настоящей программе по математике);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-имелись затруднения или  допущены ошибки в определении математической терминологии, чертежах, выкладках, исправленные после нескольких наводящих вопросов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w:t>
      </w:r>
      <w:r w:rsidRPr="00EA4CC9">
        <w:rPr>
          <w:rFonts w:ascii="Times New Roman" w:hAnsi="Times New Roman" w:cs="Times New Roman"/>
        </w:rPr>
        <w:tab/>
        <w:t>достаточном</w:t>
      </w:r>
      <w:r w:rsidRPr="00EA4CC9">
        <w:rPr>
          <w:rFonts w:ascii="Times New Roman" w:hAnsi="Times New Roman" w:cs="Times New Roman"/>
        </w:rPr>
        <w:tab/>
        <w:t>знании</w:t>
      </w:r>
      <w:r w:rsidRPr="00EA4CC9">
        <w:rPr>
          <w:rFonts w:ascii="Times New Roman" w:hAnsi="Times New Roman" w:cs="Times New Roman"/>
        </w:rPr>
        <w:tab/>
        <w:t>теоретического</w:t>
      </w:r>
      <w:r w:rsidRPr="00EA4CC9">
        <w:rPr>
          <w:rFonts w:ascii="Times New Roman" w:hAnsi="Times New Roman" w:cs="Times New Roman"/>
        </w:rPr>
        <w:tab/>
        <w:t>материала</w:t>
      </w:r>
      <w:r w:rsidRPr="00EA4CC9">
        <w:rPr>
          <w:rFonts w:ascii="Times New Roman" w:hAnsi="Times New Roman" w:cs="Times New Roman"/>
        </w:rPr>
        <w:tab/>
        <w:t>выявлена</w:t>
      </w:r>
      <w:r w:rsidRPr="00EA4CC9">
        <w:rPr>
          <w:rFonts w:ascii="Times New Roman" w:hAnsi="Times New Roman" w:cs="Times New Roman"/>
        </w:rPr>
        <w:tab/>
        <w:t>недостаточная   сформированность основных умений и навыков.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-обнаружено незнание учеником большей или наиболее важной части учебного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ошибки      в      определении      понятий,      при      использовании      математической терминологии,  в рисунках,  чертежах  или  графиках,  в  выкладках,  которые не  исправлены после нескольких наводящих вопросов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Самостоятельные письменные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не более одного недочета.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заданий.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10-15 мин.</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 - 10 правильных ответов,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- 7-9,</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- 5-6,</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менее 5 правильных ответов.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в полном объеме с соблюдением необходимой последовательности. Учащиеся работали</w:t>
      </w:r>
      <w:r w:rsidRPr="00EA4CC9">
        <w:rPr>
          <w:rFonts w:ascii="Times New Roman" w:hAnsi="Times New Roman" w:cs="Times New Roman"/>
        </w:rPr>
        <w:tab/>
        <w:t>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Форма фиксации материалов может быть предложена  учителем или выбрана самими учащимися.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неточности и небрежность в оформлении результатов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 Общая классификация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знаний,    умений    и    навыков    обучающихся    следует    учитывать    все    ошибки (грубые и негрубые) и недочёты.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Грубыми считаются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-незнание определения основных понятий, законов, правил, основных положений теории,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-незнание формул, общепринятых символов обозначений величин, единиц их измерения;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-незнание наименований единиц измерения;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-неумение выделить в ответе главное;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-неумение применять знания, алгоритмы для решения задач;</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-неумение делать выводы и обобщения;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-неумение пользоваться первоисточниками, учебником и справочниками;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-потеря корня или сохранение постороннего корня;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-отбрасывание без объяснений одного из них;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-равнозначные им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-вычислительные ошибки, если они не являются опиской;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логические ошибки.</w:t>
      </w:r>
      <w:r w:rsidRPr="00EA4CC9">
        <w:rPr>
          <w:rFonts w:ascii="Times New Roman" w:hAnsi="Times New Roman" w:cs="Times New Roman"/>
        </w:rPr>
        <w:br/>
        <w:t>К негрубым ошибкам следует отнести: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-неточность  формулировок,  определений,  понятий,  теорий,  вызванная  неполнотой  охвата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-основных признаков определяемого понятия или заменой одного - двух из этих признаков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второстепенными;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-неточность графика;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-нерациональный    метод    решения    задачи    или    недостаточно    продуманный    план    ответа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(нарушение логики, подмена отдельных основных вопросов второстепенными);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-нерациональные методы работы со справочной и другой литературой;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-неумение решать задачи, выполнять задания в общем виде.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Недочетами являются: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-нерациональные приемы вычислений и преобразований;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-небрежное выполнение записей, чертежей, схем, графиков.</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ИНФОРМАТИКА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«5» выставляется, если ученик:</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изложил материал грамотным языком в определенной логической последовательности, точно используя математическую и специализированную терминологию и символику;</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 выполнил графическое изображение алгоритма и иные чертежи и графики, сопутствующие ответу;</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показал умение иллюстрировать теоретические положения конкретными примерами, применять их в новой ситуации при выполнении практического задания;</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продемонстрировал усвоение ранее изученных сопутствующих вопросов, сформированность и устойчивость используемых при ответе умений и навыков;</w:t>
      </w:r>
    </w:p>
    <w:p w:rsidR="00DF163C" w:rsidRDefault="000A424B" w:rsidP="00576B2F">
      <w:pPr>
        <w:numPr>
          <w:ilvl w:val="1"/>
          <w:numId w:val="233"/>
        </w:numPr>
        <w:spacing w:after="0" w:line="240" w:lineRule="auto"/>
        <w:ind w:left="0" w:firstLine="567"/>
        <w:jc w:val="both"/>
        <w:rPr>
          <w:rFonts w:ascii="Times New Roman" w:hAnsi="Times New Roman" w:cs="Times New Roman"/>
        </w:rPr>
      </w:pPr>
      <w:r w:rsidRPr="00DF163C">
        <w:rPr>
          <w:rFonts w:ascii="Times New Roman" w:hAnsi="Times New Roman" w:cs="Times New Roman"/>
        </w:rPr>
        <w:t>отвечал самостоятельно без наводящих вопросов учителя.</w:t>
      </w:r>
    </w:p>
    <w:p w:rsidR="000A424B" w:rsidRPr="00DF163C" w:rsidRDefault="000A424B" w:rsidP="003B145A">
      <w:pPr>
        <w:spacing w:after="0" w:line="240" w:lineRule="auto"/>
        <w:ind w:firstLine="567"/>
        <w:jc w:val="both"/>
        <w:rPr>
          <w:rFonts w:ascii="Times New Roman" w:hAnsi="Times New Roman" w:cs="Times New Roman"/>
        </w:rPr>
      </w:pPr>
      <w:r w:rsidRPr="00DF163C">
        <w:rPr>
          <w:rFonts w:ascii="Times New Roman" w:hAnsi="Times New Roman" w:cs="Times New Roman"/>
          <w:b/>
        </w:rPr>
        <w:t>Оценка «4» выставляется, если ответ имеет один из недостатков</w:t>
      </w:r>
      <w:r w:rsidRPr="00DF163C">
        <w:rPr>
          <w:rFonts w:ascii="Times New Roman" w:hAnsi="Times New Roman" w:cs="Times New Roman"/>
        </w:rPr>
        <w:t>:</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исказившие логического и информационного содержания ответа;</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нет определенной логической последовательности, неточно используется математическая и специализированная терминология и символика;</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один-два недочета при освещении основного содержания ответа, исправленные по замечанию учителя;</w:t>
      </w:r>
    </w:p>
    <w:p w:rsidR="000A424B" w:rsidRPr="00EA4CC9" w:rsidRDefault="000A424B" w:rsidP="00576B2F">
      <w:pPr>
        <w:numPr>
          <w:ilvl w:val="0"/>
          <w:numId w:val="233"/>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ошибка или более двух недочетов при освещении второстепенных вопросов или в выкладках, легко исправленные по замечанию или вопросу учителя.</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«3» выставляется, если:</w:t>
      </w:r>
    </w:p>
    <w:p w:rsidR="000A424B" w:rsidRPr="00EA4CC9" w:rsidRDefault="000A424B" w:rsidP="00576B2F">
      <w:pPr>
        <w:numPr>
          <w:ilvl w:val="0"/>
          <w:numId w:val="23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неполно или непоследовательно раскрыто содержание материала, но показано общее понимание вопроса, имелись затруднения или допущены ошибки в определении понятий, использовании терминологии, чертежах, блок-схем и выкладках, исправленные после нескольких наводящих вопросов учителя;</w:t>
      </w:r>
    </w:p>
    <w:p w:rsidR="000A424B" w:rsidRPr="00EA4CC9" w:rsidRDefault="000A424B" w:rsidP="00576B2F">
      <w:pPr>
        <w:numPr>
          <w:ilvl w:val="0"/>
          <w:numId w:val="234"/>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w:t>
      </w:r>
      <w:r w:rsidRPr="00EA4CC9">
        <w:rPr>
          <w:rFonts w:ascii="Times New Roman" w:hAnsi="Times New Roman" w:cs="Times New Roman"/>
        </w:rPr>
        <w:br/>
        <w:t>практического задания, но выполнил задания обязательного уровня сложности по данной теме,</w:t>
      </w:r>
    </w:p>
    <w:p w:rsidR="000A424B" w:rsidRPr="00EA4CC9" w:rsidRDefault="000A424B" w:rsidP="00576B2F">
      <w:pPr>
        <w:numPr>
          <w:ilvl w:val="0"/>
          <w:numId w:val="234"/>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при знании теоретического материала выявлена недостаточная сформированность основных умений и навыков.</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«2» выставляется, если:</w:t>
      </w:r>
    </w:p>
    <w:p w:rsidR="000A424B" w:rsidRPr="00EA4CC9" w:rsidRDefault="000A424B" w:rsidP="00576B2F">
      <w:pPr>
        <w:numPr>
          <w:ilvl w:val="0"/>
          <w:numId w:val="235"/>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576B2F">
      <w:pPr>
        <w:numPr>
          <w:ilvl w:val="0"/>
          <w:numId w:val="235"/>
        </w:numPr>
        <w:spacing w:after="0" w:line="240" w:lineRule="auto"/>
        <w:ind w:left="0" w:firstLine="567"/>
        <w:jc w:val="both"/>
        <w:rPr>
          <w:rFonts w:ascii="Times New Roman" w:hAnsi="Times New Roman" w:cs="Times New Roman"/>
        </w:rPr>
      </w:pPr>
      <w:r w:rsidRPr="00EA4CC9">
        <w:rPr>
          <w:rFonts w:ascii="Times New Roman" w:hAnsi="Times New Roman" w:cs="Times New Roman"/>
        </w:rPr>
        <w:t>обнаружено незнание или непонимание учеником большей или наиболее важной части учебного материала,</w:t>
      </w:r>
    </w:p>
    <w:p w:rsidR="000A424B" w:rsidRPr="00EA4CC9" w:rsidRDefault="000A424B" w:rsidP="00576B2F">
      <w:pPr>
        <w:numPr>
          <w:ilvl w:val="0"/>
          <w:numId w:val="235"/>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ошибки в определении понятий, при использовании терминологии, в чертежах, блок-схем и иных выкладках, которые не исправлены после нескольких наводящих вопросов учителя.</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Самостоятельные и проверочные работы по теоретическому курсу</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"5" ставится в следующем случае:</w:t>
      </w:r>
    </w:p>
    <w:p w:rsidR="000A424B" w:rsidRPr="00EA4CC9" w:rsidRDefault="000A424B" w:rsidP="00576B2F">
      <w:pPr>
        <w:numPr>
          <w:ilvl w:val="0"/>
          <w:numId w:val="236"/>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w:t>
      </w:r>
    </w:p>
    <w:p w:rsidR="000A424B" w:rsidRPr="00EA4CC9" w:rsidRDefault="000A424B" w:rsidP="00576B2F">
      <w:pPr>
        <w:numPr>
          <w:ilvl w:val="0"/>
          <w:numId w:val="236"/>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при решении задач сделан перевод единиц всех физических величин в "СИ", все</w:t>
      </w:r>
      <w:r w:rsidRPr="00EA4CC9">
        <w:rPr>
          <w:rFonts w:ascii="Times New Roman" w:hAnsi="Times New Roman" w:cs="Times New Roman"/>
        </w:rPr>
        <w:br/>
        <w:t>необходимые данные занесены в условие, правильно выполнены чертежи, схемы, графики, рисунки, сопутствующие решению задач, сделана проверка по наименованиям, правильно записаны исходные формулы, записана формула для конечного расчета, проведены математические расчеты и дан полный ответ;</w:t>
      </w:r>
    </w:p>
    <w:p w:rsidR="000A424B" w:rsidRPr="00EA4CC9" w:rsidRDefault="000A424B" w:rsidP="00576B2F">
      <w:pPr>
        <w:numPr>
          <w:ilvl w:val="0"/>
          <w:numId w:val="236"/>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 качественные и теоретические вопросы дан полный, исчерпывающий ответ</w:t>
      </w:r>
      <w:r w:rsidRPr="00EA4CC9">
        <w:rPr>
          <w:rFonts w:ascii="Times New Roman" w:hAnsi="Times New Roman" w:cs="Times New Roman"/>
        </w:rPr>
        <w:br/>
        <w:t>литературным языком с соблюдением технической терминологии в определенной</w:t>
      </w:r>
      <w:r w:rsidRPr="00EA4CC9">
        <w:rPr>
          <w:rFonts w:ascii="Times New Roman" w:hAnsi="Times New Roman" w:cs="Times New Roman"/>
        </w:rPr>
        <w:br/>
        <w:t>логической последовательности, учащийся приводит новые примеры, устанавливает связь между изучаемым и ранее изученным материалом по курсу информатики, а также с материалом, усвоенным при изучении других предметов, умеет применить знания в новой ситуации;</w:t>
      </w:r>
    </w:p>
    <w:p w:rsidR="000A424B" w:rsidRPr="00EA4CC9" w:rsidRDefault="000A424B" w:rsidP="00576B2F">
      <w:pPr>
        <w:numPr>
          <w:ilvl w:val="0"/>
          <w:numId w:val="236"/>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учащийся обнаруживает верное понимание физической сущности рассматриваемых явлений и закономерностей, законов и теорий, дает точное определение и истолкование основных понятий, законов, теорий, а также правильное определение физических величин, их единиц и способов измерения.</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 ставится в следующем случае:</w:t>
      </w:r>
    </w:p>
    <w:p w:rsidR="000A424B" w:rsidRPr="00EA4CC9" w:rsidRDefault="000A424B" w:rsidP="00576B2F">
      <w:pPr>
        <w:numPr>
          <w:ilvl w:val="0"/>
          <w:numId w:val="237"/>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 или не менее чем на 80 % от объема задания, но в ней имеются недочеты и несущественные ошибки: правильно записаны исходные формулы, но не записана формула для конечного расчета; ответ приведен в других единицах измерения.</w:t>
      </w:r>
    </w:p>
    <w:p w:rsidR="000A424B" w:rsidRPr="00EA4CC9" w:rsidRDefault="000A424B" w:rsidP="00576B2F">
      <w:pPr>
        <w:numPr>
          <w:ilvl w:val="0"/>
          <w:numId w:val="237"/>
        </w:numPr>
        <w:spacing w:after="0" w:line="240" w:lineRule="auto"/>
        <w:ind w:left="0" w:firstLine="567"/>
        <w:jc w:val="both"/>
        <w:rPr>
          <w:rFonts w:ascii="Times New Roman" w:hAnsi="Times New Roman" w:cs="Times New Roman"/>
        </w:rPr>
      </w:pPr>
      <w:r w:rsidRPr="00EA4CC9">
        <w:rPr>
          <w:rFonts w:ascii="Times New Roman" w:hAnsi="Times New Roman" w:cs="Times New Roman"/>
        </w:rPr>
        <w:t>ответ на качественные и теоретические вопросы удовлетворяет вышеперечисленным требованиям, но содержит неточности в изложении фактов, определений, понятий, объяснении взаимосвязей, выводах и решении задач;</w:t>
      </w:r>
    </w:p>
    <w:p w:rsidR="000A424B" w:rsidRPr="00EA4CC9" w:rsidRDefault="000A424B" w:rsidP="00576B2F">
      <w:pPr>
        <w:numPr>
          <w:ilvl w:val="0"/>
          <w:numId w:val="237"/>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учащийся испытывает трудности в применении знаний в новой ситуации, не в достаточной мере использует связи с ранее изученным материалом и с материалом, усвоенным при изучении других предметов.</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"3" ставится в следующем случае:</w:t>
      </w:r>
    </w:p>
    <w:p w:rsidR="000A424B" w:rsidRPr="00EA4CC9" w:rsidRDefault="000A424B" w:rsidP="00576B2F">
      <w:pPr>
        <w:numPr>
          <w:ilvl w:val="0"/>
          <w:numId w:val="238"/>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в основном верно (объем выполненной части составляет не менее 2/3 от общего объема), но допущены существенные неточности; пропущены промежуточные расчеты.</w:t>
      </w:r>
    </w:p>
    <w:p w:rsidR="000A424B" w:rsidRPr="00EA4CC9" w:rsidRDefault="000A424B" w:rsidP="00576B2F">
      <w:pPr>
        <w:numPr>
          <w:ilvl w:val="0"/>
          <w:numId w:val="238"/>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учащийся обнаруживает понимание учебного материала при недостаточной полноте усвоения понятий и закономерностей;</w:t>
      </w:r>
    </w:p>
    <w:p w:rsidR="00DF163C" w:rsidRDefault="00DF163C" w:rsidP="00576B2F">
      <w:pPr>
        <w:numPr>
          <w:ilvl w:val="0"/>
          <w:numId w:val="238"/>
        </w:numPr>
        <w:spacing w:after="0" w:line="240" w:lineRule="auto"/>
        <w:ind w:left="0" w:firstLine="567"/>
        <w:jc w:val="both"/>
        <w:rPr>
          <w:rFonts w:ascii="Times New Roman" w:hAnsi="Times New Roman" w:cs="Times New Roman"/>
        </w:rPr>
      </w:pPr>
      <w:r>
        <w:rPr>
          <w:rFonts w:ascii="Times New Roman" w:hAnsi="Times New Roman" w:cs="Times New Roman"/>
        </w:rPr>
        <w:t>уметь применять</w:t>
      </w:r>
      <w:r w:rsidR="006146C6">
        <w:rPr>
          <w:rFonts w:ascii="Times New Roman" w:hAnsi="Times New Roman" w:cs="Times New Roman"/>
        </w:rPr>
        <w:t xml:space="preserve"> полученные знанияпри   решении простых  задачс   использованием готовых формул, но  затрудняется при  решении  качественных задач и</w:t>
      </w:r>
      <w:r w:rsidR="000A424B" w:rsidRPr="00EA4CC9">
        <w:rPr>
          <w:rFonts w:ascii="Times New Roman" w:hAnsi="Times New Roman" w:cs="Times New Roman"/>
        </w:rPr>
        <w:t xml:space="preserve"> сложных количественных задач, требующих преобразования формул.</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"2" ставится в следующем случае:</w:t>
      </w:r>
    </w:p>
    <w:p w:rsidR="000A424B" w:rsidRPr="00EA4CC9" w:rsidRDefault="000A424B" w:rsidP="00576B2F">
      <w:pPr>
        <w:numPr>
          <w:ilvl w:val="0"/>
          <w:numId w:val="238"/>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 основном не выполнена (объем выполненной части менее 2/3 от общего объема задания);</w:t>
      </w:r>
    </w:p>
    <w:p w:rsidR="000A424B" w:rsidRPr="00EA4CC9" w:rsidRDefault="000A424B" w:rsidP="00576B2F">
      <w:pPr>
        <w:numPr>
          <w:ilvl w:val="0"/>
          <w:numId w:val="238"/>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учащийся  показывает  незнание основных  понятий, непонимание изученных закономерностей и взаимосвязей, не умеет решать количественные и качественные задачи.</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Письменные работы по алгоритмизации и программированию:</w:t>
      </w:r>
    </w:p>
    <w:p w:rsidR="000A424B" w:rsidRPr="00DF163C" w:rsidRDefault="000A424B" w:rsidP="003B145A">
      <w:pPr>
        <w:spacing w:after="0" w:line="240" w:lineRule="auto"/>
        <w:ind w:firstLine="567"/>
        <w:jc w:val="both"/>
        <w:rPr>
          <w:rFonts w:ascii="Times New Roman" w:hAnsi="Times New Roman" w:cs="Times New Roman"/>
          <w:b/>
        </w:rPr>
      </w:pPr>
      <w:r w:rsidRPr="00DF163C">
        <w:rPr>
          <w:rFonts w:ascii="Times New Roman" w:hAnsi="Times New Roman" w:cs="Times New Roman"/>
          <w:b/>
        </w:rPr>
        <w:t>Оценка «5» ставится, если:</w:t>
      </w:r>
    </w:p>
    <w:p w:rsidR="000A424B" w:rsidRPr="00EA4CC9" w:rsidRDefault="000A424B" w:rsidP="00576B2F">
      <w:pPr>
        <w:numPr>
          <w:ilvl w:val="0"/>
          <w:numId w:val="239"/>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w:t>
      </w:r>
    </w:p>
    <w:p w:rsidR="000A424B" w:rsidRPr="00EA4CC9" w:rsidRDefault="000A424B" w:rsidP="00576B2F">
      <w:pPr>
        <w:numPr>
          <w:ilvl w:val="0"/>
          <w:numId w:val="239"/>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графическом изображении алгоритма (блок-схеме), в теоретических выкладках решения нет пробелов и ошибок;</w:t>
      </w:r>
    </w:p>
    <w:p w:rsidR="000A424B" w:rsidRPr="00EA4CC9" w:rsidRDefault="000A424B" w:rsidP="00576B2F">
      <w:pPr>
        <w:numPr>
          <w:ilvl w:val="0"/>
          <w:numId w:val="239"/>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в тексте программы нет синтаксических ошибок (возможны одна-две различные неточности, описки, не являющиеся следствием незнания или непонимания учебного материала).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 ставится, если:</w:t>
      </w:r>
    </w:p>
    <w:p w:rsidR="000A424B" w:rsidRPr="00EA4CC9" w:rsidRDefault="000A424B" w:rsidP="00576B2F">
      <w:pPr>
        <w:numPr>
          <w:ilvl w:val="0"/>
          <w:numId w:val="240"/>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 но обоснования шагов решения недостаточны (если умение обосновывать рассуждения не являлось специальным объектом проверки);</w:t>
      </w:r>
    </w:p>
    <w:p w:rsidR="000A424B" w:rsidRPr="00EA4CC9" w:rsidRDefault="000A424B" w:rsidP="00576B2F">
      <w:pPr>
        <w:numPr>
          <w:ilvl w:val="0"/>
          <w:numId w:val="240"/>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допущена одна ошибка или два-три недочета в чертежах, выкладках, чертежах блок-схем или тексте программы.</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 xml:space="preserve"> Оценка «3» ставится, если:</w:t>
      </w:r>
    </w:p>
    <w:p w:rsidR="000A424B" w:rsidRPr="00EA4CC9" w:rsidRDefault="000A424B" w:rsidP="00576B2F">
      <w:pPr>
        <w:numPr>
          <w:ilvl w:val="0"/>
          <w:numId w:val="241"/>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более одной ошибки или двух-трех недочетов в выкладках, чертежах блок-схем или программе, но учащийся владеет обязательными умениями по проверяемой теме. Оценка «2» ставится, если:</w:t>
      </w:r>
    </w:p>
    <w:p w:rsidR="000A424B" w:rsidRPr="00EA4CC9" w:rsidRDefault="000A424B" w:rsidP="00576B2F">
      <w:pPr>
        <w:numPr>
          <w:ilvl w:val="0"/>
          <w:numId w:val="241"/>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существенные ошибки, показавшие, что учащийся не владеет обязательными знаниями по данной теме в полной мере.</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Практическая работа на ЭВМ</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«5» ставится, если:</w:t>
      </w:r>
    </w:p>
    <w:p w:rsidR="000A424B" w:rsidRPr="00EA4CC9" w:rsidRDefault="000A424B" w:rsidP="00576B2F">
      <w:pPr>
        <w:numPr>
          <w:ilvl w:val="0"/>
          <w:numId w:val="242"/>
        </w:numPr>
        <w:spacing w:after="0" w:line="240" w:lineRule="auto"/>
        <w:ind w:left="0" w:firstLine="567"/>
        <w:jc w:val="both"/>
        <w:rPr>
          <w:rFonts w:ascii="Times New Roman" w:hAnsi="Times New Roman" w:cs="Times New Roman"/>
        </w:rPr>
      </w:pPr>
      <w:r w:rsidRPr="00EA4CC9">
        <w:rPr>
          <w:rFonts w:ascii="Times New Roman" w:hAnsi="Times New Roman" w:cs="Times New Roman"/>
        </w:rPr>
        <w:t>учащийся самостоятельно выполнил все этапы решения задач на ЭВМ;</w:t>
      </w:r>
    </w:p>
    <w:p w:rsidR="006146C6" w:rsidRDefault="000A424B" w:rsidP="00576B2F">
      <w:pPr>
        <w:numPr>
          <w:ilvl w:val="0"/>
          <w:numId w:val="242"/>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работа выполнена полностью и получен верный ответ или иное требуемое представление результата работы;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«4» ставится, если:</w:t>
      </w:r>
    </w:p>
    <w:p w:rsidR="000A424B" w:rsidRPr="00EA4CC9" w:rsidRDefault="000A424B" w:rsidP="00576B2F">
      <w:pPr>
        <w:numPr>
          <w:ilvl w:val="0"/>
          <w:numId w:val="242"/>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 но при выполнении обнаружилось недостаточное владение навыками работы с ЭВМ в рамках поставленной задачи;</w:t>
      </w:r>
    </w:p>
    <w:p w:rsidR="000A424B" w:rsidRPr="00EA4CC9" w:rsidRDefault="000A424B" w:rsidP="00576B2F">
      <w:pPr>
        <w:numPr>
          <w:ilvl w:val="0"/>
          <w:numId w:val="242"/>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 выполнена большая часть работы (свыше 85 %), допущено не более трех ошибок;</w:t>
      </w:r>
    </w:p>
    <w:p w:rsidR="000A424B" w:rsidRPr="00EA4CC9" w:rsidRDefault="000A424B" w:rsidP="00576B2F">
      <w:pPr>
        <w:numPr>
          <w:ilvl w:val="0"/>
          <w:numId w:val="242"/>
        </w:numPr>
        <w:spacing w:after="0" w:line="240" w:lineRule="auto"/>
        <w:ind w:left="0" w:firstLine="567"/>
        <w:jc w:val="both"/>
        <w:rPr>
          <w:rFonts w:ascii="Times New Roman" w:hAnsi="Times New Roman" w:cs="Times New Roman"/>
        </w:rPr>
      </w:pPr>
      <w:r w:rsidRPr="00EA4CC9">
        <w:rPr>
          <w:rFonts w:ascii="Times New Roman" w:hAnsi="Times New Roman" w:cs="Times New Roman"/>
        </w:rPr>
        <w:t>работа выполнена полностью, но использованы наименее оптимальные подходы к решению поставленной задачи.</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 xml:space="preserve"> Оценка «3» ставится, если:</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работа выполнена не полностью, допущено более трех ошибок, но учащийся владеет основными навыками работы на ЭВМ, требуемыми для решения поставленной задачи. </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Оценка «2» ставится, если:</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допущены существенные ошибки, показавшие, что учащийся не владеет обязательными знаниями, умениями и навыками работы на ЭВМ или значительная часть работы выполнена не самостоятельно.</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Тест</w:t>
      </w:r>
    </w:p>
    <w:p w:rsidR="000204BE"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«5»</w:t>
      </w:r>
      <w:r w:rsidRPr="00EA4CC9">
        <w:rPr>
          <w:rFonts w:ascii="Times New Roman" w:hAnsi="Times New Roman" w:cs="Times New Roman"/>
        </w:rPr>
        <w:t xml:space="preserve"> - 86-100% правильных ответов на вопросы;</w:t>
      </w:r>
    </w:p>
    <w:p w:rsidR="000204BE"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«4»</w:t>
      </w:r>
      <w:r w:rsidRPr="00EA4CC9">
        <w:rPr>
          <w:rFonts w:ascii="Times New Roman" w:hAnsi="Times New Roman" w:cs="Times New Roman"/>
        </w:rPr>
        <w:t xml:space="preserve"> - 71-85% правильных ответов на вопросы;</w:t>
      </w:r>
    </w:p>
    <w:p w:rsidR="000204BE"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 xml:space="preserve"> «3»</w:t>
      </w:r>
      <w:r w:rsidRPr="00EA4CC9">
        <w:rPr>
          <w:rFonts w:ascii="Times New Roman" w:hAnsi="Times New Roman" w:cs="Times New Roman"/>
        </w:rPr>
        <w:t xml:space="preserve"> - 51-70%   правильных ответов на вопросы; </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«2»</w:t>
      </w:r>
      <w:r w:rsidRPr="00EA4CC9">
        <w:rPr>
          <w:rFonts w:ascii="Times New Roman" w:hAnsi="Times New Roman" w:cs="Times New Roman"/>
        </w:rPr>
        <w:t xml:space="preserve"> - 0-50%   правильных ответов на вопросы.</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Проектные работы.</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в       полном       объеме       с       соблюдением       необходимой последовательности.        Учащиеся        работали</w:t>
      </w:r>
      <w:r w:rsidRPr="00EA4CC9">
        <w:rPr>
          <w:rFonts w:ascii="Times New Roman" w:hAnsi="Times New Roman" w:cs="Times New Roman"/>
        </w:rPr>
        <w:tab/>
        <w:t>полностью        самостоятельно:        подобрали необходимые       для       выполнения       предлагаемых       работ       источники       знаний,       показали необходимые    для    проведения    практических    работ    теоретические    знания,    практические умения и навыки. Работа оформлена аккуратно, в оптимальной для фиксации результатов форме.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Форма    фиксации    материалов    может    быть    предложена    учителем    или    выбрана    самими учащимися.</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учащимися в полном объеме и самостоятельно. Допускается отклонение       от       необходимой       последовательности       выполнения,       не       влияющее       на правильность конечного результата.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Использованы  указанные   учителем  источники  знаний.  Работа  показала  знание  основного теоретического   материала   и   овладение   умениями,   необходимыми   для   самостоятельного выполнения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неточности и небрежность в оформлении результатов работы.</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   выполнена   и   оформлена   учащимися   с   помощью   учителя   или   хорошо подготовленных   и   уже   выполнивших   на   "отлично"   данную   работу   учащихся.   Учащиеся показали знания теоретического материала, но испытывали затруднения при использовании формул или при проведении вычислительных действий.</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Выставляется в том случае, когда учащиеся оказались не подготовленными к выполнению этой    работы.    Полученные    результаты    не    позволяют    сделать    правильных    выводов    и полностью расходятся с  поставленной целью. Обнаружено  плохое знание теоретического материала и отсутствие необходимых умений. Руководство и помощь со стороны учителя и хорошо подготовленных учащихся неэффективны из-за плохой подготовки учащегося.</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ФИЗИКА</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«5» ставится в том случае</w:t>
      </w:r>
      <w:r w:rsidRPr="00EA4CC9">
        <w:rPr>
          <w:rFonts w:ascii="Times New Roman" w:hAnsi="Times New Roman" w:cs="Times New Roman"/>
        </w:rPr>
        <w:t>, если учащийся показывает верное понимание физической сущности рассматриваемых явлений и закономерностей, законов и теорий, а так же правильное определение физических величин, их единиц и способов измерения: правильно выполняет чертежи, схемы и графики; строит ответ по собственному плану, сопровождает рассказ собственными примерами, умеет применять знания в новой ситуации при выполнении практических заданий; может установить связь между изучаемым и ранее изученным материалом по курсу физики, а также с материалом, усвоенным при изучении других предметов.</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«4» ставится</w:t>
      </w:r>
      <w:r w:rsidRPr="00EA4CC9">
        <w:rPr>
          <w:rFonts w:ascii="Times New Roman" w:hAnsi="Times New Roman" w:cs="Times New Roman"/>
        </w:rPr>
        <w:t>, если ответ ученика удовлетворяет основным требованиям на оценку 5, но дан без использования собственного плана, новых примеров, без применения знаний в новой ситуации, 6eз использования связей с ранее изученным материалом и материалом, усвоенным при изучении др. предметов: если учащийся допустил одну ошибку или не более двух недочётов и может их исправить самостоятельно или с небольшой помощью учителя.</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«3» ставится</w:t>
      </w:r>
      <w:r w:rsidRPr="00EA4CC9">
        <w:rPr>
          <w:rFonts w:ascii="Times New Roman" w:hAnsi="Times New Roman" w:cs="Times New Roman"/>
        </w:rPr>
        <w:t>, если учащийся правильно понимает физическую сущность рассматриваемых явлений и закономерностей, но в ответе имеются отдельные пробелы в усвоении вопросов курса физики, не препятствующие дальнейшему усвоению вопросов программного материала: умеет применять полученные знания при решении простых задач с использованием готовых формул, но затрудняется при решении задач, требующих преобразования    некоторых    формул,    допустил    не    более    одной    грубой    ошибки    и    двух недочётов,   не   более   одной   грубой   и   одной   негрубой   ошибки,   не   более   2-3   негрубых ошибок, одной негрубой ошибки и трёх недочётов; допустил 4-5 недочётов.</w:t>
      </w:r>
    </w:p>
    <w:p w:rsidR="000A424B" w:rsidRPr="00EA4CC9"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«2» ставится</w:t>
      </w:r>
      <w:r w:rsidRPr="00EA4CC9">
        <w:rPr>
          <w:rFonts w:ascii="Times New Roman" w:hAnsi="Times New Roman" w:cs="Times New Roman"/>
        </w:rPr>
        <w:t>, если учащийся не овладел основными знаниями и умениями в соответствии с требованиями программы и допустил больше ошибок и недочётов чем необходимо для оценки «3».</w:t>
      </w:r>
    </w:p>
    <w:p w:rsidR="000A424B" w:rsidRPr="006146C6" w:rsidRDefault="000A424B" w:rsidP="003B145A">
      <w:pPr>
        <w:spacing w:after="0" w:line="240" w:lineRule="auto"/>
        <w:ind w:firstLine="567"/>
        <w:jc w:val="both"/>
        <w:rPr>
          <w:rFonts w:ascii="Times New Roman" w:hAnsi="Times New Roman" w:cs="Times New Roman"/>
          <w:b/>
        </w:rPr>
      </w:pPr>
      <w:r w:rsidRPr="006146C6">
        <w:rPr>
          <w:rFonts w:ascii="Times New Roman" w:hAnsi="Times New Roman" w:cs="Times New Roman"/>
          <w:b/>
        </w:rPr>
        <w:t>Контрольные работы</w:t>
      </w:r>
    </w:p>
    <w:p w:rsidR="000204BE" w:rsidRDefault="000A424B" w:rsidP="003B145A">
      <w:pPr>
        <w:spacing w:after="0" w:line="240" w:lineRule="auto"/>
        <w:ind w:firstLine="567"/>
        <w:jc w:val="both"/>
        <w:rPr>
          <w:rFonts w:ascii="Times New Roman" w:hAnsi="Times New Roman" w:cs="Times New Roman"/>
        </w:rPr>
      </w:pPr>
      <w:r w:rsidRPr="006146C6">
        <w:rPr>
          <w:rFonts w:ascii="Times New Roman" w:hAnsi="Times New Roman" w:cs="Times New Roman"/>
          <w:b/>
        </w:rPr>
        <w:t>Оценка «5» ставится за работу</w:t>
      </w:r>
      <w:r w:rsidRPr="00EA4CC9">
        <w:rPr>
          <w:rFonts w:ascii="Times New Roman" w:hAnsi="Times New Roman" w:cs="Times New Roman"/>
        </w:rPr>
        <w:t xml:space="preserve">, выполненную полностью без ошибок и недочётов. </w:t>
      </w:r>
      <w:r w:rsidRPr="000204BE">
        <w:rPr>
          <w:rFonts w:ascii="Times New Roman" w:hAnsi="Times New Roman" w:cs="Times New Roman"/>
          <w:b/>
        </w:rPr>
        <w:t>Оценка «4» ставится за работу</w:t>
      </w:r>
      <w:r w:rsidRPr="00EA4CC9">
        <w:rPr>
          <w:rFonts w:ascii="Times New Roman" w:hAnsi="Times New Roman" w:cs="Times New Roman"/>
        </w:rPr>
        <w:t xml:space="preserve">, выполненную полностью, но при наличии в ней не </w:t>
      </w:r>
    </w:p>
    <w:p w:rsidR="000204BE"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более одной грубой и одной негрубой ошибки и одного недочёта, не более трёх недочётов. </w:t>
      </w:r>
    </w:p>
    <w:p w:rsidR="000204BE"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«3» ставится</w:t>
      </w:r>
      <w:r w:rsidRPr="00EA4CC9">
        <w:rPr>
          <w:rFonts w:ascii="Times New Roman" w:hAnsi="Times New Roman" w:cs="Times New Roman"/>
        </w:rPr>
        <w:t xml:space="preserve">, если ученик правильно выполнил не менее 2/3 всей работы или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не более одной грубой ошибки и.двух недочётов, не более одной грубой ошибки и одной негрубой ошибки, не более трех негрубых ошибок, одной негрубой ошибки и трех     недочётов,   при     наличии 4     -   5 недочётов.</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«2» ставится</w:t>
      </w:r>
      <w:r w:rsidRPr="00EA4CC9">
        <w:rPr>
          <w:rFonts w:ascii="Times New Roman" w:hAnsi="Times New Roman" w:cs="Times New Roman"/>
        </w:rPr>
        <w:t>, если число ошибок и недочётов превысило норму для оценки 3 или правильно выполнено менее 2/3 всей работы.</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Лабораторные работы</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«5»  ставится</w:t>
      </w:r>
      <w:r w:rsidRPr="00EA4CC9">
        <w:rPr>
          <w:rFonts w:ascii="Times New Roman" w:hAnsi="Times New Roman" w:cs="Times New Roman"/>
        </w:rPr>
        <w:t>,  если  учащийся  выполняет  работу в  полном  объеме  с  соблюдением необходимой    последовательности    проведения    опытов    и    измерений;    самостоятельно    и рационально   монтирует   необходимое   оборудование;   все   опыты   проводит   в   условиях   и режимах,    обеспечивающих    получение    правильных    результатов    и    выводов;    соблюдает требования   правил   безопасности   труда;   в   отчете   правильно   и   аккуратно   выполняет   все записи,   таблицы,   рисунки,   чертежи,   графики,   вычисления;   правильно   выполняет   анализ погрешностей.</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«4» ставится</w:t>
      </w:r>
      <w:r w:rsidRPr="00EA4CC9">
        <w:rPr>
          <w:rFonts w:ascii="Times New Roman" w:hAnsi="Times New Roman" w:cs="Times New Roman"/>
        </w:rPr>
        <w:t>, если выполнены требования к оценке «5» , но было допущено два - три недочета, не более одной негрубой ошибки и одного недочёта.</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w:t>
      </w:r>
      <w:r w:rsidRPr="000204BE">
        <w:rPr>
          <w:rFonts w:ascii="Times New Roman" w:hAnsi="Times New Roman" w:cs="Times New Roman"/>
          <w:b/>
        </w:rPr>
        <w:tab/>
        <w:t>«3»</w:t>
      </w:r>
      <w:r w:rsidRPr="000204BE">
        <w:rPr>
          <w:rFonts w:ascii="Times New Roman" w:hAnsi="Times New Roman" w:cs="Times New Roman"/>
          <w:b/>
        </w:rPr>
        <w:tab/>
        <w:t>ставится</w:t>
      </w:r>
      <w:r w:rsidRPr="00EA4CC9">
        <w:rPr>
          <w:rFonts w:ascii="Times New Roman" w:hAnsi="Times New Roman" w:cs="Times New Roman"/>
        </w:rPr>
        <w:t>,</w:t>
      </w:r>
      <w:r w:rsidRPr="00EA4CC9">
        <w:rPr>
          <w:rFonts w:ascii="Times New Roman" w:hAnsi="Times New Roman" w:cs="Times New Roman"/>
        </w:rPr>
        <w:tab/>
        <w:t>если</w:t>
      </w:r>
      <w:r w:rsidRPr="00EA4CC9">
        <w:rPr>
          <w:rFonts w:ascii="Times New Roman" w:hAnsi="Times New Roman" w:cs="Times New Roman"/>
        </w:rPr>
        <w:tab/>
        <w:t>работа      выполнена</w:t>
      </w:r>
      <w:r w:rsidRPr="00EA4CC9">
        <w:rPr>
          <w:rFonts w:ascii="Times New Roman" w:hAnsi="Times New Roman" w:cs="Times New Roman"/>
        </w:rPr>
        <w:tab/>
        <w:t>не</w:t>
      </w:r>
      <w:r w:rsidRPr="00EA4CC9">
        <w:rPr>
          <w:rFonts w:ascii="Times New Roman" w:hAnsi="Times New Roman" w:cs="Times New Roman"/>
        </w:rPr>
        <w:tab/>
        <w:t>полностью, но      объем выполненной       части     таков,       позволяет    получить       правильные    результаты       и выводы: если в ходе проведения опыта и измерений были допущены ошибки.</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«2»     ставится</w:t>
      </w:r>
      <w:r w:rsidRPr="00EA4CC9">
        <w:rPr>
          <w:rFonts w:ascii="Times New Roman" w:hAnsi="Times New Roman" w:cs="Times New Roman"/>
        </w:rPr>
        <w:t>,     если     работа     выполнена     не     полностью     и     объем выполненной части     работы     не     позволяет     сделать     правильных     выводов:     если     опыты,     измерения, вычисления, наблюдения производились неправильно.</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 xml:space="preserve">Тесты </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«5»</w:t>
      </w:r>
      <w:r w:rsidRPr="00EA4CC9">
        <w:rPr>
          <w:rFonts w:ascii="Times New Roman" w:hAnsi="Times New Roman" w:cs="Times New Roman"/>
        </w:rPr>
        <w:t xml:space="preserve">   -    90-100%   правильных   ответов   из   общего   числа   предъявленных   тестовых заданий;</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«4</w:t>
      </w:r>
      <w:r w:rsidRPr="00EA4CC9">
        <w:rPr>
          <w:rFonts w:ascii="Times New Roman" w:hAnsi="Times New Roman" w:cs="Times New Roman"/>
        </w:rPr>
        <w:t>»    -    70-89%    правильных    ответов    из    общего    числа    предъявленных    тестовых заданий;</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«3»</w:t>
      </w:r>
      <w:r w:rsidRPr="00EA4CC9">
        <w:rPr>
          <w:rFonts w:ascii="Times New Roman" w:hAnsi="Times New Roman" w:cs="Times New Roman"/>
        </w:rPr>
        <w:t xml:space="preserve">    -    50-69%    правильных    ответов    из    общего    числа    предъявленных    тестовых заданий;</w:t>
      </w:r>
    </w:p>
    <w:p w:rsidR="000A424B" w:rsidRPr="00EA4CC9" w:rsidRDefault="000A424B" w:rsidP="003B145A">
      <w:pPr>
        <w:spacing w:after="0" w:line="240" w:lineRule="auto"/>
        <w:ind w:firstLine="567"/>
        <w:jc w:val="both"/>
        <w:rPr>
          <w:rFonts w:ascii="Times New Roman" w:hAnsi="Times New Roman" w:cs="Times New Roman"/>
        </w:rPr>
      </w:pPr>
      <w:r w:rsidRPr="000204BE">
        <w:rPr>
          <w:rFonts w:ascii="Times New Roman" w:hAnsi="Times New Roman" w:cs="Times New Roman"/>
          <w:b/>
        </w:rPr>
        <w:t>Оценка   «2»</w:t>
      </w:r>
      <w:r w:rsidRPr="00EA4CC9">
        <w:rPr>
          <w:rFonts w:ascii="Times New Roman" w:hAnsi="Times New Roman" w:cs="Times New Roman"/>
        </w:rPr>
        <w:t xml:space="preserve">   -   менее   50%   правильных   ответов   из   общего   числа  предъявленных   тестовых заданий.</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Перечень ошибок</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Грубые ошибки:</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незнание определений основных понятий, законов, правил, основных положений теории, формул, общепринятых символов обозначения физических величин, единиц их измерений;</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неумение выявлять в ответе главное;</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неумение применять знания для решения задач; неправильно сформулированные вопросы задачи или неверное объяснение хода её решения</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неумение читать и строить графики принципиальные схемы:</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неумение подготовить   к работе установку или лабораторное оборудование;</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небрежное отношение к лабораторному оборудованию и измерительным приборам;</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 xml:space="preserve">нарушение правил безопасного труда. </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Негрубые ошибки:</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неточности формулировок, определений, понятий, законов, теорий;</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ошибки     в     условных     обозначениях</w:t>
      </w:r>
      <w:r w:rsidRPr="00EA4CC9">
        <w:rPr>
          <w:rFonts w:ascii="Times New Roman" w:hAnsi="Times New Roman" w:cs="Times New Roman"/>
        </w:rPr>
        <w:tab/>
        <w:t>на     принципиальных</w:t>
      </w:r>
      <w:r w:rsidRPr="00EA4CC9">
        <w:rPr>
          <w:rFonts w:ascii="Times New Roman" w:hAnsi="Times New Roman" w:cs="Times New Roman"/>
        </w:rPr>
        <w:tab/>
        <w:t>схемах,     неточности чертежей, графиков, схем.</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пропуск или неточное   написание наименований едиииц физических величин;</w:t>
      </w:r>
    </w:p>
    <w:p w:rsidR="000A424B" w:rsidRPr="00EA4CC9" w:rsidRDefault="000A424B" w:rsidP="00576B2F">
      <w:pPr>
        <w:numPr>
          <w:ilvl w:val="0"/>
          <w:numId w:val="24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нерациональный выбор хода решения.</w:t>
      </w:r>
    </w:p>
    <w:p w:rsidR="000A424B" w:rsidRPr="000204BE" w:rsidRDefault="000A424B" w:rsidP="003B145A">
      <w:pPr>
        <w:spacing w:after="0" w:line="240" w:lineRule="auto"/>
        <w:ind w:firstLine="567"/>
        <w:jc w:val="both"/>
        <w:rPr>
          <w:rFonts w:ascii="Times New Roman" w:hAnsi="Times New Roman" w:cs="Times New Roman"/>
          <w:b/>
        </w:rPr>
      </w:pPr>
      <w:r w:rsidRPr="000204BE">
        <w:rPr>
          <w:rFonts w:ascii="Times New Roman" w:hAnsi="Times New Roman" w:cs="Times New Roman"/>
          <w:b/>
        </w:rPr>
        <w:t>Недочёты:</w:t>
      </w:r>
    </w:p>
    <w:p w:rsidR="000A424B" w:rsidRPr="00EA4CC9" w:rsidRDefault="000A424B" w:rsidP="00576B2F">
      <w:pPr>
        <w:numPr>
          <w:ilvl w:val="0"/>
          <w:numId w:val="24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нерациональные   записи   при   вычислениях,   нерациональные   приёмы   вычислений, преобразований и решений задач;</w:t>
      </w:r>
    </w:p>
    <w:p w:rsidR="000A424B" w:rsidRPr="00EA4CC9" w:rsidRDefault="000A424B" w:rsidP="00576B2F">
      <w:pPr>
        <w:numPr>
          <w:ilvl w:val="0"/>
          <w:numId w:val="244"/>
        </w:numPr>
        <w:spacing w:after="0" w:line="240" w:lineRule="auto"/>
        <w:ind w:left="0" w:firstLine="567"/>
        <w:jc w:val="both"/>
        <w:rPr>
          <w:rFonts w:ascii="Times New Roman" w:hAnsi="Times New Roman" w:cs="Times New Roman"/>
        </w:rPr>
      </w:pPr>
      <w:r w:rsidRPr="00EA4CC9">
        <w:rPr>
          <w:rFonts w:ascii="Times New Roman" w:hAnsi="Times New Roman" w:cs="Times New Roman"/>
        </w:rPr>
        <w:t>арифметические    ошибки    в    вычисления,    если    эти    ошибки        грубо    не    искажают реальность полученного результата;</w:t>
      </w:r>
    </w:p>
    <w:p w:rsidR="000A424B" w:rsidRPr="00EA4CC9" w:rsidRDefault="000A424B" w:rsidP="00576B2F">
      <w:pPr>
        <w:numPr>
          <w:ilvl w:val="0"/>
          <w:numId w:val="244"/>
        </w:numPr>
        <w:spacing w:after="0" w:line="240" w:lineRule="auto"/>
        <w:ind w:left="0" w:firstLine="567"/>
        <w:jc w:val="both"/>
        <w:rPr>
          <w:rFonts w:ascii="Times New Roman" w:hAnsi="Times New Roman" w:cs="Times New Roman"/>
        </w:rPr>
      </w:pPr>
      <w:r w:rsidRPr="00EA4CC9">
        <w:rPr>
          <w:rFonts w:ascii="Times New Roman" w:hAnsi="Times New Roman" w:cs="Times New Roman"/>
        </w:rPr>
        <w:t>отдельные погрешности в формулировке вопроса или ответа;</w:t>
      </w:r>
    </w:p>
    <w:p w:rsidR="000A424B" w:rsidRPr="00EA4CC9" w:rsidRDefault="000A424B" w:rsidP="00576B2F">
      <w:pPr>
        <w:numPr>
          <w:ilvl w:val="0"/>
          <w:numId w:val="24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небрежное выполнение записей, чертежей, схем, графиков;</w:t>
      </w:r>
    </w:p>
    <w:p w:rsidR="000A424B" w:rsidRPr="00EA4CC9" w:rsidRDefault="000A424B" w:rsidP="00576B2F">
      <w:pPr>
        <w:numPr>
          <w:ilvl w:val="0"/>
          <w:numId w:val="244"/>
        </w:numPr>
        <w:spacing w:after="0" w:line="240" w:lineRule="auto"/>
        <w:ind w:left="0" w:firstLine="567"/>
        <w:jc w:val="both"/>
        <w:rPr>
          <w:rFonts w:ascii="Times New Roman" w:hAnsi="Times New Roman" w:cs="Times New Roman"/>
        </w:rPr>
      </w:pPr>
      <w:r w:rsidRPr="00EA4CC9">
        <w:rPr>
          <w:rFonts w:ascii="Times New Roman" w:hAnsi="Times New Roman" w:cs="Times New Roman"/>
        </w:rPr>
        <w:t>орфографические и пунктуационные</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БИОЛОГИЯ</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Устный ответ.</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1.Показывает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w:t>
      </w:r>
      <w:r w:rsidRPr="00EA4CC9">
        <w:rPr>
          <w:rFonts w:ascii="Times New Roman" w:hAnsi="Times New Roman" w:cs="Times New Roman"/>
        </w:rPr>
        <w:tab/>
        <w:t>межпредметные</w:t>
      </w:r>
      <w:r w:rsidRPr="00EA4CC9">
        <w:rPr>
          <w:rFonts w:ascii="Times New Roman" w:hAnsi="Times New Roman" w:cs="Times New Roman"/>
        </w:rPr>
        <w:tab/>
        <w:t>(на</w:t>
      </w:r>
      <w:r w:rsidRPr="00EA4CC9">
        <w:rPr>
          <w:rFonts w:ascii="Times New Roman" w:hAnsi="Times New Roman" w:cs="Times New Roman"/>
        </w:rPr>
        <w:tab/>
        <w:t>основе</w:t>
      </w:r>
      <w:r w:rsidRPr="00EA4CC9">
        <w:rPr>
          <w:rFonts w:ascii="Times New Roman" w:hAnsi="Times New Roman" w:cs="Times New Roman"/>
        </w:rPr>
        <w:tab/>
        <w:t>ранее</w:t>
      </w:r>
      <w:r w:rsidRPr="00EA4CC9">
        <w:rPr>
          <w:rFonts w:ascii="Times New Roman" w:hAnsi="Times New Roman" w:cs="Times New Roman"/>
        </w:rPr>
        <w:tab/>
        <w:t>приобретенных знаний)и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4.Имеет   необходимые   навыки   работы   с   приборами,   чертежами,   схемами   и графиками, сопутствующими ответу; записи, сопровождающие ответ, соответствуют требованиям. </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Оценка "4"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1.Показывает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3.В основном правильно даны определения понятий и использованы научные термины;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4.Ответ самостоятельный;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5.Наличие неточностей в изложении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6.Определения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 последовательности     изложения,     небольшие     неточности     при     использовании     научных терминов или в выводах и обобщениях;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7.Связное    и    последовательное    изложение;    при    помощи    наводящих    вопросов    учителя восполняются сделанные пропуски;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8.Наличие    конкретных    представлений    и    элементарных     реальных    понятий    изучаемых явлений;</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Оценка "3"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1.Усвоил основное содержание учебного материала, имеет пробелы в усвоении материала, не препятствующие дальнейшему усвоению программного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w:t>
      </w:r>
      <w:r w:rsidRPr="00EA4CC9">
        <w:rPr>
          <w:rFonts w:ascii="Times New Roman" w:hAnsi="Times New Roman" w:cs="Times New Roman"/>
        </w:rPr>
        <w:tab/>
        <w:t>излагает</w:t>
      </w:r>
      <w:r w:rsidRPr="00EA4CC9">
        <w:rPr>
          <w:rFonts w:ascii="Times New Roman" w:hAnsi="Times New Roman" w:cs="Times New Roman"/>
        </w:rPr>
        <w:tab/>
        <w:t>несистематизированно,</w:t>
      </w:r>
      <w:r w:rsidRPr="00EA4CC9">
        <w:rPr>
          <w:rFonts w:ascii="Times New Roman" w:hAnsi="Times New Roman" w:cs="Times New Roman"/>
        </w:rPr>
        <w:tab/>
        <w:t>фрагментарно,</w:t>
      </w:r>
      <w:r w:rsidRPr="00EA4CC9">
        <w:rPr>
          <w:rFonts w:ascii="Times New Roman" w:hAnsi="Times New Roman" w:cs="Times New Roman"/>
        </w:rPr>
        <w:tab/>
        <w:t>не</w:t>
      </w:r>
      <w:r w:rsidRPr="00EA4CC9">
        <w:rPr>
          <w:rFonts w:ascii="Times New Roman" w:hAnsi="Times New Roman" w:cs="Times New Roman"/>
        </w:rPr>
        <w:tab/>
        <w:t>всегда последовательно;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w:t>
      </w:r>
      <w:r w:rsidRPr="00EA4CC9">
        <w:rPr>
          <w:rFonts w:ascii="Times New Roman" w:hAnsi="Times New Roman" w:cs="Times New Roman"/>
        </w:rPr>
        <w:tab/>
        <w:t>недостаточное</w:t>
      </w:r>
      <w:r w:rsidRPr="00EA4CC9">
        <w:rPr>
          <w:rFonts w:ascii="Times New Roman" w:hAnsi="Times New Roman" w:cs="Times New Roman"/>
        </w:rPr>
        <w:tab/>
        <w:t>понимание</w:t>
      </w:r>
      <w:r w:rsidRPr="00EA4CC9">
        <w:rPr>
          <w:rFonts w:ascii="Times New Roman" w:hAnsi="Times New Roman" w:cs="Times New Roman"/>
        </w:rPr>
        <w:tab/>
        <w:t>отдельных</w:t>
      </w:r>
      <w:r w:rsidRPr="00EA4CC9">
        <w:rPr>
          <w:rFonts w:ascii="Times New Roman" w:hAnsi="Times New Roman" w:cs="Times New Roman"/>
        </w:rPr>
        <w:tab/>
        <w:t>положений</w:t>
      </w:r>
      <w:r w:rsidRPr="00EA4CC9">
        <w:rPr>
          <w:rFonts w:ascii="Times New Roman" w:hAnsi="Times New Roman" w:cs="Times New Roman"/>
        </w:rPr>
        <w:tab/>
        <w:t>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биологической номенклатуры, отсутствие практических навыков работы в области биологии (неумение пользоваться микроскопом и т.д.);</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Преобладают формалистические знания. </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Оценка "2" ставится, если ученик:</w:t>
      </w:r>
    </w:p>
    <w:p w:rsidR="000A424B" w:rsidRPr="00EA4CC9" w:rsidRDefault="000A424B" w:rsidP="00576B2F">
      <w:pPr>
        <w:numPr>
          <w:ilvl w:val="0"/>
          <w:numId w:val="245"/>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576B2F">
      <w:pPr>
        <w:numPr>
          <w:ilvl w:val="0"/>
          <w:numId w:val="245"/>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576B2F">
      <w:pPr>
        <w:numPr>
          <w:ilvl w:val="0"/>
          <w:numId w:val="245"/>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w:t>
      </w:r>
    </w:p>
    <w:p w:rsidR="000A424B" w:rsidRPr="00EA4CC9" w:rsidRDefault="000A424B" w:rsidP="00576B2F">
      <w:pPr>
        <w:numPr>
          <w:ilvl w:val="0"/>
          <w:numId w:val="245"/>
        </w:numPr>
        <w:spacing w:after="0" w:line="240" w:lineRule="auto"/>
        <w:ind w:left="0" w:firstLine="567"/>
        <w:jc w:val="both"/>
        <w:rPr>
          <w:rFonts w:ascii="Times New Roman" w:hAnsi="Times New Roman" w:cs="Times New Roman"/>
        </w:rPr>
      </w:pPr>
      <w:r w:rsidRPr="00EA4CC9">
        <w:rPr>
          <w:rFonts w:ascii="Times New Roman" w:hAnsi="Times New Roman" w:cs="Times New Roman"/>
        </w:rPr>
        <w:t>Имеет слабо сформированные и неполные знания и не умеет применять их к решению конкретных вопросов и задач по образцу;</w:t>
      </w:r>
    </w:p>
    <w:p w:rsidR="000A424B" w:rsidRPr="00EA4CC9" w:rsidRDefault="000A424B" w:rsidP="00576B2F">
      <w:pPr>
        <w:numPr>
          <w:ilvl w:val="0"/>
          <w:numId w:val="245"/>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При ответе (на один вопрос) допускает более двух грубых ошибок, которые не может исправить даже при помощи учителя.</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Самостоятельные письменные работы</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Оценка "5" ставится, если ученик:</w:t>
      </w:r>
    </w:p>
    <w:p w:rsidR="000A424B" w:rsidRPr="00EA4CC9" w:rsidRDefault="000A424B" w:rsidP="00576B2F">
      <w:pPr>
        <w:numPr>
          <w:ilvl w:val="0"/>
          <w:numId w:val="246"/>
        </w:numPr>
        <w:spacing w:after="0" w:line="240" w:lineRule="auto"/>
        <w:ind w:left="0" w:firstLine="567"/>
        <w:jc w:val="both"/>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576B2F">
      <w:pPr>
        <w:numPr>
          <w:ilvl w:val="0"/>
          <w:numId w:val="246"/>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допустил не более одного недочета.</w:t>
      </w:r>
    </w:p>
    <w:p w:rsidR="003B145A" w:rsidRDefault="000A424B" w:rsidP="003B145A">
      <w:pPr>
        <w:spacing w:after="0" w:line="240" w:lineRule="auto"/>
        <w:ind w:firstLine="567"/>
        <w:jc w:val="both"/>
        <w:rPr>
          <w:rFonts w:ascii="Times New Roman" w:hAnsi="Times New Roman" w:cs="Times New Roman"/>
        </w:rPr>
      </w:pPr>
      <w:r w:rsidRPr="003B145A">
        <w:rPr>
          <w:rFonts w:ascii="Times New Roman" w:hAnsi="Times New Roman" w:cs="Times New Roman"/>
          <w:b/>
          <w:i/>
        </w:rPr>
        <w:t>Оценка "4" ставится</w:t>
      </w:r>
      <w:r w:rsidRPr="00EA4CC9">
        <w:rPr>
          <w:rFonts w:ascii="Times New Roman" w:hAnsi="Times New Roman" w:cs="Times New Roman"/>
        </w:rPr>
        <w:t>, если ученик</w:t>
      </w:r>
      <w:r w:rsidR="003B145A">
        <w:rPr>
          <w:rFonts w:ascii="Times New Roman" w:hAnsi="Times New Roman" w:cs="Times New Roman"/>
        </w:rPr>
        <w:t>:</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выполнил работу полностью, но допустил в ней:</w:t>
      </w:r>
    </w:p>
    <w:p w:rsidR="000A424B" w:rsidRPr="00EA4CC9" w:rsidRDefault="000A424B" w:rsidP="00576B2F">
      <w:pPr>
        <w:numPr>
          <w:ilvl w:val="0"/>
          <w:numId w:val="247"/>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576B2F">
      <w:pPr>
        <w:numPr>
          <w:ilvl w:val="0"/>
          <w:numId w:val="247"/>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двух недочетов.</w:t>
      </w:r>
    </w:p>
    <w:p w:rsidR="003B145A" w:rsidRDefault="000A424B" w:rsidP="003B145A">
      <w:pPr>
        <w:spacing w:after="0" w:line="240" w:lineRule="auto"/>
        <w:ind w:firstLine="567"/>
        <w:jc w:val="both"/>
        <w:rPr>
          <w:rFonts w:ascii="Times New Roman" w:hAnsi="Times New Roman" w:cs="Times New Roman"/>
        </w:rPr>
      </w:pPr>
      <w:r w:rsidRPr="003B145A">
        <w:rPr>
          <w:rFonts w:ascii="Times New Roman" w:hAnsi="Times New Roman" w:cs="Times New Roman"/>
          <w:b/>
          <w:i/>
        </w:rPr>
        <w:t>Оценка "3" ставится</w:t>
      </w:r>
      <w:r w:rsidRPr="00EA4CC9">
        <w:rPr>
          <w:rFonts w:ascii="Times New Roman" w:hAnsi="Times New Roman" w:cs="Times New Roman"/>
        </w:rPr>
        <w:t>, если ученик</w:t>
      </w:r>
      <w:r w:rsidR="003B145A">
        <w:rPr>
          <w:rFonts w:ascii="Times New Roman" w:hAnsi="Times New Roman" w:cs="Times New Roman"/>
        </w:rPr>
        <w:t>:</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правильно выполнил не менее половины работы или допустил:</w:t>
      </w:r>
    </w:p>
    <w:p w:rsidR="000A424B" w:rsidRPr="00EA4CC9" w:rsidRDefault="000A424B" w:rsidP="00576B2F">
      <w:pPr>
        <w:numPr>
          <w:ilvl w:val="0"/>
          <w:numId w:val="248"/>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576B2F">
      <w:pPr>
        <w:numPr>
          <w:ilvl w:val="0"/>
          <w:numId w:val="24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576B2F">
      <w:pPr>
        <w:numPr>
          <w:ilvl w:val="0"/>
          <w:numId w:val="24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576B2F">
      <w:pPr>
        <w:numPr>
          <w:ilvl w:val="0"/>
          <w:numId w:val="24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576B2F">
      <w:pPr>
        <w:numPr>
          <w:ilvl w:val="0"/>
          <w:numId w:val="248"/>
        </w:numPr>
        <w:spacing w:after="0" w:line="240" w:lineRule="auto"/>
        <w:ind w:left="0" w:firstLine="567"/>
        <w:jc w:val="both"/>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Оценка "2"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или если правильно выполнил менее половины работы.</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Проверочные тесты.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вопросов.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10-15 мин.</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«5» - 10 правильных ответов, </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- 7-9,</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«3» - 5-6,</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«2» - менее 5 правильных ответов.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20 вопросов.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30-40 мин.</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«5» - 18-20 правильных ответов, </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- 14-17,</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«3» - 10-13,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менее 10 правильныхответов.</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Практические и лабораторные работы.</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 ставится,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Правильной самостоятельно  определяет цель данных работ; выполняет работу в полном объёме с соблюдением необходимой  ' последовательности проведения опытов, измерений.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 рационально выбирает и готовит для выполнения работ необходимое оборудование; проводит данные работы в условиях, обеспечивающих получение наиболее точных результатов.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Грамотно, логично описывает ход практических (лабораторных) работ, правильно формулирует выводы; точно и аккуратно выполняет все записи, таблицы, рисунки, чертежи, графики, вычисления.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Проявляет организационно-трудовые умения: поддерживает чистоту рабочего места, порядок на столе, экономно расходует материалы; соблюдает правила техники безопасности при выполнении работ.</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«4»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Выполняет практическую (лабораторную) работу полностью в соответствии с требованиями при оценивании результатов на "5", но допускает в вычислениях, измерениях два - три недочёта или одну негрубую ошибку и один недочёт.</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оформлении работ допускает неточности в описании хода действий; делает неполные выводы при обобщении.</w:t>
      </w:r>
    </w:p>
    <w:p w:rsidR="000A424B" w:rsidRPr="00EA4CC9" w:rsidRDefault="000A424B" w:rsidP="003B145A">
      <w:pPr>
        <w:spacing w:after="0" w:line="240" w:lineRule="auto"/>
        <w:ind w:firstLine="567"/>
        <w:jc w:val="both"/>
        <w:rPr>
          <w:rFonts w:ascii="Times New Roman" w:hAnsi="Times New Roman" w:cs="Times New Roman"/>
        </w:rPr>
      </w:pPr>
      <w:r w:rsidRPr="003B145A">
        <w:rPr>
          <w:rFonts w:ascii="Times New Roman" w:hAnsi="Times New Roman" w:cs="Times New Roman"/>
          <w:b/>
        </w:rPr>
        <w:t>Оценка     «3» ставится, если ученик</w:t>
      </w:r>
      <w:r w:rsidRPr="00EA4CC9">
        <w:rPr>
          <w:rFonts w:ascii="Times New Roman" w:hAnsi="Times New Roman" w:cs="Times New Roman"/>
        </w:rPr>
        <w:t>:</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выполняет работу не менее, чем на 50%, однако объём выполненной части таков, что позволяет получить верные результаты и сделать выводы по основным, принципиальным важным задачам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Подбирает оборудование, материал, начинает работу с помощью учителя; или в ходе проведения измерений, вычислений, наблюдений допускает ошибки, неточно формулирует выводы, обобщения.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Проводит работу в нерациональных условиях, что приводит к получению результатов с большими погрешностями; или в отчёте допускает в общей сложности не более двух ошибок (в записях чисел, результатов измерений, вычислений, составлении графиков, таблиц, схем и т.д.), не имеющих для данной работы принципиального значения, но повлиявших на результат выполнения.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грубую ошибку в ходе выполнения работы: в объяснении, в оформлении, в соблюдении правил техники безопасности, которую ученик исправляет по требованию учителя.</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"2"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определяет самостоятельно цель работы, не может без помощи учителя подготовить соответствующее оборудование; выполняет работу не полностью, и объём выполненной части не позволяет сделать правильные выводы.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две и более грубые ошибки в ходе работ, которые не может исправить по требованию педагога; или производит измерения, вычисления, наблюдения неверно.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Наблюдение объектов.</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проводит наблюдение по заданию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Выделяет существенные признаки у наблюдаемого объекта, процесса.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Грамотно, логично оформляет результаты своих наблюдений, делает обобщения, выводы.</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"4"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проводит наблюдение по заданию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неточности в ходе наблюдений: при выделении существенных признаков у наблюдаемого объекта, процесса называет второстепенные.</w:t>
      </w:r>
    </w:p>
    <w:p w:rsidR="003B145A"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Небрежно или неточно оформляет результаты наблюдений. </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"3" ставится,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одну-две грубые ошибки или неточности в проведении наблюдений по заданию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выделении существенных признаков у наблюдаемого объекта, процесса называет лишь некоторые из них.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одну-две грубые ошибки в оформлении результатов, наблюдений и выводов.</w:t>
      </w:r>
    </w:p>
    <w:p w:rsidR="000A424B" w:rsidRPr="00EA4CC9" w:rsidRDefault="000A424B" w:rsidP="003B145A">
      <w:pPr>
        <w:spacing w:after="0" w:line="240" w:lineRule="auto"/>
        <w:ind w:firstLine="567"/>
        <w:jc w:val="both"/>
        <w:rPr>
          <w:rFonts w:ascii="Times New Roman" w:hAnsi="Times New Roman" w:cs="Times New Roman"/>
        </w:rPr>
      </w:pPr>
      <w:r w:rsidRPr="003B145A">
        <w:rPr>
          <w:rFonts w:ascii="Times New Roman" w:hAnsi="Times New Roman" w:cs="Times New Roman"/>
          <w:b/>
        </w:rPr>
        <w:t>Оценка     «2» ставится, если ученик</w:t>
      </w:r>
      <w:r w:rsidRPr="00EA4CC9">
        <w:rPr>
          <w:rFonts w:ascii="Times New Roman" w:hAnsi="Times New Roman" w:cs="Times New Roman"/>
        </w:rPr>
        <w:t>:</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три-четыре грубые ошибки в проведении наблюдений по заданию</w:t>
      </w:r>
      <w:r w:rsidRPr="00EA4CC9">
        <w:rPr>
          <w:rFonts w:ascii="Times New Roman" w:hAnsi="Times New Roman" w:cs="Times New Roman"/>
        </w:rPr>
        <w:br/>
        <w:t>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Неправильно выделяет признаки наблюдаемого объекта, процесса.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три-четыре грубые ошибки в оформлении результатов наблюдений и выводов.</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Критерии оценки проектов по биологии:</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четкость поставленной цели и задач;</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тематическая актуальность и объем использованной литературы;</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обоснованность выбранных методик для проведения исследований;</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полнота раскрытия выбранной темы проекта;</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обоснованность выводов и их соответствие поставленным задачам;</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уровень представленных данных, полученных в ходе исследования выбранной проблемы (объекта), их обработка (при необходимости);</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анализ полученных данных;</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наличие в работе вывода или практических рекомендаций;</w:t>
      </w:r>
    </w:p>
    <w:p w:rsidR="000A424B" w:rsidRPr="00EA4CC9" w:rsidRDefault="000A424B" w:rsidP="00576B2F">
      <w:pPr>
        <w:numPr>
          <w:ilvl w:val="0"/>
          <w:numId w:val="249"/>
        </w:numPr>
        <w:spacing w:after="0" w:line="240" w:lineRule="auto"/>
        <w:ind w:left="0" w:firstLine="567"/>
        <w:jc w:val="both"/>
        <w:rPr>
          <w:rFonts w:ascii="Times New Roman" w:hAnsi="Times New Roman" w:cs="Times New Roman"/>
        </w:rPr>
      </w:pPr>
      <w:r w:rsidRPr="00EA4CC9">
        <w:rPr>
          <w:rFonts w:ascii="Times New Roman" w:hAnsi="Times New Roman" w:cs="Times New Roman"/>
        </w:rPr>
        <w:t>качество оформления работы (наличие фотоматериалов, зарисовок, списка используемой литературы, гербарных материалов к проектам по ботанике и т.д.).</w:t>
      </w:r>
    </w:p>
    <w:p w:rsidR="000A424B" w:rsidRPr="003B145A" w:rsidRDefault="000A424B" w:rsidP="003B145A">
      <w:pPr>
        <w:spacing w:after="0" w:line="240" w:lineRule="auto"/>
        <w:ind w:firstLine="567"/>
        <w:jc w:val="both"/>
        <w:rPr>
          <w:rFonts w:ascii="Times New Roman" w:hAnsi="Times New Roman" w:cs="Times New Roman"/>
          <w:b/>
          <w:i/>
        </w:rPr>
      </w:pPr>
      <w:r w:rsidRPr="003B145A">
        <w:rPr>
          <w:rFonts w:ascii="Times New Roman" w:hAnsi="Times New Roman" w:cs="Times New Roman"/>
          <w:b/>
          <w:i/>
        </w:rPr>
        <w:t>Критерии оценки выступления докладчика по защите проекта:</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обоснованность структуры доклада;</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вычленение главного;</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полнота раскрытия выбранной тематики исследования при защите;</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использование наглядно-иллюстративного материала;</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компетентность, эрудированность докладчика (выступающего) и умение его быстро</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ориентироваться в своей работе при ответах на вопросы. Задаваемые комиссией (членами при или экспертной комиссией);</w:t>
      </w:r>
    </w:p>
    <w:p w:rsidR="000A424B" w:rsidRPr="00EA4CC9" w:rsidRDefault="000A424B" w:rsidP="00576B2F">
      <w:pPr>
        <w:numPr>
          <w:ilvl w:val="0"/>
          <w:numId w:val="250"/>
        </w:numPr>
        <w:spacing w:after="0" w:line="240" w:lineRule="auto"/>
        <w:ind w:left="0" w:firstLine="567"/>
        <w:jc w:val="both"/>
        <w:rPr>
          <w:rFonts w:ascii="Times New Roman" w:hAnsi="Times New Roman" w:cs="Times New Roman"/>
        </w:rPr>
      </w:pPr>
      <w:r w:rsidRPr="00EA4CC9">
        <w:rPr>
          <w:rFonts w:ascii="Times New Roman" w:hAnsi="Times New Roman" w:cs="Times New Roman"/>
        </w:rPr>
        <w:t>уровень представления доклада по проекту (умение пользоваться при изложении доклада и ответах на вопросы материалами, полученными в ходе исследования), четкость и ясность при ответах на все возникающие в ходе доклада вопросы по проекту, что является неотъемлемым показателем самостоятельности выполнения работы по выбранной теме.</w:t>
      </w: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ХИМИЯ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литературным языком;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самостоятельный. 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и правильный на основании изученных теорий;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изложен в определенной логической последовательности, при этом</w:t>
      </w:r>
      <w:r w:rsidRPr="00EA4CC9">
        <w:rPr>
          <w:rFonts w:ascii="Times New Roman" w:hAnsi="Times New Roman" w:cs="Times New Roman"/>
        </w:rPr>
        <w:br/>
        <w:t>допущены две-три несущественные ошибки, исправленные по требованию учителя.</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но при этом допущена существенная ошибка или ответ неполный,</w:t>
      </w:r>
      <w:r w:rsidRPr="00EA4CC9">
        <w:rPr>
          <w:rFonts w:ascii="Times New Roman" w:hAnsi="Times New Roman" w:cs="Times New Roman"/>
        </w:rPr>
        <w:br/>
        <w:t>несвязный.</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ответе обнаружено непонимание учащимся основного содержания учебного</w:t>
      </w:r>
      <w:r w:rsidRPr="00EA4CC9">
        <w:rPr>
          <w:rFonts w:ascii="Times New Roman" w:hAnsi="Times New Roman" w:cs="Times New Roman"/>
        </w:rPr>
        <w:br/>
        <w:t>материала или допущены существенные ошибки, которые учащийся не может исправить при наводящих вопросах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экспериментальных  умений.  Оценка ставится на основании  наблюдения за учащимися и письменного отчета за работу. </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полностью и правильно, сделаны правильные наблюдения и</w:t>
      </w:r>
      <w:r w:rsidRPr="00EA4CC9">
        <w:rPr>
          <w:rFonts w:ascii="Times New Roman" w:hAnsi="Times New Roman" w:cs="Times New Roman"/>
        </w:rPr>
        <w:br/>
        <w:t>выводы;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эксперимент осуществлен по плану с учетом техники безопасности и правил работы с веществами и оборудованием;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проявлены организационно-трудовые умения (поддерживаются чистота рабочего места и порядок на столе, экономно используются реактивы).</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правильно, сделаны правильные наблюдения и выводы, но при</w:t>
      </w:r>
      <w:r w:rsidRPr="00EA4CC9">
        <w:rPr>
          <w:rFonts w:ascii="Times New Roman" w:hAnsi="Times New Roman" w:cs="Times New Roman"/>
        </w:rPr>
        <w:br/>
        <w:t>этом эксперимент проведен не полностью или допущены несущественные ошибки в работе с веществами и оборудованием</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правильно не менее чем наполовину или допущена</w:t>
      </w:r>
      <w:r w:rsidRPr="00EA4CC9">
        <w:rPr>
          <w:rFonts w:ascii="Times New Roman" w:hAnsi="Times New Roman" w:cs="Times New Roman"/>
        </w:rPr>
        <w:br/>
        <w:t>существенная ошибка в ходе эксперимента, в объяснении, в оформлении работы, в</w:t>
      </w:r>
      <w:r w:rsidRPr="00EA4CC9">
        <w:rPr>
          <w:rFonts w:ascii="Times New Roman" w:hAnsi="Times New Roman" w:cs="Times New Roman"/>
        </w:rPr>
        <w:br/>
        <w:t>соблюдении правил техники безопасности при работе с веществами и оборудованием,</w:t>
      </w:r>
      <w:r w:rsidRPr="00EA4CC9">
        <w:rPr>
          <w:rFonts w:ascii="Times New Roman" w:hAnsi="Times New Roman" w:cs="Times New Roman"/>
        </w:rPr>
        <w:br/>
        <w:t>которая исправляется по требованию учителя.</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две (и более) существенные ошибки в ходе эксперимента, в объяснении, в оформлении работы, в соблюдении правил техники безопасности при работе с веществами и оборудованием, которые учащийся не может исправить даже по требованию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Умения решать расчетные задачи</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в логическом рассуждении и решении нет ошибок, задача решена рациональным  способом.</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логическом рассуждении и решении нет существенных ошибок, но задача решена нерациональным способом или допущено не более двух несущественных ошибок.</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логическом рассуждении нет существенных ошибок, но допущена существенная ошибка в математических расчетах.</w:t>
      </w:r>
    </w:p>
    <w:p w:rsidR="000A424B" w:rsidRPr="003B145A" w:rsidRDefault="000A424B" w:rsidP="003B145A">
      <w:pPr>
        <w:spacing w:after="0" w:line="240" w:lineRule="auto"/>
        <w:ind w:firstLine="567"/>
        <w:jc w:val="both"/>
        <w:rPr>
          <w:rFonts w:ascii="Times New Roman" w:hAnsi="Times New Roman" w:cs="Times New Roman"/>
          <w:b/>
        </w:rPr>
      </w:pPr>
      <w:r w:rsidRPr="003B145A">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имеются существенные ошибки в логическом рассуждении и в решении.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полный и правильный, возможна несущественная ошибка. 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неполный или допущено не более двух несущественных ошибок. 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не менее чем наполовину, допущена одна существенная ошибка и при этом две-три несущественные.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выполнена меньше чем наполовину или содержит несколько существенных ошибок.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Тестовые контрольные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Оценка   «5»   - 88-100%,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- 62-86%, Оценка   «3» - 36-60%, Оценка «2» - 6-34%.</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ИЗОБРАЗИТЕЛЬНОЕ ИСКУССТВО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выставляется, если ученик:</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полно раскрыл содержание материала в объеме, предусмотренном программой и учебником;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изложил материал грамотным языком в определенной логической последовательности, точно используя   специализированную терминологию;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графическое изображение, сопутствующие ответу;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показал умение иллюстрировать теоретические знания, применять их в новой ситуации при выполнении практического задания;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отвечал самостоятельно без наводящих вопросов учителя. Оценка «4» выставляется,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удовлетворяет в основном требованиям на оценку «5», но при этом имеет один из недостатков: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изложении допущены небольшие пробелы, не исказившие логического и информационного содержания ответа;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допущены один-два недочета при освещении основного содержания ответа, исправленные по замечанию учителя;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выставляется,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неполно или непоследовательно раскрыто содержание материала, но показано общее понимание вопроса и продемонстрированы умения, достаточные для дальнейшего усвоения программного материала, имелись затруднения или допущены ошибки в определении понятий, использовании терминологии.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ученик не справился с применением теории в новой ситуации при выполнении практического задания, но выполнил задания обязательного уровня сложности по данной теме.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Оценка «2» выставляется, если: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раскрыто основное содержание учебного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обнаружено незнание или непонимание учеником большей или наиболее важной части учебного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обучающийся может интегрировать знания из различных разделов для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решения поставленной задачи; правильно применяет приемы и   изученные техники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рисования. Работа выполнена в заданное время, самостоятельно, с соблюдением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технологической последовательности, качественно и творчески.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 обучающийся допустил малозначительные ошибки, но может самостоятельно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исправить ошибки с небольшой подсказкой учителя. Работа выполнена в заданное время,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 владеет знаниями из различных разделов, но испытывает затруднения в их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практическом применении при выполнении рисунка; понимает последовательность</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создания рисунка, но допускает отдельные ошибки; работа не выполнена в заданное время,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 нарушением технологической последовательности.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   ученик не знает основных элементов процесса рисования; не умеет</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пользоваться дополнительным материалом; не владеет даже минимальными фактическими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знаниями, умениями и навыками, определёнными в образовательном стандарте.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Проектные творческие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Законченность:</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отсутствие законченности рисунка.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 линии отрывистые, не точные, не выраженный объем.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есть ошибки, в перспективе выражен передний план.</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   - в работе чувствуется законченность.</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Передача формы: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форма полностью искажена.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 форма искажена значительно.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форма искажена незначительно.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   - форма передана точно.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Передача пропорций: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нет понятия о пропорциях.</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 пропорции переданы неверно.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пропорции переданы верно, есть небольшие неточности.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   - пропорции переданы верно.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Композиционное решение: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«2»   - нет понятия о композиции.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«3»   - композиция носит случайный характер.</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«4»   - композиция не продумана.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«5»   - равновесие на всем рисунке.</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МУЗЫКА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качестве     форм     контроля     могут     использоваться     творческие     задания,     анализ музыкальных</w:t>
      </w:r>
      <w:r w:rsidRPr="00EA4CC9">
        <w:rPr>
          <w:rFonts w:ascii="Times New Roman" w:hAnsi="Times New Roman" w:cs="Times New Roman"/>
        </w:rPr>
        <w:tab/>
        <w:t>произведений,</w:t>
      </w:r>
      <w:r w:rsidRPr="00EA4CC9">
        <w:rPr>
          <w:rFonts w:ascii="Times New Roman" w:hAnsi="Times New Roman" w:cs="Times New Roman"/>
        </w:rPr>
        <w:tab/>
        <w:t>музыкальные</w:t>
      </w:r>
      <w:r w:rsidRPr="00EA4CC9">
        <w:rPr>
          <w:rFonts w:ascii="Times New Roman" w:hAnsi="Times New Roman" w:cs="Times New Roman"/>
        </w:rPr>
        <w:tab/>
        <w:t>викторины,</w:t>
      </w:r>
      <w:r w:rsidRPr="00EA4CC9">
        <w:rPr>
          <w:rFonts w:ascii="Times New Roman" w:hAnsi="Times New Roman" w:cs="Times New Roman"/>
        </w:rPr>
        <w:tab/>
        <w:t>тесты, кроссворды, терминологические диктанты, защита проектов, рефератов, презентаций. При оценивании успеваемости ориентирами для учителя являются конкретные требования к учащимся, представленные в программе каждого класса и примерные нормы оценки знаний и умений.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Слушание музыки.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На уроках проверяется и оценивается умение учащихся слушать музыкальные произведения, давать словесную характеристику их содержанию и средствам музыкальной выразительности, умение сравнивать, обобщать; знание музыкальной литературы.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Учитывается: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-степень      раскрытия      эмоционального      содержания      музыкального      произведения      через средства музыкальной выразительности;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-самостоятельность в разборе музыкального произведения;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учащегося    сравнивать    произведения    и    делать    самостоятельные   обобщения    на основе полученных знаний.</w:t>
      </w:r>
    </w:p>
    <w:p w:rsidR="000A424B" w:rsidRPr="00C66EF9" w:rsidRDefault="000A424B" w:rsidP="003B145A">
      <w:pPr>
        <w:spacing w:after="0" w:line="240" w:lineRule="auto"/>
        <w:ind w:firstLine="567"/>
        <w:jc w:val="both"/>
        <w:rPr>
          <w:rFonts w:ascii="Times New Roman" w:hAnsi="Times New Roman" w:cs="Times New Roman"/>
          <w:b/>
        </w:rPr>
      </w:pPr>
      <w:r w:rsidRPr="00C66EF9">
        <w:rPr>
          <w:rFonts w:ascii="Times New Roman" w:hAnsi="Times New Roman" w:cs="Times New Roman"/>
          <w:b/>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дан  правильный и полный ответ, включающий характеристику содержания музыкального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произведения, средств музыкальной выразительности, ответ самостоятельный.</w:t>
      </w:r>
    </w:p>
    <w:p w:rsidR="000A424B" w:rsidRPr="00C66EF9" w:rsidRDefault="000A424B" w:rsidP="003B145A">
      <w:pPr>
        <w:spacing w:after="0" w:line="240" w:lineRule="auto"/>
        <w:ind w:firstLine="567"/>
        <w:jc w:val="both"/>
        <w:rPr>
          <w:rFonts w:ascii="Times New Roman" w:hAnsi="Times New Roman" w:cs="Times New Roman"/>
          <w:b/>
        </w:rPr>
      </w:pPr>
      <w:r w:rsidRPr="00C66EF9">
        <w:rPr>
          <w:rFonts w:ascii="Times New Roman" w:hAnsi="Times New Roman" w:cs="Times New Roman"/>
          <w:b/>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правильный,      но      неполный:      дана      характеристика      содержания      музыкального произведения,     средств     музыкальной     выразительности     с     наводящими(1-2)     вопросами учителя.</w:t>
      </w:r>
    </w:p>
    <w:p w:rsidR="000A424B" w:rsidRPr="00C66EF9" w:rsidRDefault="000A424B" w:rsidP="003B145A">
      <w:pPr>
        <w:spacing w:after="0" w:line="240" w:lineRule="auto"/>
        <w:ind w:firstLine="567"/>
        <w:jc w:val="both"/>
        <w:rPr>
          <w:rFonts w:ascii="Times New Roman" w:hAnsi="Times New Roman" w:cs="Times New Roman"/>
          <w:b/>
        </w:rPr>
      </w:pPr>
      <w:r w:rsidRPr="00C66EF9">
        <w:rPr>
          <w:rFonts w:ascii="Times New Roman" w:hAnsi="Times New Roman" w:cs="Times New Roman"/>
          <w:b/>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правильный,     но     неполный,     средства     музыкальной     выразительности     раскрыты недостаточно, допустимы несколько наводящих вопросов учителя.</w:t>
      </w:r>
    </w:p>
    <w:p w:rsidR="000A424B" w:rsidRPr="00C66EF9" w:rsidRDefault="000A424B" w:rsidP="003B145A">
      <w:pPr>
        <w:spacing w:after="0" w:line="240" w:lineRule="auto"/>
        <w:ind w:firstLine="567"/>
        <w:jc w:val="both"/>
        <w:rPr>
          <w:rFonts w:ascii="Times New Roman" w:hAnsi="Times New Roman" w:cs="Times New Roman"/>
          <w:b/>
        </w:rPr>
      </w:pPr>
      <w:r w:rsidRPr="00C66EF9">
        <w:rPr>
          <w:rFonts w:ascii="Times New Roman" w:hAnsi="Times New Roman" w:cs="Times New Roman"/>
          <w:b/>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ответ обнаруживает незнание и непонимание учебного материала.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Хоровое пение.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Для оценивания      качества      выполнения      учениками      певческих      заданий      необходимо предварительно  провести  индивидуальное  прослушивание  каждого  ребёнка,  чтобы  иметь данные о диапазоне его певческого голоса.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Учёт   полученных   данных,   с   одной   стороны,   позволит   дать   более   объективную   оценку качества выполнения учеником певческого задания, с другой стороны- учесть при выборе задания индивидуальные особенности его музыкального развития и, таким образом, создать наиболее   благоприятные   условия   опроса.   Так,   например,   предлагая   ученику   исполнить песню,  нужно  знать  рабочий  диапазон  его  голоса  и,  если  он  не  соответствует  диапазону песни, предложить ученику исполнить его в другой, более удобной для него тональности или исполнить только фрагмент песни: куплет, припев, фразу.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мелодической линии и текста песни;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-чистое интонирование и ритмически точное исполнение;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-выразительное исполнение.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-знание мелодической линии и текста песни;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 основном чистое интонирование, ритмически правильное;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-пение недостаточно выразительное.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-допускаются отдельные неточности в исполнении мелодии и текста песни;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-неуверенное    и    не    вполне    точное,    иногда    фальшивое    исполнение,    есть    ритмические неточности;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-пение невыразительное.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фальшивое исполнение.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Музыкальная терминология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твердое знание терминов и понятий;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умение применять это значение на практике.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неточность в формулировках терминов и понятий;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умение частично применять их на практике.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(фрагментарное) знание терминов и понятий;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неумение использовать их на практике.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незнание терминов и понятий;</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отсутствие навыков использования их на практике.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учащиеся правильно излагают изученный материал;</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анализирует произведения музыки, живописи, графики, архитектуры, дизайна, скульптуры;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выделяет особенности образного языка конструктивных видов искусства, единства функционального художественно-образных начал и их социальную роль;</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знает основные этапы развития и истории музыки, архитектуры, дизайна, живописи и т.д., тенденции современного конструктивного искусства.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учащиеся полностью овладел программным материалом, но при изложении его допускает неточности второстепенного характера.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учащийся слабо справляется с поставленным вопросом;</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неточности в изложении изученного материала. 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учащийся допускает грубые ошибки в ответе;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справляется с поставленной целью урока.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Музыкальная викторина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все музыкальные номера отгаданы учащимся верно;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два музыкальных произведения отгаданы не верно;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четыре музыкальных номера не отгаданы;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пять и более музыкальных номеров не отгаданы учащимся.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Тестовая   работа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C66EF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w:t>
      </w:r>
      <w:r w:rsidRPr="00EA4CC9">
        <w:rPr>
          <w:rFonts w:ascii="Times New Roman" w:hAnsi="Times New Roman" w:cs="Times New Roman"/>
        </w:rPr>
        <w:tab/>
        <w:t>при выполнении 100-80% объёма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79 - 65% объёма работы 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64 - 45% объёма работы 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45 - 0 % объёма работы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Рефераты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содержательна, логична, изложение материала аргументировано, сделаны общие выводы по   теме;</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анализировать различные источники, извлекать из них информацию;</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систематизировать и обобщать информацию, давать ей критическую оценку;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демонстрирует индивидуальность стиля автора;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в соответствии с планом, требованиями к реферату, грамотно;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содержательна, изложение материала аргументировано, сделаны общие выводы по выбранной теме, но изложение недостаточно систематизировано и последовательно;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анализировать различные источники информации, но работа содержит отдельные неточности;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показано умение систематизировать и обобщать информацию, давать ей критическую оценку;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в соответствии с планом, но не соблюдены все требования по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оформлению реферата (неправильно сделаны ссылки, ошибки в списке библиографии).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тема реферата раскрыта поверхностно;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изложение материала непоследовательно;</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слабая аргументация выдвинутых тезисов;</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не соблюдены требования к оформлению реферата (отсутствуют сноски, допущены ошибки, библиография представлена слабо).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тема реферата не раскрыта.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работа оформлена с грубыми нарушениями требований к реферату.</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работа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соблюдена технология исполнения проекта;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проявлены творчество, инициатива;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соблюдена технология исполнения проекта, но допущены незначительные ошибки, неточности в оформлении;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предъявленный продукт деятельности отличается высоким качеством исполнения, соответствует заявленной теме. </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поняты цель, задачи выполнения проекта;</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допущены нарушения в   технологии исполнения проекта, его оформлении;</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не проявлена самостоятельность в исполнении проекта.</w:t>
      </w:r>
      <w:r w:rsidRPr="00EA4CC9">
        <w:rPr>
          <w:rFonts w:ascii="Times New Roman" w:hAnsi="Times New Roman" w:cs="Times New Roman"/>
        </w:rPr>
        <w:br/>
        <w:t>Оценка «2»</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проект не выполнен или не завершен.</w:t>
      </w:r>
    </w:p>
    <w:p w:rsidR="000A424B" w:rsidRPr="00EA4CC9" w:rsidRDefault="000A424B" w:rsidP="003B145A">
      <w:pPr>
        <w:spacing w:after="0" w:line="240" w:lineRule="auto"/>
        <w:ind w:firstLine="567"/>
        <w:jc w:val="both"/>
        <w:rPr>
          <w:rFonts w:ascii="Times New Roman" w:hAnsi="Times New Roman" w:cs="Times New Roman"/>
          <w:b/>
        </w:rPr>
      </w:pPr>
    </w:p>
    <w:p w:rsidR="000A424B" w:rsidRPr="00EA4CC9" w:rsidRDefault="000A424B" w:rsidP="003B145A">
      <w:pPr>
        <w:spacing w:after="0" w:line="240" w:lineRule="auto"/>
        <w:ind w:firstLine="567"/>
        <w:jc w:val="both"/>
        <w:rPr>
          <w:rFonts w:ascii="Times New Roman" w:hAnsi="Times New Roman" w:cs="Times New Roman"/>
          <w:b/>
        </w:rPr>
      </w:pPr>
      <w:r w:rsidRPr="00EA4CC9">
        <w:rPr>
          <w:rFonts w:ascii="Times New Roman" w:hAnsi="Times New Roman" w:cs="Times New Roman"/>
          <w:b/>
        </w:rPr>
        <w:t>ТЕХНОЛОГИЯ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Устные ответы</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учащийся:</w:t>
      </w:r>
    </w:p>
    <w:p w:rsidR="000A424B" w:rsidRPr="00EA4CC9" w:rsidRDefault="000A424B" w:rsidP="00576B2F">
      <w:pPr>
        <w:numPr>
          <w:ilvl w:val="0"/>
          <w:numId w:val="251"/>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полностью усвоил учебный материал;</w:t>
      </w:r>
    </w:p>
    <w:p w:rsidR="000A424B" w:rsidRPr="00EA4CC9" w:rsidRDefault="000A424B" w:rsidP="00576B2F">
      <w:pPr>
        <w:numPr>
          <w:ilvl w:val="0"/>
          <w:numId w:val="251"/>
        </w:numPr>
        <w:spacing w:after="0" w:line="240" w:lineRule="auto"/>
        <w:ind w:left="0" w:firstLine="567"/>
        <w:jc w:val="both"/>
        <w:rPr>
          <w:rFonts w:ascii="Times New Roman" w:hAnsi="Times New Roman" w:cs="Times New Roman"/>
        </w:rPr>
      </w:pPr>
      <w:r w:rsidRPr="00EA4CC9">
        <w:rPr>
          <w:rFonts w:ascii="Times New Roman" w:hAnsi="Times New Roman" w:cs="Times New Roman"/>
        </w:rPr>
        <w:t>умеет изложить учебный материал своими словами;</w:t>
      </w:r>
    </w:p>
    <w:p w:rsidR="000A424B" w:rsidRPr="00EA4CC9" w:rsidRDefault="000A424B" w:rsidP="00576B2F">
      <w:pPr>
        <w:numPr>
          <w:ilvl w:val="0"/>
          <w:numId w:val="251"/>
        </w:numPr>
        <w:spacing w:after="0" w:line="240" w:lineRule="auto"/>
        <w:ind w:left="0" w:firstLine="567"/>
        <w:jc w:val="both"/>
        <w:rPr>
          <w:rFonts w:ascii="Times New Roman" w:hAnsi="Times New Roman" w:cs="Times New Roman"/>
        </w:rPr>
      </w:pPr>
      <w:r w:rsidRPr="00EA4CC9">
        <w:rPr>
          <w:rFonts w:ascii="Times New Roman" w:hAnsi="Times New Roman" w:cs="Times New Roman"/>
        </w:rPr>
        <w:t>самостоятельно подтверждает ответ конкретными примерами;</w:t>
      </w:r>
    </w:p>
    <w:p w:rsidR="000A424B" w:rsidRPr="00EA4CC9" w:rsidRDefault="000A424B" w:rsidP="00576B2F">
      <w:pPr>
        <w:numPr>
          <w:ilvl w:val="0"/>
          <w:numId w:val="251"/>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 и обстоятельно отвечает на дополнительные вопросы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учащийся:</w:t>
      </w:r>
    </w:p>
    <w:p w:rsidR="000A424B" w:rsidRPr="00EA4CC9" w:rsidRDefault="000A424B" w:rsidP="00576B2F">
      <w:pPr>
        <w:numPr>
          <w:ilvl w:val="0"/>
          <w:numId w:val="252"/>
        </w:numPr>
        <w:spacing w:after="0" w:line="240" w:lineRule="auto"/>
        <w:ind w:left="0" w:firstLine="567"/>
        <w:jc w:val="both"/>
        <w:rPr>
          <w:rFonts w:ascii="Times New Roman" w:hAnsi="Times New Roman" w:cs="Times New Roman"/>
        </w:rPr>
      </w:pPr>
      <w:r w:rsidRPr="00EA4CC9">
        <w:rPr>
          <w:rFonts w:ascii="Times New Roman" w:hAnsi="Times New Roman" w:cs="Times New Roman"/>
        </w:rPr>
        <w:t>в основном усвоил учебный материал;</w:t>
      </w:r>
    </w:p>
    <w:p w:rsidR="000A424B" w:rsidRPr="00EA4CC9" w:rsidRDefault="000A424B" w:rsidP="00576B2F">
      <w:pPr>
        <w:numPr>
          <w:ilvl w:val="0"/>
          <w:numId w:val="252"/>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допускает незначительные ошибки при его изложении своими словами;</w:t>
      </w:r>
    </w:p>
    <w:p w:rsidR="000A424B" w:rsidRPr="00EA4CC9" w:rsidRDefault="000A424B" w:rsidP="00576B2F">
      <w:pPr>
        <w:numPr>
          <w:ilvl w:val="0"/>
          <w:numId w:val="252"/>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подтверждает ответ конкретными примерами;</w:t>
      </w:r>
    </w:p>
    <w:p w:rsidR="000A424B" w:rsidRPr="00EA4CC9" w:rsidRDefault="000A424B" w:rsidP="00576B2F">
      <w:pPr>
        <w:numPr>
          <w:ilvl w:val="0"/>
          <w:numId w:val="252"/>
        </w:numPr>
        <w:spacing w:after="0" w:line="240" w:lineRule="auto"/>
        <w:ind w:left="0" w:firstLine="567"/>
        <w:jc w:val="both"/>
        <w:rPr>
          <w:rFonts w:ascii="Times New Roman" w:hAnsi="Times New Roman" w:cs="Times New Roman"/>
        </w:rPr>
      </w:pPr>
      <w:r w:rsidRPr="00EA4CC9">
        <w:rPr>
          <w:rFonts w:ascii="Times New Roman" w:hAnsi="Times New Roman" w:cs="Times New Roman"/>
        </w:rPr>
        <w:t>правильно отвечает на дополнительные вопросы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учащийся:</w:t>
      </w:r>
    </w:p>
    <w:p w:rsidR="000A424B" w:rsidRPr="00EA4CC9" w:rsidRDefault="000A424B" w:rsidP="00576B2F">
      <w:pPr>
        <w:numPr>
          <w:ilvl w:val="0"/>
          <w:numId w:val="253"/>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усвоил существенную часть учебного материала;</w:t>
      </w:r>
    </w:p>
    <w:p w:rsidR="000A424B" w:rsidRPr="00EA4CC9" w:rsidRDefault="000A424B" w:rsidP="00576B2F">
      <w:pPr>
        <w:numPr>
          <w:ilvl w:val="0"/>
          <w:numId w:val="253"/>
        </w:numPr>
        <w:spacing w:after="0" w:line="240" w:lineRule="auto"/>
        <w:ind w:left="0" w:firstLine="567"/>
        <w:jc w:val="both"/>
        <w:rPr>
          <w:rFonts w:ascii="Times New Roman" w:hAnsi="Times New Roman" w:cs="Times New Roman"/>
        </w:rPr>
      </w:pPr>
      <w:r w:rsidRPr="00EA4CC9">
        <w:rPr>
          <w:rFonts w:ascii="Times New Roman" w:hAnsi="Times New Roman" w:cs="Times New Roman"/>
        </w:rPr>
        <w:t>допускает значительные ошибки при его изложении своими словами;</w:t>
      </w:r>
    </w:p>
    <w:p w:rsidR="000A424B" w:rsidRPr="00EA4CC9" w:rsidRDefault="000A424B" w:rsidP="00576B2F">
      <w:pPr>
        <w:numPr>
          <w:ilvl w:val="0"/>
          <w:numId w:val="253"/>
        </w:numPr>
        <w:spacing w:after="0" w:line="240" w:lineRule="auto"/>
        <w:ind w:left="0" w:firstLine="567"/>
        <w:jc w:val="both"/>
        <w:rPr>
          <w:rFonts w:ascii="Times New Roman" w:hAnsi="Times New Roman" w:cs="Times New Roman"/>
        </w:rPr>
      </w:pPr>
      <w:r w:rsidRPr="00EA4CC9">
        <w:rPr>
          <w:rFonts w:ascii="Times New Roman" w:hAnsi="Times New Roman" w:cs="Times New Roman"/>
        </w:rPr>
        <w:t>затрудняется подтвердить ответ конкретными примерами;</w:t>
      </w:r>
    </w:p>
    <w:p w:rsidR="000A424B" w:rsidRPr="00EA4CC9" w:rsidRDefault="000A424B" w:rsidP="00576B2F">
      <w:pPr>
        <w:numPr>
          <w:ilvl w:val="0"/>
          <w:numId w:val="253"/>
        </w:numPr>
        <w:spacing w:after="0" w:line="240" w:lineRule="auto"/>
        <w:ind w:left="0" w:firstLine="567"/>
        <w:jc w:val="both"/>
        <w:rPr>
          <w:rFonts w:ascii="Times New Roman" w:hAnsi="Times New Roman" w:cs="Times New Roman"/>
        </w:rPr>
      </w:pPr>
      <w:r w:rsidRPr="00EA4CC9">
        <w:rPr>
          <w:rFonts w:ascii="Times New Roman" w:hAnsi="Times New Roman" w:cs="Times New Roman"/>
        </w:rPr>
        <w:t>слабо отвечает на дополнительные вопросы учителя.</w:t>
      </w:r>
    </w:p>
    <w:p w:rsidR="000A424B" w:rsidRPr="00EA4CC9" w:rsidRDefault="000A424B" w:rsidP="003B145A">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учащийся:</w:t>
      </w:r>
    </w:p>
    <w:p w:rsidR="000A424B" w:rsidRPr="00EA4CC9" w:rsidRDefault="000A424B" w:rsidP="00576B2F">
      <w:pPr>
        <w:numPr>
          <w:ilvl w:val="0"/>
          <w:numId w:val="254"/>
        </w:numPr>
        <w:spacing w:after="0" w:line="240" w:lineRule="auto"/>
        <w:ind w:left="0" w:firstLine="567"/>
        <w:jc w:val="both"/>
        <w:rPr>
          <w:rFonts w:ascii="Times New Roman" w:hAnsi="Times New Roman" w:cs="Times New Roman"/>
        </w:rPr>
      </w:pPr>
      <w:r w:rsidRPr="00EA4CC9">
        <w:rPr>
          <w:rFonts w:ascii="Times New Roman" w:hAnsi="Times New Roman" w:cs="Times New Roman"/>
        </w:rPr>
        <w:t>почти не усвоил учебный материал;</w:t>
      </w:r>
    </w:p>
    <w:p w:rsidR="000A424B" w:rsidRPr="00EA4CC9" w:rsidRDefault="000A424B" w:rsidP="00576B2F">
      <w:pPr>
        <w:numPr>
          <w:ilvl w:val="0"/>
          <w:numId w:val="25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может изложить учебный материал своими словами;</w:t>
      </w:r>
    </w:p>
    <w:p w:rsidR="000A424B" w:rsidRPr="00EA4CC9" w:rsidRDefault="000A424B" w:rsidP="00576B2F">
      <w:pPr>
        <w:numPr>
          <w:ilvl w:val="0"/>
          <w:numId w:val="25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может подтвердить ответ конкретными примерами;</w:t>
      </w:r>
    </w:p>
    <w:p w:rsidR="000A424B" w:rsidRDefault="000A424B" w:rsidP="00576B2F">
      <w:pPr>
        <w:numPr>
          <w:ilvl w:val="0"/>
          <w:numId w:val="254"/>
        </w:numPr>
        <w:spacing w:after="0" w:line="240" w:lineRule="auto"/>
        <w:ind w:left="0" w:firstLine="567"/>
        <w:jc w:val="both"/>
        <w:rPr>
          <w:rFonts w:ascii="Times New Roman" w:hAnsi="Times New Roman" w:cs="Times New Roman"/>
        </w:rPr>
      </w:pPr>
      <w:r w:rsidRPr="00EA4CC9">
        <w:rPr>
          <w:rFonts w:ascii="Times New Roman" w:hAnsi="Times New Roman" w:cs="Times New Roman"/>
        </w:rPr>
        <w:t>не отвечает на большую часть дополнительных вопросов учителя.</w:t>
      </w:r>
    </w:p>
    <w:p w:rsidR="00C66EF9" w:rsidRPr="00EA4CC9" w:rsidRDefault="00C66EF9" w:rsidP="00C66EF9">
      <w:pPr>
        <w:spacing w:after="0" w:line="240" w:lineRule="auto"/>
        <w:ind w:left="567"/>
        <w:jc w:val="both"/>
        <w:rPr>
          <w:rFonts w:ascii="Times New Roman" w:hAnsi="Times New Roman" w:cs="Times New Roman"/>
        </w:rPr>
      </w:pPr>
    </w:p>
    <w:p w:rsidR="000A424B" w:rsidRPr="00C66EF9" w:rsidRDefault="000A424B" w:rsidP="00EA4CC9">
      <w:pPr>
        <w:spacing w:after="0" w:line="240" w:lineRule="auto"/>
        <w:ind w:firstLine="567"/>
        <w:rPr>
          <w:rFonts w:ascii="Times New Roman" w:hAnsi="Times New Roman" w:cs="Times New Roman"/>
          <w:b/>
          <w:i/>
        </w:rPr>
      </w:pPr>
      <w:r w:rsidRPr="00C66EF9">
        <w:rPr>
          <w:rFonts w:ascii="Times New Roman" w:hAnsi="Times New Roman" w:cs="Times New Roman"/>
          <w:b/>
          <w:i/>
        </w:rPr>
        <w:t>Творческие и проектные работы</w:t>
      </w:r>
    </w:p>
    <w:p w:rsidR="00C66EF9" w:rsidRPr="00C66EF9" w:rsidRDefault="00C66EF9" w:rsidP="00EA4CC9">
      <w:pPr>
        <w:spacing w:after="0" w:line="240" w:lineRule="auto"/>
        <w:ind w:firstLine="567"/>
        <w:rPr>
          <w:rFonts w:ascii="Times New Roman" w:hAnsi="Times New Roman" w:cs="Times New Roman"/>
          <w:b/>
          <w:i/>
        </w:rPr>
      </w:pPr>
    </w:p>
    <w:tbl>
      <w:tblPr>
        <w:tblW w:w="9929" w:type="dxa"/>
        <w:tblInd w:w="-244" w:type="dxa"/>
        <w:tblLayout w:type="fixed"/>
        <w:tblCellMar>
          <w:left w:w="40" w:type="dxa"/>
          <w:right w:w="40" w:type="dxa"/>
        </w:tblCellMar>
        <w:tblLook w:val="04A0" w:firstRow="1" w:lastRow="0" w:firstColumn="1" w:lastColumn="0" w:noHBand="0" w:noVBand="1"/>
      </w:tblPr>
      <w:tblGrid>
        <w:gridCol w:w="1844"/>
        <w:gridCol w:w="2098"/>
        <w:gridCol w:w="28"/>
        <w:gridCol w:w="1843"/>
        <w:gridCol w:w="2268"/>
        <w:gridCol w:w="1701"/>
        <w:gridCol w:w="147"/>
      </w:tblGrid>
      <w:tr w:rsidR="000A424B" w:rsidRPr="00EA4CC9" w:rsidTr="00C66EF9">
        <w:trPr>
          <w:gridAfter w:val="1"/>
          <w:wAfter w:w="147" w:type="dxa"/>
          <w:trHeight w:hRule="exact" w:val="1118"/>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Технико-экономически е требования</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Оценка «5» ставится, если учащийся:</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Оценка «4» ставится,</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если учащийся: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ставится, если</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учащийся:</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Оценка «2» ставится,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если учащийся:</w:t>
            </w:r>
          </w:p>
        </w:tc>
      </w:tr>
      <w:tr w:rsidR="000A424B" w:rsidRPr="00EA4CC9" w:rsidTr="00C66EF9">
        <w:trPr>
          <w:gridAfter w:val="1"/>
          <w:wAfter w:w="147" w:type="dxa"/>
          <w:trHeight w:hRule="exact" w:val="4916"/>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Защита проекта</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Обнаруживает полное соответствие содержания доклада                            и проделанной работы.</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Правильно и четко  отвечает  на все   поставленные вопросы.         Умеет самостоятельно подтвердить теоретические положения конкретными примерами.</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Обнаруживает,   в   основном, полное соответствие доклада и проделанной работы. Правильно и четко отвечает</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почти    на    все</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поставленные</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вопросы.</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Умеет, в основном,</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самостоятельно подтвердить теоретические положения конкр.</w:t>
            </w:r>
          </w:p>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примерами</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Обнаруживает неполное соответствие доклада и проделанной проектной работы.                Не может правильно и четко ответить на         отдельные вопросы. Затрудняется самостоятельно подтвердить теоретическое положение конкретными примерами.</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Обнаруживает      незнание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большей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части</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проделанной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проектной</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работы.</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 может правильно и четко ответить      на многие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вопросы.</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Не может подтвердить теоретические положения конкретным и примерами.</w:t>
            </w:r>
          </w:p>
        </w:tc>
      </w:tr>
      <w:tr w:rsidR="000A424B" w:rsidRPr="00EA4CC9" w:rsidTr="00C66EF9">
        <w:trPr>
          <w:gridAfter w:val="1"/>
          <w:wAfter w:w="147" w:type="dxa"/>
          <w:trHeight w:hRule="exact" w:val="4704"/>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Оформление проекта</w:t>
            </w:r>
          </w:p>
        </w:tc>
        <w:tc>
          <w:tcPr>
            <w:tcW w:w="2126"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Печатный вариант.</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Соответствие требованиям последовательности            выполнения проекта.</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Грамотное, полное изложение  всех разделов. Наличие    и качество наглядных материалов (иллюстрации, зарисовки,</w:t>
            </w:r>
          </w:p>
        </w:tc>
        <w:tc>
          <w:tcPr>
            <w:tcW w:w="1843"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0"/>
              <w:rPr>
                <w:rFonts w:ascii="Times New Roman" w:hAnsi="Times New Roman" w:cs="Times New Roman"/>
              </w:rPr>
            </w:pPr>
            <w:r w:rsidRPr="00EA4CC9">
              <w:rPr>
                <w:rFonts w:ascii="Times New Roman" w:hAnsi="Times New Roman" w:cs="Times New Roman"/>
              </w:rPr>
              <w:t>Печатный вариант. Соответствие требованиям выполнения проекта. Грамотное, в основном, полное изложение всех разделов. Качественное, неполное количество наглядных материалов. Соответствие</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Печатный вариант.</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 xml:space="preserve">Неполное соответствие требованиям проекта. Не совсем грамотное изложение разделов. Некачественные             наглядные материалы. Неполное соответствие технологических   разработок  </w:t>
            </w:r>
          </w:p>
        </w:tc>
        <w:tc>
          <w:tcPr>
            <w:tcW w:w="1701"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Рукописный вариант. Не соответствие требованиям выполнения проекта. Неграмотное изложение всех разделов. Отсутствие наглядных материалов. Устаревшие технологии обработки.</w:t>
            </w:r>
          </w:p>
        </w:tc>
      </w:tr>
      <w:tr w:rsidR="000A424B" w:rsidRPr="00EA4CC9" w:rsidTr="00C66EF9">
        <w:trPr>
          <w:trHeight w:hRule="exact" w:val="2501"/>
        </w:trPr>
        <w:tc>
          <w:tcPr>
            <w:tcW w:w="1844" w:type="dxa"/>
            <w:tcBorders>
              <w:top w:val="single" w:sz="6" w:space="0" w:color="auto"/>
              <w:left w:val="single" w:sz="6" w:space="0" w:color="auto"/>
              <w:bottom w:val="single" w:sz="6" w:space="0" w:color="auto"/>
              <w:right w:val="single" w:sz="6" w:space="0" w:color="auto"/>
            </w:tcBorders>
            <w:shd w:val="clear" w:color="auto" w:fill="FFFFFF"/>
          </w:tcPr>
          <w:p w:rsidR="000A424B" w:rsidRPr="00EA4CC9" w:rsidRDefault="000A424B" w:rsidP="00EA4CC9">
            <w:pPr>
              <w:spacing w:after="0" w:line="240" w:lineRule="auto"/>
              <w:rPr>
                <w:rFonts w:ascii="Times New Roman" w:hAnsi="Times New Roman" w:cs="Times New Roman"/>
              </w:rPr>
            </w:pPr>
          </w:p>
        </w:tc>
        <w:tc>
          <w:tcPr>
            <w:tcW w:w="209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фотографии, схемы         и  т.д.). Соответствие технологических разработок современным требованиям. Эстетичность выполнения.</w:t>
            </w:r>
          </w:p>
        </w:tc>
        <w:tc>
          <w:tcPr>
            <w:tcW w:w="187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технологическ их   разработок современным требованиям.</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современным требованиям.</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tcPr>
          <w:p w:rsidR="000A424B" w:rsidRPr="00EA4CC9" w:rsidRDefault="000A424B" w:rsidP="00EA4CC9">
            <w:pPr>
              <w:spacing w:after="0" w:line="240" w:lineRule="auto"/>
              <w:ind w:firstLine="21"/>
              <w:rPr>
                <w:rFonts w:ascii="Times New Roman" w:hAnsi="Times New Roman" w:cs="Times New Roman"/>
              </w:rPr>
            </w:pPr>
          </w:p>
        </w:tc>
      </w:tr>
      <w:tr w:rsidR="000A424B" w:rsidRPr="00EA4CC9" w:rsidTr="00C66EF9">
        <w:trPr>
          <w:trHeight w:hRule="exact" w:val="3325"/>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Практическа я</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направленнос ть</w:t>
            </w:r>
          </w:p>
        </w:tc>
        <w:tc>
          <w:tcPr>
            <w:tcW w:w="209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Выполненное изделие</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соответствует         и может</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использоваться по         назначению, предусмотренном у   при   разработке проекта.</w:t>
            </w:r>
          </w:p>
        </w:tc>
        <w:tc>
          <w:tcPr>
            <w:tcW w:w="187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Выполненное изделие соответствует и может использоватьс я                                 по назначению   и допущенные отклонения     в проекте  не имеют принципиальн ого значения.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Выполненное изделие      имеет отклонение      от указанного назначения, предусмотренн ого    в    проекте, но                     может использоваться в                       другом практическом применении.</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Выполненно е  изделие  не соответствуе т и не может использовать ся                          по назначению.</w:t>
            </w:r>
          </w:p>
        </w:tc>
      </w:tr>
      <w:tr w:rsidR="000A424B" w:rsidRPr="00EA4CC9" w:rsidTr="00C66EF9">
        <w:trPr>
          <w:trHeight w:hRule="exact" w:val="3135"/>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Соответств ие</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технологии выполнения</w:t>
            </w:r>
          </w:p>
        </w:tc>
        <w:tc>
          <w:tcPr>
            <w:tcW w:w="209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Работа  выполнена в    соответствии    с технологией. Правильность подбора</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технологических операций               при проектировании</w:t>
            </w:r>
          </w:p>
        </w:tc>
        <w:tc>
          <w:tcPr>
            <w:tcW w:w="187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Работа</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выполнена       в соответствии с</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технологией, отклонение от указанных инструкционн ых       карт       не имеют</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принципиальн ого значения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Работа</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выполнена            с отклонением от технологии,    но изделие    может быть</w:t>
            </w:r>
          </w:p>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использовано по назначению</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Обработка изделий (детали) выполнена   с грубыми отклонениям и   от технологии, применялись не предусмотренные операции, изделие  бракуется</w:t>
            </w:r>
          </w:p>
        </w:tc>
      </w:tr>
      <w:tr w:rsidR="000A424B" w:rsidRPr="00EA4CC9" w:rsidTr="00C66EF9">
        <w:trPr>
          <w:trHeight w:hRule="exact" w:val="4430"/>
        </w:trPr>
        <w:tc>
          <w:tcPr>
            <w:tcW w:w="184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Качество</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проектного</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изделия</w:t>
            </w:r>
          </w:p>
        </w:tc>
        <w:tc>
          <w:tcPr>
            <w:tcW w:w="209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Изделие выполнено                  в соответствии эскизу         чертежа. Размеры выдержаны. Отделка выполнена                    в соответствии            с требованиями,</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предусмотренным</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 в проекте. Эстичный внешний                 вид</w:t>
            </w:r>
          </w:p>
          <w:p w:rsidR="000A424B" w:rsidRPr="00EA4CC9" w:rsidRDefault="000A424B" w:rsidP="00EA4CC9">
            <w:pPr>
              <w:spacing w:after="0" w:line="240" w:lineRule="auto"/>
              <w:ind w:hanging="9"/>
              <w:rPr>
                <w:rFonts w:ascii="Times New Roman" w:hAnsi="Times New Roman" w:cs="Times New Roman"/>
              </w:rPr>
            </w:pPr>
            <w:r w:rsidRPr="00EA4CC9">
              <w:rPr>
                <w:rFonts w:ascii="Times New Roman" w:hAnsi="Times New Roman" w:cs="Times New Roman"/>
              </w:rPr>
              <w:t>изделия</w:t>
            </w:r>
          </w:p>
        </w:tc>
        <w:tc>
          <w:tcPr>
            <w:tcW w:w="1871"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Изделие выполнено       в соответствии эскизу, чертежу, размеры выдержаны, но          качество отделки    ниже требуемого,    в основном внешний     вид изделия            не ухудшается</w:t>
            </w:r>
          </w:p>
        </w:tc>
        <w:tc>
          <w:tcPr>
            <w:tcW w:w="2268"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2"/>
              <w:rPr>
                <w:rFonts w:ascii="Times New Roman" w:hAnsi="Times New Roman" w:cs="Times New Roman"/>
              </w:rPr>
            </w:pPr>
            <w:r w:rsidRPr="00EA4CC9">
              <w:rPr>
                <w:rFonts w:ascii="Times New Roman" w:hAnsi="Times New Roman" w:cs="Times New Roman"/>
              </w:rPr>
              <w:t>Изделие выполнено       по чертежу                   и эскизу                        с небольшими отклонениями, качество отделки удовлетворител ьно, ухудшился внешний          вид изделия,               но может              быть использован  по назначению</w:t>
            </w:r>
          </w:p>
        </w:tc>
        <w:tc>
          <w:tcPr>
            <w:tcW w:w="1848" w:type="dxa"/>
            <w:gridSpan w:val="2"/>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Изделие выполнено   с отступления ми                        от чертежа,      не соответствуе т               эскизу. Дополнител ьная</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доработка не может</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привести        к возможност и</w:t>
            </w:r>
          </w:p>
          <w:p w:rsidR="000A424B" w:rsidRPr="00EA4CC9" w:rsidRDefault="000A424B" w:rsidP="00EA4CC9">
            <w:pPr>
              <w:spacing w:after="0" w:line="240" w:lineRule="auto"/>
              <w:ind w:firstLine="21"/>
              <w:rPr>
                <w:rFonts w:ascii="Times New Roman" w:hAnsi="Times New Roman" w:cs="Times New Roman"/>
              </w:rPr>
            </w:pPr>
            <w:r w:rsidRPr="00EA4CC9">
              <w:rPr>
                <w:rFonts w:ascii="Times New Roman" w:hAnsi="Times New Roman" w:cs="Times New Roman"/>
              </w:rPr>
              <w:t>использован ия изделия</w:t>
            </w:r>
          </w:p>
        </w:tc>
      </w:tr>
    </w:tbl>
    <w:p w:rsidR="00C66EF9" w:rsidRDefault="00C66EF9"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Практические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учащийся: творчески планирует выполнение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самостоятельно и полностью использует знания программного материала; правильно и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умеет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«4» ставится, если учащийся: правильно планирует выполнение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самостоятельно и полностью использует знания программного материала; в основном правильно и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умеет пользоваться справочной литературой, наглядными пособиями, машинами, приспособлениями   и другими средствами.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учащийся: допускает ошибки при планировании   выполнения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самостоятельно использовать значительную часть знаний программного материала;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допускает ошибки и не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затрудняется самостоятельно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«2» ставится, если учащийся: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правильно спланировать выполнение работы; не может использовать знаний программного материала; допускает грубые ошибки и не аккуратно выполняет задания;</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не может самостоятельно пользоваться справочной литературой, наглядными пособиями, машинами, приспособлениями   и другими средствами.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Тестовые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90 - 100 %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«4»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70 - 89 %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30 - 69 % работы</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«2» ставится, если учащийся:</w:t>
      </w:r>
      <w:r w:rsidRPr="00EA4CC9">
        <w:rPr>
          <w:rFonts w:ascii="Times New Roman" w:hAnsi="Times New Roman" w:cs="Times New Roman"/>
        </w:rPr>
        <w:tab/>
        <w:t>выполнил</w:t>
      </w:r>
      <w:r w:rsidRPr="00EA4CC9">
        <w:rPr>
          <w:rFonts w:ascii="Times New Roman" w:hAnsi="Times New Roman" w:cs="Times New Roman"/>
        </w:rPr>
        <w:tab/>
        <w:t>до 30 % работы</w:t>
      </w:r>
    </w:p>
    <w:p w:rsidR="000A424B" w:rsidRPr="00EA4CC9" w:rsidRDefault="000A424B" w:rsidP="00EA4CC9">
      <w:pPr>
        <w:spacing w:after="0" w:line="240" w:lineRule="auto"/>
        <w:ind w:firstLine="567"/>
        <w:rPr>
          <w:rFonts w:ascii="Times New Roman" w:hAnsi="Times New Roman" w:cs="Times New Roman"/>
          <w:b/>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ФИЗИЧЕСКАЯ КУЛЬТУРА</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ответ, в котором учащийся демонстрирует глубокое понимание сущности материала; логично его излагает, используя в деятельности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4</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За тот же ответ, если в нём содержатся небольшие неточности и незначительные ошибки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3</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ответ, в котором отсутствует логическая последовательность, имеются проблемы в знании материала, нет должной аргументации и умения использовать знания на практике</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 xml:space="preserve"> Оценка 2 </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За не понимание и незнание материала программы</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Техника владения двигательными умениями и навыками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Движение или отдельные его элементы выполнены правильно, с соблюдением всех требований, без ошибок, легко, свободно, чётко, с отличной осанкой, в надлежащем ритме; ученик   понимает   сущность   движения,   его   назначение,   может   разобраться   в   движении,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объяснить, как оно выполняется, и продемонстрировать в нестандартных условиях; может</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определить   и    исправить    ошибки,   допущенные   другим    учеником;   уверенно    выполнять учебный норматив.</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При  выполнении  ученик  действует  так  же,  как  и   в  предыдущем  случае,  но  допустил  не более двух незначительных ошибок.</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Двигательное  действие  в  основном  выполнено  правильно,  но  допущена одна  грубая  или несколько мелких ошибок, приведших к скованности движений, неуверенности. Учащийся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не   может   выполнить   движение   в   нестандартных   и   сложных   в   соревновании   с   уроком  условиях.</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Движение   или   отдельные   его   элементы   выполнены   неправильно,   допущено   более   двух значительных или одна грубая ошибка.</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Владение      способами      и      умениями      осуществлять      физкультурно-оздоровительную деятельность</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Учащийся умеет:</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самостоятельно организовать место занятий;</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подбирать средства и инвентарь и применять их в конкретных условиях;</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контролировать ход выполнения деятельности и оценивать итоги. Оценка 4</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Учащийся: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организует место занятий в основном самостоятельно, лишь с незначительной помощью;</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допускает незначительные ошибки в подборе средств;</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контролирует ход выполнения деятельности и оценивает итоги. Оценка 3</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Более половины видов самостоятельной деятельности выполнены с помощью учителя или не выполняется один из пунктов. </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Учащийся не может выполнить самостоятельно ни один из пунктов.</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Уровень физической подготовленности учащихся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Исходный</w:t>
      </w:r>
      <w:r w:rsidRPr="00EA4CC9">
        <w:rPr>
          <w:rFonts w:ascii="Times New Roman" w:hAnsi="Times New Roman" w:cs="Times New Roman"/>
        </w:rPr>
        <w:tab/>
        <w:t>показатель</w:t>
      </w:r>
      <w:r w:rsidRPr="00EA4CC9">
        <w:rPr>
          <w:rFonts w:ascii="Times New Roman" w:hAnsi="Times New Roman" w:cs="Times New Roman"/>
        </w:rPr>
        <w:tab/>
        <w:t>соответствует</w:t>
      </w:r>
      <w:r w:rsidRPr="00EA4CC9">
        <w:rPr>
          <w:rFonts w:ascii="Times New Roman" w:hAnsi="Times New Roman" w:cs="Times New Roman"/>
        </w:rPr>
        <w:tab/>
        <w:t>высокому</w:t>
      </w:r>
      <w:r w:rsidRPr="00EA4CC9">
        <w:rPr>
          <w:rFonts w:ascii="Times New Roman" w:hAnsi="Times New Roman" w:cs="Times New Roman"/>
        </w:rPr>
        <w:tab/>
        <w:t>уровню</w:t>
      </w:r>
      <w:r w:rsidRPr="00EA4CC9">
        <w:rPr>
          <w:rFonts w:ascii="Times New Roman" w:hAnsi="Times New Roman" w:cs="Times New Roman"/>
        </w:rPr>
        <w:tab/>
        <w:t>подготовленности,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предусмотренному    обязательным    минимумом    подготовки    и     программой    физического воспитания,   которая   отвечает   требованиям   государственного   стандарта   и   обязательного минимума содержания обучения по физической культуре, и высокому приросту ученика в показателях физической подготовленности за определённый период времени. </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Исходный  показатель  соответствует   среднему  уровню  подготовленности   и  достаточному темпу прироста. </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Исходный показатель соответствует низкому уровню подготовленности и незначительному приросту. </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Учащийся     не     выполняет     государственный     стандарт,     нет     темпа     роста     показателей физической подготовленности.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Учебные нормативы по усвоению навыков, умений, развитию двигательных качеств</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5 класс.</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Контрольные упражнения</w:t>
      </w:r>
      <w:r w:rsidRPr="00EA4CC9">
        <w:rPr>
          <w:rFonts w:ascii="Times New Roman" w:hAnsi="Times New Roman" w:cs="Times New Roman"/>
        </w:rPr>
        <w:tab/>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r w:rsidRPr="00EA4CC9">
        <w:rPr>
          <w:rFonts w:ascii="Times New Roman" w:hAnsi="Times New Roman" w:cs="Times New Roman"/>
        </w:rPr>
        <w:tab/>
        <w:t>Мальчики</w:t>
      </w:r>
      <w:r w:rsidRPr="00EA4CC9">
        <w:rPr>
          <w:rFonts w:ascii="Times New Roman" w:hAnsi="Times New Roman" w:cs="Times New Roman"/>
        </w:rPr>
        <w:tab/>
        <w:t>Девочки</w:t>
      </w:r>
    </w:p>
    <w:tbl>
      <w:tblPr>
        <w:tblW w:w="0" w:type="auto"/>
        <w:tblInd w:w="40" w:type="dxa"/>
        <w:tblLayout w:type="fixed"/>
        <w:tblCellMar>
          <w:left w:w="40" w:type="dxa"/>
          <w:right w:w="40" w:type="dxa"/>
        </w:tblCellMar>
        <w:tblLook w:val="04A0" w:firstRow="1" w:lastRow="0" w:firstColumn="1" w:lastColumn="0" w:noHBand="0" w:noVBand="1"/>
      </w:tblPr>
      <w:tblGrid>
        <w:gridCol w:w="4790"/>
        <w:gridCol w:w="850"/>
        <w:gridCol w:w="850"/>
        <w:gridCol w:w="854"/>
        <w:gridCol w:w="850"/>
        <w:gridCol w:w="706"/>
        <w:gridCol w:w="715"/>
      </w:tblGrid>
      <w:tr w:rsidR="000A424B" w:rsidRPr="00EA4CC9" w:rsidTr="000A424B">
        <w:trPr>
          <w:trHeight w:hRule="exact" w:val="696"/>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8.9</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9.7</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10.1</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6.1</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5.1</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6.4</w:t>
            </w:r>
          </w:p>
        </w:tc>
      </w:tr>
      <w:tr w:rsidR="000A424B" w:rsidRPr="00EA4CC9" w:rsidTr="000A424B">
        <w:trPr>
          <w:trHeight w:hRule="exact" w:val="30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5,00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5,30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6,00</w:t>
            </w:r>
          </w:p>
        </w:tc>
      </w:tr>
      <w:tr w:rsidR="000A424B" w:rsidRPr="00EA4CC9" w:rsidTr="000A424B">
        <w:trPr>
          <w:trHeight w:hRule="exact" w:val="317"/>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3.10</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10,3</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11,5</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4825"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160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185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130</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12</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0A424B">
        <w:trPr>
          <w:trHeight w:hRule="exact" w:val="56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w:t>
            </w:r>
          </w:p>
        </w:tc>
      </w:tr>
      <w:tr w:rsidR="000A424B" w:rsidRPr="00EA4CC9" w:rsidTr="000A424B">
        <w:trPr>
          <w:trHeight w:hRule="exact" w:val="322"/>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1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6,30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7,00</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7,30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8,00</w:t>
            </w:r>
          </w:p>
        </w:tc>
      </w:tr>
      <w:tr w:rsidR="000A424B" w:rsidRPr="00EA4CC9" w:rsidTr="000A424B">
        <w:trPr>
          <w:trHeight w:hRule="exact" w:val="283"/>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14,3</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14,3</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15,0</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18,0</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15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38</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36</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34</w:t>
            </w:r>
          </w:p>
        </w:tc>
      </w:tr>
      <w:tr w:rsidR="000A424B" w:rsidRPr="00EA4CC9" w:rsidTr="000A424B">
        <w:trPr>
          <w:trHeight w:hRule="exact" w:val="288"/>
        </w:trPr>
        <w:tc>
          <w:tcPr>
            <w:tcW w:w="479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22</w:t>
            </w:r>
          </w:p>
        </w:tc>
        <w:tc>
          <w:tcPr>
            <w:tcW w:w="70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19</w:t>
            </w:r>
          </w:p>
        </w:tc>
        <w:tc>
          <w:tcPr>
            <w:tcW w:w="715"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16</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6 - класс.</w:t>
      </w:r>
    </w:p>
    <w:tbl>
      <w:tblPr>
        <w:tblW w:w="9639" w:type="dxa"/>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566"/>
      </w:tblGrid>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                                              Девочки</w:t>
            </w:r>
          </w:p>
        </w:tc>
      </w:tr>
      <w:tr w:rsidR="000A424B" w:rsidRPr="00EA4CC9" w:rsidTr="00C66EF9">
        <w:trPr>
          <w:trHeight w:hRule="exact" w:val="68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9.6</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6.3</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5.30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3,00</w:t>
            </w:r>
          </w:p>
        </w:tc>
      </w:tr>
      <w:tr w:rsidR="000A424B" w:rsidRPr="00EA4CC9" w:rsidTr="00C66EF9">
        <w:trPr>
          <w:trHeight w:hRule="exact" w:val="58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10,7</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11,3</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C66EF9">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r>
      <w:tr w:rsidR="000A424B" w:rsidRPr="00EA4CC9" w:rsidTr="00C66EF9">
        <w:trPr>
          <w:trHeight w:hRule="exact" w:val="31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227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учёта</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20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r>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7 -   класс.</w:t>
      </w:r>
    </w:p>
    <w:tbl>
      <w:tblPr>
        <w:tblW w:w="9639" w:type="dxa"/>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566"/>
      </w:tblGrid>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27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C66EF9">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r>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11,2</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13,50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r>
      <w:tr w:rsidR="000A424B" w:rsidRPr="00EA4CC9" w:rsidTr="00C66EF9">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15,00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28,00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20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24</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8 -   класс.</w:t>
      </w:r>
    </w:p>
    <w:tbl>
      <w:tblPr>
        <w:tblW w:w="9639" w:type="dxa"/>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566"/>
      </w:tblGrid>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C66EF9">
        <w:trPr>
          <w:trHeight w:hRule="exact" w:val="29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27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C66EF9">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C66EF9">
        <w:trPr>
          <w:trHeight w:hRule="exact" w:val="317"/>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9.9</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5.9</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6.1</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5.15</w:t>
            </w:r>
          </w:p>
        </w:tc>
      </w:tr>
      <w:tr w:rsidR="000A424B" w:rsidRPr="00EA4CC9" w:rsidTr="00C66EF9">
        <w:trPr>
          <w:trHeight w:hRule="exact" w:val="36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2.30</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10.8</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12.30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13.20</w:t>
            </w:r>
          </w:p>
        </w:tc>
      </w:tr>
      <w:tr w:rsidR="000A424B" w:rsidRPr="00EA4CC9" w:rsidTr="00C66EF9">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145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w:t>
            </w:r>
          </w:p>
        </w:tc>
      </w:tr>
      <w:tr w:rsidR="000A424B" w:rsidRPr="00EA4CC9" w:rsidTr="00C66EF9">
        <w:trPr>
          <w:trHeight w:hRule="exact" w:val="30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r>
      <w:tr w:rsidR="000A424B" w:rsidRPr="00EA4CC9" w:rsidTr="00C66EF9">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38</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33</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18.00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20.30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22.30</w:t>
            </w:r>
          </w:p>
        </w:tc>
      </w:tr>
      <w:tr w:rsidR="000A424B" w:rsidRPr="00EA4CC9" w:rsidTr="00C66EF9">
        <w:trPr>
          <w:trHeight w:hRule="exact" w:val="283"/>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5 км, мин</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учёта времени</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r>
      <w:tr w:rsidR="000A424B" w:rsidRPr="00EA4CC9" w:rsidTr="00C66EF9">
        <w:trPr>
          <w:trHeight w:hRule="exact" w:val="288"/>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31</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27</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w:t>
            </w:r>
          </w:p>
        </w:tc>
      </w:tr>
    </w:tbl>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9 -   класс.</w:t>
      </w:r>
    </w:p>
    <w:tbl>
      <w:tblPr>
        <w:tblW w:w="9639" w:type="dxa"/>
        <w:tblInd w:w="40" w:type="dxa"/>
        <w:tblLayout w:type="fixed"/>
        <w:tblCellMar>
          <w:left w:w="40" w:type="dxa"/>
          <w:right w:w="40" w:type="dxa"/>
        </w:tblCellMar>
        <w:tblLook w:val="04A0" w:firstRow="1" w:lastRow="0" w:firstColumn="1" w:lastColumn="0" w:noHBand="0" w:noVBand="1"/>
      </w:tblPr>
      <w:tblGrid>
        <w:gridCol w:w="4819"/>
        <w:gridCol w:w="850"/>
        <w:gridCol w:w="850"/>
        <w:gridCol w:w="850"/>
        <w:gridCol w:w="850"/>
        <w:gridCol w:w="854"/>
        <w:gridCol w:w="566"/>
      </w:tblGrid>
      <w:tr w:rsidR="000A424B" w:rsidRPr="00EA4CC9" w:rsidTr="00C66EF9">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Контрольные упражнения</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ПОКАЗАТЕЛИ</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Учащиеся</w:t>
            </w:r>
          </w:p>
        </w:tc>
        <w:tc>
          <w:tcPr>
            <w:tcW w:w="255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Мальчики</w:t>
            </w:r>
          </w:p>
        </w:tc>
        <w:tc>
          <w:tcPr>
            <w:tcW w:w="2270" w:type="dxa"/>
            <w:gridSpan w:val="3"/>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Девочки</w:t>
            </w:r>
          </w:p>
        </w:tc>
      </w:tr>
      <w:tr w:rsidR="000A424B" w:rsidRPr="00EA4CC9" w:rsidTr="00C66EF9">
        <w:trPr>
          <w:trHeight w:hRule="exact" w:val="562"/>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Челночный бег 3*10   м, сек</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9.9</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30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4.9</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6.0</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1000м.мин.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4.10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4.40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5.10</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500м.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2,55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60 м, секунд</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2000 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9,45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11,20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12,05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Прыжки   в длину с места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155</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Подтягивание на высокой перекладине</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w:t>
            </w:r>
          </w:p>
        </w:tc>
      </w:tr>
      <w:tr w:rsidR="000A424B" w:rsidRPr="00EA4CC9" w:rsidTr="00C66EF9">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Сгибание и разгибание рук в упоре лёжа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27</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w:t>
            </w:r>
          </w:p>
        </w:tc>
      </w:tr>
      <w:tr w:rsidR="000A424B" w:rsidRPr="00EA4CC9" w:rsidTr="00C66EF9">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Наклоны   вперед из положения сидя</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w:t>
            </w:r>
          </w:p>
        </w:tc>
      </w:tr>
      <w:tr w:rsidR="000A424B" w:rsidRPr="00EA4CC9" w:rsidTr="00C66EF9">
        <w:trPr>
          <w:trHeight w:hRule="exact" w:val="576"/>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Подъем туловища за 1 мин. из положения лежа</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26</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3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15,30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16,00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17,00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19,00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20,00</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21,30</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2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10,40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11,10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12,00</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12,45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13,30</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1 км, мин</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4,3</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4,50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5,20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6,15</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7,00</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Бег на лыжах 5 км, мин</w:t>
            </w:r>
          </w:p>
        </w:tc>
        <w:tc>
          <w:tcPr>
            <w:tcW w:w="4820" w:type="dxa"/>
            <w:gridSpan w:val="6"/>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Без учета времени</w:t>
            </w:r>
          </w:p>
        </w:tc>
      </w:tr>
      <w:tr w:rsidR="000A424B" w:rsidRPr="00EA4CC9" w:rsidTr="00C66EF9">
        <w:trPr>
          <w:trHeight w:hRule="exact" w:val="350"/>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Прыжок на скакалке, 25 сек, раз</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58</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56</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54</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66</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64</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62</w:t>
            </w:r>
          </w:p>
        </w:tc>
      </w:tr>
      <w:tr w:rsidR="000A424B" w:rsidRPr="00EA4CC9" w:rsidTr="00C66EF9">
        <w:trPr>
          <w:trHeight w:hRule="exact" w:val="355"/>
        </w:trPr>
        <w:tc>
          <w:tcPr>
            <w:tcW w:w="4819"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Метание т.мяча на дальность м.</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40</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850"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35</w:t>
            </w:r>
          </w:p>
        </w:tc>
        <w:tc>
          <w:tcPr>
            <w:tcW w:w="854"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32</w:t>
            </w:r>
          </w:p>
        </w:tc>
        <w:tc>
          <w:tcPr>
            <w:tcW w:w="566" w:type="dxa"/>
            <w:tcBorders>
              <w:top w:val="single" w:sz="6" w:space="0" w:color="auto"/>
              <w:left w:val="single" w:sz="6" w:space="0" w:color="auto"/>
              <w:bottom w:val="single" w:sz="6" w:space="0" w:color="auto"/>
              <w:right w:val="single" w:sz="6" w:space="0" w:color="auto"/>
            </w:tcBorders>
            <w:shd w:val="clear" w:color="auto" w:fill="FFFFFF"/>
            <w:hideMark/>
          </w:tcPr>
          <w:p w:rsidR="000A424B" w:rsidRPr="00EA4CC9" w:rsidRDefault="000A424B" w:rsidP="006F5238">
            <w:pPr>
              <w:spacing w:after="0" w:line="240" w:lineRule="auto"/>
              <w:rPr>
                <w:rFonts w:ascii="Times New Roman" w:hAnsi="Times New Roman" w:cs="Times New Roman"/>
              </w:rPr>
            </w:pPr>
            <w:r w:rsidRPr="00EA4CC9">
              <w:rPr>
                <w:rFonts w:ascii="Times New Roman" w:hAnsi="Times New Roman" w:cs="Times New Roman"/>
              </w:rPr>
              <w:t>30</w:t>
            </w:r>
          </w:p>
        </w:tc>
      </w:tr>
    </w:tbl>
    <w:p w:rsidR="000A424B" w:rsidRPr="00EA4CC9" w:rsidRDefault="000A424B" w:rsidP="00EA4CC9">
      <w:pPr>
        <w:spacing w:after="0" w:line="240" w:lineRule="auto"/>
        <w:ind w:firstLine="567"/>
        <w:rPr>
          <w:rFonts w:ascii="Times New Roman" w:hAnsi="Times New Roman" w:cs="Times New Roman"/>
        </w:rPr>
      </w:pPr>
    </w:p>
    <w:p w:rsidR="000A424B" w:rsidRPr="00EA4CC9" w:rsidRDefault="000A424B" w:rsidP="00EA4CC9">
      <w:pPr>
        <w:spacing w:after="0" w:line="240" w:lineRule="auto"/>
        <w:ind w:firstLine="567"/>
        <w:rPr>
          <w:rFonts w:ascii="Times New Roman" w:hAnsi="Times New Roman" w:cs="Times New Roman"/>
          <w:b/>
        </w:rPr>
      </w:pPr>
      <w:r w:rsidRPr="00EA4CC9">
        <w:rPr>
          <w:rFonts w:ascii="Times New Roman" w:hAnsi="Times New Roman" w:cs="Times New Roman"/>
          <w:b/>
        </w:rPr>
        <w:t>ОСНОВЫ БЕЗОПАСНОСТИ ЖИЗНЕДЕЯТЕЛЬНОСТИ</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Устный ответ</w:t>
      </w:r>
    </w:p>
    <w:p w:rsidR="000A424B" w:rsidRPr="00EA4CC9" w:rsidRDefault="000A424B" w:rsidP="00EA4CC9">
      <w:pPr>
        <w:spacing w:after="0" w:line="240" w:lineRule="auto"/>
        <w:ind w:firstLine="567"/>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Показывает глубокое и полное знание и понимание всего объёма программного материала; полное понимание сущности рассматриваемых понятий, явлений и закономерностей, теорий, взаимосвязей. Умеет: составить полный и правильный ответ на основе изученного материала; выделять главные положения, самостоятельно подтверждать ответ конкретными примерами, фактами; самостоятельно и аргументировано делать анализ, обобщения, выводы. Устанавливать межпредметные (на основе ранее приобретенных знаний) и внутрипредметные связи, творчески применять полученные знания в незнакомой ситуации. Последовательно, чётко, связно, обоснованно и безошибочно излагать учебный материал; давать ответ в логической последовательности с использованием принятой терминологии; делать собственные выводы; формулировать точное определение и истолкование основных понятий, законов, теорий; при ответе не повторять дословно текст учебника; излагать материал литературным языком; правильно и обстоятельно отвечать на дополнительные вопросы учителя. Самостоятельно и рационально использовать наглядные пособия, справочные материалы, учебник, дополнительную литературу, первоисточники; применять систему условных обозначений при ведении записей, сопровождающих ответ; использование для доказательства выводов из наблюдений и опытов; Самостоятельно, уверенно и безошибочно применяет полученные знания в решении проблем на творческом уровне; допускает не более одного недочёта, который легко исправляет по требованию учителя; имеет необходимые навыки работы c таблицами сопутствующими ответу; записями, сопровождающими устный ответ.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знания всего изученного программного материала. Даёт полный и правильный ответ на основе изученных теорий; незначительные ошибки и недочёты при воспроизведении изученного материала, определения понятий дал неполные, небольшие неточности при использовании научных терминов или в выводах и обобщениях из наблюдений и опытов; материал излагает в определенной логической последовательности, при этом допускает одну негрубую ошибку или не более двух недочетов и может их исправить самостоятельно при требовании или при небольшой помощи преподавателя; в основном усвоил учебный материал; подтверждает ответ конкретными примерами; правильно отвечает на дополнительные вопросы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Умеет самостоятельно выделять главные положения в изученном материале; на основании фактов и примеров обобщать, делать выводы, устанавливать внутрипредметные связи. Применять полученные знания на практике в видоизменённой ситуации, соблюдать основные правила культуры устной речи и сопровождающей письменной, использовать научные термины; В основном правильно даны определения понятий и использованы научные термины;Ответ самостоятельный; </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Наличие неточностей в изложении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Определения</w:t>
      </w:r>
      <w:r w:rsidRPr="00EA4CC9">
        <w:rPr>
          <w:rFonts w:ascii="Times New Roman" w:hAnsi="Times New Roman" w:cs="Times New Roman"/>
        </w:rPr>
        <w:tab/>
        <w:t>понятий</w:t>
      </w:r>
      <w:r w:rsidRPr="00EA4CC9">
        <w:rPr>
          <w:rFonts w:ascii="Times New Roman" w:hAnsi="Times New Roman" w:cs="Times New Roman"/>
        </w:rPr>
        <w:tab/>
        <w:t>неполные,</w:t>
      </w:r>
      <w:r w:rsidRPr="00EA4CC9">
        <w:rPr>
          <w:rFonts w:ascii="Times New Roman" w:hAnsi="Times New Roman" w:cs="Times New Roman"/>
        </w:rPr>
        <w:tab/>
        <w:t>допущены</w:t>
      </w:r>
      <w:r w:rsidRPr="00EA4CC9">
        <w:rPr>
          <w:rFonts w:ascii="Times New Roman" w:hAnsi="Times New Roman" w:cs="Times New Roman"/>
        </w:rPr>
        <w:tab/>
        <w:t>незначительные</w:t>
      </w:r>
      <w:r w:rsidRPr="00EA4CC9">
        <w:rPr>
          <w:rFonts w:ascii="Times New Roman" w:hAnsi="Times New Roman" w:cs="Times New Roman"/>
        </w:rPr>
        <w:tab/>
        <w:t>нарушения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последовательности     изложения,     небольшие     неточности     при     использовании     научных терминов   или    в    выводах    и    обобщениях;   Связное   и    последовательное   изложение;   при помощи наводящих вопросов учителя восполняются сделанные пропуски.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751752">
      <w:pPr>
        <w:spacing w:after="0" w:line="240" w:lineRule="auto"/>
        <w:ind w:firstLine="567"/>
        <w:jc w:val="both"/>
        <w:rPr>
          <w:rFonts w:ascii="Times New Roman" w:hAnsi="Times New Roman" w:cs="Times New Roman"/>
        </w:rPr>
      </w:pPr>
      <w:r w:rsidRPr="00EA4CC9">
        <w:rPr>
          <w:rFonts w:ascii="Times New Roman" w:hAnsi="Times New Roman" w:cs="Times New Roman"/>
        </w:rPr>
        <w:t>Усвоил основное содержание учебного материала, имеет п</w:t>
      </w:r>
      <w:r w:rsidR="00751752">
        <w:rPr>
          <w:rFonts w:ascii="Times New Roman" w:hAnsi="Times New Roman" w:cs="Times New Roman"/>
        </w:rPr>
        <w:t xml:space="preserve">робелы в усвоении материала, не </w:t>
      </w:r>
      <w:r w:rsidRPr="00EA4CC9">
        <w:rPr>
          <w:rFonts w:ascii="Times New Roman" w:hAnsi="Times New Roman" w:cs="Times New Roman"/>
        </w:rPr>
        <w:t>препятствующие дальнейшему усвоению программного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Материал излагает не систематизировано, фрагментарно, не всегда последовательно;</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Показывает   недостаточную       сформированность   отдельных   знаний   и   умений;   выводы   и обобщения аргументирует слабо, допускает в них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ошибки   и    неточности    в   использовании    научной    терминологии,    определения понятий дал недостаточно четкие;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использовал  в  качестве  доказательства  выводы  и  обобщения  из  наблюдений,  фактов, опытов или допустил ошибки при их изложении;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Испытывает      затруднения      в     применении     знаний,      необходимых     для     решения     задач различных типов, при объяснении конкретных явлений на основе теорий и законов, или в подтверждении конкретных примеров практического применения теорий;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Отвечает     неполно     на     вопросы     учителя     (упуская     и     основное),     или     воспроизводит содержание  текста  учебника,  но  недостаточно  понимает  отдельные  положения, имеющие важное значение в этом тексте;</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Обнаруживает    недостаточное    понимание    отдельных    положений    при    воспроизведении текста   учебника   (записей,   первоисточников)   или   отвечает   неполно   на   вопросы   учителя, допуская одну-две грубые ошибки.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Слабое    знание    материала,    отсутствие    практических    навыков    работы    в    области    основ безопасности жизнедеятельности.</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усвоил и не раскрыл основное содержание материала;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делает выводов и обобщений.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знает   и   не   понимает   значительную   или   основную   часть   программного   материала   в пределах поставленных  вопросов; Имеет  слабо сформированные и  неполные знания  и  не умеет применять их к решению конкретных вопросов и задач по образцу; При ответе (на один вопрос) допускает более двух грубых ошибок, которые не может исправить даже при помощи учителя.</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Проверочные письменные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без ошибок и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не более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"4"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выполнил работу полностью, но допустил в ней:</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одной негрубой ошибки и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"3"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правильно выполнил не менее половины работы или допустил:</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не более двух грубых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одной грубой и одной негрубой ошибки и одного недочета;</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не более двух-трех негрубых ошибок;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одной негрубой ошибки и трех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или при отсутствии ошибок, но при наличии четырех-пяти недочетов.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"2" ставится, если ученик:</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допустил   число    ошибок    и    недочетов    превосходящее   норму,    при    которой    может   быть выставлена оценка "3";   или если правильно выполнил менее половины работы.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Тесты.</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10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10-15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- 10 правильных ответов, «4» - 7-9, «3» - 5-6, «2» - менее 5 правильных ответов.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Критерии выставления оценок за тест, состоящий из 20 вопросов.</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Время выполнения работы: 30-40 мин.</w:t>
      </w:r>
    </w:p>
    <w:p w:rsidR="000A424B" w:rsidRPr="00EA4CC9" w:rsidRDefault="000A424B" w:rsidP="00EA4CC9">
      <w:pPr>
        <w:spacing w:after="0" w:line="240" w:lineRule="auto"/>
        <w:ind w:firstLine="567"/>
        <w:jc w:val="both"/>
        <w:rPr>
          <w:rFonts w:ascii="Times New Roman" w:hAnsi="Times New Roman" w:cs="Times New Roman"/>
        </w:rPr>
      </w:pPr>
      <w:r w:rsidRPr="00EA4CC9">
        <w:rPr>
          <w:rFonts w:ascii="Times New Roman" w:hAnsi="Times New Roman" w:cs="Times New Roman"/>
        </w:rPr>
        <w:t>Оценка «5» - 18-20 правильных ответов, «4» - 14-17, «3» - 10-13, «2» - менее 10 правильных ответов.</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rPr>
      </w:pPr>
      <w:r w:rsidRPr="00EA4CC9">
        <w:rPr>
          <w:rFonts w:ascii="Times New Roman" w:hAnsi="Times New Roman" w:cs="Times New Roman"/>
          <w:b/>
          <w:bCs/>
        </w:rPr>
        <w:t xml:space="preserve">Родной язык (русский) </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spacing w:val="10"/>
        </w:rPr>
      </w:pPr>
      <w:r w:rsidRPr="00EA4CC9">
        <w:rPr>
          <w:rFonts w:ascii="Times New Roman" w:hAnsi="Times New Roman" w:cs="Times New Roman"/>
          <w:b/>
          <w:spacing w:val="10"/>
        </w:rPr>
        <w:t>Оценка устных ответов учащихся</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Устный опрос является одним из основных способов учёта знаний учащихся по русскому языку. Развёрнутый ответ ученика должен представлять собой связное, логически последовательное сообщение на определённую тему, показывать его умение применять определения, правила в конкретных случаях.</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При оценке ответа ученика надо учитывать следующие критерии: 1) полноту и правильность ответа; 2) степень осознанности, понимания изученного; 3) языковое оформление ответа.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«5» ставится, если ученик: 1) полно излагает изученный материал, даёт правильное определение языковых понятий; 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3) излагает материал последовательно и правильно с точки зрения норм литературного языка.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«4» ставится, если ученик даёт ответ, удовлетворяющий тем же требованиям, что и для оценки «5», но допускает 1—2 ошибки, которые сам же исправляет, и 1—2 недочёта в последовательности и языковом оформлении излагаемого.</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«3» ставится, если ученик обнаруживает знание и понимание основных положений данной темы, но: 1) излагаемый материалнеполно и допускает неточности в определении понятий или формулировке правил; 2) не достаточно глубоко и доказательно обосновывает свои суждения и не приводит свои примеры; 3) излагает материал непоследовательно и до</w:t>
      </w:r>
      <w:r w:rsidRPr="00EA4CC9">
        <w:rPr>
          <w:rFonts w:ascii="Times New Roman" w:hAnsi="Times New Roman" w:cs="Times New Roman"/>
          <w:spacing w:val="10"/>
        </w:rPr>
        <w:softHyphen/>
        <w:t>пускает ошибки в языковом оформлении излагаемого.</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«2» ставится,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 Оценка «2» отмечает такие недостатки в подготовке ученика, которые являются серьёзным препятствием к успешному овладению последующим материалом.</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«1» ставится, если ученик обнаруживает полное незнание или непонимание материала.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Оценка («5», «4» или «3») может ставиться не только за единовременный ответ (когда на проверку подготовки ученика отводится определённое время), но и за рассредоточенный во времени, т. е. за сумму ответов, данных учеником на протяжении урока (выводится поурочный балл), при условии, если в процессе урока не только заслушивались ответы учащегося, но и осуществлялась проверка его умения применять знания на практике.</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rPr>
      </w:pPr>
    </w:p>
    <w:p w:rsidR="000A424B" w:rsidRPr="00EA4CC9" w:rsidRDefault="000A424B" w:rsidP="00EA4CC9">
      <w:pPr>
        <w:widowControl w:val="0"/>
        <w:autoSpaceDE w:val="0"/>
        <w:autoSpaceDN w:val="0"/>
        <w:adjustRightInd w:val="0"/>
        <w:spacing w:after="0" w:line="240" w:lineRule="auto"/>
        <w:ind w:firstLine="709"/>
        <w:jc w:val="center"/>
        <w:rPr>
          <w:rFonts w:ascii="Times New Roman" w:hAnsi="Times New Roman" w:cs="Times New Roman"/>
          <w:b/>
          <w:spacing w:val="10"/>
        </w:rPr>
      </w:pPr>
      <w:r w:rsidRPr="00EA4CC9">
        <w:rPr>
          <w:rFonts w:ascii="Times New Roman" w:hAnsi="Times New Roman" w:cs="Times New Roman"/>
          <w:b/>
          <w:spacing w:val="10"/>
        </w:rPr>
        <w:t>Оценка обучающих работ</w:t>
      </w:r>
    </w:p>
    <w:p w:rsidR="000A424B" w:rsidRPr="00EA4CC9" w:rsidRDefault="000A424B" w:rsidP="00EA4CC9">
      <w:pPr>
        <w:widowControl w:val="0"/>
        <w:autoSpaceDE w:val="0"/>
        <w:autoSpaceDN w:val="0"/>
        <w:adjustRightInd w:val="0"/>
        <w:spacing w:after="0" w:line="240" w:lineRule="auto"/>
        <w:rPr>
          <w:rFonts w:ascii="Times New Roman" w:hAnsi="Times New Roman" w:cs="Times New Roman"/>
          <w:b/>
          <w:spacing w:val="10"/>
        </w:rPr>
      </w:pPr>
      <w:r w:rsidRPr="00EA4CC9">
        <w:rPr>
          <w:rFonts w:ascii="Times New Roman" w:hAnsi="Times New Roman" w:cs="Times New Roman"/>
          <w:spacing w:val="10"/>
        </w:rPr>
        <w:t xml:space="preserve">             Обучающие работы (различные упражнения ) оцениваются более строго, чем контрольные работы.</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При оценке обучающих работ учитываются: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1) степень самостоятельности учащегося;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2) этап обучения;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 xml:space="preserve">3) объём работы; </w:t>
      </w:r>
    </w:p>
    <w:p w:rsidR="000A424B" w:rsidRPr="00EA4CC9" w:rsidRDefault="000A424B" w:rsidP="00EA4CC9">
      <w:pPr>
        <w:widowControl w:val="0"/>
        <w:autoSpaceDE w:val="0"/>
        <w:autoSpaceDN w:val="0"/>
        <w:adjustRightInd w:val="0"/>
        <w:spacing w:after="0" w:line="240" w:lineRule="auto"/>
        <w:jc w:val="both"/>
        <w:rPr>
          <w:rFonts w:ascii="Times New Roman" w:hAnsi="Times New Roman" w:cs="Times New Roman"/>
          <w:spacing w:val="10"/>
        </w:rPr>
      </w:pPr>
      <w:r w:rsidRPr="00EA4CC9">
        <w:rPr>
          <w:rFonts w:ascii="Times New Roman" w:hAnsi="Times New Roman" w:cs="Times New Roman"/>
          <w:spacing w:val="10"/>
        </w:rPr>
        <w:t>4) чёткость, аккуратность, каллиграфическая правильность письма.</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Если возможные ошибки были предупреждены в ходе работы, оценки «5» и «4» ставятся только в том случае, когда ученик не допустил ошибок или допустил, но исправил ошибку. При этом выбор одной из оценок при одинаковом уровне грамотности и содержания определяется степенью аккуратности записи, подчеркиваний и других особенностей оформления, а также наличием или отсутствием описок. В работе, превышающей по количеству слов объём диктантов для данного класса, для оценки «4» допустимо и 2 исправления ошибок.</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Первая и вторая работа, как классная, так и домашняя, при закреплении определённого умения или навыка проверяется, но по усмотрению учителя может не оцениваться.</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Самостоятельные работы, выполненные без предварительного анализа возможных ошибок, оцениваются по нормам для контрольных работ соответствующего или близкого вида.</w:t>
      </w:r>
    </w:p>
    <w:p w:rsidR="000A424B" w:rsidRPr="00EA4CC9" w:rsidRDefault="000A424B" w:rsidP="00EA4CC9">
      <w:pPr>
        <w:widowControl w:val="0"/>
        <w:autoSpaceDE w:val="0"/>
        <w:autoSpaceDN w:val="0"/>
        <w:adjustRightInd w:val="0"/>
        <w:spacing w:after="0" w:line="240" w:lineRule="auto"/>
        <w:ind w:firstLine="709"/>
        <w:jc w:val="center"/>
        <w:rPr>
          <w:rFonts w:ascii="Times New Roman" w:hAnsi="Times New Roman" w:cs="Times New Roman"/>
          <w:b/>
          <w:spacing w:val="10"/>
        </w:rPr>
      </w:pPr>
      <w:r w:rsidRPr="00EA4CC9">
        <w:rPr>
          <w:rFonts w:ascii="Times New Roman" w:hAnsi="Times New Roman" w:cs="Times New Roman"/>
          <w:b/>
          <w:spacing w:val="10"/>
        </w:rPr>
        <w:t>Итоговые оценки</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За учебную четверть и учебный год ставится итоговая оценка. Она является единой и отражает в обобщённом виде все стороны подготовки ученика по русскому языку: усвоение те</w:t>
      </w:r>
      <w:r w:rsidRPr="00EA4CC9">
        <w:rPr>
          <w:rFonts w:ascii="Times New Roman" w:hAnsi="Times New Roman" w:cs="Times New Roman"/>
          <w:spacing w:val="10"/>
        </w:rPr>
        <w:softHyphen/>
        <w:t>оретического материала, овладение умениями, речевое развитие, уровень орфографической и пунктуационной грамотности.</w:t>
      </w:r>
    </w:p>
    <w:p w:rsidR="000A424B" w:rsidRPr="00EA4CC9" w:rsidRDefault="000A424B" w:rsidP="00EA4CC9">
      <w:pPr>
        <w:widowControl w:val="0"/>
        <w:autoSpaceDE w:val="0"/>
        <w:autoSpaceDN w:val="0"/>
        <w:adjustRightInd w:val="0"/>
        <w:spacing w:after="0" w:line="240" w:lineRule="auto"/>
        <w:ind w:firstLine="709"/>
        <w:jc w:val="both"/>
        <w:rPr>
          <w:rFonts w:ascii="Times New Roman" w:hAnsi="Times New Roman" w:cs="Times New Roman"/>
          <w:spacing w:val="10"/>
        </w:rPr>
      </w:pPr>
      <w:r w:rsidRPr="00EA4CC9">
        <w:rPr>
          <w:rFonts w:ascii="Times New Roman" w:hAnsi="Times New Roman" w:cs="Times New Roman"/>
          <w:spacing w:val="10"/>
        </w:rPr>
        <w:t>Итоговая оценка не должна выводиться механически как среднее арифметическое предшествующих оценок. Решающим при её определении следует считать фактическую подготовку ученика по всем показателям ко времени выведения этой оценки. Однако для того чтобы стимулировать серьёзное отношение учащихся к занятиям на протяжении всего учебного года, при выведении итоговых оценок необходимо учитывать результаты их текущей успеваемости.</w:t>
      </w:r>
    </w:p>
    <w:p w:rsidR="000A424B" w:rsidRPr="00EA4CC9" w:rsidRDefault="000A424B" w:rsidP="00EA4CC9">
      <w:pPr>
        <w:spacing w:after="0" w:line="240" w:lineRule="auto"/>
        <w:rPr>
          <w:rFonts w:ascii="Times New Roman" w:hAnsi="Times New Roman" w:cs="Times New Roman"/>
          <w:spacing w:val="10"/>
        </w:rPr>
      </w:pPr>
    </w:p>
    <w:p w:rsidR="000A424B" w:rsidRPr="00EA4CC9" w:rsidRDefault="000A424B" w:rsidP="00EA4CC9">
      <w:pPr>
        <w:spacing w:after="0" w:line="240" w:lineRule="auto"/>
        <w:rPr>
          <w:rFonts w:ascii="Times New Roman" w:hAnsi="Times New Roman" w:cs="Times New Roman"/>
          <w:b/>
          <w:bCs/>
          <w:kern w:val="36"/>
        </w:rPr>
      </w:pPr>
      <w:r w:rsidRPr="00EA4CC9">
        <w:rPr>
          <w:rFonts w:ascii="Times New Roman" w:hAnsi="Times New Roman" w:cs="Times New Roman"/>
          <w:b/>
          <w:bCs/>
          <w:kern w:val="36"/>
        </w:rPr>
        <w:t xml:space="preserve">Критерии и показатели, используемые при оценивании учебного реферата </w:t>
      </w:r>
    </w:p>
    <w:tbl>
      <w:tblPr>
        <w:tblW w:w="9683" w:type="dxa"/>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1"/>
        <w:gridCol w:w="6662"/>
      </w:tblGrid>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Критерии </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center"/>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1.Новизна реферированного текста.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актуальность проблемы и темы;</w:t>
            </w:r>
            <w:r w:rsidRPr="00EA4CC9">
              <w:rPr>
                <w:rFonts w:ascii="Times New Roman" w:hAnsi="Times New Roman" w:cs="Times New Roman"/>
              </w:rPr>
              <w:br/>
              <w:t>- новизна и самостоятельность в постановке проблемы, в формулировании нового аспекта выбранной для анализа проблемы;</w:t>
            </w:r>
            <w:r w:rsidRPr="00EA4CC9">
              <w:rPr>
                <w:rFonts w:ascii="Times New Roman" w:hAnsi="Times New Roman" w:cs="Times New Roman"/>
              </w:rPr>
              <w:br/>
              <w:t>- наличие авторской позиции, самостоятельность суждений.</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 Степень раскрытия сущности проблемы.</w:t>
            </w:r>
            <w:r w:rsidRPr="00EA4CC9">
              <w:rPr>
                <w:rFonts w:ascii="Times New Roman" w:hAnsi="Times New Roman" w:cs="Times New Roman"/>
              </w:rPr>
              <w:br/>
              <w:t>Макс. - 30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соответствие плана теме реферата;</w:t>
            </w:r>
            <w:r w:rsidRPr="00EA4CC9">
              <w:rPr>
                <w:rFonts w:ascii="Times New Roman" w:hAnsi="Times New Roman" w:cs="Times New Roman"/>
              </w:rPr>
              <w:br/>
              <w:t>- соответствие содержания теме и плану реферата;</w:t>
            </w:r>
            <w:r w:rsidRPr="00EA4CC9">
              <w:rPr>
                <w:rFonts w:ascii="Times New Roman" w:hAnsi="Times New Roman" w:cs="Times New Roman"/>
              </w:rPr>
              <w:br/>
              <w:t>- полнота и глубина раскрытия основных понятий проблемы;</w:t>
            </w:r>
            <w:r w:rsidRPr="00EA4CC9">
              <w:rPr>
                <w:rFonts w:ascii="Times New Roman" w:hAnsi="Times New Roman" w:cs="Times New Roman"/>
              </w:rPr>
              <w:br/>
              <w:t>- обоснованность способов и методов работы с материалом;</w:t>
            </w:r>
            <w:r w:rsidRPr="00EA4CC9">
              <w:rPr>
                <w:rFonts w:ascii="Times New Roman" w:hAnsi="Times New Roman" w:cs="Times New Roman"/>
              </w:rPr>
              <w:br/>
              <w:t>- умение работать с литературой, систематизировать и структурировать материал;</w:t>
            </w:r>
            <w:r w:rsidRPr="00EA4CC9">
              <w:rPr>
                <w:rFonts w:ascii="Times New Roman" w:hAnsi="Times New Roman" w:cs="Times New Roman"/>
              </w:rPr>
              <w:br/>
              <w:t>- умение обобщать, сопоставлять различные точки зрения по рассматриваемому вопросу, аргументировать основные положения и выводы.</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 Обоснованность выбора источников.</w:t>
            </w:r>
            <w:r w:rsidRPr="00EA4CC9">
              <w:rPr>
                <w:rFonts w:ascii="Times New Roman" w:hAnsi="Times New Roman" w:cs="Times New Roman"/>
              </w:rPr>
              <w:b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круг, полнота использования литературных источников по проблеме;</w:t>
            </w:r>
            <w:r w:rsidRPr="00EA4CC9">
              <w:rPr>
                <w:rFonts w:ascii="Times New Roman" w:hAnsi="Times New Roman" w:cs="Times New Roman"/>
              </w:rPr>
              <w:br/>
              <w:t>- привлечение новейших работ по проблеме (журнальные публикации, материалы сборников научных трудов и т.д.).</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правильное оформление ссылок на используемую литературу;</w:t>
            </w:r>
            <w:r w:rsidRPr="00EA4CC9">
              <w:rPr>
                <w:rFonts w:ascii="Times New Roman" w:hAnsi="Times New Roman" w:cs="Times New Roman"/>
              </w:rPr>
              <w:br/>
              <w:t>- грамотность и культура изложения;</w:t>
            </w:r>
            <w:r w:rsidRPr="00EA4CC9">
              <w:rPr>
                <w:rFonts w:ascii="Times New Roman" w:hAnsi="Times New Roman" w:cs="Times New Roman"/>
              </w:rPr>
              <w:br/>
              <w:t>- владение терминологией и понятийным аппаратом проблемы;</w:t>
            </w:r>
            <w:r w:rsidRPr="00EA4CC9">
              <w:rPr>
                <w:rFonts w:ascii="Times New Roman" w:hAnsi="Times New Roman" w:cs="Times New Roman"/>
              </w:rPr>
              <w:br/>
              <w:t>- соблюдение требований к объему реферата;</w:t>
            </w:r>
            <w:r w:rsidRPr="00EA4CC9">
              <w:rPr>
                <w:rFonts w:ascii="Times New Roman" w:hAnsi="Times New Roman" w:cs="Times New Roman"/>
              </w:rPr>
              <w:br/>
              <w:t>- культура оформления: выделение абзацев.</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5. Грамотность.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отсутствие орфографических и синтаксических ошибок, стилистических погрешностей;</w:t>
            </w:r>
            <w:r w:rsidRPr="00EA4CC9">
              <w:rPr>
                <w:rFonts w:ascii="Times New Roman" w:hAnsi="Times New Roman" w:cs="Times New Roman"/>
              </w:rPr>
              <w:br/>
              <w:t>- отсутствие опечаток, сокращений слов, кроме общепринятых;</w:t>
            </w:r>
            <w:r w:rsidRPr="00EA4CC9">
              <w:rPr>
                <w:rFonts w:ascii="Times New Roman" w:hAnsi="Times New Roman" w:cs="Times New Roman"/>
              </w:rPr>
              <w:br/>
              <w:t>- литературный стиль.</w:t>
            </w:r>
          </w:p>
        </w:tc>
      </w:tr>
    </w:tbl>
    <w:p w:rsidR="000A424B" w:rsidRPr="00EA4CC9" w:rsidRDefault="000A424B" w:rsidP="00EA4CC9">
      <w:pPr>
        <w:spacing w:after="0" w:line="240" w:lineRule="auto"/>
        <w:jc w:val="center"/>
        <w:rPr>
          <w:rFonts w:ascii="Times New Roman" w:hAnsi="Times New Roman" w:cs="Times New Roman"/>
          <w:b/>
          <w:bCs/>
        </w:rPr>
      </w:pPr>
      <w:r w:rsidRPr="00EA4CC9">
        <w:rPr>
          <w:rFonts w:ascii="Times New Roman" w:hAnsi="Times New Roman" w:cs="Times New Roman"/>
          <w:b/>
          <w:bCs/>
        </w:rPr>
        <w:t>Оценивание реферата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 xml:space="preserve">Реферат оценивается по 100 - балльной шкале, баллы переводятся в оценки успеваемости следующим образом: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86 – 100 баллов – «отлично»;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70 – 75 баллов – «хорошо»;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50 – 69 баллов – «удовлетворительно;</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менее 50 баллов – «неудовлетворительно».</w:t>
      </w:r>
    </w:p>
    <w:p w:rsidR="000A424B" w:rsidRPr="00EA4CC9" w:rsidRDefault="000A424B" w:rsidP="00EA4CC9">
      <w:pPr>
        <w:shd w:val="clear" w:color="auto" w:fill="FFFFFF"/>
        <w:spacing w:after="0" w:line="240" w:lineRule="auto"/>
        <w:jc w:val="center"/>
        <w:rPr>
          <w:rFonts w:ascii="Times New Roman" w:hAnsi="Times New Roman" w:cs="Times New Roman"/>
          <w:b/>
          <w:bCs/>
          <w:color w:val="000000"/>
        </w:rPr>
      </w:pPr>
    </w:p>
    <w:p w:rsidR="000A424B" w:rsidRPr="00EA4CC9" w:rsidRDefault="000A424B" w:rsidP="00EA4CC9">
      <w:pPr>
        <w:shd w:val="clear" w:color="auto" w:fill="FFFFFF"/>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Критерии оценивания проекта</w:t>
      </w:r>
    </w:p>
    <w:tbl>
      <w:tblPr>
        <w:tblpPr w:leftFromText="180" w:rightFromText="180" w:bottomFromText="200" w:vertAnchor="text" w:horzAnchor="margin" w:tblpXSpec="center" w:tblpY="251"/>
        <w:tblW w:w="9773" w:type="dxa"/>
        <w:shd w:val="clear" w:color="auto" w:fill="FFFFFF"/>
        <w:tblCellMar>
          <w:left w:w="0" w:type="dxa"/>
          <w:right w:w="0" w:type="dxa"/>
        </w:tblCellMar>
        <w:tblLook w:val="04A0" w:firstRow="1" w:lastRow="0" w:firstColumn="1" w:lastColumn="0" w:noHBand="0" w:noVBand="1"/>
      </w:tblPr>
      <w:tblGrid>
        <w:gridCol w:w="9375"/>
        <w:gridCol w:w="398"/>
      </w:tblGrid>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постановки цели, гипотезы, планирование путей её достижения</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w:t>
            </w:r>
            <w:r w:rsidRPr="00EA4CC9">
              <w:rPr>
                <w:rFonts w:ascii="Times New Roman" w:hAnsi="Times New Roman" w:cs="Times New Roman"/>
                <w:b/>
                <w:bCs/>
                <w:color w:val="000000"/>
              </w:rPr>
              <w:t>не сформирована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но </w:t>
            </w:r>
            <w:r w:rsidRPr="00EA4CC9">
              <w:rPr>
                <w:rFonts w:ascii="Times New Roman" w:hAnsi="Times New Roman" w:cs="Times New Roman"/>
                <w:b/>
                <w:bCs/>
                <w:color w:val="000000"/>
              </w:rPr>
              <w:t>план </w:t>
            </w:r>
            <w:r w:rsidRPr="00EA4CC9">
              <w:rPr>
                <w:rFonts w:ascii="Times New Roman" w:hAnsi="Times New Roman" w:cs="Times New Roman"/>
                <w:color w:val="000000"/>
              </w:rPr>
              <w:t>её достижения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дан </w:t>
            </w:r>
            <w:r w:rsidRPr="00EA4CC9">
              <w:rPr>
                <w:rFonts w:ascii="Times New Roman" w:hAnsi="Times New Roman" w:cs="Times New Roman"/>
                <w:b/>
                <w:bCs/>
                <w:color w:val="000000"/>
              </w:rPr>
              <w:t>краткий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ясно описана, </w:t>
            </w:r>
            <w:r w:rsidRPr="00EA4CC9">
              <w:rPr>
                <w:rFonts w:ascii="Times New Roman" w:hAnsi="Times New Roman" w:cs="Times New Roman"/>
                <w:b/>
                <w:bCs/>
                <w:color w:val="000000"/>
              </w:rPr>
              <w:t>дан подробный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глубины раскрытия темы проекта</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w:t>
            </w:r>
            <w:r w:rsidRPr="00EA4CC9">
              <w:rPr>
                <w:rFonts w:ascii="Times New Roman" w:hAnsi="Times New Roman" w:cs="Times New Roman"/>
                <w:b/>
                <w:bCs/>
                <w:color w:val="000000"/>
              </w:rPr>
              <w:t>не раскрыта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w:t>
            </w:r>
            <w:r w:rsidRPr="00EA4CC9">
              <w:rPr>
                <w:rFonts w:ascii="Times New Roman" w:hAnsi="Times New Roman" w:cs="Times New Roman"/>
                <w:b/>
                <w:bCs/>
                <w:color w:val="000000"/>
              </w:rPr>
              <w:t>фрагментарно</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автор показал знание темы </w:t>
            </w:r>
            <w:r w:rsidRPr="00EA4CC9">
              <w:rPr>
                <w:rFonts w:ascii="Times New Roman" w:hAnsi="Times New Roman" w:cs="Times New Roman"/>
                <w:b/>
                <w:bCs/>
                <w:color w:val="000000"/>
              </w:rPr>
              <w:t>в рамках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исчерпывающе, автор продемонстрировал глубокие </w:t>
            </w:r>
            <w:r w:rsidRPr="00EA4CC9">
              <w:rPr>
                <w:rFonts w:ascii="Times New Roman" w:hAnsi="Times New Roman" w:cs="Times New Roman"/>
                <w:b/>
                <w:bCs/>
                <w:color w:val="000000"/>
              </w:rPr>
              <w:t>знания, выходящие за рамки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разнообразия источников информации, целесообразность их использования (максимум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Использована </w:t>
            </w:r>
            <w:r w:rsidRPr="00EA4CC9">
              <w:rPr>
                <w:rFonts w:ascii="Times New Roman" w:hAnsi="Times New Roman" w:cs="Times New Roman"/>
                <w:b/>
                <w:bCs/>
                <w:color w:val="000000"/>
              </w:rPr>
              <w:t>неподходящая</w:t>
            </w:r>
            <w:r w:rsidRPr="00EA4CC9">
              <w:rPr>
                <w:rFonts w:ascii="Times New Roman" w:hAnsi="Times New Roman" w:cs="Times New Roman"/>
                <w:color w:val="000000"/>
              </w:rPr>
              <w:t> информация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Большая часть</w:t>
            </w:r>
            <w:r w:rsidRPr="00EA4CC9">
              <w:rPr>
                <w:rFonts w:ascii="Times New Roman" w:hAnsi="Times New Roman" w:cs="Times New Roman"/>
                <w:color w:val="000000"/>
              </w:rPr>
              <w:t> представленной информации </w:t>
            </w:r>
            <w:r w:rsidRPr="00EA4CC9">
              <w:rPr>
                <w:rFonts w:ascii="Times New Roman" w:hAnsi="Times New Roman" w:cs="Times New Roman"/>
                <w:b/>
                <w:bCs/>
                <w:color w:val="000000"/>
              </w:rPr>
              <w:t>не относится</w:t>
            </w:r>
            <w:r w:rsidRPr="00EA4CC9">
              <w:rPr>
                <w:rFonts w:ascii="Times New Roman" w:hAnsi="Times New Roman" w:cs="Times New Roman"/>
                <w:color w:val="000000"/>
              </w:rPr>
              <w:t> к теме работы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незначительный объём</w:t>
            </w:r>
            <w:r w:rsidRPr="00EA4CC9">
              <w:rPr>
                <w:rFonts w:ascii="Times New Roman" w:hAnsi="Times New Roman" w:cs="Times New Roman"/>
                <w:color w:val="000000"/>
              </w:rPr>
              <w:t> подходящей информации из </w:t>
            </w:r>
            <w:r w:rsidRPr="00EA4CC9">
              <w:rPr>
                <w:rFonts w:ascii="Times New Roman" w:hAnsi="Times New Roman" w:cs="Times New Roman"/>
                <w:b/>
                <w:bCs/>
                <w:color w:val="000000"/>
              </w:rPr>
              <w:t>ограниченного </w:t>
            </w:r>
            <w:r w:rsidRPr="00EA4CC9">
              <w:rPr>
                <w:rFonts w:ascii="Times New Roman" w:hAnsi="Times New Roman" w:cs="Times New Roman"/>
                <w:color w:val="000000"/>
              </w:rPr>
              <w:t>числа однотипных </w:t>
            </w:r>
            <w:r w:rsidRPr="00EA4CC9">
              <w:rPr>
                <w:rFonts w:ascii="Times New Roman" w:hAnsi="Times New Roman" w:cs="Times New Roman"/>
                <w:b/>
                <w:bCs/>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достаточно полную</w:t>
            </w:r>
            <w:r w:rsidRPr="00EA4CC9">
              <w:rPr>
                <w:rFonts w:ascii="Times New Roman" w:hAnsi="Times New Roman" w:cs="Times New Roman"/>
                <w:color w:val="000000"/>
              </w:rPr>
              <w:t> информацию из </w:t>
            </w:r>
            <w:r w:rsidRPr="00EA4CC9">
              <w:rPr>
                <w:rFonts w:ascii="Times New Roman" w:hAnsi="Times New Roman" w:cs="Times New Roman"/>
                <w:b/>
                <w:bCs/>
                <w:color w:val="000000"/>
              </w:rPr>
              <w:t>разнообразных </w:t>
            </w:r>
            <w:r w:rsidRPr="00EA4CC9">
              <w:rPr>
                <w:rFonts w:ascii="Times New Roman" w:hAnsi="Times New Roman" w:cs="Times New Roman"/>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личной заинтересованности автора, творческий подход к работе</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w:t>
            </w:r>
            <w:r w:rsidRPr="00EA4CC9">
              <w:rPr>
                <w:rFonts w:ascii="Times New Roman" w:hAnsi="Times New Roman" w:cs="Times New Roman"/>
                <w:b/>
                <w:bCs/>
                <w:color w:val="000000"/>
              </w:rPr>
              <w:t>шаблонная,</w:t>
            </w:r>
            <w:r w:rsidRPr="00EA4CC9">
              <w:rPr>
                <w:rFonts w:ascii="Times New Roman" w:hAnsi="Times New Roman" w:cs="Times New Roman"/>
                <w:color w:val="000000"/>
              </w:rPr>
              <w:t> показывающая </w:t>
            </w:r>
            <w:r w:rsidRPr="00EA4CC9">
              <w:rPr>
                <w:rFonts w:ascii="Times New Roman" w:hAnsi="Times New Roman" w:cs="Times New Roman"/>
                <w:b/>
                <w:bCs/>
                <w:color w:val="000000"/>
              </w:rPr>
              <w:t>формальное </w:t>
            </w:r>
            <w:r w:rsidRPr="00EA4CC9">
              <w:rPr>
                <w:rFonts w:ascii="Times New Roman" w:hAnsi="Times New Roman" w:cs="Times New Roman"/>
                <w:color w:val="000000"/>
              </w:rPr>
              <w:t>отношение автора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4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Автор проявил </w:t>
            </w:r>
            <w:r w:rsidRPr="00EA4CC9">
              <w:rPr>
                <w:rFonts w:ascii="Times New Roman" w:hAnsi="Times New Roman" w:cs="Times New Roman"/>
                <w:b/>
                <w:bCs/>
                <w:color w:val="000000"/>
              </w:rPr>
              <w:t>незначительный интерес</w:t>
            </w:r>
            <w:r w:rsidRPr="00EA4CC9">
              <w:rPr>
                <w:rFonts w:ascii="Times New Roman" w:hAnsi="Times New Roman" w:cs="Times New Roman"/>
                <w:color w:val="000000"/>
              </w:rPr>
              <w:t> к теме проекта, но не продемонстрировал самостоятельности в работе, </w:t>
            </w:r>
            <w:r w:rsidRPr="00EA4CC9">
              <w:rPr>
                <w:rFonts w:ascii="Times New Roman" w:hAnsi="Times New Roman" w:cs="Times New Roman"/>
                <w:b/>
                <w:bCs/>
                <w:color w:val="000000"/>
              </w:rPr>
              <w:t>не использовал</w:t>
            </w:r>
            <w:r w:rsidRPr="00EA4CC9">
              <w:rPr>
                <w:rFonts w:ascii="Times New Roman" w:hAnsi="Times New Roman" w:cs="Times New Roman"/>
                <w:color w:val="000000"/>
              </w:rPr>
              <w:t> возможности творческого подхода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самостоятельная, демонстрирующая </w:t>
            </w:r>
            <w:r w:rsidRPr="00EA4CC9">
              <w:rPr>
                <w:rFonts w:ascii="Times New Roman" w:hAnsi="Times New Roman" w:cs="Times New Roman"/>
                <w:b/>
                <w:bCs/>
                <w:color w:val="000000"/>
              </w:rPr>
              <w:t>серьёзную заинтересованность</w:t>
            </w:r>
            <w:r w:rsidRPr="00EA4CC9">
              <w:rPr>
                <w:rFonts w:ascii="Times New Roman" w:hAnsi="Times New Roman" w:cs="Times New Roman"/>
                <w:color w:val="000000"/>
              </w:rPr>
              <w:t> автора, предпринята попытка представить личный взгляд на тему проекта, применены </w:t>
            </w:r>
            <w:r w:rsidRPr="00EA4CC9">
              <w:rPr>
                <w:rFonts w:ascii="Times New Roman" w:hAnsi="Times New Roman" w:cs="Times New Roman"/>
                <w:b/>
                <w:bCs/>
                <w:color w:val="000000"/>
              </w:rPr>
              <w:t>элементы творчества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w:t>
            </w:r>
            <w:r w:rsidRPr="00EA4CC9">
              <w:rPr>
                <w:rFonts w:ascii="Times New Roman" w:hAnsi="Times New Roman" w:cs="Times New Roman"/>
                <w:b/>
                <w:bCs/>
                <w:color w:val="000000"/>
              </w:rPr>
              <w:t>творческим подходом,</w:t>
            </w:r>
            <w:r w:rsidRPr="00EA4CC9">
              <w:rPr>
                <w:rFonts w:ascii="Times New Roman" w:hAnsi="Times New Roman" w:cs="Times New Roman"/>
                <w:color w:val="000000"/>
              </w:rPr>
              <w:t> собственным </w:t>
            </w:r>
            <w:r w:rsidRPr="00EA4CC9">
              <w:rPr>
                <w:rFonts w:ascii="Times New Roman" w:hAnsi="Times New Roman" w:cs="Times New Roman"/>
                <w:b/>
                <w:bCs/>
                <w:color w:val="000000"/>
              </w:rPr>
              <w:t>оригинальным </w:t>
            </w:r>
            <w:r w:rsidRPr="00EA4CC9">
              <w:rPr>
                <w:rFonts w:ascii="Times New Roman" w:hAnsi="Times New Roman" w:cs="Times New Roman"/>
                <w:color w:val="000000"/>
              </w:rPr>
              <w:t>отношением автора к идее проекта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соответствия требованиям оформления письменной части</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Письменная часть проекта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В письменной части работы </w:t>
            </w:r>
            <w:r w:rsidRPr="00524584">
              <w:rPr>
                <w:rFonts w:ascii="Times New Roman" w:hAnsi="Times New Roman" w:cs="Times New Roman"/>
                <w:b/>
                <w:bCs/>
              </w:rPr>
              <w:t>отсутствуют установленныеправилами </w:t>
            </w:r>
            <w:r w:rsidRPr="00524584">
              <w:rPr>
                <w:rFonts w:ascii="Times New Roman" w:hAnsi="Times New Roman" w:cs="Times New Roman"/>
              </w:rPr>
              <w:t>порядок и чёткая структура, допущены серьёзные ошибки в оформлении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1</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Предприняты </w:t>
            </w:r>
            <w:r w:rsidRPr="00524584">
              <w:rPr>
                <w:rFonts w:ascii="Times New Roman" w:hAnsi="Times New Roman" w:cs="Times New Roman"/>
                <w:b/>
                <w:bCs/>
              </w:rPr>
              <w:t>попытки оформить</w:t>
            </w:r>
            <w:r w:rsidRPr="00524584">
              <w:rPr>
                <w:rFonts w:ascii="Times New Roman" w:hAnsi="Times New Roman" w:cs="Times New Roman"/>
              </w:rPr>
              <w:t> работу в соответствии с установленными правилами, придать её соответствующую структуру</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Работа отличается чётким и грамотным оформлением </w:t>
            </w:r>
            <w:r w:rsidRPr="00524584">
              <w:rPr>
                <w:rFonts w:ascii="Times New Roman" w:hAnsi="Times New Roman" w:cs="Times New Roman"/>
                <w:b/>
                <w:bCs/>
              </w:rPr>
              <w:t>в точном соответствии с установленными правилами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r>
      <w:tr w:rsidR="000A424B" w:rsidRPr="00524584"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b/>
                <w:bCs/>
              </w:rPr>
              <w:t>Критерий качества проектного продукта (максимум 3 балла)</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Проектный продукт </w:t>
            </w:r>
            <w:r w:rsidRPr="00524584">
              <w:rPr>
                <w:rFonts w:ascii="Times New Roman" w:hAnsi="Times New Roman" w:cs="Times New Roman"/>
                <w:b/>
                <w:bCs/>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0</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Проектный продукт </w:t>
            </w:r>
            <w:r w:rsidRPr="00524584">
              <w:rPr>
                <w:rFonts w:ascii="Times New Roman" w:hAnsi="Times New Roman" w:cs="Times New Roman"/>
                <w:b/>
                <w:bCs/>
              </w:rPr>
              <w:t>не соответствует требованиям качества</w:t>
            </w:r>
            <w:r w:rsidRPr="00524584">
              <w:rPr>
                <w:rFonts w:ascii="Times New Roman" w:hAnsi="Times New Roman" w:cs="Times New Roman"/>
              </w:rPr>
              <w:t> (эстетика, удобство использования, соответствие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1</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Продукт </w:t>
            </w:r>
            <w:r w:rsidRPr="00524584">
              <w:rPr>
                <w:rFonts w:ascii="Times New Roman" w:hAnsi="Times New Roman" w:cs="Times New Roman"/>
                <w:b/>
                <w:bCs/>
              </w:rPr>
              <w:t>не полностью соответствует</w:t>
            </w:r>
            <w:r w:rsidRPr="00524584">
              <w:rPr>
                <w:rFonts w:ascii="Times New Roman" w:hAnsi="Times New Roman" w:cs="Times New Roman"/>
              </w:rPr>
              <w:t> требованиям качества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b/>
                <w:bCs/>
              </w:rPr>
              <w:t>Продукт полностью соответствует требованиям качества</w:t>
            </w:r>
            <w:r w:rsidRPr="00524584">
              <w:rPr>
                <w:rFonts w:ascii="Times New Roman" w:hAnsi="Times New Roman" w:cs="Times New Roman"/>
              </w:rPr>
              <w:t> (эстетичен, удобен в использовании, соответствует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r>
    </w:tbl>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Баллы учитываются в процессе текущей оценки знаний программного материала</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b/>
        </w:rPr>
        <w:t>Критерии оценивания презентаций учащихся</w:t>
      </w:r>
    </w:p>
    <w:tbl>
      <w:tblPr>
        <w:tblW w:w="10065" w:type="dxa"/>
        <w:tblInd w:w="-318" w:type="dxa"/>
        <w:tblLayout w:type="fixed"/>
        <w:tblCellMar>
          <w:left w:w="0" w:type="dxa"/>
          <w:right w:w="0" w:type="dxa"/>
        </w:tblCellMar>
        <w:tblLook w:val="04A0" w:firstRow="1" w:lastRow="0" w:firstColumn="1" w:lastColumn="0" w:noHBand="0" w:noVBand="1"/>
      </w:tblPr>
      <w:tblGrid>
        <w:gridCol w:w="1560"/>
        <w:gridCol w:w="2410"/>
        <w:gridCol w:w="2268"/>
        <w:gridCol w:w="1985"/>
        <w:gridCol w:w="1842"/>
      </w:tblGrid>
      <w:tr w:rsidR="000A424B" w:rsidRPr="00524584" w:rsidTr="000A424B">
        <w:trPr>
          <w:trHeight w:val="128"/>
        </w:trPr>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Оценка</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5</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4</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Содержание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полностью завершена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полностью сделаны наиболее важные компоненты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 все важнейшие компоненты работы выполнены</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сделана фрагментарно и с помощью учителя</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глубокое понимание описываемых процессов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основных моментов, хотя некоторые детали не уточняются</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но неполное</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минимальное понимание</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Даны интересные дискуссионные материалы. Грамотно используется научная лексика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некоторые материалы дискуссионного характера. Научная лексика используется, но иногда некорректно.</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Дискуссионные</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материалы есть в наличии, но не способствуют пониманию проблемы. Научная терминология или используется мало или используется некорректно.</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Минимум дискуссионных материалов. Минимум научных терминов</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предлагает собственную интерпретацию или развитие темы (обобщения, приложения, аналогии)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в большинстве случаев предлагает собственную интерпретацию или развитие темы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иногда предлагает свою интерпретацию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Интерпретация ограничена или беспочвенна</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Везде, где возможно выбирается более эффективный и/или сложный процесс</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везде выбирается более эффективный процесс</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Ученику нужна помощь в выборе эффективного процесса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может работать только под руководством учителя</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Дизайн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Дизайн логичен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 очевиден</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есть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случайный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не ясен</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подчеркивает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постоянных элементов дизайна. Дизайн может и не соответствовать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мешают содержанию, накладываясь на него.</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Все параметры шрифта хорошо подобраны (текст хорошо читается)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подобраны. Шрифт читаем.</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недостаточно хорошо подобраны, могут мешать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не подобраны. Делают текст трудночитаемым</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Графика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Хорошо подобрана, соответствует содержанию, обогащает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мало соответствует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не соответствует содержанию</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Грамотность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ошибок: ни грамматических, ни синтаксических</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Минимальное количество ошибок</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Есть ошибки, мешающие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Много ошибок, делающих материал трудночитаемым</w:t>
            </w:r>
          </w:p>
        </w:tc>
      </w:tr>
    </w:tbl>
    <w:p w:rsidR="000A424B" w:rsidRPr="00EA4CC9" w:rsidRDefault="000A424B" w:rsidP="00EA4CC9">
      <w:pPr>
        <w:widowControl w:val="0"/>
        <w:spacing w:after="0" w:line="240" w:lineRule="auto"/>
        <w:jc w:val="center"/>
        <w:rPr>
          <w:rFonts w:ascii="Times New Roman" w:hAnsi="Times New Roman" w:cs="Times New Roman"/>
          <w:b/>
        </w:rPr>
      </w:pPr>
      <w:r w:rsidRPr="00EA4CC9">
        <w:rPr>
          <w:rFonts w:ascii="Times New Roman" w:hAnsi="Times New Roman" w:cs="Times New Roman"/>
          <w:b/>
        </w:rPr>
        <w:t>Критерии оценки за тест</w:t>
      </w:r>
    </w:p>
    <w:p w:rsidR="000A424B" w:rsidRPr="00EA4CC9" w:rsidRDefault="000A424B" w:rsidP="00EA4CC9">
      <w:pPr>
        <w:widowControl w:val="0"/>
        <w:spacing w:after="0" w:line="240" w:lineRule="auto"/>
        <w:rPr>
          <w:rFonts w:ascii="Times New Roman" w:hAnsi="Times New Roman" w:cs="Times New Roman"/>
          <w:b/>
        </w:rPr>
      </w:pPr>
      <w:r w:rsidRPr="00EA4CC9">
        <w:rPr>
          <w:rFonts w:ascii="Times New Roman" w:hAnsi="Times New Roman" w:cs="Times New Roman"/>
        </w:rPr>
        <w:t>«5»- верно выполнено более 90%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«4»- верно выполнено более 70- 89 %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«3»- верно выполнено более 51- 69 % заданий;</w:t>
      </w:r>
    </w:p>
    <w:p w:rsidR="000A424B" w:rsidRPr="00EA4CC9" w:rsidRDefault="000A424B" w:rsidP="00EA4CC9">
      <w:pPr>
        <w:widowControl w:val="0"/>
        <w:spacing w:after="0" w:line="240" w:lineRule="auto"/>
        <w:rPr>
          <w:rFonts w:ascii="Times New Roman" w:hAnsi="Times New Roman" w:cs="Times New Roman"/>
        </w:rPr>
      </w:pPr>
      <w:r w:rsidRPr="00EA4CC9">
        <w:rPr>
          <w:rFonts w:ascii="Times New Roman" w:hAnsi="Times New Roman" w:cs="Times New Roman"/>
        </w:rPr>
        <w:t>«2»- верно выполнено 50% и менее.</w:t>
      </w:r>
    </w:p>
    <w:p w:rsidR="000A424B" w:rsidRPr="00EA4CC9" w:rsidRDefault="000A424B" w:rsidP="00EA4CC9">
      <w:pPr>
        <w:spacing w:after="0" w:line="240" w:lineRule="auto"/>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 xml:space="preserve">наялитература </w:t>
      </w:r>
      <w:r w:rsidRPr="00EA4CC9">
        <w:rPr>
          <w:rFonts w:ascii="Times New Roman" w:hAnsi="Times New Roman" w:cs="Times New Roman"/>
          <w:b/>
          <w:bCs/>
        </w:rPr>
        <w:t>(</w:t>
      </w:r>
      <w:r w:rsidRPr="00EA4CC9">
        <w:rPr>
          <w:rFonts w:ascii="Times New Roman" w:hAnsi="Times New Roman" w:cs="Times New Roman"/>
          <w:b/>
          <w:bCs/>
          <w:lang w:val="tt-RU"/>
        </w:rPr>
        <w:t>рус</w:t>
      </w:r>
      <w:r w:rsidRPr="00EA4CC9">
        <w:rPr>
          <w:rFonts w:ascii="Times New Roman" w:hAnsi="Times New Roman" w:cs="Times New Roman"/>
          <w:b/>
          <w:bCs/>
        </w:rPr>
        <w:t>с</w:t>
      </w:r>
      <w:r w:rsidRPr="00EA4CC9">
        <w:rPr>
          <w:rFonts w:ascii="Times New Roman" w:hAnsi="Times New Roman" w:cs="Times New Roman"/>
          <w:b/>
          <w:bCs/>
          <w:lang w:val="tt-RU"/>
        </w:rPr>
        <w:t>кая</w:t>
      </w:r>
      <w:r w:rsidRPr="00EA4CC9">
        <w:rPr>
          <w:rFonts w:ascii="Times New Roman" w:hAnsi="Times New Roman" w:cs="Times New Roman"/>
          <w:b/>
          <w:bCs/>
        </w:rPr>
        <w:t>)</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Критерии оценки учебной деятельности</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Оценка знаний по родной (русской) литературе и навыков письменной речи производится на основании письменных проверочных работ (ответ на вопрос, устное сообщение и пр.). Они проводятся в определенной последовательности и составляют важное средство развития речи.</w:t>
      </w:r>
    </w:p>
    <w:p w:rsidR="000A424B" w:rsidRPr="00EA4CC9" w:rsidRDefault="000A424B" w:rsidP="00EA4CC9">
      <w:pPr>
        <w:suppressAutoHyphens/>
        <w:spacing w:after="0" w:line="240" w:lineRule="auto"/>
        <w:ind w:firstLine="567"/>
        <w:jc w:val="center"/>
        <w:rPr>
          <w:rFonts w:ascii="Times New Roman" w:hAnsi="Times New Roman" w:cs="Times New Roman"/>
          <w:b/>
          <w:lang w:eastAsia="ar-SA"/>
        </w:rPr>
      </w:pPr>
      <w:r w:rsidRPr="00EA4CC9">
        <w:rPr>
          <w:rFonts w:ascii="Times New Roman" w:hAnsi="Times New Roman" w:cs="Times New Roman"/>
          <w:b/>
          <w:lang w:eastAsia="ar-SA"/>
        </w:rPr>
        <w:t>Оценка устных ответов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1.Знание текста и понимание идейно-художественного содержания изученного произведения.</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2.Умение объяснять взаимосвязь событий, характер и поступки героев.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3.Понимание роли художественных средств  в раскрытии идейно-эстетического содержания изученного произведения.</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5.Умение анализировать художественное произведение в соответствии с ведущими идеями эпохи.</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В соответствии с этим:</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«5»</w:t>
      </w:r>
      <w:r w:rsidRPr="00EA4CC9">
        <w:rPr>
          <w:rFonts w:ascii="Times New Roman" w:hAnsi="Times New Roman" w:cs="Times New Roman"/>
          <w:lang w:eastAsia="ar-SA"/>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«4»</w:t>
      </w:r>
      <w:r w:rsidRPr="00EA4CC9">
        <w:rPr>
          <w:rFonts w:ascii="Times New Roman" w:hAnsi="Times New Roman" w:cs="Times New Roman"/>
          <w:lang w:eastAsia="ar-SA"/>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Однако допускается одна-две неточности в ответе.</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«3»</w:t>
      </w:r>
      <w:r w:rsidRPr="00EA4CC9">
        <w:rPr>
          <w:rFonts w:ascii="Times New Roman" w:hAnsi="Times New Roman" w:cs="Times New Roman"/>
          <w:lang w:eastAsia="ar-SA"/>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«2»</w:t>
      </w:r>
      <w:r w:rsidRPr="00EA4CC9">
        <w:rPr>
          <w:rFonts w:ascii="Times New Roman" w:hAnsi="Times New Roman" w:cs="Times New Roman"/>
          <w:lang w:eastAsia="ar-SA"/>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A424B" w:rsidRPr="00EA4CC9" w:rsidRDefault="000A424B" w:rsidP="00EA4CC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Отметкой </w:t>
      </w:r>
      <w:r w:rsidRPr="00EA4CC9">
        <w:rPr>
          <w:rFonts w:ascii="Times New Roman" w:hAnsi="Times New Roman" w:cs="Times New Roman"/>
          <w:b/>
          <w:lang w:eastAsia="ar-SA"/>
        </w:rPr>
        <w:t>«1»</w:t>
      </w:r>
      <w:r w:rsidRPr="00EA4CC9">
        <w:rPr>
          <w:rFonts w:ascii="Times New Roman" w:hAnsi="Times New Roman" w:cs="Times New Roman"/>
          <w:lang w:eastAsia="ar-SA"/>
        </w:rPr>
        <w:t xml:space="preserve"> оценивается ответ, показывающий полное незнание содержания произведения и непонимание основных вопросов, предусмотренных программой; неумение построить монологическое высказывание; низкий уровень техники чтения.</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Основные критерии оценки</w:t>
      </w:r>
    </w:p>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Содержание и речь. Грамотность</w:t>
      </w:r>
    </w:p>
    <w:p w:rsidR="000A424B" w:rsidRPr="00EA4CC9" w:rsidRDefault="000A424B" w:rsidP="00C66EF9">
      <w:pPr>
        <w:suppressAutoHyphens/>
        <w:spacing w:after="0" w:line="240" w:lineRule="auto"/>
        <w:ind w:firstLine="567"/>
        <w:jc w:val="both"/>
        <w:rPr>
          <w:rFonts w:ascii="Times New Roman" w:hAnsi="Times New Roman" w:cs="Times New Roman"/>
          <w:b/>
          <w:lang w:eastAsia="ar-SA"/>
        </w:rPr>
      </w:pPr>
      <w:r w:rsidRPr="00EA4CC9">
        <w:rPr>
          <w:rFonts w:ascii="Times New Roman" w:hAnsi="Times New Roman" w:cs="Times New Roman"/>
          <w:b/>
          <w:lang w:eastAsia="ar-SA"/>
        </w:rPr>
        <w:t>«5»</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1.Содержание работы полностью соответствует теме.</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2.Фактические ошибки отсутствуют</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3.Содержание излагается последовательно.</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4.Работа отличается богатством словаря, разнообразием используемых синтаксических конструкций, точностью словоупотребления.</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5.Достигнуто стилевое единство и выразительность текста. В целом в работе допускается 1 недочёт в содержании и 1-2 речевых недочёта.Допускается 1 орфографическая или 1 пунктуационная, или 1 грамматическая ошибка. </w:t>
      </w:r>
    </w:p>
    <w:p w:rsidR="000A424B" w:rsidRPr="00EA4CC9" w:rsidRDefault="000A424B" w:rsidP="00C66EF9">
      <w:pPr>
        <w:suppressAutoHyphens/>
        <w:spacing w:after="0" w:line="240" w:lineRule="auto"/>
        <w:ind w:firstLine="567"/>
        <w:jc w:val="both"/>
        <w:rPr>
          <w:rFonts w:ascii="Times New Roman" w:hAnsi="Times New Roman" w:cs="Times New Roman"/>
          <w:b/>
          <w:lang w:eastAsia="ar-SA"/>
        </w:rPr>
      </w:pPr>
      <w:r w:rsidRPr="00EA4CC9">
        <w:rPr>
          <w:rFonts w:ascii="Times New Roman" w:hAnsi="Times New Roman" w:cs="Times New Roman"/>
          <w:b/>
          <w:lang w:eastAsia="ar-SA"/>
        </w:rPr>
        <w:t xml:space="preserve"> «4»</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1.Содержание работы в основном соответствует теме (имеются незначительные отклонении от темы).</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2.Содержание в основном достоверно, но имеются единичные фактические неточности.</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3.Имеются незначительные нарушения последовательности в изложении мыслей.</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4.Лексический и грамматический строй речи достаточно разнообразен.</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5.Стиль работы отличается единством и достаточной выразительностью.</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В целом в работе допускается не более 2 недочётов в содержании и не более 3-4 речевых недочётов. </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Допускается 2 орфографические или 2 пунктуационные ошибки, или 1 орфографическая и 3 пунктуационные ошибки, или 4  пунктуационные ошибки при отсутствии орфографических ошибок, а также 2 грамматические ошибки.</w:t>
      </w:r>
    </w:p>
    <w:p w:rsidR="000A424B" w:rsidRPr="00EA4CC9" w:rsidRDefault="000A424B" w:rsidP="00C66EF9">
      <w:pPr>
        <w:suppressAutoHyphens/>
        <w:spacing w:after="0" w:line="240" w:lineRule="auto"/>
        <w:ind w:firstLine="567"/>
        <w:jc w:val="both"/>
        <w:rPr>
          <w:rFonts w:ascii="Times New Roman" w:hAnsi="Times New Roman" w:cs="Times New Roman"/>
          <w:b/>
          <w:lang w:eastAsia="ar-SA"/>
        </w:rPr>
      </w:pPr>
      <w:r w:rsidRPr="00EA4CC9">
        <w:rPr>
          <w:rFonts w:ascii="Times New Roman" w:hAnsi="Times New Roman" w:cs="Times New Roman"/>
          <w:b/>
          <w:lang w:eastAsia="ar-SA"/>
        </w:rPr>
        <w:t>«3»</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1.В работе допущены существенные отклонения от темы.</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2.Работа достоверна в основном, но в ней имеются отдельные фактические неточности.</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3.Допущены отдельные нарушения последовательности изложения.</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4.Беден словарь и однообразны употребляемые синтаксические конструкции, встречается неправильное словоупотребление.</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5.Стиль работы не отличается единством, речь недостаточно выразительна. </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В целом в работе допускается не более 4 недочётов в содержании и 5 речевых недочётов.</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Допускается 4 орфографические или 4 пунктуационные ошибки, или 3 орфографические ошибки и 5 пунктуационных ошибок, или 7 пунктуационных ошибок при отсутствии орфографических.</w:t>
      </w:r>
    </w:p>
    <w:p w:rsidR="000A424B" w:rsidRPr="00EA4CC9" w:rsidRDefault="000A424B" w:rsidP="00C66EF9">
      <w:pPr>
        <w:suppressAutoHyphens/>
        <w:spacing w:after="0" w:line="240" w:lineRule="auto"/>
        <w:ind w:firstLine="567"/>
        <w:jc w:val="both"/>
        <w:rPr>
          <w:rFonts w:ascii="Times New Roman" w:hAnsi="Times New Roman" w:cs="Times New Roman"/>
          <w:b/>
          <w:lang w:eastAsia="ar-SA"/>
        </w:rPr>
      </w:pPr>
      <w:r w:rsidRPr="00EA4CC9">
        <w:rPr>
          <w:rFonts w:ascii="Times New Roman" w:hAnsi="Times New Roman" w:cs="Times New Roman"/>
          <w:b/>
          <w:lang w:eastAsia="ar-SA"/>
        </w:rPr>
        <w:t>«2»</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1.Работа не соответствует теме.</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2.Допущено много фактических неточностей.</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 xml:space="preserve">3.Нарушена последовательность изложения мыслей во всех частях работы, отсутствует связь между ними, часты случаи неправильного словоупотребления. </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4.Крайне беден словарь, работа написана короткими однотипными предложениями со слабо выраженной связью между ними, часты случаи неправильного словоупотребления.</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5.Нарушено стилевое единство текста.</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В целом в работе допущено до 6 недочётов в содержании и до 7 речевых недочётов.</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Допускается 7 орфографических и 7 пунктуационных ошибок или 6 орфографических ошибок и 8 пунктуационных ошибок, или 5 орфографических ошибок и 9 пунктуационных ошибок.</w:t>
      </w:r>
    </w:p>
    <w:p w:rsidR="000A424B" w:rsidRPr="00EA4CC9" w:rsidRDefault="000A424B" w:rsidP="00C66EF9">
      <w:pPr>
        <w:suppressAutoHyphens/>
        <w:spacing w:after="0" w:line="240" w:lineRule="auto"/>
        <w:ind w:firstLine="567"/>
        <w:jc w:val="both"/>
        <w:rPr>
          <w:rFonts w:ascii="Times New Roman" w:hAnsi="Times New Roman" w:cs="Times New Roman"/>
          <w:b/>
          <w:lang w:eastAsia="ar-SA"/>
        </w:rPr>
      </w:pPr>
      <w:r w:rsidRPr="00EA4CC9">
        <w:rPr>
          <w:rFonts w:ascii="Times New Roman" w:hAnsi="Times New Roman" w:cs="Times New Roman"/>
          <w:b/>
          <w:lang w:eastAsia="ar-SA"/>
        </w:rPr>
        <w:t>«1»</w:t>
      </w:r>
    </w:p>
    <w:p w:rsidR="000A424B" w:rsidRPr="00EA4CC9" w:rsidRDefault="000A424B" w:rsidP="00C66EF9">
      <w:pPr>
        <w:suppressAutoHyphens/>
        <w:spacing w:after="0" w:line="240" w:lineRule="auto"/>
        <w:ind w:firstLine="567"/>
        <w:jc w:val="both"/>
        <w:rPr>
          <w:rFonts w:ascii="Times New Roman" w:hAnsi="Times New Roman" w:cs="Times New Roman"/>
          <w:lang w:eastAsia="ar-SA"/>
        </w:rPr>
      </w:pPr>
      <w:r w:rsidRPr="00EA4CC9">
        <w:rPr>
          <w:rFonts w:ascii="Times New Roman" w:hAnsi="Times New Roman" w:cs="Times New Roman"/>
          <w:lang w:eastAsia="ar-SA"/>
        </w:rPr>
        <w:t>В работе допущено более 6 недочётов в содержании и более 7 речевых недочётов.</w:t>
      </w:r>
    </w:p>
    <w:p w:rsidR="000A424B" w:rsidRPr="00EA4CC9" w:rsidRDefault="000A424B" w:rsidP="00C66EF9">
      <w:pPr>
        <w:spacing w:after="0" w:line="240" w:lineRule="auto"/>
        <w:ind w:firstLine="567"/>
        <w:jc w:val="both"/>
        <w:rPr>
          <w:rFonts w:ascii="Times New Roman" w:hAnsi="Times New Roman" w:cs="Times New Roman"/>
          <w:b/>
          <w:bCs/>
          <w:kern w:val="36"/>
        </w:rPr>
      </w:pPr>
      <w:r w:rsidRPr="00EA4CC9">
        <w:rPr>
          <w:rFonts w:ascii="Times New Roman" w:hAnsi="Times New Roman" w:cs="Times New Roman"/>
          <w:lang w:eastAsia="ar-SA"/>
        </w:rPr>
        <w:t>Допускается 8 пунктуационных или 8 орфографических ошибок, или 8 орфографических и 6 пунктуационных ошибок, а также более 7 орфографических, 7 пунктуационных и 7 грамматических ошибок.</w:t>
      </w:r>
    </w:p>
    <w:p w:rsidR="000A424B" w:rsidRPr="00EA4CC9" w:rsidRDefault="000A424B" w:rsidP="00C66EF9">
      <w:pPr>
        <w:spacing w:after="0" w:line="240" w:lineRule="auto"/>
        <w:ind w:firstLine="567"/>
        <w:jc w:val="both"/>
        <w:rPr>
          <w:rFonts w:ascii="Times New Roman" w:hAnsi="Times New Roman" w:cs="Times New Roman"/>
          <w:b/>
          <w:bCs/>
          <w:kern w:val="36"/>
        </w:rPr>
      </w:pPr>
      <w:r w:rsidRPr="00EA4CC9">
        <w:rPr>
          <w:rFonts w:ascii="Times New Roman" w:hAnsi="Times New Roman" w:cs="Times New Roman"/>
          <w:b/>
          <w:bCs/>
          <w:kern w:val="36"/>
        </w:rPr>
        <w:t>Критерии и показатели, используемые при оценивании учебного реферата</w:t>
      </w:r>
    </w:p>
    <w:tbl>
      <w:tblPr>
        <w:tblW w:w="9683" w:type="dxa"/>
        <w:tblCellSpacing w:w="7" w:type="dxa"/>
        <w:tblBorders>
          <w:top w:val="outset" w:sz="6" w:space="0" w:color="auto"/>
          <w:left w:val="outset" w:sz="6" w:space="0" w:color="auto"/>
          <w:bottom w:val="outset" w:sz="6" w:space="0" w:color="auto"/>
          <w:right w:val="outset" w:sz="6" w:space="0" w:color="auto"/>
        </w:tblBorders>
        <w:tblLook w:val="04A0" w:firstRow="1" w:lastRow="0" w:firstColumn="1" w:lastColumn="0" w:noHBand="0" w:noVBand="1"/>
      </w:tblPr>
      <w:tblGrid>
        <w:gridCol w:w="3021"/>
        <w:gridCol w:w="6662"/>
      </w:tblGrid>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Критерии </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ind w:firstLine="709"/>
              <w:jc w:val="center"/>
              <w:rPr>
                <w:rFonts w:ascii="Times New Roman" w:hAnsi="Times New Roman" w:cs="Times New Roman"/>
              </w:rPr>
            </w:pPr>
            <w:r w:rsidRPr="00EA4CC9">
              <w:rPr>
                <w:rFonts w:ascii="Times New Roman" w:hAnsi="Times New Roman" w:cs="Times New Roman"/>
              </w:rPr>
              <w:t>Показатели</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1.Новизна реферированного текста.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актуальность проблемы и темы;</w:t>
            </w:r>
            <w:r w:rsidRPr="00EA4CC9">
              <w:rPr>
                <w:rFonts w:ascii="Times New Roman" w:hAnsi="Times New Roman" w:cs="Times New Roman"/>
              </w:rPr>
              <w:br/>
              <w:t>- новизна и самостоятельность в постановке проблемы, в формулировании нового аспекта выбранной для анализа проблемы;</w:t>
            </w:r>
            <w:r w:rsidRPr="00EA4CC9">
              <w:rPr>
                <w:rFonts w:ascii="Times New Roman" w:hAnsi="Times New Roman" w:cs="Times New Roman"/>
              </w:rPr>
              <w:br/>
              <w:t>- наличие авторской позиции, самостоятельность суждений.</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2. Степень раскрытия сущности проблемы.</w:t>
            </w:r>
            <w:r w:rsidRPr="00EA4CC9">
              <w:rPr>
                <w:rFonts w:ascii="Times New Roman" w:hAnsi="Times New Roman" w:cs="Times New Roman"/>
              </w:rPr>
              <w:br/>
              <w:t>Макс. - 30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соответствие плана теме реферата;</w:t>
            </w:r>
            <w:r w:rsidRPr="00EA4CC9">
              <w:rPr>
                <w:rFonts w:ascii="Times New Roman" w:hAnsi="Times New Roman" w:cs="Times New Roman"/>
              </w:rPr>
              <w:br/>
              <w:t>- соответствие содержания теме и плану реферата;</w:t>
            </w:r>
            <w:r w:rsidRPr="00EA4CC9">
              <w:rPr>
                <w:rFonts w:ascii="Times New Roman" w:hAnsi="Times New Roman" w:cs="Times New Roman"/>
              </w:rPr>
              <w:br/>
              <w:t>- полнота и глубина раскрытия основных понятий проблемы;</w:t>
            </w:r>
            <w:r w:rsidRPr="00EA4CC9">
              <w:rPr>
                <w:rFonts w:ascii="Times New Roman" w:hAnsi="Times New Roman" w:cs="Times New Roman"/>
              </w:rPr>
              <w:br/>
              <w:t>- обоснованность способов и методов работы с материалом;</w:t>
            </w:r>
            <w:r w:rsidRPr="00EA4CC9">
              <w:rPr>
                <w:rFonts w:ascii="Times New Roman" w:hAnsi="Times New Roman" w:cs="Times New Roman"/>
              </w:rPr>
              <w:br/>
              <w:t>- умение работать с литературой, систематизировать и структурировать материал;</w:t>
            </w:r>
            <w:r w:rsidRPr="00EA4CC9">
              <w:rPr>
                <w:rFonts w:ascii="Times New Roman" w:hAnsi="Times New Roman" w:cs="Times New Roman"/>
              </w:rPr>
              <w:br/>
              <w:t>- умение обобщать, сопоставлять различные точки зрения по рассматриваемому вопросу, аргументировать основные положения и выводы.</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3. Обоснованность выбора источников.</w:t>
            </w:r>
            <w:r w:rsidRPr="00EA4CC9">
              <w:rPr>
                <w:rFonts w:ascii="Times New Roman" w:hAnsi="Times New Roman" w:cs="Times New Roman"/>
              </w:rPr>
              <w:br/>
              <w:t>Макс. - 20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круг, полнота использования литературных источников по проблеме;</w:t>
            </w:r>
            <w:r w:rsidRPr="00EA4CC9">
              <w:rPr>
                <w:rFonts w:ascii="Times New Roman" w:hAnsi="Times New Roman" w:cs="Times New Roman"/>
              </w:rPr>
              <w:br/>
              <w:t>- привлечение новейших работ по проблеме (журнальные публикации, материалы сборников научных трудов и т.д.).</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4. Соблюдение требований к оформлению. 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правильное оформление ссылок на используемую литературу;</w:t>
            </w:r>
            <w:r w:rsidRPr="00EA4CC9">
              <w:rPr>
                <w:rFonts w:ascii="Times New Roman" w:hAnsi="Times New Roman" w:cs="Times New Roman"/>
              </w:rPr>
              <w:br/>
              <w:t>- грамотность и культура изложения;</w:t>
            </w:r>
            <w:r w:rsidRPr="00EA4CC9">
              <w:rPr>
                <w:rFonts w:ascii="Times New Roman" w:hAnsi="Times New Roman" w:cs="Times New Roman"/>
              </w:rPr>
              <w:br/>
              <w:t>- владение терминологией и понятийным аппаратом проблемы;</w:t>
            </w:r>
            <w:r w:rsidRPr="00EA4CC9">
              <w:rPr>
                <w:rFonts w:ascii="Times New Roman" w:hAnsi="Times New Roman" w:cs="Times New Roman"/>
              </w:rPr>
              <w:br/>
              <w:t>- соблюдение требований к объему реферата;</w:t>
            </w:r>
            <w:r w:rsidRPr="00EA4CC9">
              <w:rPr>
                <w:rFonts w:ascii="Times New Roman" w:hAnsi="Times New Roman" w:cs="Times New Roman"/>
              </w:rPr>
              <w:br/>
              <w:t>- культура оформления: выделение абзацев.</w:t>
            </w:r>
          </w:p>
        </w:tc>
      </w:tr>
      <w:tr w:rsidR="000A424B" w:rsidRPr="00EA4CC9" w:rsidTr="000A424B">
        <w:trPr>
          <w:tblCellSpacing w:w="7" w:type="dxa"/>
        </w:trPr>
        <w:tc>
          <w:tcPr>
            <w:tcW w:w="3000"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xml:space="preserve">5. Грамотность. </w:t>
            </w:r>
          </w:p>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Макс. - 15 баллов</w:t>
            </w:r>
          </w:p>
        </w:tc>
        <w:tc>
          <w:tcPr>
            <w:tcW w:w="6641" w:type="dxa"/>
            <w:tcBorders>
              <w:top w:val="outset" w:sz="6" w:space="0" w:color="auto"/>
              <w:left w:val="outset" w:sz="6" w:space="0" w:color="auto"/>
              <w:bottom w:val="outset" w:sz="6" w:space="0" w:color="auto"/>
              <w:right w:val="outset" w:sz="6" w:space="0" w:color="auto"/>
            </w:tcBorders>
            <w:tcMar>
              <w:top w:w="15" w:type="dxa"/>
              <w:left w:w="15" w:type="dxa"/>
              <w:bottom w:w="15" w:type="dxa"/>
              <w:right w:w="15" w:type="dxa"/>
            </w:tcMar>
            <w:vAlign w:val="center"/>
            <w:hideMark/>
          </w:tcPr>
          <w:p w:rsidR="000A424B" w:rsidRPr="00EA4CC9" w:rsidRDefault="000A424B" w:rsidP="00EA4CC9">
            <w:pPr>
              <w:spacing w:after="0" w:line="240" w:lineRule="auto"/>
              <w:rPr>
                <w:rFonts w:ascii="Times New Roman" w:hAnsi="Times New Roman" w:cs="Times New Roman"/>
              </w:rPr>
            </w:pPr>
            <w:r w:rsidRPr="00EA4CC9">
              <w:rPr>
                <w:rFonts w:ascii="Times New Roman" w:hAnsi="Times New Roman" w:cs="Times New Roman"/>
              </w:rPr>
              <w:t>- отсутствие орфографических и синтаксических ошибок, стилистических погрешностей;</w:t>
            </w:r>
            <w:r w:rsidRPr="00EA4CC9">
              <w:rPr>
                <w:rFonts w:ascii="Times New Roman" w:hAnsi="Times New Roman" w:cs="Times New Roman"/>
              </w:rPr>
              <w:br/>
              <w:t>- отсутствие опечаток, сокращений слов, кроме общепринятых;</w:t>
            </w:r>
            <w:r w:rsidRPr="00EA4CC9">
              <w:rPr>
                <w:rFonts w:ascii="Times New Roman" w:hAnsi="Times New Roman" w:cs="Times New Roman"/>
              </w:rPr>
              <w:br/>
              <w:t>- литературный стиль.</w:t>
            </w:r>
          </w:p>
        </w:tc>
      </w:tr>
    </w:tbl>
    <w:p w:rsidR="000A424B" w:rsidRPr="00EA4CC9" w:rsidRDefault="000A424B" w:rsidP="00EA4CC9">
      <w:pPr>
        <w:spacing w:after="0" w:line="240" w:lineRule="auto"/>
        <w:jc w:val="center"/>
        <w:rPr>
          <w:rFonts w:ascii="Times New Roman" w:hAnsi="Times New Roman" w:cs="Times New Roman"/>
          <w:b/>
          <w:bCs/>
        </w:rPr>
      </w:pPr>
      <w:r w:rsidRPr="00EA4CC9">
        <w:rPr>
          <w:rFonts w:ascii="Times New Roman" w:hAnsi="Times New Roman" w:cs="Times New Roman"/>
          <w:b/>
          <w:bCs/>
        </w:rPr>
        <w:t>Оценивание реферата</w:t>
      </w:r>
    </w:p>
    <w:p w:rsidR="000A424B" w:rsidRPr="00EA4CC9" w:rsidRDefault="000A424B" w:rsidP="00EA4CC9">
      <w:pPr>
        <w:spacing w:after="0" w:line="240" w:lineRule="auto"/>
        <w:jc w:val="both"/>
        <w:rPr>
          <w:rFonts w:ascii="Times New Roman" w:hAnsi="Times New Roman" w:cs="Times New Roman"/>
        </w:rPr>
      </w:pPr>
      <w:r w:rsidRPr="00EA4CC9">
        <w:rPr>
          <w:rFonts w:ascii="Times New Roman" w:hAnsi="Times New Roman" w:cs="Times New Roman"/>
        </w:rPr>
        <w:t xml:space="preserve">Реферат оценивается по 100 - балльной шкале, баллы переводятся в оценки успеваемости следующим образом: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86 – 100 баллов – «отлично»;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xml:space="preserve">• 70 – 75 баллов – «хорошо»; </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50 – 69 баллов – «удовлетворительно;</w:t>
      </w:r>
    </w:p>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 менее 50 баллов – «неудовлетворительно».</w:t>
      </w:r>
    </w:p>
    <w:p w:rsidR="000A424B" w:rsidRPr="00EA4CC9" w:rsidRDefault="000A424B" w:rsidP="00EA4CC9">
      <w:pPr>
        <w:shd w:val="clear" w:color="auto" w:fill="FFFFFF"/>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Критерии оценивания проекта</w:t>
      </w:r>
    </w:p>
    <w:tbl>
      <w:tblPr>
        <w:tblpPr w:leftFromText="180" w:rightFromText="180" w:bottomFromText="200" w:vertAnchor="text" w:horzAnchor="margin" w:tblpXSpec="center" w:tblpY="251"/>
        <w:tblW w:w="9773" w:type="dxa"/>
        <w:shd w:val="clear" w:color="auto" w:fill="FFFFFF"/>
        <w:tblCellMar>
          <w:left w:w="0" w:type="dxa"/>
          <w:right w:w="0" w:type="dxa"/>
        </w:tblCellMar>
        <w:tblLook w:val="04A0" w:firstRow="1" w:lastRow="0" w:firstColumn="1" w:lastColumn="0" w:noHBand="0" w:noVBand="1"/>
      </w:tblPr>
      <w:tblGrid>
        <w:gridCol w:w="9375"/>
        <w:gridCol w:w="398"/>
      </w:tblGrid>
      <w:tr w:rsidR="000A424B" w:rsidRPr="00EA4CC9" w:rsidTr="000A424B">
        <w:trPr>
          <w:trHeight w:val="868"/>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постановки цели, гипотезы, планирование путей её достижения</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w:t>
            </w:r>
            <w:r w:rsidRPr="00EA4CC9">
              <w:rPr>
                <w:rFonts w:ascii="Times New Roman" w:hAnsi="Times New Roman" w:cs="Times New Roman"/>
                <w:b/>
                <w:bCs/>
                <w:color w:val="000000"/>
              </w:rPr>
              <w:t>не сформирована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но </w:t>
            </w:r>
            <w:r w:rsidRPr="00EA4CC9">
              <w:rPr>
                <w:rFonts w:ascii="Times New Roman" w:hAnsi="Times New Roman" w:cs="Times New Roman"/>
                <w:b/>
                <w:bCs/>
                <w:color w:val="000000"/>
              </w:rPr>
              <w:t>план </w:t>
            </w:r>
            <w:r w:rsidRPr="00EA4CC9">
              <w:rPr>
                <w:rFonts w:ascii="Times New Roman" w:hAnsi="Times New Roman" w:cs="Times New Roman"/>
                <w:color w:val="000000"/>
              </w:rPr>
              <w:t>её достижения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дан </w:t>
            </w:r>
            <w:r w:rsidRPr="00EA4CC9">
              <w:rPr>
                <w:rFonts w:ascii="Times New Roman" w:hAnsi="Times New Roman" w:cs="Times New Roman"/>
                <w:b/>
                <w:bCs/>
                <w:color w:val="000000"/>
              </w:rPr>
              <w:t>краткий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Цель определена, ясно описана, </w:t>
            </w:r>
            <w:r w:rsidRPr="00EA4CC9">
              <w:rPr>
                <w:rFonts w:ascii="Times New Roman" w:hAnsi="Times New Roman" w:cs="Times New Roman"/>
                <w:b/>
                <w:bCs/>
                <w:color w:val="000000"/>
              </w:rPr>
              <w:t>дан подробный план</w:t>
            </w:r>
            <w:r w:rsidRPr="00EA4CC9">
              <w:rPr>
                <w:rFonts w:ascii="Times New Roman" w:hAnsi="Times New Roman" w:cs="Times New Roman"/>
                <w:color w:val="000000"/>
              </w:rPr>
              <w:t> её достижения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635"/>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глубины раскрытия темы проекта</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w:t>
            </w:r>
            <w:r w:rsidRPr="00EA4CC9">
              <w:rPr>
                <w:rFonts w:ascii="Times New Roman" w:hAnsi="Times New Roman" w:cs="Times New Roman"/>
                <w:b/>
                <w:bCs/>
                <w:color w:val="000000"/>
              </w:rPr>
              <w:t>не раскрыта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w:t>
            </w:r>
            <w:r w:rsidRPr="00EA4CC9">
              <w:rPr>
                <w:rFonts w:ascii="Times New Roman" w:hAnsi="Times New Roman" w:cs="Times New Roman"/>
                <w:b/>
                <w:bCs/>
                <w:color w:val="000000"/>
              </w:rPr>
              <w:t>фрагментарно</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автор показал знание темы </w:t>
            </w:r>
            <w:r w:rsidRPr="00EA4CC9">
              <w:rPr>
                <w:rFonts w:ascii="Times New Roman" w:hAnsi="Times New Roman" w:cs="Times New Roman"/>
                <w:b/>
                <w:bCs/>
                <w:color w:val="000000"/>
              </w:rPr>
              <w:t>в рамках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Тема проекта раскрыта, исчерпывающе, автор продемонстрировал глубокие </w:t>
            </w:r>
            <w:r w:rsidRPr="00EA4CC9">
              <w:rPr>
                <w:rFonts w:ascii="Times New Roman" w:hAnsi="Times New Roman" w:cs="Times New Roman"/>
                <w:b/>
                <w:bCs/>
                <w:color w:val="000000"/>
              </w:rPr>
              <w:t>знания, выходящие за рамки школьной программы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510"/>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разнообразия источников информации, целесообразность их использования (максимум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Использована </w:t>
            </w:r>
            <w:r w:rsidRPr="00EA4CC9">
              <w:rPr>
                <w:rFonts w:ascii="Times New Roman" w:hAnsi="Times New Roman" w:cs="Times New Roman"/>
                <w:b/>
                <w:bCs/>
                <w:color w:val="000000"/>
              </w:rPr>
              <w:t>неподходящая</w:t>
            </w:r>
            <w:r w:rsidRPr="00EA4CC9">
              <w:rPr>
                <w:rFonts w:ascii="Times New Roman" w:hAnsi="Times New Roman" w:cs="Times New Roman"/>
                <w:color w:val="000000"/>
              </w:rPr>
              <w:t> информация</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Большая часть</w:t>
            </w:r>
            <w:r w:rsidRPr="00EA4CC9">
              <w:rPr>
                <w:rFonts w:ascii="Times New Roman" w:hAnsi="Times New Roman" w:cs="Times New Roman"/>
                <w:color w:val="000000"/>
              </w:rPr>
              <w:t> представленной информации </w:t>
            </w:r>
            <w:r w:rsidRPr="00EA4CC9">
              <w:rPr>
                <w:rFonts w:ascii="Times New Roman" w:hAnsi="Times New Roman" w:cs="Times New Roman"/>
                <w:b/>
                <w:bCs/>
                <w:color w:val="000000"/>
              </w:rPr>
              <w:t>не относится</w:t>
            </w:r>
            <w:r w:rsidRPr="00EA4CC9">
              <w:rPr>
                <w:rFonts w:ascii="Times New Roman" w:hAnsi="Times New Roman" w:cs="Times New Roman"/>
                <w:color w:val="000000"/>
              </w:rPr>
              <w:t> к теме работы</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незначительный объём</w:t>
            </w:r>
            <w:r w:rsidRPr="00EA4CC9">
              <w:rPr>
                <w:rFonts w:ascii="Times New Roman" w:hAnsi="Times New Roman" w:cs="Times New Roman"/>
                <w:color w:val="000000"/>
              </w:rPr>
              <w:t> подходящей информации из </w:t>
            </w:r>
            <w:r w:rsidRPr="00EA4CC9">
              <w:rPr>
                <w:rFonts w:ascii="Times New Roman" w:hAnsi="Times New Roman" w:cs="Times New Roman"/>
                <w:b/>
                <w:bCs/>
                <w:color w:val="000000"/>
              </w:rPr>
              <w:t>ограниченного </w:t>
            </w:r>
            <w:r w:rsidRPr="00EA4CC9">
              <w:rPr>
                <w:rFonts w:ascii="Times New Roman" w:hAnsi="Times New Roman" w:cs="Times New Roman"/>
                <w:color w:val="000000"/>
              </w:rPr>
              <w:t>числа однотипных </w:t>
            </w:r>
            <w:r w:rsidRPr="00EA4CC9">
              <w:rPr>
                <w:rFonts w:ascii="Times New Roman" w:hAnsi="Times New Roman" w:cs="Times New Roman"/>
                <w:b/>
                <w:bCs/>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42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содержит </w:t>
            </w:r>
            <w:r w:rsidRPr="00EA4CC9">
              <w:rPr>
                <w:rFonts w:ascii="Times New Roman" w:hAnsi="Times New Roman" w:cs="Times New Roman"/>
                <w:b/>
                <w:bCs/>
                <w:color w:val="000000"/>
              </w:rPr>
              <w:t>достаточно полную</w:t>
            </w:r>
            <w:r w:rsidRPr="00EA4CC9">
              <w:rPr>
                <w:rFonts w:ascii="Times New Roman" w:hAnsi="Times New Roman" w:cs="Times New Roman"/>
                <w:color w:val="000000"/>
              </w:rPr>
              <w:t> информацию из </w:t>
            </w:r>
            <w:r w:rsidRPr="00EA4CC9">
              <w:rPr>
                <w:rFonts w:ascii="Times New Roman" w:hAnsi="Times New Roman" w:cs="Times New Roman"/>
                <w:b/>
                <w:bCs/>
                <w:color w:val="000000"/>
              </w:rPr>
              <w:t>разнообразных </w:t>
            </w:r>
            <w:r w:rsidRPr="00EA4CC9">
              <w:rPr>
                <w:rFonts w:ascii="Times New Roman" w:hAnsi="Times New Roman" w:cs="Times New Roman"/>
                <w:color w:val="000000"/>
              </w:rPr>
              <w:t>источников</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444"/>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личной заинтересованности автора, творческий подход к работе</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202"/>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w:t>
            </w:r>
            <w:r w:rsidRPr="00EA4CC9">
              <w:rPr>
                <w:rFonts w:ascii="Times New Roman" w:hAnsi="Times New Roman" w:cs="Times New Roman"/>
                <w:b/>
                <w:bCs/>
                <w:color w:val="000000"/>
              </w:rPr>
              <w:t>шаблонная,</w:t>
            </w:r>
            <w:r w:rsidRPr="00EA4CC9">
              <w:rPr>
                <w:rFonts w:ascii="Times New Roman" w:hAnsi="Times New Roman" w:cs="Times New Roman"/>
                <w:color w:val="000000"/>
              </w:rPr>
              <w:t> показывающая </w:t>
            </w:r>
            <w:r w:rsidRPr="00EA4CC9">
              <w:rPr>
                <w:rFonts w:ascii="Times New Roman" w:hAnsi="Times New Roman" w:cs="Times New Roman"/>
                <w:b/>
                <w:bCs/>
                <w:color w:val="000000"/>
              </w:rPr>
              <w:t>формальное </w:t>
            </w:r>
            <w:r w:rsidRPr="00EA4CC9">
              <w:rPr>
                <w:rFonts w:ascii="Times New Roman" w:hAnsi="Times New Roman" w:cs="Times New Roman"/>
                <w:color w:val="000000"/>
              </w:rPr>
              <w:t>отношение автора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444"/>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Автор проявил </w:t>
            </w:r>
            <w:r w:rsidRPr="00EA4CC9">
              <w:rPr>
                <w:rFonts w:ascii="Times New Roman" w:hAnsi="Times New Roman" w:cs="Times New Roman"/>
                <w:b/>
                <w:bCs/>
                <w:color w:val="000000"/>
              </w:rPr>
              <w:t>незначительный интерес</w:t>
            </w:r>
            <w:r w:rsidRPr="00EA4CC9">
              <w:rPr>
                <w:rFonts w:ascii="Times New Roman" w:hAnsi="Times New Roman" w:cs="Times New Roman"/>
                <w:color w:val="000000"/>
              </w:rPr>
              <w:t> к теме проекта, но не продемонстрировал самостоятельности в работе, </w:t>
            </w:r>
            <w:r w:rsidRPr="00EA4CC9">
              <w:rPr>
                <w:rFonts w:ascii="Times New Roman" w:hAnsi="Times New Roman" w:cs="Times New Roman"/>
                <w:b/>
                <w:bCs/>
                <w:color w:val="000000"/>
              </w:rPr>
              <w:t>не использовал</w:t>
            </w:r>
            <w:r w:rsidRPr="00EA4CC9">
              <w:rPr>
                <w:rFonts w:ascii="Times New Roman" w:hAnsi="Times New Roman" w:cs="Times New Roman"/>
                <w:color w:val="000000"/>
              </w:rPr>
              <w:t> возможности творческого подхода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самостоятельная, демонстрирующая </w:t>
            </w:r>
            <w:r w:rsidRPr="00EA4CC9">
              <w:rPr>
                <w:rFonts w:ascii="Times New Roman" w:hAnsi="Times New Roman" w:cs="Times New Roman"/>
                <w:b/>
                <w:bCs/>
                <w:color w:val="000000"/>
              </w:rPr>
              <w:t>серьёзную заинтересованность</w:t>
            </w:r>
            <w:r w:rsidRPr="00EA4CC9">
              <w:rPr>
                <w:rFonts w:ascii="Times New Roman" w:hAnsi="Times New Roman" w:cs="Times New Roman"/>
                <w:color w:val="000000"/>
              </w:rPr>
              <w:t> автора, предпринята попытка представить личный взгляд на тему проекта, применены </w:t>
            </w:r>
            <w:r w:rsidRPr="00EA4CC9">
              <w:rPr>
                <w:rFonts w:ascii="Times New Roman" w:hAnsi="Times New Roman" w:cs="Times New Roman"/>
                <w:b/>
                <w:bCs/>
                <w:color w:val="000000"/>
              </w:rPr>
              <w:t>элементы творчества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w:t>
            </w:r>
            <w:r w:rsidRPr="00EA4CC9">
              <w:rPr>
                <w:rFonts w:ascii="Times New Roman" w:hAnsi="Times New Roman" w:cs="Times New Roman"/>
                <w:b/>
                <w:bCs/>
                <w:color w:val="000000"/>
              </w:rPr>
              <w:t>творческим подходом,</w:t>
            </w:r>
            <w:r w:rsidRPr="00EA4CC9">
              <w:rPr>
                <w:rFonts w:ascii="Times New Roman" w:hAnsi="Times New Roman" w:cs="Times New Roman"/>
                <w:color w:val="000000"/>
              </w:rPr>
              <w:t> собственным </w:t>
            </w:r>
            <w:r w:rsidRPr="00EA4CC9">
              <w:rPr>
                <w:rFonts w:ascii="Times New Roman" w:hAnsi="Times New Roman" w:cs="Times New Roman"/>
                <w:b/>
                <w:bCs/>
                <w:color w:val="000000"/>
              </w:rPr>
              <w:t>оригинальным </w:t>
            </w:r>
            <w:r w:rsidRPr="00EA4CC9">
              <w:rPr>
                <w:rFonts w:ascii="Times New Roman" w:hAnsi="Times New Roman" w:cs="Times New Roman"/>
                <w:color w:val="000000"/>
              </w:rPr>
              <w:t>отношением автора к идее проекта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соответствия требованиям оформления письменной части</w:t>
            </w:r>
          </w:p>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Письменная часть проекта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В письменной части работы </w:t>
            </w:r>
            <w:r w:rsidRPr="00EA4CC9">
              <w:rPr>
                <w:rFonts w:ascii="Times New Roman" w:hAnsi="Times New Roman" w:cs="Times New Roman"/>
                <w:b/>
                <w:bCs/>
                <w:color w:val="000000"/>
              </w:rPr>
              <w:t>отсутствуют установленныеправилами </w:t>
            </w:r>
            <w:r w:rsidRPr="00EA4CC9">
              <w:rPr>
                <w:rFonts w:ascii="Times New Roman" w:hAnsi="Times New Roman" w:cs="Times New Roman"/>
                <w:color w:val="000000"/>
              </w:rPr>
              <w:t>порядок и чёткая структура, допущены серьёзные ошибки в оформлении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Предприняты </w:t>
            </w:r>
            <w:r w:rsidRPr="00EA4CC9">
              <w:rPr>
                <w:rFonts w:ascii="Times New Roman" w:hAnsi="Times New Roman" w:cs="Times New Roman"/>
                <w:b/>
                <w:bCs/>
                <w:color w:val="000000"/>
              </w:rPr>
              <w:t>попытки оформить</w:t>
            </w:r>
            <w:r w:rsidRPr="00EA4CC9">
              <w:rPr>
                <w:rFonts w:ascii="Times New Roman" w:hAnsi="Times New Roman" w:cs="Times New Roman"/>
                <w:color w:val="000000"/>
              </w:rPr>
              <w:t> работу в соответствии с установленными правилами, придать её соответствующую структуру</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Работа отличается чётким и грамотным оформлением </w:t>
            </w:r>
            <w:r w:rsidRPr="00EA4CC9">
              <w:rPr>
                <w:rFonts w:ascii="Times New Roman" w:hAnsi="Times New Roman" w:cs="Times New Roman"/>
                <w:b/>
                <w:bCs/>
                <w:color w:val="000000"/>
              </w:rPr>
              <w:t>в точном соответствии с установленными правилами</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r w:rsidR="000A424B" w:rsidRPr="00EA4CC9" w:rsidTr="000A424B">
        <w:trPr>
          <w:trHeight w:val="101"/>
        </w:trPr>
        <w:tc>
          <w:tcPr>
            <w:tcW w:w="9773" w:type="dxa"/>
            <w:gridSpan w:val="2"/>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jc w:val="center"/>
              <w:rPr>
                <w:rFonts w:ascii="Times New Roman" w:hAnsi="Times New Roman" w:cs="Times New Roman"/>
                <w:color w:val="000000"/>
              </w:rPr>
            </w:pPr>
            <w:r w:rsidRPr="00EA4CC9">
              <w:rPr>
                <w:rFonts w:ascii="Times New Roman" w:hAnsi="Times New Roman" w:cs="Times New Roman"/>
                <w:b/>
                <w:bCs/>
                <w:color w:val="000000"/>
              </w:rPr>
              <w:t>Критерий качества проектного продукта (максимум 3 балла)</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Проектный продукт </w:t>
            </w:r>
            <w:r w:rsidRPr="00EA4CC9">
              <w:rPr>
                <w:rFonts w:ascii="Times New Roman" w:hAnsi="Times New Roman" w:cs="Times New Roman"/>
                <w:b/>
                <w:bCs/>
                <w:color w:val="000000"/>
              </w:rPr>
              <w:t>отсутствует</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0</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Проектный продукт </w:t>
            </w:r>
            <w:r w:rsidRPr="00EA4CC9">
              <w:rPr>
                <w:rFonts w:ascii="Times New Roman" w:hAnsi="Times New Roman" w:cs="Times New Roman"/>
                <w:b/>
                <w:bCs/>
                <w:color w:val="000000"/>
              </w:rPr>
              <w:t>не соответствует требованиям качества</w:t>
            </w:r>
            <w:r w:rsidRPr="00EA4CC9">
              <w:rPr>
                <w:rFonts w:ascii="Times New Roman" w:hAnsi="Times New Roman" w:cs="Times New Roman"/>
                <w:color w:val="000000"/>
              </w:rPr>
              <w:t> (эстетика, удобство использования, соответствие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1</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Продукт </w:t>
            </w:r>
            <w:r w:rsidRPr="00EA4CC9">
              <w:rPr>
                <w:rFonts w:ascii="Times New Roman" w:hAnsi="Times New Roman" w:cs="Times New Roman"/>
                <w:b/>
                <w:bCs/>
                <w:color w:val="000000"/>
              </w:rPr>
              <w:t>не полностью соответствует</w:t>
            </w:r>
            <w:r w:rsidRPr="00EA4CC9">
              <w:rPr>
                <w:rFonts w:ascii="Times New Roman" w:hAnsi="Times New Roman" w:cs="Times New Roman"/>
                <w:color w:val="000000"/>
              </w:rPr>
              <w:t> требованиям качества</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2</w:t>
            </w:r>
          </w:p>
        </w:tc>
      </w:tr>
      <w:tr w:rsidR="000A424B" w:rsidRPr="00EA4CC9" w:rsidTr="000A424B">
        <w:trPr>
          <w:trHeight w:val="101"/>
        </w:trPr>
        <w:tc>
          <w:tcPr>
            <w:tcW w:w="9375"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b/>
                <w:bCs/>
                <w:color w:val="000000"/>
              </w:rPr>
              <w:t>Продукт полностью соответствует требованиям качества</w:t>
            </w:r>
            <w:r w:rsidRPr="00EA4CC9">
              <w:rPr>
                <w:rFonts w:ascii="Times New Roman" w:hAnsi="Times New Roman" w:cs="Times New Roman"/>
                <w:color w:val="000000"/>
              </w:rPr>
              <w:t> (эстетичен, удобен в использовании, соответствует заявленным целям)</w:t>
            </w:r>
          </w:p>
        </w:tc>
        <w:tc>
          <w:tcPr>
            <w:tcW w:w="398" w:type="dxa"/>
            <w:tcBorders>
              <w:top w:val="single" w:sz="8" w:space="0" w:color="000000"/>
              <w:left w:val="single" w:sz="8" w:space="0" w:color="000000"/>
              <w:bottom w:val="single" w:sz="8" w:space="0" w:color="000000"/>
              <w:right w:val="single" w:sz="8" w:space="0" w:color="000000"/>
            </w:tcBorders>
            <w:shd w:val="clear" w:color="auto" w:fill="FFFFFF"/>
            <w:tcMar>
              <w:top w:w="0" w:type="dxa"/>
              <w:left w:w="116" w:type="dxa"/>
              <w:bottom w:w="0" w:type="dxa"/>
              <w:right w:w="116" w:type="dxa"/>
            </w:tcMar>
            <w:hideMark/>
          </w:tcPr>
          <w:p w:rsidR="000A424B" w:rsidRPr="00EA4CC9" w:rsidRDefault="000A424B" w:rsidP="00EA4CC9">
            <w:pPr>
              <w:spacing w:after="0" w:line="240" w:lineRule="auto"/>
              <w:rPr>
                <w:rFonts w:ascii="Times New Roman" w:hAnsi="Times New Roman" w:cs="Times New Roman"/>
                <w:color w:val="000000"/>
              </w:rPr>
            </w:pPr>
            <w:r w:rsidRPr="00EA4CC9">
              <w:rPr>
                <w:rFonts w:ascii="Times New Roman" w:hAnsi="Times New Roman" w:cs="Times New Roman"/>
                <w:color w:val="000000"/>
              </w:rPr>
              <w:t>3</w:t>
            </w:r>
          </w:p>
        </w:tc>
      </w:tr>
    </w:tbl>
    <w:p w:rsidR="000A424B" w:rsidRPr="00EA4CC9" w:rsidRDefault="000A424B" w:rsidP="00EA4CC9">
      <w:pPr>
        <w:spacing w:after="0" w:line="240" w:lineRule="auto"/>
        <w:ind w:firstLine="709"/>
        <w:jc w:val="both"/>
        <w:rPr>
          <w:rFonts w:ascii="Times New Roman" w:hAnsi="Times New Roman" w:cs="Times New Roman"/>
        </w:rPr>
      </w:pPr>
      <w:r w:rsidRPr="00EA4CC9">
        <w:rPr>
          <w:rFonts w:ascii="Times New Roman" w:hAnsi="Times New Roman" w:cs="Times New Roman"/>
        </w:rPr>
        <w:t>Баллы учитываются в процессе текущей оценки знаний программного материала</w:t>
      </w:r>
    </w:p>
    <w:p w:rsidR="000A424B" w:rsidRPr="00EA4CC9" w:rsidRDefault="000A424B" w:rsidP="00EA4CC9">
      <w:pPr>
        <w:spacing w:after="0" w:line="240" w:lineRule="auto"/>
        <w:jc w:val="center"/>
        <w:rPr>
          <w:rFonts w:ascii="Times New Roman" w:hAnsi="Times New Roman" w:cs="Times New Roman"/>
          <w:b/>
        </w:rPr>
      </w:pPr>
      <w:r w:rsidRPr="00EA4CC9">
        <w:rPr>
          <w:rFonts w:ascii="Times New Roman" w:hAnsi="Times New Roman" w:cs="Times New Roman"/>
          <w:b/>
        </w:rPr>
        <w:t>Критерии оценивания презентаций учащихся</w:t>
      </w:r>
    </w:p>
    <w:tbl>
      <w:tblPr>
        <w:tblW w:w="10065" w:type="dxa"/>
        <w:tblInd w:w="-318" w:type="dxa"/>
        <w:tblLayout w:type="fixed"/>
        <w:tblCellMar>
          <w:left w:w="0" w:type="dxa"/>
          <w:right w:w="0" w:type="dxa"/>
        </w:tblCellMar>
        <w:tblLook w:val="04A0" w:firstRow="1" w:lastRow="0" w:firstColumn="1" w:lastColumn="0" w:noHBand="0" w:noVBand="1"/>
      </w:tblPr>
      <w:tblGrid>
        <w:gridCol w:w="1560"/>
        <w:gridCol w:w="2410"/>
        <w:gridCol w:w="2268"/>
        <w:gridCol w:w="1985"/>
        <w:gridCol w:w="1842"/>
      </w:tblGrid>
      <w:tr w:rsidR="000A424B" w:rsidRPr="00524584" w:rsidTr="000A424B">
        <w:trPr>
          <w:trHeight w:val="128"/>
        </w:trPr>
        <w:tc>
          <w:tcPr>
            <w:tcW w:w="156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Оценка</w:t>
            </w:r>
          </w:p>
        </w:tc>
        <w:tc>
          <w:tcPr>
            <w:tcW w:w="2410"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5</w:t>
            </w:r>
          </w:p>
        </w:tc>
        <w:tc>
          <w:tcPr>
            <w:tcW w:w="2268"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4</w:t>
            </w:r>
          </w:p>
        </w:tc>
        <w:tc>
          <w:tcPr>
            <w:tcW w:w="1985"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3</w:t>
            </w:r>
          </w:p>
        </w:tc>
        <w:tc>
          <w:tcPr>
            <w:tcW w:w="1842" w:type="dxa"/>
            <w:tcBorders>
              <w:top w:val="single" w:sz="8" w:space="0" w:color="auto"/>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2</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iCs/>
              </w:rPr>
            </w:pPr>
            <w:r w:rsidRPr="00524584">
              <w:rPr>
                <w:rFonts w:ascii="Times New Roman" w:hAnsi="Times New Roman" w:cs="Times New Roman"/>
              </w:rPr>
              <w:t xml:space="preserve">Содержание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полностью завершена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полностью сделаны наиболее важные компоненты работы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 все важнейшие компоненты работы выполнены</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сделана фрагментарно и с помощью учителя</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Работа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демонстрирует глубокое понимание описываемых процессов</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основных моментов, хотя некоторые детали не уточняются</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понимание, но неполное</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Работа демонстрирует минимальное понимание</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Даны интересные дискуссионные материалы. Грамотно используется научная лексика</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некоторые материалы дискуссионного характера. Научная лексика используется, но иногда некорректно.</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Дискуссионные</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материалы есть в наличии, но не способствуют пониманию проблемы. Научная терминология или используется мало или используется некорректно.</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Минимум дискуссионных материалов. Минимум научных терминов</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предлагает собственную интерпретацию или развитие темы (обобщения, приложения, аналогии)</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в большинстве случаев предлагает собственную интерпретацию или развитие темы</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иногда предлагает свою интерпретацию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Интерпретация ограничена или беспочвенна</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Везде, где возможно выбирается более эффективный и/или сложный процесс</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Почти везде выбирается более эффективный процесс</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Ученику нужна помощь в выборе эффективного процесса</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Ученик может работать только под руководством учителя</w:t>
            </w:r>
          </w:p>
        </w:tc>
      </w:tr>
      <w:tr w:rsidR="000A424B" w:rsidRPr="00524584" w:rsidTr="000A424B">
        <w:trPr>
          <w:cantSplit/>
        </w:trPr>
        <w:tc>
          <w:tcPr>
            <w:tcW w:w="1560" w:type="dxa"/>
            <w:vMerge w:val="restart"/>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 xml:space="preserve">Дизайн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Дизайн логичен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 очевиден</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есть</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случайный</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Дизайн не ясен</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Имеются </w:t>
            </w:r>
          </w:p>
          <w:p w:rsidR="000A424B" w:rsidRPr="00524584" w:rsidRDefault="000A424B" w:rsidP="00524584">
            <w:pPr>
              <w:spacing w:after="0" w:line="240" w:lineRule="auto"/>
              <w:rPr>
                <w:rFonts w:ascii="Times New Roman" w:hAnsi="Times New Roman" w:cs="Times New Roman"/>
              </w:rPr>
            </w:pPr>
            <w:r w:rsidRPr="00524584">
              <w:rPr>
                <w:rFonts w:ascii="Times New Roman" w:hAnsi="Times New Roman" w:cs="Times New Roman"/>
              </w:rPr>
              <w:t xml:space="preserve">постоянные </w:t>
            </w:r>
          </w:p>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Дизайн подчеркивает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Имеются постоянные элементы дизайна. Дизайн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постоянных элементов дизайна. Дизайн может и не соответствовать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Элементы дизайна мешают содержанию, накладываясь на него.</w:t>
            </w:r>
          </w:p>
        </w:tc>
      </w:tr>
      <w:tr w:rsidR="000A424B" w:rsidRPr="00524584" w:rsidTr="000A424B">
        <w:trPr>
          <w:cantSplit/>
        </w:trPr>
        <w:tc>
          <w:tcPr>
            <w:tcW w:w="1560" w:type="dxa"/>
            <w:vMerge/>
            <w:tcBorders>
              <w:top w:val="nil"/>
              <w:left w:val="single" w:sz="8" w:space="0" w:color="auto"/>
              <w:bottom w:val="single" w:sz="8" w:space="0" w:color="auto"/>
              <w:right w:val="single" w:sz="8" w:space="0" w:color="auto"/>
            </w:tcBorders>
            <w:vAlign w:val="center"/>
            <w:hideMark/>
          </w:tcPr>
          <w:p w:rsidR="000A424B" w:rsidRPr="00524584" w:rsidRDefault="000A424B" w:rsidP="00524584">
            <w:pPr>
              <w:spacing w:after="0" w:line="240" w:lineRule="auto"/>
              <w:rPr>
                <w:rFonts w:ascii="Times New Roman" w:hAnsi="Times New Roman" w:cs="Times New Roman"/>
                <w:bCs/>
                <w:iCs/>
              </w:rPr>
            </w:pP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Все параметры шрифта хорошо подобраны (текст хорошо читается)</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подобраны. Шрифт читаем.</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шрифта недостаточно хорошо подобраны, могут мешать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Параметры не подобраны. Делают текст трудночитаемым</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 xml:space="preserve">Графика </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Хорошо подобрана, соответствует содержанию, обогащает содержание</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соответствует содержанию</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мало соответствует содержанию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Графика не соответствует содержанию</w:t>
            </w:r>
          </w:p>
        </w:tc>
      </w:tr>
      <w:tr w:rsidR="000A424B" w:rsidRPr="00524584" w:rsidTr="000A424B">
        <w:tc>
          <w:tcPr>
            <w:tcW w:w="1560" w:type="dxa"/>
            <w:tcBorders>
              <w:top w:val="nil"/>
              <w:left w:val="single" w:sz="8" w:space="0" w:color="auto"/>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Cs/>
                <w:iCs/>
              </w:rPr>
            </w:pPr>
            <w:r w:rsidRPr="00524584">
              <w:rPr>
                <w:rFonts w:ascii="Times New Roman" w:hAnsi="Times New Roman" w:cs="Times New Roman"/>
                <w:bCs/>
              </w:rPr>
              <w:t>Грамотность</w:t>
            </w:r>
          </w:p>
        </w:tc>
        <w:tc>
          <w:tcPr>
            <w:tcW w:w="2410"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Нет ошибок: ни грамматических, ни синтаксических</w:t>
            </w:r>
          </w:p>
        </w:tc>
        <w:tc>
          <w:tcPr>
            <w:tcW w:w="2268"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Минимальное количество ошибок</w:t>
            </w:r>
          </w:p>
        </w:tc>
        <w:tc>
          <w:tcPr>
            <w:tcW w:w="1985"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Есть ошибки, мешающие восприятию</w:t>
            </w:r>
          </w:p>
        </w:tc>
        <w:tc>
          <w:tcPr>
            <w:tcW w:w="1842" w:type="dxa"/>
            <w:tcBorders>
              <w:top w:val="nil"/>
              <w:left w:val="nil"/>
              <w:bottom w:val="single" w:sz="8" w:space="0" w:color="auto"/>
              <w:right w:val="single" w:sz="8" w:space="0" w:color="auto"/>
            </w:tcBorders>
            <w:tcMar>
              <w:top w:w="0" w:type="dxa"/>
              <w:left w:w="108" w:type="dxa"/>
              <w:bottom w:w="0" w:type="dxa"/>
              <w:right w:w="108" w:type="dxa"/>
            </w:tcMar>
            <w:hideMark/>
          </w:tcPr>
          <w:p w:rsidR="000A424B" w:rsidRPr="00524584" w:rsidRDefault="000A424B" w:rsidP="00524584">
            <w:pPr>
              <w:spacing w:after="0" w:line="240" w:lineRule="auto"/>
              <w:rPr>
                <w:rFonts w:ascii="Times New Roman" w:hAnsi="Times New Roman" w:cs="Times New Roman"/>
                <w:b/>
              </w:rPr>
            </w:pPr>
            <w:r w:rsidRPr="00524584">
              <w:rPr>
                <w:rFonts w:ascii="Times New Roman" w:hAnsi="Times New Roman" w:cs="Times New Roman"/>
              </w:rPr>
              <w:t>Много ошибок, делающих материал трудночитаемым</w:t>
            </w:r>
          </w:p>
        </w:tc>
      </w:tr>
    </w:tbl>
    <w:p w:rsidR="000A424B" w:rsidRPr="00EA4CC9" w:rsidRDefault="000A424B" w:rsidP="00EA4CC9">
      <w:pPr>
        <w:suppressAutoHyphens/>
        <w:spacing w:after="0" w:line="240" w:lineRule="auto"/>
        <w:jc w:val="center"/>
        <w:rPr>
          <w:rFonts w:ascii="Times New Roman" w:hAnsi="Times New Roman" w:cs="Times New Roman"/>
          <w:b/>
          <w:lang w:eastAsia="ar-SA"/>
        </w:rPr>
      </w:pPr>
      <w:r w:rsidRPr="00EA4CC9">
        <w:rPr>
          <w:rFonts w:ascii="Times New Roman" w:hAnsi="Times New Roman" w:cs="Times New Roman"/>
          <w:b/>
          <w:lang w:eastAsia="ar-SA"/>
        </w:rPr>
        <w:t>Оценка тестовых работ.</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При проведении тестовых работ по литературе критерии оценок следующие:</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«5» - 90 – 100 %;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«4» - 75 – 89 %;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«3» - 50 – 74 %;</w:t>
      </w:r>
    </w:p>
    <w:p w:rsidR="000A424B" w:rsidRPr="00EA4CC9" w:rsidRDefault="000A424B" w:rsidP="00EA4CC9">
      <w:pPr>
        <w:suppressAutoHyphens/>
        <w:spacing w:after="0" w:line="240" w:lineRule="auto"/>
        <w:jc w:val="both"/>
        <w:rPr>
          <w:rFonts w:ascii="Times New Roman" w:hAnsi="Times New Roman" w:cs="Times New Roman"/>
          <w:lang w:eastAsia="ar-SA"/>
        </w:rPr>
      </w:pPr>
      <w:r w:rsidRPr="00EA4CC9">
        <w:rPr>
          <w:rFonts w:ascii="Times New Roman" w:hAnsi="Times New Roman" w:cs="Times New Roman"/>
          <w:lang w:eastAsia="ar-SA"/>
        </w:rPr>
        <w:t>«2»- менее  50%.</w:t>
      </w:r>
    </w:p>
    <w:p w:rsidR="000A424B" w:rsidRPr="00EA4CC9" w:rsidRDefault="000A424B" w:rsidP="00EA4CC9">
      <w:pPr>
        <w:widowControl w:val="0"/>
        <w:autoSpaceDE w:val="0"/>
        <w:autoSpaceDN w:val="0"/>
        <w:adjustRightInd w:val="0"/>
        <w:spacing w:after="0" w:line="240" w:lineRule="auto"/>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 xml:space="preserve">нойязык </w:t>
      </w:r>
      <w:r w:rsidRPr="00EA4CC9">
        <w:rPr>
          <w:rFonts w:ascii="Times New Roman" w:hAnsi="Times New Roman" w:cs="Times New Roman"/>
          <w:b/>
          <w:bCs/>
        </w:rPr>
        <w:t>(</w:t>
      </w:r>
      <w:r w:rsidRPr="00EA4CC9">
        <w:rPr>
          <w:rFonts w:ascii="Times New Roman" w:hAnsi="Times New Roman" w:cs="Times New Roman"/>
          <w:b/>
          <w:bCs/>
          <w:lang w:val="tt-RU"/>
        </w:rPr>
        <w:t>татар</w:t>
      </w:r>
      <w:r w:rsidRPr="00EA4CC9">
        <w:rPr>
          <w:rFonts w:ascii="Times New Roman" w:hAnsi="Times New Roman" w:cs="Times New Roman"/>
          <w:b/>
          <w:bCs/>
        </w:rPr>
        <w:t>с</w:t>
      </w:r>
      <w:r w:rsidRPr="00EA4CC9">
        <w:rPr>
          <w:rFonts w:ascii="Times New Roman" w:hAnsi="Times New Roman" w:cs="Times New Roman"/>
          <w:b/>
          <w:bCs/>
          <w:lang w:val="tt-RU"/>
        </w:rPr>
        <w:t>кий</w:t>
      </w:r>
      <w:r w:rsidRPr="00EA4CC9">
        <w:rPr>
          <w:rFonts w:ascii="Times New Roman" w:hAnsi="Times New Roman" w:cs="Times New Roman"/>
          <w:b/>
          <w:bCs/>
        </w:rPr>
        <w:t>)</w:t>
      </w:r>
    </w:p>
    <w:p w:rsidR="000A424B" w:rsidRPr="00EA4CC9" w:rsidRDefault="000A424B" w:rsidP="00EA4CC9">
      <w:pPr>
        <w:spacing w:after="0" w:line="240" w:lineRule="auto"/>
        <w:contextualSpacing/>
        <w:rPr>
          <w:rFonts w:ascii="Times New Roman" w:hAnsi="Times New Roman" w:cs="Times New Roman"/>
          <w:b/>
        </w:rPr>
      </w:pPr>
      <w:r w:rsidRPr="00EA4CC9">
        <w:rPr>
          <w:rFonts w:ascii="Times New Roman" w:hAnsi="Times New Roman" w:cs="Times New Roman"/>
          <w:b/>
        </w:rPr>
        <w:t>Оценка устных ответов учащихся</w:t>
      </w:r>
    </w:p>
    <w:p w:rsidR="000A424B" w:rsidRPr="00EA4CC9" w:rsidRDefault="000A424B" w:rsidP="00C66EF9">
      <w:pPr>
        <w:spacing w:after="0" w:line="240" w:lineRule="auto"/>
        <w:ind w:firstLine="567"/>
        <w:contextualSpacing/>
        <w:jc w:val="both"/>
        <w:rPr>
          <w:rFonts w:ascii="Times New Roman" w:hAnsi="Times New Roman" w:cs="Times New Roman"/>
        </w:rPr>
      </w:pPr>
      <w:r w:rsidRPr="00EA4CC9">
        <w:rPr>
          <w:rFonts w:ascii="Times New Roman" w:hAnsi="Times New Roman" w:cs="Times New Roman"/>
        </w:rPr>
        <w:t>Устный опрос является одним из основных способов учета знаний учащихся по родному языку. Развернутый ответ ученика должен представлять собой связное, логически последовательное сообщение на определенную тему, показывать его умение применять определения, правила в конкретных случаях.</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При оценке ответа ученика надо руководствоваться следующими критериями: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1) полнота и правильность ответа;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2) степень осознанности, понимания изученного;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3) языковое оформление ответа.</w:t>
      </w:r>
    </w:p>
    <w:p w:rsidR="000A424B" w:rsidRPr="00EA4CC9" w:rsidRDefault="000A424B" w:rsidP="00C66EF9">
      <w:pPr>
        <w:spacing w:after="0" w:line="240" w:lineRule="auto"/>
        <w:ind w:firstLine="567"/>
        <w:contextualSpacing/>
        <w:rPr>
          <w:rFonts w:ascii="Times New Roman" w:hAnsi="Times New Roman" w:cs="Times New Roman"/>
          <w:b/>
        </w:rPr>
      </w:pPr>
      <w:r w:rsidRPr="00EA4CC9">
        <w:rPr>
          <w:rFonts w:ascii="Times New Roman" w:hAnsi="Times New Roman" w:cs="Times New Roman"/>
          <w:b/>
        </w:rPr>
        <w:t xml:space="preserve">Оценка «5» ставится, если ученик: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1) полно излагает изученный материал, дает правильные определения языковых понятий;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2) обнаруживает понимание материала, может обосновать свои суждения, применить знания на практике, привести необходимые примеры не только по учебнику, но и самостоятельно составленные;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3) излагает материал последовательно и правильно с точки зрения норм литературного языка.</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b/>
        </w:rPr>
        <w:t>Оценка «4» ставится</w:t>
      </w:r>
      <w:r w:rsidRPr="00EA4CC9">
        <w:rPr>
          <w:rFonts w:ascii="Times New Roman" w:hAnsi="Times New Roman" w:cs="Times New Roman"/>
        </w:rPr>
        <w:t>, если ученик дает ответ, удовлетворяющий тем же требованиям, что и для оценки «5», но допускает 1—2 ошибки, которые сам же исправляет, и 1—2 недочета в последовательности и языковом оформлении излагаемого.</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b/>
        </w:rPr>
        <w:t>Оценка «3» ставится</w:t>
      </w:r>
      <w:r w:rsidRPr="00EA4CC9">
        <w:rPr>
          <w:rFonts w:ascii="Times New Roman" w:hAnsi="Times New Roman" w:cs="Times New Roman"/>
        </w:rPr>
        <w:t xml:space="preserve">, если ученик обнаруживает знание и понимание основных положений данной темы, но: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1) излагает материал неполно и допускает неточности в определении понятий или формулировке правил;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 xml:space="preserve">2) не умеет достаточно глубоко и доказательно обосновать свои суждения и привести свои примеры; </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3) излагает материал непоследовательно и допускает ошибки в языковом оформлении излагаемого.</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b/>
        </w:rPr>
        <w:t>Оценка «2» ставится</w:t>
      </w:r>
      <w:r w:rsidRPr="00EA4CC9">
        <w:rPr>
          <w:rFonts w:ascii="Times New Roman" w:hAnsi="Times New Roman" w:cs="Times New Roman"/>
        </w:rPr>
        <w:t>, если ученик обнаруживает незнание большей части соответствующего раздела изучаемого материала, допускает ошибки в формулировке определений и правил, искажающие их смысл, беспорядочно и неуверенно излагает материал.</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«2» отмечает такие недостатки в подготовке ученика, которые являются серьезным препятствием к успешному овладению последующим материалом.</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«1» ставится, если ученик обнаруживает полно незнание или непонимание материала.</w:t>
      </w:r>
    </w:p>
    <w:p w:rsidR="000A424B" w:rsidRPr="00EA4CC9" w:rsidRDefault="000A424B" w:rsidP="00C66EF9">
      <w:pPr>
        <w:spacing w:after="0" w:line="240" w:lineRule="auto"/>
        <w:ind w:firstLine="567"/>
        <w:contextualSpacing/>
        <w:rPr>
          <w:rFonts w:ascii="Times New Roman" w:hAnsi="Times New Roman" w:cs="Times New Roman"/>
          <w:b/>
        </w:rPr>
      </w:pPr>
      <w:r w:rsidRPr="00EA4CC9">
        <w:rPr>
          <w:rFonts w:ascii="Times New Roman" w:hAnsi="Times New Roman" w:cs="Times New Roman"/>
          <w:b/>
        </w:rPr>
        <w:t>Оценка письменных работ учащихся</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При выполнения контрольных  работ руководствоваться следующим:</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«5» ставится, если ученик выполнил все задания верно.</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«4» ставится, если ученик выполнил правильно не менее 3/4 заданий.</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«3» ставится за работу, в которой правильно выполнено не менее половины заданий.</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«2» ставится за работу, в которой не выполнено более половины заданий.</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Оценка «1» ставится, если ученик не выполнил ни одного  задания.</w:t>
      </w:r>
    </w:p>
    <w:p w:rsidR="000A424B" w:rsidRPr="00EA4CC9" w:rsidRDefault="000A424B" w:rsidP="00C66EF9">
      <w:pPr>
        <w:spacing w:after="0" w:line="240" w:lineRule="auto"/>
        <w:ind w:firstLine="567"/>
        <w:contextualSpacing/>
        <w:rPr>
          <w:rFonts w:ascii="Times New Roman" w:hAnsi="Times New Roman" w:cs="Times New Roman"/>
        </w:rPr>
      </w:pPr>
      <w:r w:rsidRPr="00EA4CC9">
        <w:rPr>
          <w:rFonts w:ascii="Times New Roman" w:hAnsi="Times New Roman" w:cs="Times New Roman"/>
        </w:rPr>
        <w:t>Примечание. Орфографические и пунктуационные ошибки, допущенные при выполнении дополнительных заданий, учитываются при выведении оценки за диктант.</w:t>
      </w:r>
    </w:p>
    <w:p w:rsidR="000A424B" w:rsidRPr="00EA4CC9" w:rsidRDefault="000A424B" w:rsidP="00C66EF9">
      <w:pPr>
        <w:widowControl w:val="0"/>
        <w:autoSpaceDE w:val="0"/>
        <w:autoSpaceDN w:val="0"/>
        <w:adjustRightInd w:val="0"/>
        <w:spacing w:after="0" w:line="240" w:lineRule="auto"/>
        <w:ind w:firstLine="567"/>
        <w:jc w:val="center"/>
        <w:rPr>
          <w:rFonts w:ascii="Times New Roman" w:hAnsi="Times New Roman" w:cs="Times New Roman"/>
          <w:b/>
          <w:bCs/>
          <w:lang w:val="tt-RU"/>
        </w:rPr>
      </w:pPr>
      <w:r w:rsidRPr="00EA4CC9">
        <w:rPr>
          <w:rFonts w:ascii="Times New Roman" w:hAnsi="Times New Roman" w:cs="Times New Roman"/>
          <w:b/>
          <w:bCs/>
        </w:rPr>
        <w:t>Род</w:t>
      </w:r>
      <w:r w:rsidRPr="00EA4CC9">
        <w:rPr>
          <w:rFonts w:ascii="Times New Roman" w:hAnsi="Times New Roman" w:cs="Times New Roman"/>
          <w:b/>
          <w:bCs/>
          <w:lang w:val="tt-RU"/>
        </w:rPr>
        <w:t xml:space="preserve">наялитература </w:t>
      </w:r>
      <w:r w:rsidRPr="00EA4CC9">
        <w:rPr>
          <w:rFonts w:ascii="Times New Roman" w:hAnsi="Times New Roman" w:cs="Times New Roman"/>
          <w:b/>
          <w:bCs/>
        </w:rPr>
        <w:t>(</w:t>
      </w:r>
      <w:r w:rsidRPr="00EA4CC9">
        <w:rPr>
          <w:rFonts w:ascii="Times New Roman" w:hAnsi="Times New Roman" w:cs="Times New Roman"/>
          <w:b/>
          <w:bCs/>
          <w:lang w:val="tt-RU"/>
        </w:rPr>
        <w:t>татар</w:t>
      </w:r>
      <w:r w:rsidRPr="00EA4CC9">
        <w:rPr>
          <w:rFonts w:ascii="Times New Roman" w:hAnsi="Times New Roman" w:cs="Times New Roman"/>
          <w:b/>
          <w:bCs/>
        </w:rPr>
        <w:t>с</w:t>
      </w:r>
      <w:r w:rsidRPr="00EA4CC9">
        <w:rPr>
          <w:rFonts w:ascii="Times New Roman" w:hAnsi="Times New Roman" w:cs="Times New Roman"/>
          <w:b/>
          <w:bCs/>
          <w:lang w:val="tt-RU"/>
        </w:rPr>
        <w:t>кая</w:t>
      </w:r>
      <w:r w:rsidRPr="00EA4CC9">
        <w:rPr>
          <w:rFonts w:ascii="Times New Roman" w:hAnsi="Times New Roman" w:cs="Times New Roman"/>
          <w:b/>
          <w:bCs/>
        </w:rPr>
        <w:t>)</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При оценке устных ответов учитель руководствуется следующими основными   критериями   в   пределах   программы   данного   класса:</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1.Знание текста и понимание идейно-художественного содержания изученного произведения.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2.Умение объяснять взаимосвязь событий, характер и поступки героев.</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3.Понимание роли художественных средств  в раскрытии идейно-эстетического содержания изученного произведения.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4.Знание теоретико-литературных понятий и умение пользоваться этими знаниями при анализе произведений, изучаемых в классе и  прочитанных самостоятельно.</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5.Умение анализировать художественное произведение в соответствии с ведущими идеями эпохи.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6.Умение владеть монологической литературной речью; логичность и последовательность ответа; беглость, правильность и выразительность чтения с учетом темпа чтения по классам.</w:t>
      </w:r>
    </w:p>
    <w:p w:rsidR="000A424B" w:rsidRPr="00EA4CC9" w:rsidRDefault="000A424B" w:rsidP="00C66EF9">
      <w:pPr>
        <w:spacing w:after="0" w:line="240" w:lineRule="auto"/>
        <w:ind w:firstLine="567"/>
        <w:jc w:val="both"/>
        <w:rPr>
          <w:rFonts w:ascii="Times New Roman" w:hAnsi="Times New Roman" w:cs="Times New Roman"/>
          <w:b/>
        </w:rPr>
      </w:pPr>
      <w:r w:rsidRPr="00EA4CC9">
        <w:rPr>
          <w:rFonts w:ascii="Times New Roman" w:hAnsi="Times New Roman" w:cs="Times New Roman"/>
          <w:b/>
        </w:rPr>
        <w:t>В соответствии с этим:</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«5»</w:t>
      </w:r>
      <w:r w:rsidRPr="00EA4CC9">
        <w:rPr>
          <w:rFonts w:ascii="Times New Roman" w:hAnsi="Times New Roman" w:cs="Times New Roman"/>
        </w:rPr>
        <w:t xml:space="preserve"> оценивается ответ,  обнаруживающий прочные знания и глубокое понимание текста изучаемого произведения; умение объяснять взаимосвязь событий, характер и поступки героев и роль художественных средств в раскрытии идейно-эстетического содержания произведения; умение пользоваться теоретико-литературными знаниями и навыками разбора при анализе художественного произведения, привлекать текст для аргументации своих выводов,  свободное владение монологической литературной речью.</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«4»</w:t>
      </w:r>
      <w:r w:rsidRPr="00EA4CC9">
        <w:rPr>
          <w:rFonts w:ascii="Times New Roman" w:hAnsi="Times New Roman" w:cs="Times New Roman"/>
        </w:rPr>
        <w:t xml:space="preserve"> оценивается ответ, который показывает прочное знание и достаточно глубокое понимание текста изучаемого произведения; умение объяснять взаимосвязь событий, характеры и поступки героев и роль основных художественных средств в раскрытии идейно-эстетического содержания произведения; умение пользоваться основными теоретико-литературными знаниями и навыками при анализе прочитанных произведений; умение привлекать текст произведения для обоснования своих выводов; хорошее владение монологической литературной речью. Однако допускается одна-две неточности в ответе.</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Отметкой </w:t>
      </w:r>
      <w:r w:rsidRPr="00EA4CC9">
        <w:rPr>
          <w:rFonts w:ascii="Times New Roman" w:hAnsi="Times New Roman" w:cs="Times New Roman"/>
          <w:b/>
          <w:bCs/>
        </w:rPr>
        <w:t>«3»</w:t>
      </w:r>
      <w:r w:rsidRPr="00EA4CC9">
        <w:rPr>
          <w:rFonts w:ascii="Times New Roman" w:hAnsi="Times New Roman" w:cs="Times New Roman"/>
        </w:rPr>
        <w:t xml:space="preserve"> оценивается ответ, свидетельствующий в основном о знании и понимании текста изучаемого произведения; умении объяснить взаимосвязь основных событий, характеры и поступки героев и роль важнейших художественных средств  в раскрытии идейно-художественного содержания произведения; о знании основных вопросов теории, но недостаточном умении пользоваться этими знаниями при анализе произведений; об ограниченных навыках разбора и недостаточном умении привлекать текст  произведения для подтверждения своих выводов. Допускается несколько ошибок в содержании ответа, недостаточно свободное владение монологической речью, ряд недостатков в композиции и языке ответа, несоответствие уровня чтения нормам, установленным для данного класса.</w:t>
      </w:r>
    </w:p>
    <w:p w:rsidR="000A424B" w:rsidRPr="00EA4CC9" w:rsidRDefault="000A424B" w:rsidP="00C66EF9">
      <w:pPr>
        <w:spacing w:after="0" w:line="240" w:lineRule="auto"/>
        <w:ind w:firstLine="567"/>
        <w:rPr>
          <w:rFonts w:ascii="Times New Roman" w:hAnsi="Times New Roman" w:cs="Times New Roman"/>
          <w:b/>
          <w:lang w:val="tt-RU"/>
        </w:rPr>
      </w:pPr>
      <w:r w:rsidRPr="00EA4CC9">
        <w:rPr>
          <w:rFonts w:ascii="Times New Roman" w:hAnsi="Times New Roman" w:cs="Times New Roman"/>
        </w:rPr>
        <w:t xml:space="preserve">Отметкой </w:t>
      </w:r>
      <w:r w:rsidRPr="00EA4CC9">
        <w:rPr>
          <w:rFonts w:ascii="Times New Roman" w:hAnsi="Times New Roman" w:cs="Times New Roman"/>
          <w:b/>
          <w:bCs/>
        </w:rPr>
        <w:t>«2»</w:t>
      </w:r>
      <w:r w:rsidRPr="00EA4CC9">
        <w:rPr>
          <w:rFonts w:ascii="Times New Roman" w:hAnsi="Times New Roman" w:cs="Times New Roman"/>
        </w:rPr>
        <w:t xml:space="preserve"> оценивается ответ, обнаруживающий незнание существенных вопросов содержания произведения; неумение объяснить поведение и характеры основных героев и роль важнейших художественных средств в раскрытии идейно-эстетического содержания произведения; незнание элементарных теоретико-литературных понятий; слабое владение монологической литературной речью и техникой чтения, бедность выразительных средств языка</w:t>
      </w:r>
    </w:p>
    <w:p w:rsidR="000A424B" w:rsidRPr="00EA4CC9" w:rsidRDefault="000A424B" w:rsidP="00C66EF9">
      <w:pPr>
        <w:spacing w:after="0" w:line="240" w:lineRule="auto"/>
        <w:ind w:firstLine="567"/>
        <w:rPr>
          <w:rFonts w:ascii="Times New Roman" w:hAnsi="Times New Roman" w:cs="Times New Roman"/>
          <w:b/>
        </w:rPr>
      </w:pPr>
      <w:r w:rsidRPr="00EA4CC9">
        <w:rPr>
          <w:rFonts w:ascii="Times New Roman" w:hAnsi="Times New Roman" w:cs="Times New Roman"/>
          <w:b/>
        </w:rPr>
        <w:t>ОДНКНР</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 xml:space="preserve"> При использовании тестовой формы контроля:</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«зачет» - если правильно выполнено 60% или более. «незачет» - если до 59% работы При проверке творческих работ</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«зачет» - за правильное и логически последовательное раскрытие темы, отсутствие</w:t>
      </w:r>
      <w:r w:rsidRPr="00EA4CC9">
        <w:rPr>
          <w:rFonts w:ascii="Times New Roman" w:hAnsi="Times New Roman" w:cs="Times New Roman"/>
        </w:rPr>
        <w:br/>
        <w:t>фактических ошибок, богатство словаря, правильное речевое оформление; или правильно,</w:t>
      </w:r>
      <w:r w:rsidRPr="00EA4CC9">
        <w:rPr>
          <w:rFonts w:ascii="Times New Roman" w:hAnsi="Times New Roman" w:cs="Times New Roman"/>
        </w:rPr>
        <w:br/>
        <w:t>достаточно</w:t>
      </w:r>
      <w:r w:rsidRPr="00EA4CC9">
        <w:rPr>
          <w:rFonts w:ascii="Times New Roman" w:hAnsi="Times New Roman" w:cs="Times New Roman"/>
        </w:rPr>
        <w:tab/>
        <w:t>полно</w:t>
      </w:r>
      <w:r w:rsidRPr="00EA4CC9">
        <w:rPr>
          <w:rFonts w:ascii="Times New Roman" w:hAnsi="Times New Roman" w:cs="Times New Roman"/>
        </w:rPr>
        <w:tab/>
        <w:t>раскрыта</w:t>
      </w:r>
      <w:r w:rsidRPr="00EA4CC9">
        <w:rPr>
          <w:rFonts w:ascii="Times New Roman" w:hAnsi="Times New Roman" w:cs="Times New Roman"/>
        </w:rPr>
        <w:tab/>
        <w:t>тема,</w:t>
      </w:r>
      <w:r w:rsidRPr="00EA4CC9">
        <w:rPr>
          <w:rFonts w:ascii="Times New Roman" w:hAnsi="Times New Roman" w:cs="Times New Roman"/>
        </w:rPr>
        <w:tab/>
        <w:t>но</w:t>
      </w:r>
      <w:r w:rsidRPr="00EA4CC9">
        <w:rPr>
          <w:rFonts w:ascii="Times New Roman" w:hAnsi="Times New Roman" w:cs="Times New Roman"/>
        </w:rPr>
        <w:tab/>
        <w:t>имеются</w:t>
      </w:r>
      <w:r w:rsidRPr="00EA4CC9">
        <w:rPr>
          <w:rFonts w:ascii="Times New Roman" w:hAnsi="Times New Roman" w:cs="Times New Roman"/>
        </w:rPr>
        <w:tab/>
        <w:t>незначительныенарушения последовательности изложения мыслей, - отдельные речевые неточности.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«незачет» - нарушена логика изложения мыслей, тема творческой работы раскрыта поверхностно, требования по выполнению творческой работы не выполнены.</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Проектная деятельность</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«зачет»- за качественное выступление, которое включает объем, глубину знаний по выбранной теме, наглядность, умение отвечать на вопросы, культуру речи выступающего и чувство времени.</w:t>
      </w:r>
    </w:p>
    <w:p w:rsidR="000A424B" w:rsidRPr="00EA4CC9" w:rsidRDefault="000A424B" w:rsidP="00C66EF9">
      <w:pPr>
        <w:spacing w:after="0" w:line="240" w:lineRule="auto"/>
        <w:ind w:firstLine="567"/>
        <w:jc w:val="both"/>
        <w:rPr>
          <w:rFonts w:ascii="Times New Roman" w:hAnsi="Times New Roman" w:cs="Times New Roman"/>
        </w:rPr>
      </w:pPr>
      <w:r w:rsidRPr="00EA4CC9">
        <w:rPr>
          <w:rFonts w:ascii="Times New Roman" w:hAnsi="Times New Roman" w:cs="Times New Roman"/>
        </w:rPr>
        <w:t>«назачет» -за выступление с недочетами (мало наглядности, при защите проекта речь сбивчива, не всегда знает ответ на вопрос).</w:t>
      </w:r>
    </w:p>
    <w:p w:rsidR="000A424B" w:rsidRPr="00EA4CC9" w:rsidRDefault="000A424B" w:rsidP="00C66EF9">
      <w:pPr>
        <w:spacing w:after="0" w:line="240" w:lineRule="auto"/>
        <w:ind w:firstLine="567"/>
        <w:jc w:val="both"/>
        <w:rPr>
          <w:rFonts w:ascii="Times New Roman" w:hAnsi="Times New Roman" w:cs="Times New Roman"/>
        </w:rPr>
      </w:pPr>
    </w:p>
    <w:p w:rsidR="00D0336E" w:rsidRPr="00EC670A" w:rsidRDefault="00D0336E" w:rsidP="005D1EEE">
      <w:pPr>
        <w:pStyle w:val="3"/>
      </w:pPr>
      <w:bookmarkStart w:id="98" w:name="_Toc66117996"/>
      <w:r w:rsidRPr="00EC670A">
        <w:t xml:space="preserve">1.3. Система оценки </w:t>
      </w:r>
      <w:bookmarkEnd w:id="94"/>
      <w:r w:rsidRPr="00EC670A">
        <w:t>достижения планируемых результатов освоения основной образовательной программы основного общего образования</w:t>
      </w:r>
      <w:bookmarkEnd w:id="95"/>
      <w:bookmarkEnd w:id="96"/>
      <w:bookmarkEnd w:id="97"/>
      <w:bookmarkEnd w:id="98"/>
    </w:p>
    <w:p w:rsidR="006B7DE8" w:rsidRPr="00EC670A" w:rsidRDefault="00D0336E" w:rsidP="00C66EF9">
      <w:pPr>
        <w:pStyle w:val="4"/>
        <w:spacing w:before="0" w:after="0" w:line="240" w:lineRule="auto"/>
        <w:ind w:firstLine="567"/>
        <w:rPr>
          <w:rFonts w:ascii="Times New Roman" w:hAnsi="Times New Roman" w:cs="Times New Roman"/>
          <w:i w:val="0"/>
          <w:color w:val="auto"/>
          <w:sz w:val="22"/>
          <w:szCs w:val="22"/>
          <w:lang w:val="ru-RU"/>
        </w:rPr>
      </w:pPr>
      <w:bookmarkStart w:id="99" w:name="_Toc66117997"/>
      <w:r w:rsidRPr="00EC670A">
        <w:rPr>
          <w:rFonts w:ascii="Times New Roman" w:hAnsi="Times New Roman" w:cs="Times New Roman"/>
          <w:i w:val="0"/>
          <w:color w:val="auto"/>
          <w:sz w:val="22"/>
          <w:szCs w:val="22"/>
          <w:lang w:val="ru-RU"/>
        </w:rPr>
        <w:t>Общие положения</w:t>
      </w:r>
      <w:bookmarkEnd w:id="99"/>
    </w:p>
    <w:p w:rsidR="00D0336E" w:rsidRPr="00EC670A" w:rsidRDefault="00D0336E" w:rsidP="00C66EF9">
      <w:pPr>
        <w:spacing w:after="0" w:line="240" w:lineRule="auto"/>
        <w:ind w:firstLine="567"/>
        <w:jc w:val="both"/>
        <w:rPr>
          <w:rFonts w:ascii="Times New Roman" w:hAnsi="Times New Roman" w:cs="Times New Roman"/>
          <w:b/>
        </w:rPr>
      </w:pPr>
      <w:r w:rsidRPr="00EC670A">
        <w:rPr>
          <w:rFonts w:ascii="Times New Roman" w:hAnsi="Times New Roman" w:cs="Times New Roman"/>
        </w:rPr>
        <w:t>Система оценки достижения планируемых результатов (далее – система оценки) является частью системы оценки и управления качеством образования в школе и служит основой при разработке образовательной организацией собственного "Положения об оценке образовательных достижений обучающихся".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направлениями и целями оценочной деятельности в образовательной организации в соответствии с требованиями ФГОС ООО являются: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образовательных достижений учащихся на различных этапах обучения как основа их промежуточной и итоговой аттестации, а также основа процедур внутреннего мониторинга образовательной организации, мониторинговых исследований муниципального регионального и федерального уровней;</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результатов деятельности педагогических кадров как основа аттестационных процедур;</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оценка результатов деятельности образовательной организациикак основа аккредитационных процедур.</w:t>
      </w:r>
    </w:p>
    <w:p w:rsidR="00292E79" w:rsidRPr="00EC670A" w:rsidRDefault="00292E79"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 оценки образовательной организации по ФГОС ООО основывается на системно-деятельностном, уровневом и комплексном подходе к оценке образовательных достижений.</w:t>
      </w:r>
    </w:p>
    <w:p w:rsidR="00292E79" w:rsidRPr="00EC670A" w:rsidRDefault="00292E79" w:rsidP="00C66EF9">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 xml:space="preserve">Система оценки призвана способствовать поддержанию единства всей системы образования, обеспечению преемственности в системе непрерывного образования. Ее основными </w:t>
      </w:r>
      <w:r w:rsidRPr="00EC670A">
        <w:rPr>
          <w:rStyle w:val="2f6"/>
          <w:color w:val="auto"/>
          <w:sz w:val="22"/>
          <w:szCs w:val="22"/>
        </w:rPr>
        <w:t xml:space="preserve">функциями </w:t>
      </w:r>
      <w:r w:rsidRPr="00EC670A">
        <w:rPr>
          <w:rFonts w:ascii="Times New Roman" w:hAnsi="Times New Roman" w:cs="Times New Roman"/>
          <w:lang w:bidi="ru-RU"/>
        </w:rPr>
        <w:t xml:space="preserve">являются </w:t>
      </w:r>
      <w:r w:rsidRPr="00EC670A">
        <w:rPr>
          <w:rStyle w:val="2f6"/>
          <w:color w:val="auto"/>
          <w:sz w:val="22"/>
          <w:szCs w:val="22"/>
        </w:rPr>
        <w:t xml:space="preserve">ориентация образовательной деятельности </w:t>
      </w:r>
      <w:r w:rsidRPr="00EC670A">
        <w:rPr>
          <w:rFonts w:ascii="Times New Roman" w:hAnsi="Times New Roman" w:cs="Times New Roman"/>
          <w:lang w:bidi="ru-RU"/>
        </w:rPr>
        <w:t xml:space="preserve">на достижение планируемых результатов освоения ООП ООО и обеспечение эффективной </w:t>
      </w:r>
      <w:r w:rsidRPr="00EC670A">
        <w:rPr>
          <w:rStyle w:val="2f6"/>
          <w:color w:val="auto"/>
          <w:sz w:val="22"/>
          <w:szCs w:val="22"/>
        </w:rPr>
        <w:t>обратной связи</w:t>
      </w:r>
      <w:r w:rsidRPr="00EC670A">
        <w:rPr>
          <w:rFonts w:ascii="Times New Roman" w:hAnsi="Times New Roman" w:cs="Times New Roman"/>
          <w:lang w:bidi="ru-RU"/>
        </w:rPr>
        <w:t xml:space="preserve">, позволяющей осуществлять </w:t>
      </w:r>
      <w:r w:rsidRPr="00EC670A">
        <w:rPr>
          <w:rStyle w:val="2f6"/>
          <w:color w:val="auto"/>
          <w:sz w:val="22"/>
          <w:szCs w:val="22"/>
        </w:rPr>
        <w:t>управление образовательной деятельностью</w:t>
      </w:r>
      <w:r w:rsidRPr="00EC670A">
        <w:rPr>
          <w:rFonts w:ascii="Times New Roman" w:hAnsi="Times New Roman" w:cs="Times New Roman"/>
          <w:lang w:bidi="ru-RU"/>
        </w:rPr>
        <w:t>.</w:t>
      </w:r>
    </w:p>
    <w:p w:rsidR="00BC190A" w:rsidRPr="00BF7FFB" w:rsidRDefault="00BC190A" w:rsidP="00C66EF9">
      <w:pPr>
        <w:pStyle w:val="27"/>
        <w:shd w:val="clear" w:color="auto" w:fill="auto"/>
        <w:spacing w:line="240" w:lineRule="auto"/>
        <w:ind w:firstLine="567"/>
        <w:rPr>
          <w:rFonts w:ascii="Times New Roman" w:hAnsi="Times New Roman"/>
          <w:sz w:val="22"/>
          <w:szCs w:val="22"/>
        </w:rPr>
      </w:pPr>
      <w:r w:rsidRPr="00BF7FFB">
        <w:rPr>
          <w:rFonts w:ascii="Times New Roman" w:hAnsi="Times New Roman"/>
          <w:sz w:val="22"/>
          <w:szCs w:val="22"/>
          <w:lang w:bidi="ru-RU"/>
        </w:rPr>
        <w:t>Система оценки достижения планируемых результатов освоения основной образовательной программы основного общего образования должна:</w:t>
      </w:r>
    </w:p>
    <w:p w:rsidR="00BC190A" w:rsidRPr="00BF7FFB" w:rsidRDefault="00BC190A" w:rsidP="00576B2F">
      <w:pPr>
        <w:pStyle w:val="27"/>
        <w:numPr>
          <w:ilvl w:val="0"/>
          <w:numId w:val="86"/>
        </w:numPr>
        <w:shd w:val="clear" w:color="auto" w:fill="auto"/>
        <w:tabs>
          <w:tab w:val="left" w:pos="788"/>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определять основные направления и цели оценочной деятельности, ориентированной на управление качеством образования, описывать объект и содержание оценки, критерии, процедуры и состав инструментария оценивания, формы представления результатов, условия и границы применения системы оценки;</w:t>
      </w:r>
    </w:p>
    <w:p w:rsidR="00BC190A" w:rsidRPr="00BF7FFB" w:rsidRDefault="00BC190A" w:rsidP="00576B2F">
      <w:pPr>
        <w:pStyle w:val="27"/>
        <w:numPr>
          <w:ilvl w:val="0"/>
          <w:numId w:val="86"/>
        </w:numPr>
        <w:shd w:val="clear" w:color="auto" w:fill="auto"/>
        <w:tabs>
          <w:tab w:val="left" w:pos="784"/>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ориентировать образовательную деятельность на духовно-нравственное развитие и воспитание обучающихся, реализацию требований к результатам освоения основной образовательной программы основного общего образования;</w:t>
      </w:r>
    </w:p>
    <w:p w:rsidR="00BC190A" w:rsidRPr="00BF7FFB" w:rsidRDefault="00BC190A" w:rsidP="00576B2F">
      <w:pPr>
        <w:pStyle w:val="27"/>
        <w:numPr>
          <w:ilvl w:val="0"/>
          <w:numId w:val="86"/>
        </w:numPr>
        <w:shd w:val="clear" w:color="auto" w:fill="auto"/>
        <w:tabs>
          <w:tab w:val="left" w:pos="784"/>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обеспечивать комплексный подход к оценке результатов освоения основной образовательной программы основного общего образования, позволяющий вести оценку предметных, метапредметных и личностных результатов основного общего образования;</w:t>
      </w:r>
    </w:p>
    <w:p w:rsidR="00BC190A" w:rsidRPr="00BF7FFB" w:rsidRDefault="00BC190A" w:rsidP="00576B2F">
      <w:pPr>
        <w:pStyle w:val="27"/>
        <w:numPr>
          <w:ilvl w:val="0"/>
          <w:numId w:val="86"/>
        </w:numPr>
        <w:shd w:val="clear" w:color="auto" w:fill="auto"/>
        <w:tabs>
          <w:tab w:val="left" w:pos="784"/>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обеспечивать оценку динамики индивидуальных достижений обучающихся в процессе освоения основной общеобразовательной программы основного общего образования;</w:t>
      </w:r>
    </w:p>
    <w:p w:rsidR="00BC190A" w:rsidRPr="00BF7FFB" w:rsidRDefault="00BC190A" w:rsidP="00576B2F">
      <w:pPr>
        <w:pStyle w:val="27"/>
        <w:numPr>
          <w:ilvl w:val="0"/>
          <w:numId w:val="86"/>
        </w:numPr>
        <w:shd w:val="clear" w:color="auto" w:fill="auto"/>
        <w:tabs>
          <w:tab w:val="left" w:pos="798"/>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предусматривать использование разнообразных методов и форм, взаимно дополняющих друг друга (стандартизированные письменные и устные работы, проекты, практические работы, творческие работы, самоанализ и самооценка, наблюдения, испытания (тесты) и иное);</w:t>
      </w:r>
    </w:p>
    <w:p w:rsidR="00BC190A" w:rsidRPr="00BF7FFB" w:rsidRDefault="00BC190A" w:rsidP="00576B2F">
      <w:pPr>
        <w:pStyle w:val="27"/>
        <w:numPr>
          <w:ilvl w:val="0"/>
          <w:numId w:val="86"/>
        </w:numPr>
        <w:shd w:val="clear" w:color="auto" w:fill="auto"/>
        <w:tabs>
          <w:tab w:val="left" w:pos="793"/>
        </w:tabs>
        <w:spacing w:line="240" w:lineRule="auto"/>
        <w:ind w:firstLine="567"/>
        <w:rPr>
          <w:rFonts w:ascii="Times New Roman" w:hAnsi="Times New Roman"/>
          <w:b w:val="0"/>
          <w:sz w:val="22"/>
          <w:szCs w:val="22"/>
        </w:rPr>
      </w:pPr>
      <w:r w:rsidRPr="00BF7FFB">
        <w:rPr>
          <w:rFonts w:ascii="Times New Roman" w:hAnsi="Times New Roman"/>
          <w:b w:val="0"/>
          <w:sz w:val="22"/>
          <w:szCs w:val="22"/>
          <w:lang w:bidi="ru-RU"/>
        </w:rPr>
        <w:t>позволять использовать результаты итоговой оценки выпускников, характеризующие уровень достижения планируемых результатов освоения основной образовательной программы основного общего образования, как основы для оценки деятельности организации, осуществляющей образовательную деятельность, и системы образования разного уровня.</w:t>
      </w:r>
    </w:p>
    <w:p w:rsidR="00D0336E" w:rsidRPr="00EC670A" w:rsidRDefault="00BC190A" w:rsidP="00C66EF9">
      <w:pPr>
        <w:spacing w:after="0" w:line="240" w:lineRule="auto"/>
        <w:ind w:firstLine="567"/>
        <w:jc w:val="both"/>
        <w:rPr>
          <w:rFonts w:ascii="Times New Roman" w:hAnsi="Times New Roman" w:cs="Times New Roman"/>
          <w:i/>
        </w:rPr>
      </w:pPr>
      <w:r w:rsidRPr="00EC670A">
        <w:rPr>
          <w:rFonts w:ascii="Times New Roman" w:hAnsi="Times New Roman" w:cs="Times New Roman"/>
          <w:i/>
        </w:rPr>
        <w:t>О</w:t>
      </w:r>
      <w:r w:rsidR="00D0336E" w:rsidRPr="00EC670A">
        <w:rPr>
          <w:rFonts w:ascii="Times New Roman" w:hAnsi="Times New Roman" w:cs="Times New Roman"/>
          <w:i/>
        </w:rPr>
        <w:t>сновным объектом системы оценки, ее содержательной и критериальной базой, которые конкретизируются в планируемых результатах освоения учащимися основной образовательной программы школы.</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Система оценки включает процедуры внутренней и внешней оценки.</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Внутренняя оценка включает:</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стартовую диагностику, текущую и тематическую оценку, портфолио, внутришкольный мониторинг образовательных достижений, промежуточную и итоговую аттестацию учащихся.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К внешним процедурам относятся: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*государственная итоговая аттестация </w:t>
      </w:r>
      <w:r w:rsidRPr="00EC670A">
        <w:rPr>
          <w:rFonts w:ascii="Times New Roman" w:hAnsi="Times New Roman" w:cs="Times New Roman"/>
        </w:rPr>
        <w:footnoteReference w:id="7"/>
      </w:r>
      <w:r w:rsidRPr="00EC670A">
        <w:rPr>
          <w:rFonts w:ascii="Times New Roman" w:hAnsi="Times New Roman" w:cs="Times New Roman"/>
        </w:rPr>
        <w:t>,</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*независимая оценка качества образования </w:t>
      </w:r>
      <w:r w:rsidRPr="00EC670A">
        <w:rPr>
          <w:rFonts w:ascii="Times New Roman" w:hAnsi="Times New Roman" w:cs="Times New Roman"/>
        </w:rPr>
        <w:footnoteReference w:id="8"/>
      </w:r>
      <w:r w:rsidRPr="00EC670A">
        <w:rPr>
          <w:rFonts w:ascii="Times New Roman" w:hAnsi="Times New Roman" w:cs="Times New Roman"/>
        </w:rPr>
        <w:t xml:space="preserve"> и</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*мониторинговые исследования </w:t>
      </w:r>
      <w:r w:rsidRPr="00EC670A">
        <w:rPr>
          <w:rFonts w:ascii="Times New Roman" w:hAnsi="Times New Roman" w:cs="Times New Roman"/>
        </w:rPr>
        <w:footnoteReference w:id="9"/>
      </w:r>
      <w:r w:rsidRPr="00EC670A">
        <w:rPr>
          <w:rFonts w:ascii="Times New Roman" w:hAnsi="Times New Roman" w:cs="Times New Roman"/>
        </w:rPr>
        <w:t xml:space="preserve"> муниципального, регионального и федерального уровней.</w:t>
      </w:r>
    </w:p>
    <w:p w:rsidR="001275A8" w:rsidRPr="00EC670A" w:rsidRDefault="00797154" w:rsidP="00CA3369">
      <w:pPr>
        <w:spacing w:after="0" w:line="240" w:lineRule="auto"/>
        <w:ind w:firstLine="567"/>
        <w:jc w:val="both"/>
        <w:rPr>
          <w:rFonts w:ascii="Times New Roman" w:hAnsi="Times New Roman" w:cs="Times New Roman"/>
          <w:b/>
          <w:bCs/>
        </w:rPr>
      </w:pPr>
      <w:r w:rsidRPr="00EC670A">
        <w:rPr>
          <w:rFonts w:ascii="Times New Roman" w:hAnsi="Times New Roman" w:cs="Times New Roman"/>
          <w:noProof/>
        </w:rPr>
        <w:drawing>
          <wp:inline distT="0" distB="0" distL="0" distR="0" wp14:anchorId="23BFCA61" wp14:editId="0FC3AC21">
            <wp:extent cx="5487943" cy="8046720"/>
            <wp:effectExtent l="0" t="0" r="0" b="0"/>
            <wp:docPr id="13" name="Рисунок 13" descr="G:\!ПРОВЕРКА\!!!!!ПРОВЕРКА 2020!!!!\media\image2.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5" descr="G:\!ПРОВЕРКА\!!!!!ПРОВЕРКА 2020!!!!\media\image2.jpeg"/>
                    <pic:cNvPicPr>
                      <a:picLocks noChangeAspect="1" noChangeArrowheads="1"/>
                    </pic:cNvPicPr>
                  </pic:nvPicPr>
                  <pic:blipFill>
                    <a:blip r:embed="rId33">
                      <a:extLst>
                        <a:ext uri="{28A0092B-C50C-407E-A947-70E740481C1C}">
                          <a14:useLocalDpi xmlns:a14="http://schemas.microsoft.com/office/drawing/2010/main" val="0"/>
                        </a:ext>
                      </a:extLst>
                    </a:blip>
                    <a:srcRect/>
                    <a:stretch>
                      <a:fillRect/>
                    </a:stretch>
                  </pic:blipFill>
                  <pic:spPr bwMode="auto">
                    <a:xfrm>
                      <a:off x="0" y="0"/>
                      <a:ext cx="5487960" cy="8046744"/>
                    </a:xfrm>
                    <a:prstGeom prst="rect">
                      <a:avLst/>
                    </a:prstGeom>
                    <a:noFill/>
                    <a:ln>
                      <a:noFill/>
                    </a:ln>
                  </pic:spPr>
                </pic:pic>
              </a:graphicData>
            </a:graphic>
          </wp:inline>
        </w:drawing>
      </w:r>
    </w:p>
    <w:p w:rsidR="00CA3369" w:rsidRPr="00EC670A" w:rsidRDefault="00CA3369" w:rsidP="00CA3369">
      <w:pPr>
        <w:spacing w:after="0" w:line="240" w:lineRule="auto"/>
        <w:ind w:firstLine="567"/>
        <w:jc w:val="both"/>
        <w:rPr>
          <w:rFonts w:ascii="Times New Roman" w:hAnsi="Times New Roman" w:cs="Times New Roman"/>
          <w:b/>
          <w:bCs/>
        </w:rPr>
      </w:pPr>
    </w:p>
    <w:p w:rsidR="001275A8" w:rsidRPr="00EC670A" w:rsidRDefault="001275A8" w:rsidP="00C66EF9">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Подход к оценке достижения планируемых результатов с позиции управления образованием для обеспечения (а не только контроля) качества образования с необходимостью включает в себя как внутреннюю, так и внешнюю оценку, построенные на одной и той же содержательной и критериальной основе.</w:t>
      </w:r>
    </w:p>
    <w:p w:rsidR="001275A8" w:rsidRPr="00EC670A" w:rsidRDefault="001275A8" w:rsidP="00C66EF9">
      <w:pPr>
        <w:spacing w:after="0" w:line="240" w:lineRule="auto"/>
        <w:ind w:firstLine="567"/>
        <w:jc w:val="both"/>
        <w:rPr>
          <w:rFonts w:ascii="Times New Roman" w:hAnsi="Times New Roman" w:cs="Times New Roman"/>
        </w:rPr>
      </w:pPr>
      <w:r w:rsidRPr="00EC670A">
        <w:rPr>
          <w:rStyle w:val="2f6"/>
          <w:sz w:val="22"/>
          <w:szCs w:val="22"/>
        </w:rPr>
        <w:t xml:space="preserve">Внешняя оценка </w:t>
      </w:r>
      <w:r w:rsidRPr="00EC670A">
        <w:rPr>
          <w:rFonts w:ascii="Times New Roman" w:hAnsi="Times New Roman" w:cs="Times New Roman"/>
          <w:lang w:bidi="ru-RU"/>
        </w:rPr>
        <w:t>- оценка, которая проводится внешними по отношению к школе службами, уполномоченными вести оценочную деятельность.</w:t>
      </w:r>
    </w:p>
    <w:p w:rsidR="001275A8" w:rsidRPr="00EC670A" w:rsidRDefault="001275A8" w:rsidP="00C66EF9">
      <w:pPr>
        <w:spacing w:after="0" w:line="240" w:lineRule="auto"/>
        <w:ind w:firstLine="567"/>
        <w:rPr>
          <w:rFonts w:ascii="Times New Roman" w:hAnsi="Times New Roman" w:cs="Times New Roman"/>
        </w:rPr>
      </w:pPr>
      <w:r w:rsidRPr="00EC670A">
        <w:rPr>
          <w:rFonts w:ascii="Times New Roman" w:hAnsi="Times New Roman" w:cs="Times New Roman"/>
          <w:lang w:bidi="ru-RU"/>
        </w:rPr>
        <w:t xml:space="preserve">Внешняя оценка выполняет </w:t>
      </w:r>
      <w:r w:rsidRPr="00EC670A">
        <w:rPr>
          <w:rStyle w:val="28"/>
          <w:rFonts w:cs="Times New Roman"/>
          <w:spacing w:val="0"/>
          <w:sz w:val="22"/>
        </w:rPr>
        <w:t>основные функции:</w:t>
      </w:r>
    </w:p>
    <w:p w:rsidR="001275A8" w:rsidRPr="00EC670A" w:rsidRDefault="001275A8" w:rsidP="00576B2F">
      <w:pPr>
        <w:pStyle w:val="a5"/>
        <w:numPr>
          <w:ilvl w:val="0"/>
          <w:numId w:val="97"/>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ориентация образовательной деятельности на достижение планируемых результатов посредством уточнения на конкретных примерах содержания и критериев внутренней оценки;</w:t>
      </w:r>
    </w:p>
    <w:p w:rsidR="001275A8" w:rsidRPr="00EC670A" w:rsidRDefault="001275A8" w:rsidP="00576B2F">
      <w:pPr>
        <w:pStyle w:val="a5"/>
        <w:numPr>
          <w:ilvl w:val="0"/>
          <w:numId w:val="97"/>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обратная связь, в основе которой лежит возможность получения объективных и сопоставимых данных в целях управления качеством образования.</w:t>
      </w:r>
    </w:p>
    <w:p w:rsidR="001275A8" w:rsidRPr="00EC670A" w:rsidRDefault="001275A8" w:rsidP="00C66EF9">
      <w:pPr>
        <w:spacing w:after="0" w:line="240" w:lineRule="auto"/>
        <w:ind w:firstLine="567"/>
        <w:jc w:val="both"/>
        <w:rPr>
          <w:rFonts w:ascii="Times New Roman" w:hAnsi="Times New Roman" w:cs="Times New Roman"/>
        </w:rPr>
      </w:pPr>
      <w:r w:rsidRPr="00EC670A">
        <w:rPr>
          <w:rStyle w:val="2f6"/>
          <w:sz w:val="22"/>
          <w:szCs w:val="22"/>
        </w:rPr>
        <w:t xml:space="preserve">Внутренняя оценка </w:t>
      </w:r>
      <w:r w:rsidRPr="00EC670A">
        <w:rPr>
          <w:rFonts w:ascii="Times New Roman" w:hAnsi="Times New Roman" w:cs="Times New Roman"/>
          <w:lang w:bidi="ru-RU"/>
        </w:rPr>
        <w:t>- процедуры, организуемые и проводимые самой Школой. Полученные данные используются для выработки оперативных решений и лежат в основе школьного планирования.</w:t>
      </w:r>
    </w:p>
    <w:p w:rsidR="001275A8" w:rsidRPr="00EC670A" w:rsidRDefault="001275A8" w:rsidP="008F54AA">
      <w:pPr>
        <w:spacing w:after="0" w:line="240" w:lineRule="auto"/>
        <w:jc w:val="both"/>
        <w:rPr>
          <w:rFonts w:ascii="Times New Roman" w:hAnsi="Times New Roman" w:cs="Times New Roman"/>
          <w:b/>
          <w:bCs/>
        </w:rPr>
      </w:pPr>
      <w:r w:rsidRPr="00EC670A">
        <w:rPr>
          <w:rFonts w:ascii="Times New Roman" w:hAnsi="Times New Roman" w:cs="Times New Roman"/>
          <w:lang w:bidi="ru-RU"/>
        </w:rPr>
        <w:t>Ну уровне ООО в соответствии с Федеральным Законом "Об образовании в РФ" № 273-ФЗ от 29.12.12</w:t>
      </w:r>
      <w:r w:rsidR="00BF7FFB">
        <w:rPr>
          <w:rFonts w:ascii="Times New Roman" w:hAnsi="Times New Roman" w:cs="Times New Roman"/>
          <w:lang w:bidi="ru-RU"/>
        </w:rPr>
        <w:t>г.</w:t>
      </w:r>
      <w:r w:rsidRPr="00EC670A">
        <w:rPr>
          <w:rFonts w:ascii="Times New Roman" w:hAnsi="Times New Roman" w:cs="Times New Roman"/>
          <w:lang w:bidi="ru-RU"/>
        </w:rPr>
        <w:t xml:space="preserve"> предусматривается государственная итоговая аттестация выпускников, поэтому внешняя оценка включается в итоговую оценку выпускников 9 классов. Влияние внешней оценки на внутреннюю осуществляется и через аттестацию кадров, аккредитацию ОО, мониторинговые исследования, в которых основным элементом выступают результаты итоговой оценки выпускников.</w:t>
      </w:r>
    </w:p>
    <w:p w:rsidR="001275A8" w:rsidRPr="00EC670A" w:rsidRDefault="001275A8" w:rsidP="00292E79">
      <w:pPr>
        <w:spacing w:after="0" w:line="240" w:lineRule="auto"/>
        <w:jc w:val="both"/>
        <w:rPr>
          <w:rFonts w:ascii="Times New Roman" w:hAnsi="Times New Roman" w:cs="Times New Roman"/>
        </w:rPr>
      </w:pPr>
      <w:r w:rsidRPr="00EC670A">
        <w:rPr>
          <w:rFonts w:ascii="Times New Roman" w:hAnsi="Times New Roman" w:cs="Times New Roman"/>
          <w:lang w:bidi="ru-RU"/>
        </w:rPr>
        <w:t xml:space="preserve">В соответствии с ФГОС ООО система оценки реализует </w:t>
      </w:r>
      <w:r w:rsidRPr="00EC670A">
        <w:rPr>
          <w:rStyle w:val="2f6"/>
          <w:sz w:val="22"/>
          <w:szCs w:val="22"/>
        </w:rPr>
        <w:t xml:space="preserve">системно-деятельностный, уровневый, комплексный подходы </w:t>
      </w:r>
      <w:r w:rsidRPr="00EC670A">
        <w:rPr>
          <w:rFonts w:ascii="Times New Roman" w:hAnsi="Times New Roman" w:cs="Times New Roman"/>
          <w:lang w:bidi="ru-RU"/>
        </w:rPr>
        <w:t xml:space="preserve">к оценке образовательных достижений и </w:t>
      </w:r>
      <w:r w:rsidRPr="00EC670A">
        <w:rPr>
          <w:rStyle w:val="2f6"/>
          <w:sz w:val="22"/>
          <w:szCs w:val="22"/>
        </w:rPr>
        <w:t xml:space="preserve">комплексное использование процедур </w:t>
      </w:r>
      <w:r w:rsidRPr="00EC670A">
        <w:rPr>
          <w:rFonts w:ascii="Times New Roman" w:hAnsi="Times New Roman" w:cs="Times New Roman"/>
          <w:lang w:bidi="ru-RU"/>
        </w:rPr>
        <w:t>итоговой оценки и аттестации учащихся и мониторинговых исследований состояния и тенденций развития системы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Системно-деятельностный</w:t>
      </w:r>
      <w:r w:rsidRPr="00EC670A">
        <w:rPr>
          <w:rFonts w:ascii="Times New Roman" w:hAnsi="Times New Roman" w:cs="Times New Roman"/>
        </w:rPr>
        <w:t xml:space="preserve"> подход к оценке образовательных достижений проявляется в оценке способности учащихся к решению учебно-познавательных и учебно-практических задач. Он обеспечивается содержанием и критериями оценки, в качестве которых выступают планируемые результаты обучения, выраженные в деятельностной форме.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Уровневый подход</w:t>
      </w:r>
      <w:r w:rsidRPr="00EC670A">
        <w:rPr>
          <w:rFonts w:ascii="Times New Roman" w:hAnsi="Times New Roman" w:cs="Times New Roman"/>
        </w:rPr>
        <w:t xml:space="preserve"> служит важнейшей основой для организации индивидуальной работы с учащимися. Он реализуется по отношению к содержанию оценки и к представлению и интерпретации результатов измерений.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Уровневый подход к содержанию оценки обеспечивается структурой планируемых результатов, в которых выделены три блока: общецелевой, «Выпускник научится» и «Выпускник получит возможность научиться». Процедуры внутришкольного мониторинга (в том числе, для аттестации педагогических кадров и оценки деятельности образовательной организации) строятся на планируемых результатах, представленных в данных блоках. Процедуры независимой оценки качества образования и мониторинговых исследований различного уровня опираются на планируемые результаты, представленные во всех трех блоках.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rPr>
        <w:t>Уровневый подход к представлению и интерпретации результатов</w:t>
      </w:r>
      <w:r w:rsidRPr="00EC670A">
        <w:rPr>
          <w:rFonts w:ascii="Times New Roman" w:hAnsi="Times New Roman" w:cs="Times New Roman"/>
        </w:rPr>
        <w:t>реализуется за счет фиксации различных уровней достижения обучающимися планируемых результатов: базового уровня и уровней выше и ниже базового. Достижение базового уровня свидетельствует о способности обучающихся решать типовые учебные задачи, целенаправленно отрабатываемые со всеми учащимися в ходе учебного процесса. Овладение базовым уровнем является достаточным для продолжения обучения и усвоения последующего материала.</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b/>
          <w:bCs/>
        </w:rPr>
        <w:t>Комплексный подход</w:t>
      </w:r>
      <w:r w:rsidRPr="00EC670A">
        <w:rPr>
          <w:rFonts w:ascii="Times New Roman" w:hAnsi="Times New Roman" w:cs="Times New Roman"/>
        </w:rPr>
        <w:t xml:space="preserve"> к оценке образовательных достижений реализуется путем</w:t>
      </w:r>
    </w:p>
    <w:p w:rsidR="00D0336E" w:rsidRPr="00EC670A" w:rsidRDefault="00D0336E" w:rsidP="00576B2F">
      <w:pPr>
        <w:pStyle w:val="a5"/>
        <w:numPr>
          <w:ilvl w:val="0"/>
          <w:numId w:val="85"/>
        </w:numPr>
        <w:spacing w:after="0" w:line="240" w:lineRule="auto"/>
        <w:ind w:left="0" w:firstLine="567"/>
        <w:jc w:val="both"/>
        <w:rPr>
          <w:rFonts w:ascii="Times New Roman" w:hAnsi="Times New Roman" w:cs="Times New Roman"/>
        </w:rPr>
      </w:pPr>
      <w:r w:rsidRPr="00EC670A">
        <w:rPr>
          <w:rFonts w:ascii="Times New Roman" w:hAnsi="Times New Roman" w:cs="Times New Roman"/>
        </w:rPr>
        <w:t>оценки трех групп результатов: предметных, личностных, метапредметных (регулятивных, коммуникативных и познавательных универсальных учебных действий);</w:t>
      </w:r>
    </w:p>
    <w:p w:rsidR="00D0336E" w:rsidRPr="00EC670A" w:rsidRDefault="00D0336E" w:rsidP="00576B2F">
      <w:pPr>
        <w:pStyle w:val="a5"/>
        <w:numPr>
          <w:ilvl w:val="0"/>
          <w:numId w:val="85"/>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использования комплекса оценочных процедур (стартовой, текущей, тематической, промежуточной) как основы для оценки динамики индивидуальных образовательных достижений (индивидуального прогресса) и для итоговой оценки;</w:t>
      </w:r>
    </w:p>
    <w:p w:rsidR="00D0336E" w:rsidRPr="00EC670A" w:rsidRDefault="00D0336E" w:rsidP="00576B2F">
      <w:pPr>
        <w:pStyle w:val="a5"/>
        <w:numPr>
          <w:ilvl w:val="0"/>
          <w:numId w:val="85"/>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использования контекстной информации (об особенностях обучающихся, условиях и процессе обучения и др.) для интерпретации полученных результатов в целях управления качеством образования;</w:t>
      </w:r>
    </w:p>
    <w:p w:rsidR="00D0336E" w:rsidRPr="00EC670A" w:rsidRDefault="00D0336E" w:rsidP="00576B2F">
      <w:pPr>
        <w:pStyle w:val="a5"/>
        <w:numPr>
          <w:ilvl w:val="0"/>
          <w:numId w:val="85"/>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использования разнообразных методов и форм оценки, взаимно дополняющих друг друга (стандартизированных устных и письменных работ, проектов, практических работ, самооценки, наблюдения и др.).</w:t>
      </w:r>
    </w:p>
    <w:p w:rsidR="001275A8" w:rsidRPr="00EC670A" w:rsidRDefault="001275A8" w:rsidP="00C66EF9">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Оценка достижения планируемых результатов освоения ООП ООО осуществляется через мониторинг качества образования.</w:t>
      </w:r>
    </w:p>
    <w:p w:rsidR="001275A8" w:rsidRPr="00EC670A" w:rsidRDefault="001275A8" w:rsidP="001275A8">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Оценка на единой критериальной основе, формирование навыков рефлексии, самоанализа, самоконтроля, само- и взаимооценки не только дают возможность педагогам и учащимся освоить эффективные средства управления учебной деятельностью, но и способствуют развитию у учащихся самосознания, готовности открыто выражать и отстаивать свою позицию, готовности к самостоятельным поступкам и действиям, принятию ответственности за их результаты.</w:t>
      </w:r>
    </w:p>
    <w:p w:rsidR="001275A8" w:rsidRPr="00EC670A" w:rsidRDefault="001275A8" w:rsidP="00292E79">
      <w:pPr>
        <w:spacing w:after="0" w:line="240" w:lineRule="auto"/>
        <w:ind w:firstLine="567"/>
        <w:rPr>
          <w:rFonts w:ascii="Times New Roman" w:hAnsi="Times New Roman" w:cs="Times New Roman"/>
          <w:b/>
        </w:rPr>
      </w:pPr>
      <w:r w:rsidRPr="00EC670A">
        <w:rPr>
          <w:rFonts w:ascii="Times New Roman" w:hAnsi="Times New Roman" w:cs="Times New Roman"/>
          <w:b/>
          <w:lang w:bidi="ru-RU"/>
        </w:rPr>
        <w:t>Внутренняя оценка качества образования</w:t>
      </w:r>
    </w:p>
    <w:p w:rsidR="001275A8" w:rsidRPr="00EC670A" w:rsidRDefault="001275A8" w:rsidP="00BF7FFB">
      <w:pPr>
        <w:spacing w:after="0" w:line="240" w:lineRule="auto"/>
        <w:ind w:firstLine="284"/>
        <w:jc w:val="both"/>
        <w:rPr>
          <w:rFonts w:ascii="Times New Roman" w:hAnsi="Times New Roman" w:cs="Times New Roman"/>
          <w:lang w:bidi="ru-RU"/>
        </w:rPr>
      </w:pPr>
      <w:r w:rsidRPr="00EC670A">
        <w:rPr>
          <w:rStyle w:val="2f6"/>
          <w:color w:val="auto"/>
          <w:sz w:val="22"/>
          <w:szCs w:val="22"/>
        </w:rPr>
        <w:t xml:space="preserve">Внутренний мониторинг качества образования </w:t>
      </w:r>
      <w:r w:rsidRPr="00EC670A">
        <w:rPr>
          <w:rFonts w:ascii="Times New Roman" w:hAnsi="Times New Roman" w:cs="Times New Roman"/>
          <w:lang w:bidi="ru-RU"/>
        </w:rPr>
        <w:t xml:space="preserve">- это система сбора, обработки, анализа, хранения и распространения информации об образовательной системе и ее отдельных элементах, которая ориентирована на информационное обеспечение управления качеством образования, позволяет судить о состоянии системы образования в </w:t>
      </w:r>
      <w:r w:rsidR="00A03BCF" w:rsidRPr="00EC670A">
        <w:rPr>
          <w:rFonts w:ascii="Times New Roman" w:hAnsi="Times New Roman" w:cs="Times New Roman"/>
          <w:lang w:bidi="ru-RU"/>
        </w:rPr>
        <w:t>гиназии</w:t>
      </w:r>
      <w:r w:rsidRPr="00EC670A">
        <w:rPr>
          <w:rFonts w:ascii="Times New Roman" w:hAnsi="Times New Roman" w:cs="Times New Roman"/>
          <w:lang w:bidi="ru-RU"/>
        </w:rPr>
        <w:t xml:space="preserve"> в любой момент времени и обеспечить возможность прогнозирования ее развития. Целью внутреннего мониторинга качества образования является непрерывное, научно обоснованное, диагностико-прогностическое отслеживание динамики качества образовательных услуг, оказываемых </w:t>
      </w:r>
      <w:r w:rsidR="00A03BCF" w:rsidRPr="00EC670A">
        <w:rPr>
          <w:rFonts w:ascii="Times New Roman" w:hAnsi="Times New Roman" w:cs="Times New Roman"/>
          <w:lang w:bidi="ru-RU"/>
        </w:rPr>
        <w:t>гимназией</w:t>
      </w:r>
      <w:r w:rsidRPr="00EC670A">
        <w:rPr>
          <w:rFonts w:ascii="Times New Roman" w:hAnsi="Times New Roman" w:cs="Times New Roman"/>
          <w:lang w:bidi="ru-RU"/>
        </w:rPr>
        <w:t xml:space="preserve">, и эффективности управления качеством образования, обеспечение отдела образования, органов </w:t>
      </w:r>
      <w:r w:rsidR="00A03BCF" w:rsidRPr="00EC670A">
        <w:rPr>
          <w:rFonts w:ascii="Times New Roman" w:hAnsi="Times New Roman" w:cs="Times New Roman"/>
          <w:lang w:bidi="ru-RU"/>
        </w:rPr>
        <w:t>гимназии</w:t>
      </w:r>
      <w:r w:rsidRPr="00EC670A">
        <w:rPr>
          <w:rFonts w:ascii="Times New Roman" w:hAnsi="Times New Roman" w:cs="Times New Roman"/>
          <w:lang w:bidi="ru-RU"/>
        </w:rPr>
        <w:t xml:space="preserve">, осуществляющих общественный характер управления, информацией о состоянии и динамике качества образования в </w:t>
      </w:r>
      <w:r w:rsidR="00A03BCF" w:rsidRPr="00EC670A">
        <w:rPr>
          <w:rFonts w:ascii="Times New Roman" w:hAnsi="Times New Roman" w:cs="Times New Roman"/>
          <w:lang w:bidi="ru-RU"/>
        </w:rPr>
        <w:t>гимназии</w:t>
      </w:r>
      <w:r w:rsidRPr="00EC670A">
        <w:rPr>
          <w:rFonts w:ascii="Times New Roman" w:hAnsi="Times New Roman" w:cs="Times New Roman"/>
          <w:lang w:bidi="ru-RU"/>
        </w:rPr>
        <w:t>. Мониторинг представляет собой уровневую иерархическую структуру и включает в себя административный уровень, уровень школьных методических объединений, учителя.</w:t>
      </w:r>
    </w:p>
    <w:tbl>
      <w:tblPr>
        <w:tblpPr w:leftFromText="180" w:rightFromText="180" w:vertAnchor="text" w:horzAnchor="page" w:tblpX="3343" w:tblpY="148"/>
        <w:tblW w:w="0" w:type="auto"/>
        <w:tblLayout w:type="fixed"/>
        <w:tblCellMar>
          <w:left w:w="10" w:type="dxa"/>
          <w:right w:w="10" w:type="dxa"/>
        </w:tblCellMar>
        <w:tblLook w:val="0000" w:firstRow="0" w:lastRow="0" w:firstColumn="0" w:lastColumn="0" w:noHBand="0" w:noVBand="0"/>
      </w:tblPr>
      <w:tblGrid>
        <w:gridCol w:w="6398"/>
      </w:tblGrid>
      <w:tr w:rsidR="0078766D" w:rsidRPr="00EC670A" w:rsidTr="0078766D">
        <w:trPr>
          <w:trHeight w:hRule="exact" w:val="252"/>
        </w:trPr>
        <w:tc>
          <w:tcPr>
            <w:tcW w:w="6398" w:type="dxa"/>
            <w:tcBorders>
              <w:top w:val="single" w:sz="4" w:space="0" w:color="auto"/>
              <w:left w:val="single" w:sz="4" w:space="0" w:color="auto"/>
              <w:right w:val="single" w:sz="4" w:space="0" w:color="auto"/>
            </w:tcBorders>
            <w:shd w:val="clear" w:color="auto" w:fill="FFFFFF"/>
            <w:vAlign w:val="bottom"/>
          </w:tcPr>
          <w:p w:rsidR="0078766D" w:rsidRPr="00EC670A" w:rsidRDefault="0078766D" w:rsidP="0078766D">
            <w:pPr>
              <w:pStyle w:val="27"/>
              <w:shd w:val="clear" w:color="auto" w:fill="auto"/>
              <w:spacing w:line="240" w:lineRule="exact"/>
              <w:ind w:firstLine="0"/>
              <w:jc w:val="center"/>
              <w:rPr>
                <w:rFonts w:ascii="Times New Roman" w:hAnsi="Times New Roman"/>
                <w:sz w:val="22"/>
                <w:szCs w:val="22"/>
              </w:rPr>
            </w:pPr>
            <w:r w:rsidRPr="00EC670A">
              <w:rPr>
                <w:rStyle w:val="2f6"/>
                <w:sz w:val="22"/>
                <w:szCs w:val="22"/>
              </w:rPr>
              <w:t>Мониторинг качества образования</w:t>
            </w:r>
          </w:p>
        </w:tc>
      </w:tr>
      <w:tr w:rsidR="0078766D" w:rsidRPr="00EC670A" w:rsidTr="0078766D">
        <w:trPr>
          <w:trHeight w:hRule="exact" w:val="242"/>
        </w:trPr>
        <w:tc>
          <w:tcPr>
            <w:tcW w:w="6398" w:type="dxa"/>
            <w:tcBorders>
              <w:top w:val="single" w:sz="4" w:space="0" w:color="auto"/>
            </w:tcBorders>
            <w:shd w:val="clear" w:color="auto" w:fill="FFFFFF"/>
          </w:tcPr>
          <w:p w:rsidR="0078766D" w:rsidRPr="00EC670A" w:rsidRDefault="009C4C08" w:rsidP="0078766D">
            <w:pPr>
              <w:jc w:val="center"/>
              <w:rPr>
                <w:rFonts w:ascii="Times New Roman" w:hAnsi="Times New Roman" w:cs="Times New Roman"/>
              </w:rPr>
            </w:pPr>
            <w:r>
              <w:rPr>
                <w:rFonts w:ascii="Times New Roman" w:hAnsi="Times New Roman" w:cs="Times New Roman"/>
                <w:noProof/>
              </w:rPr>
              <mc:AlternateContent>
                <mc:Choice Requires="wps">
                  <w:drawing>
                    <wp:anchor distT="0" distB="0" distL="114300" distR="114300" simplePos="0" relativeHeight="251672064" behindDoc="0" locked="0" layoutInCell="1" allowOverlap="1">
                      <wp:simplePos x="0" y="0"/>
                      <wp:positionH relativeFrom="column">
                        <wp:posOffset>2069465</wp:posOffset>
                      </wp:positionH>
                      <wp:positionV relativeFrom="paragraph">
                        <wp:posOffset>6985</wp:posOffset>
                      </wp:positionV>
                      <wp:extent cx="7620" cy="109855"/>
                      <wp:effectExtent l="76200" t="0" r="68580" b="61595"/>
                      <wp:wrapNone/>
                      <wp:docPr id="19" name="Прямая со стрелкой 18"/>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a:off x="0" y="0"/>
                                <a:ext cx="7620" cy="10985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08C79032" id="_x0000_t32" coordsize="21600,21600" o:spt="32" o:oned="t" path="m,l21600,21600e" filled="f">
                      <v:path arrowok="t" fillok="f" o:connecttype="none"/>
                      <o:lock v:ext="edit" shapetype="t"/>
                    </v:shapetype>
                    <v:shape id="Прямая со стрелкой 18" o:spid="_x0000_s1026" type="#_x0000_t32" style="position:absolute;margin-left:162.95pt;margin-top:.55pt;width:.6pt;height:8.65pt;flip:x;z-index:2516720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" strokecolor="black [3040]">
                      <v:stroke endarrow="open"/>
                      <o:lock v:ext="edit" shapetype="f"/>
                    </v:shape>
                  </w:pict>
                </mc:Fallback>
              </mc:AlternateContent>
            </w:r>
          </w:p>
        </w:tc>
      </w:tr>
      <w:tr w:rsidR="0078766D" w:rsidRPr="00EC670A" w:rsidTr="0078766D">
        <w:trPr>
          <w:trHeight w:hRule="exact" w:val="245"/>
        </w:trPr>
        <w:tc>
          <w:tcPr>
            <w:tcW w:w="6398" w:type="dxa"/>
            <w:tcBorders>
              <w:top w:val="single" w:sz="4" w:space="0" w:color="auto"/>
              <w:left w:val="single" w:sz="4" w:space="0" w:color="auto"/>
              <w:bottom w:val="single" w:sz="4" w:space="0" w:color="auto"/>
              <w:right w:val="single" w:sz="4" w:space="0" w:color="auto"/>
            </w:tcBorders>
            <w:shd w:val="clear" w:color="auto" w:fill="FFFFFF"/>
            <w:vAlign w:val="bottom"/>
          </w:tcPr>
          <w:p w:rsidR="0078766D" w:rsidRPr="00EC670A" w:rsidRDefault="0078766D" w:rsidP="0078766D">
            <w:pPr>
              <w:pStyle w:val="27"/>
              <w:shd w:val="clear" w:color="auto" w:fill="auto"/>
              <w:spacing w:line="240" w:lineRule="exact"/>
              <w:ind w:firstLine="0"/>
              <w:jc w:val="center"/>
              <w:rPr>
                <w:rFonts w:ascii="Times New Roman" w:hAnsi="Times New Roman"/>
                <w:sz w:val="22"/>
                <w:szCs w:val="22"/>
              </w:rPr>
            </w:pPr>
            <w:r w:rsidRPr="00EC670A">
              <w:rPr>
                <w:rStyle w:val="2f6"/>
                <w:sz w:val="22"/>
                <w:szCs w:val="22"/>
              </w:rPr>
              <w:t>Объекты мониторинга</w:t>
            </w:r>
          </w:p>
        </w:tc>
      </w:tr>
      <w:tr w:rsidR="0078766D" w:rsidRPr="00EC670A" w:rsidTr="0078766D">
        <w:trPr>
          <w:trHeight w:hRule="exact" w:val="108"/>
        </w:trPr>
        <w:tc>
          <w:tcPr>
            <w:tcW w:w="6398" w:type="dxa"/>
            <w:tcBorders>
              <w:top w:val="single" w:sz="4" w:space="0" w:color="auto"/>
            </w:tcBorders>
            <w:shd w:val="clear" w:color="auto" w:fill="FFFFFF"/>
          </w:tcPr>
          <w:p w:rsidR="0078766D" w:rsidRPr="00EC670A" w:rsidRDefault="0078766D" w:rsidP="0078766D">
            <w:pPr>
              <w:pStyle w:val="27"/>
              <w:shd w:val="clear" w:color="auto" w:fill="auto"/>
              <w:spacing w:line="520" w:lineRule="exact"/>
              <w:ind w:firstLine="0"/>
              <w:jc w:val="center"/>
              <w:rPr>
                <w:rFonts w:ascii="Times New Roman" w:hAnsi="Times New Roman"/>
                <w:sz w:val="22"/>
                <w:szCs w:val="22"/>
              </w:rPr>
            </w:pPr>
            <w:r w:rsidRPr="00EC670A">
              <w:rPr>
                <w:rStyle w:val="2CourierNew26pt"/>
                <w:rFonts w:ascii="Times New Roman" w:hAnsi="Times New Roman" w:cs="Times New Roman"/>
                <w:sz w:val="22"/>
                <w:szCs w:val="22"/>
              </w:rPr>
              <w:t>Ф</w:t>
            </w:r>
          </w:p>
        </w:tc>
      </w:tr>
    </w:tbl>
    <w:p w:rsidR="0078766D" w:rsidRPr="00EC670A" w:rsidRDefault="009C4C08" w:rsidP="00292E79">
      <w:pPr>
        <w:spacing w:after="0" w:line="240" w:lineRule="auto"/>
        <w:jc w:val="both"/>
        <w:rPr>
          <w:rFonts w:ascii="Times New Roman" w:hAnsi="Times New Roman" w:cs="Times New Roman"/>
          <w:lang w:bidi="ru-RU"/>
        </w:rPr>
      </w:pPr>
      <w:r>
        <w:rPr>
          <w:rFonts w:ascii="Times New Roman" w:hAnsi="Times New Roman" w:cs="Times New Roman"/>
          <w:noProof/>
        </w:rPr>
        <mc:AlternateContent>
          <mc:Choice Requires="wps">
            <w:drawing>
              <wp:anchor distT="4294967295" distB="4294967295" distL="114300" distR="114300" simplePos="0" relativeHeight="251675136" behindDoc="0" locked="0" layoutInCell="1" allowOverlap="1">
                <wp:simplePos x="0" y="0"/>
                <wp:positionH relativeFrom="column">
                  <wp:posOffset>769620</wp:posOffset>
                </wp:positionH>
                <wp:positionV relativeFrom="paragraph">
                  <wp:posOffset>159384</wp:posOffset>
                </wp:positionV>
                <wp:extent cx="648335" cy="0"/>
                <wp:effectExtent l="0" t="76200" r="18415" b="114300"/>
                <wp:wrapNone/>
                <wp:docPr id="407" name="Прямая со стрелкой 407"/>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648335" cy="0"/>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4C1F7B2" id="Прямая со стрелкой 407" o:spid="_x0000_s1026" type="#_x0000_t32" style="position:absolute;margin-left:60.6pt;margin-top:12.55pt;width:51.05pt;height:0;z-index:251675136;visibility:visible;mso-wrap-style:square;mso-width-percent:0;mso-height-percent:0;mso-wrap-distance-left:9pt;mso-wrap-distance-top:-3e-5mm;mso-wrap-distance-right:9pt;mso-wrap-distance-bottom:-3e-5mm;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" strokecolor="black [3040]">
                <v:stroke endarrow="open"/>
                <o:lock v:ext="edit" shapetype="f"/>
              </v:shape>
            </w:pict>
          </mc:Fallback>
        </mc:AlternateContent>
      </w:r>
      <w:r>
        <w:rPr>
          <w:rFonts w:ascii="Times New Roman" w:hAnsi="Times New Roman" w:cs="Times New Roman"/>
          <w:noProof/>
        </w:rPr>
        <mc:AlternateContent>
          <mc:Choice Requires="wps">
            <w:drawing>
              <wp:anchor distT="0" distB="0" distL="114300" distR="114300" simplePos="0" relativeHeight="251674112" behindDoc="0" locked="0" layoutInCell="1" allowOverlap="1">
                <wp:simplePos x="0" y="0"/>
                <wp:positionH relativeFrom="column">
                  <wp:posOffset>769620</wp:posOffset>
                </wp:positionH>
                <wp:positionV relativeFrom="paragraph">
                  <wp:posOffset>159385</wp:posOffset>
                </wp:positionV>
                <wp:extent cx="74295" cy="4954905"/>
                <wp:effectExtent l="95250" t="38100" r="40005" b="17145"/>
                <wp:wrapNone/>
                <wp:docPr id="406" name="Прямая со стрелкой 406"/>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flipH="1" flipV="1">
                          <a:off x="0" y="0"/>
                          <a:ext cx="74295" cy="495490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43734874" id="Прямая со стрелкой 406" o:spid="_x0000_s1026" type="#_x0000_t32" style="position:absolute;margin-left:60.6pt;margin-top:12.55pt;width:5.85pt;height:390.15pt;flip:x y;z-index:2516741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" strokecolor="black [3040]">
                <v:stroke endarrow="open"/>
                <o:lock v:ext="edit" shapetype="f"/>
              </v:shape>
            </w:pict>
          </mc:Fallback>
        </mc:AlternateContent>
      </w:r>
    </w:p>
    <w:p w:rsidR="0078766D" w:rsidRPr="00EC670A" w:rsidRDefault="0078766D" w:rsidP="00292E79">
      <w:pPr>
        <w:spacing w:after="0" w:line="240" w:lineRule="auto"/>
        <w:jc w:val="both"/>
        <w:rPr>
          <w:rFonts w:ascii="Times New Roman" w:hAnsi="Times New Roman" w:cs="Times New Roman"/>
          <w:lang w:bidi="ru-RU"/>
        </w:rPr>
      </w:pPr>
    </w:p>
    <w:p w:rsidR="0078766D" w:rsidRPr="00EC670A" w:rsidRDefault="0078766D" w:rsidP="00292E79">
      <w:pPr>
        <w:spacing w:after="0" w:line="240" w:lineRule="auto"/>
        <w:jc w:val="both"/>
        <w:rPr>
          <w:rFonts w:ascii="Times New Roman" w:hAnsi="Times New Roman" w:cs="Times New Roman"/>
          <w:lang w:bidi="ru-RU"/>
        </w:rPr>
      </w:pPr>
    </w:p>
    <w:p w:rsidR="0078766D" w:rsidRPr="00EC670A" w:rsidRDefault="009C4C08" w:rsidP="00292E79">
      <w:pPr>
        <w:spacing w:after="0" w:line="240" w:lineRule="auto"/>
        <w:jc w:val="both"/>
        <w:rPr>
          <w:rFonts w:ascii="Times New Roman" w:hAnsi="Times New Roman" w:cs="Times New Roman"/>
          <w:lang w:bidi="ru-RU"/>
        </w:rPr>
      </w:pPr>
      <w:r>
        <w:rPr>
          <w:rFonts w:ascii="Times New Roman" w:hAnsi="Times New Roman" w:cs="Times New Roman"/>
          <w:noProof/>
        </w:rPr>
        <mc:AlternateContent>
          <mc:Choice Requires="wps">
            <w:drawing>
              <wp:anchor distT="0" distB="0" distL="114299" distR="114299" simplePos="0" relativeHeight="251673088" behindDoc="0" locked="0" layoutInCell="1" allowOverlap="1">
                <wp:simplePos x="0" y="0"/>
                <wp:positionH relativeFrom="column">
                  <wp:posOffset>3118484</wp:posOffset>
                </wp:positionH>
                <wp:positionV relativeFrom="paragraph">
                  <wp:posOffset>123190</wp:posOffset>
                </wp:positionV>
                <wp:extent cx="0" cy="226695"/>
                <wp:effectExtent l="95250" t="0" r="57150" b="59055"/>
                <wp:wrapNone/>
                <wp:docPr id="21" name="Прямая со стрелкой 21"/>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0" cy="226695"/>
                        </a:xfrm>
                        <a:prstGeom prst="straightConnector1">
                          <a:avLst/>
                        </a:prstGeom>
                        <a:ln>
                          <a:tailEnd type="arrow"/>
                        </a:ln>
                      </wps:spPr>
                      <wps:style>
                        <a:lnRef idx="1">
                          <a:schemeClr val="dk1"/>
                        </a:lnRef>
                        <a:fillRef idx="0">
                          <a:schemeClr val="dk1"/>
                        </a:fillRef>
                        <a:effectRef idx="0">
                          <a:schemeClr val="dk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54A7F6E0" id="Прямая со стрелкой 21" o:spid="_x0000_s1026" type="#_x0000_t32" style="position:absolute;margin-left:245.55pt;margin-top:9.7pt;width:0;height:17.85pt;z-index:251673088;visibility:visible;mso-wrap-style:square;mso-width-percent:0;mso-height-percent:0;mso-wrap-distance-left:3.17497mm;mso-wrap-distance-top:0;mso-wrap-distance-right:3.17497mm;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" strokecolor="black [3040]">
                <v:stroke endarrow="open"/>
                <o:lock v:ext="edit" shapetype="f"/>
              </v:shape>
            </w:pict>
          </mc:Fallback>
        </mc:AlternateContent>
      </w:r>
    </w:p>
    <w:p w:rsidR="0078766D" w:rsidRPr="00EC670A" w:rsidRDefault="0078766D" w:rsidP="00292E79">
      <w:pPr>
        <w:spacing w:after="0" w:line="240" w:lineRule="auto"/>
        <w:jc w:val="both"/>
        <w:rPr>
          <w:rFonts w:ascii="Times New Roman" w:hAnsi="Times New Roman" w:cs="Times New Roman"/>
          <w:lang w:bidi="ru-RU"/>
        </w:rPr>
      </w:pPr>
    </w:p>
    <w:p w:rsidR="005B0487" w:rsidRDefault="0078766D" w:rsidP="00B100BD">
      <w:pPr>
        <w:jc w:val="center"/>
        <w:rPr>
          <w:rFonts w:ascii="Times New Roman" w:hAnsi="Times New Roman" w:cs="Times New Roman"/>
        </w:rPr>
      </w:pPr>
      <w:r w:rsidRPr="00EC670A">
        <w:rPr>
          <w:rFonts w:ascii="Times New Roman" w:hAnsi="Times New Roman" w:cs="Times New Roman"/>
          <w:noProof/>
        </w:rPr>
        <w:drawing>
          <wp:inline distT="0" distB="0" distL="0" distR="0" wp14:anchorId="60AF2D00" wp14:editId="3B5E4FFD">
            <wp:extent cx="4681728" cy="5737101"/>
            <wp:effectExtent l="0" t="0" r="5080" b="0"/>
            <wp:docPr id="16" name="Рисунок 16" descr="C:\Users\zauch\AppData\Local\Microsoft\Windows\INetCache\Content.Word\Новый рисунок.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zauch\AppData\Local\Microsoft\Windows\INetCache\Content.Word\Новый рисунок.png"/>
                    <pic:cNvPicPr>
                      <a:picLocks noChangeAspect="1" noChangeArrowheads="1"/>
                    </pic:cNvPicPr>
                  </pic:nvPicPr>
                  <pic:blipFill>
                    <a:blip r:embed="rId34">
                      <a:extLst>
                        <a:ext uri="{28A0092B-C50C-407E-A947-70E740481C1C}">
                          <a14:useLocalDpi xmlns:a14="http://schemas.microsoft.com/office/drawing/2010/main" val="0"/>
                        </a:ext>
                      </a:extLst>
                    </a:blip>
                    <a:srcRect/>
                    <a:stretch>
                      <a:fillRect/>
                    </a:stretch>
                  </pic:blipFill>
                  <pic:spPr bwMode="auto">
                    <a:xfrm>
                      <a:off x="0" y="0"/>
                      <a:ext cx="4685246" cy="5741412"/>
                    </a:xfrm>
                    <a:prstGeom prst="rect">
                      <a:avLst/>
                    </a:prstGeom>
                    <a:noFill/>
                    <a:ln>
                      <a:noFill/>
                    </a:ln>
                  </pic:spPr>
                </pic:pic>
              </a:graphicData>
            </a:graphic>
          </wp:inline>
        </w:drawing>
      </w:r>
    </w:p>
    <w:tbl>
      <w:tblPr>
        <w:tblStyle w:val="a6"/>
        <w:tblW w:w="9889" w:type="dxa"/>
        <w:tblLook w:val="04A0" w:firstRow="1" w:lastRow="0" w:firstColumn="1" w:lastColumn="0" w:noHBand="0" w:noVBand="1"/>
      </w:tblPr>
      <w:tblGrid>
        <w:gridCol w:w="2708"/>
        <w:gridCol w:w="4405"/>
        <w:gridCol w:w="2776"/>
      </w:tblGrid>
      <w:tr w:rsidR="00B100BD" w:rsidRPr="00EC670A" w:rsidTr="00402D60">
        <w:tc>
          <w:tcPr>
            <w:tcW w:w="2708"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Основные характеристики</w:t>
            </w:r>
          </w:p>
        </w:tc>
        <w:tc>
          <w:tcPr>
            <w:tcW w:w="4405"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Виды шкалы</w:t>
            </w:r>
          </w:p>
        </w:tc>
        <w:tc>
          <w:tcPr>
            <w:tcW w:w="2776" w:type="dxa"/>
          </w:tcPr>
          <w:p w:rsidR="00B100BD" w:rsidRPr="00EC670A" w:rsidRDefault="00B100BD" w:rsidP="008E4973">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Область применения</w:t>
            </w:r>
          </w:p>
        </w:tc>
      </w:tr>
      <w:tr w:rsidR="00B100BD" w:rsidRPr="00EC670A" w:rsidTr="00B100BD">
        <w:tc>
          <w:tcPr>
            <w:tcW w:w="9889" w:type="dxa"/>
            <w:gridSpan w:val="3"/>
          </w:tcPr>
          <w:p w:rsidR="00B100BD" w:rsidRPr="00EC670A" w:rsidRDefault="00B100BD" w:rsidP="008F54AA">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Пятибальная шкала</w:t>
            </w:r>
          </w:p>
        </w:tc>
      </w:tr>
      <w:tr w:rsidR="00B100BD" w:rsidRPr="00EC670A" w:rsidTr="00402D60">
        <w:tc>
          <w:tcPr>
            <w:tcW w:w="2708" w:type="dxa"/>
          </w:tcPr>
          <w:p w:rsidR="00B100BD" w:rsidRPr="00EC670A" w:rsidRDefault="00B100BD" w:rsidP="008F54AA">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Результаты оценки фиксируются в баллах 2,3, и т.д.</w:t>
            </w:r>
          </w:p>
        </w:tc>
        <w:tc>
          <w:tcPr>
            <w:tcW w:w="4405"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bCs/>
                <w:sz w:val="22"/>
                <w:szCs w:val="22"/>
              </w:rPr>
              <w:t xml:space="preserve">Балл «5» («отлично»): глубокое понимание </w:t>
            </w:r>
            <w:r w:rsidRPr="00EC670A">
              <w:rPr>
                <w:rFonts w:ascii="Times New Roman" w:hAnsi="Times New Roman" w:cs="Times New Roman"/>
                <w:sz w:val="22"/>
                <w:szCs w:val="22"/>
              </w:rPr>
              <w:t>программного материала; безошибочный ответ, решение.</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Балл «4» («хорошо»): правильное усвоение программного материала; отдельные незначительные неточности и ошибки.</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Балл «3» («удовлетворительно»): усвоение основных положений программного материала без способности оперировать им на конструктивном уровне.</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Балл «2» («неудовлетворительно»): плохое, поверхностное освоение программного материала</w:t>
            </w:r>
          </w:p>
        </w:tc>
        <w:tc>
          <w:tcPr>
            <w:tcW w:w="2776" w:type="dxa"/>
          </w:tcPr>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bCs/>
                <w:sz w:val="22"/>
                <w:szCs w:val="22"/>
              </w:rPr>
              <w:t xml:space="preserve">Текущий контроль </w:t>
            </w:r>
            <w:r w:rsidRPr="00EC670A">
              <w:rPr>
                <w:rFonts w:ascii="Times New Roman" w:hAnsi="Times New Roman" w:cs="Times New Roman"/>
                <w:sz w:val="22"/>
                <w:szCs w:val="22"/>
              </w:rPr>
              <w:t>достижения предметных результатов освоения ООП, промежуточная аттестация и итоговые работ</w:t>
            </w:r>
          </w:p>
        </w:tc>
      </w:tr>
      <w:tr w:rsidR="00B100BD" w:rsidRPr="00EC670A" w:rsidTr="00B100BD">
        <w:tc>
          <w:tcPr>
            <w:tcW w:w="9889" w:type="dxa"/>
            <w:gridSpan w:val="3"/>
          </w:tcPr>
          <w:p w:rsidR="00B100BD" w:rsidRPr="00EC670A" w:rsidRDefault="00B100BD" w:rsidP="008F54AA">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Стобальная шкала</w:t>
            </w:r>
          </w:p>
        </w:tc>
      </w:tr>
      <w:tr w:rsidR="00402D60" w:rsidRPr="00EC670A" w:rsidTr="00402D60">
        <w:tc>
          <w:tcPr>
            <w:tcW w:w="2708" w:type="dxa"/>
          </w:tcPr>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Результаты оценки фиксируют в суммарных баллах относительно эталона, оцениваемого в 100 баллов</w:t>
            </w:r>
          </w:p>
        </w:tc>
        <w:tc>
          <w:tcPr>
            <w:tcW w:w="4405"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Стобалльная шкала аналогична пятибалльной с точки зрения учета допускаемых ошибок и построения логики работы, но позволяет детализировать ее специфику.</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Перевод стобалльной шкалы в пятибалльную:</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 - 80-100 баллов;</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 - 60-79 баллов;</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 - 40-59 баллов;</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«2» - 39 баллов и ниже</w:t>
            </w:r>
          </w:p>
        </w:tc>
        <w:tc>
          <w:tcPr>
            <w:tcW w:w="2776" w:type="dxa"/>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1.Промежуточная аттестация в форме комплексной работы на межпредметной основе. 2.Оценка результатов </w:t>
            </w:r>
            <w:hyperlink r:id="rId35" w:history="1">
              <w:r w:rsidRPr="00EC670A">
                <w:rPr>
                  <w:rStyle w:val="ad"/>
                  <w:rFonts w:ascii="Times New Roman" w:hAnsi="Times New Roman"/>
                  <w:sz w:val="22"/>
                  <w:szCs w:val="22"/>
                </w:rPr>
                <w:t>внеурочной деятельности.</w:t>
              </w:r>
            </w:hyperlink>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конкурсных работ.</w:t>
            </w:r>
          </w:p>
          <w:p w:rsidR="00B100BD" w:rsidRPr="00EC670A" w:rsidRDefault="00B100BD" w:rsidP="00B100BD">
            <w:pPr>
              <w:spacing w:after="0" w:line="240" w:lineRule="auto"/>
              <w:rPr>
                <w:rFonts w:ascii="Times New Roman" w:hAnsi="Times New Roman" w:cs="Times New Roman"/>
                <w:bCs/>
                <w:sz w:val="22"/>
                <w:szCs w:val="22"/>
              </w:rPr>
            </w:pPr>
            <w:r w:rsidRPr="00EC670A">
              <w:rPr>
                <w:rFonts w:ascii="Times New Roman" w:hAnsi="Times New Roman" w:cs="Times New Roman"/>
                <w:sz w:val="22"/>
                <w:szCs w:val="22"/>
              </w:rPr>
              <w:t>Портфолио</w:t>
            </w:r>
          </w:p>
        </w:tc>
      </w:tr>
      <w:tr w:rsidR="00A03BCF" w:rsidRPr="00EC670A" w:rsidTr="000A3E9A">
        <w:tc>
          <w:tcPr>
            <w:tcW w:w="9889" w:type="dxa"/>
            <w:gridSpan w:val="3"/>
          </w:tcPr>
          <w:p w:rsidR="00A03BCF" w:rsidRPr="00EC670A" w:rsidRDefault="00A03BCF" w:rsidP="008F54AA">
            <w:pPr>
              <w:spacing w:after="0" w:line="240" w:lineRule="auto"/>
              <w:jc w:val="both"/>
              <w:rPr>
                <w:rFonts w:ascii="Times New Roman" w:hAnsi="Times New Roman" w:cs="Times New Roman"/>
                <w:bCs/>
                <w:sz w:val="22"/>
                <w:szCs w:val="22"/>
              </w:rPr>
            </w:pPr>
            <w:r w:rsidRPr="00EC670A">
              <w:rPr>
                <w:rFonts w:ascii="Times New Roman" w:hAnsi="Times New Roman" w:cs="Times New Roman"/>
                <w:b/>
                <w:bCs/>
                <w:sz w:val="22"/>
                <w:szCs w:val="22"/>
              </w:rPr>
              <w:t>Бинарная шкала</w:t>
            </w:r>
          </w:p>
        </w:tc>
      </w:tr>
      <w:tr w:rsidR="00402D60" w:rsidRPr="00EC670A" w:rsidTr="00402D60">
        <w:tc>
          <w:tcPr>
            <w:tcW w:w="2708"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оценки выражаются в одном из двух полярных вариантов</w:t>
            </w:r>
          </w:p>
        </w:tc>
        <w:tc>
          <w:tcPr>
            <w:tcW w:w="4405"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Бинарная шкала «зачет»/«незачет» .</w:t>
            </w:r>
          </w:p>
        </w:tc>
        <w:tc>
          <w:tcPr>
            <w:tcW w:w="2776" w:type="dxa"/>
            <w:vAlign w:val="bottom"/>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результатов освоения рабочих программ по курсам части, формируемой участниками образовательных отношений, курсам внеурочной деятельности</w:t>
            </w:r>
          </w:p>
        </w:tc>
      </w:tr>
      <w:tr w:rsidR="00B100BD" w:rsidRPr="00EC670A" w:rsidTr="00B100BD">
        <w:tc>
          <w:tcPr>
            <w:tcW w:w="9889" w:type="dxa"/>
            <w:gridSpan w:val="3"/>
          </w:tcPr>
          <w:p w:rsidR="00B100BD" w:rsidRPr="00EC670A" w:rsidRDefault="00B100BD" w:rsidP="00B100BD">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Процентное соотношение</w:t>
            </w:r>
          </w:p>
        </w:tc>
      </w:tr>
      <w:tr w:rsidR="00B100BD" w:rsidRPr="00EC670A" w:rsidTr="00402D60">
        <w:tc>
          <w:tcPr>
            <w:tcW w:w="2708"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Подсчитывается процент выполненных заданий от общего объема заданий (знаками «+/- »)</w:t>
            </w:r>
          </w:p>
        </w:tc>
        <w:tc>
          <w:tcPr>
            <w:tcW w:w="4405" w:type="dxa"/>
            <w:vAlign w:val="bottom"/>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Фактическое значение процента выполненных заданий устанавливается обычным порядком.</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Впоследствии показатель в процентах переводится в уровни усвоения:</w:t>
            </w:r>
          </w:p>
          <w:p w:rsidR="00A03BCF"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85- 100 </w:t>
            </w:r>
            <w:r w:rsidRPr="00EC670A">
              <w:rPr>
                <w:rStyle w:val="28"/>
                <w:rFonts w:cs="Times New Roman"/>
                <w:sz w:val="22"/>
                <w:szCs w:val="22"/>
              </w:rPr>
              <w:t>% -</w:t>
            </w:r>
            <w:r w:rsidRPr="00EC670A">
              <w:rPr>
                <w:rFonts w:ascii="Times New Roman" w:hAnsi="Times New Roman" w:cs="Times New Roman"/>
                <w:sz w:val="22"/>
                <w:szCs w:val="22"/>
              </w:rPr>
              <w:t xml:space="preserve"> высокий уровень освоения 65 - 84 % - средний уровень освоения </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50 - 64 % - уровень освоения ниже среднего</w:t>
            </w:r>
          </w:p>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меньше 50% - низкий уровень освоения.</w:t>
            </w:r>
          </w:p>
        </w:tc>
        <w:tc>
          <w:tcPr>
            <w:tcW w:w="2776" w:type="dxa"/>
            <w:vAlign w:val="center"/>
          </w:tcPr>
          <w:p w:rsidR="00B100BD" w:rsidRPr="00EC670A" w:rsidRDefault="00B100BD" w:rsidP="00B100BD">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Различные работы в рамках текущего и итогового контроля</w:t>
            </w:r>
          </w:p>
        </w:tc>
      </w:tr>
      <w:tr w:rsidR="00B100BD" w:rsidRPr="00EC670A" w:rsidTr="00B100BD">
        <w:tc>
          <w:tcPr>
            <w:tcW w:w="9889" w:type="dxa"/>
            <w:gridSpan w:val="3"/>
          </w:tcPr>
          <w:p w:rsidR="00B100BD" w:rsidRPr="00EC670A" w:rsidRDefault="00B100BD" w:rsidP="00B100BD">
            <w:pPr>
              <w:spacing w:after="0" w:line="240" w:lineRule="auto"/>
              <w:jc w:val="both"/>
              <w:rPr>
                <w:rFonts w:ascii="Times New Roman" w:hAnsi="Times New Roman" w:cs="Times New Roman"/>
                <w:b/>
                <w:bCs/>
                <w:sz w:val="22"/>
                <w:szCs w:val="22"/>
              </w:rPr>
            </w:pPr>
            <w:r w:rsidRPr="00EC670A">
              <w:rPr>
                <w:rFonts w:ascii="Times New Roman" w:hAnsi="Times New Roman" w:cs="Times New Roman"/>
                <w:b/>
                <w:bCs/>
                <w:sz w:val="22"/>
                <w:szCs w:val="22"/>
              </w:rPr>
              <w:t>Рейтингова система</w:t>
            </w:r>
          </w:p>
        </w:tc>
      </w:tr>
      <w:tr w:rsidR="00B100BD" w:rsidRPr="00EC670A" w:rsidTr="00402D60">
        <w:tc>
          <w:tcPr>
            <w:tcW w:w="2708" w:type="dxa"/>
          </w:tcPr>
          <w:p w:rsidR="00B100BD" w:rsidRPr="00EC670A" w:rsidRDefault="00B100BD"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xml:space="preserve">Объекты оценки сравниваются между собой, после чего размещаются в итоговом </w:t>
            </w:r>
            <w:r w:rsidR="00402D60" w:rsidRPr="00EC670A">
              <w:rPr>
                <w:rFonts w:ascii="Times New Roman" w:hAnsi="Times New Roman" w:cs="Times New Roman"/>
                <w:bCs/>
                <w:sz w:val="22"/>
                <w:szCs w:val="22"/>
              </w:rPr>
              <w:t>списке в определенной последовательности(как правило, «от лучшего-к худшему»)</w:t>
            </w:r>
          </w:p>
        </w:tc>
        <w:tc>
          <w:tcPr>
            <w:tcW w:w="4405" w:type="dxa"/>
          </w:tcPr>
          <w:p w:rsidR="00B100BD"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Чтобу применить рейтинговую форму оценки, предварительно выбирают вид рейтинга:</w:t>
            </w:r>
          </w:p>
          <w:p w:rsidR="00402D60"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по предмету или по ряду предметов;</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по предмету общий или отдельно по теоретическим вопросам, отдельно по решению задач и др.;</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 рейтинг временной – за некоторый промежуток времени (четверть, полугодие, год и т.д.) или тематический – по отдельным разделам (темам).</w:t>
            </w:r>
          </w:p>
          <w:p w:rsidR="00402D60" w:rsidRPr="00EC670A" w:rsidRDefault="00402D60" w:rsidP="00402D60">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Исспользовать рейтинг согласуют с педагогом-психологомв целях не нанесения моральнного вреда учащимся</w:t>
            </w:r>
          </w:p>
        </w:tc>
        <w:tc>
          <w:tcPr>
            <w:tcW w:w="2776" w:type="dxa"/>
          </w:tcPr>
          <w:p w:rsidR="00B100BD"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Представление индивидуальных образовательных достижений учащихся.</w:t>
            </w:r>
          </w:p>
          <w:p w:rsidR="00402D60" w:rsidRPr="00EC670A" w:rsidRDefault="00402D60" w:rsidP="00B100BD">
            <w:pPr>
              <w:spacing w:after="0" w:line="240" w:lineRule="auto"/>
              <w:jc w:val="both"/>
              <w:rPr>
                <w:rFonts w:ascii="Times New Roman" w:hAnsi="Times New Roman" w:cs="Times New Roman"/>
                <w:bCs/>
                <w:sz w:val="22"/>
                <w:szCs w:val="22"/>
              </w:rPr>
            </w:pPr>
            <w:r w:rsidRPr="00EC670A">
              <w:rPr>
                <w:rFonts w:ascii="Times New Roman" w:hAnsi="Times New Roman" w:cs="Times New Roman"/>
                <w:bCs/>
                <w:sz w:val="22"/>
                <w:szCs w:val="22"/>
              </w:rPr>
              <w:t>Мотивация к познавательной и творческой деятельности учащихся</w:t>
            </w:r>
          </w:p>
        </w:tc>
      </w:tr>
    </w:tbl>
    <w:p w:rsidR="005B0487" w:rsidRPr="00EC670A" w:rsidRDefault="005B0487" w:rsidP="008E4973">
      <w:pPr>
        <w:spacing w:after="0" w:line="240" w:lineRule="auto"/>
        <w:ind w:firstLine="567"/>
        <w:jc w:val="both"/>
        <w:rPr>
          <w:rFonts w:ascii="Times New Roman" w:hAnsi="Times New Roman" w:cs="Times New Roman"/>
          <w:b/>
          <w:bCs/>
        </w:rPr>
      </w:pPr>
    </w:p>
    <w:p w:rsidR="005B0487" w:rsidRPr="00EC670A" w:rsidRDefault="00402D60"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График проведения оценки планируемых результатов образовательных достижений учащихся</w:t>
      </w:r>
    </w:p>
    <w:tbl>
      <w:tblPr>
        <w:tblW w:w="9366" w:type="dxa"/>
        <w:tblLayout w:type="fixed"/>
        <w:tblCellMar>
          <w:left w:w="10" w:type="dxa"/>
          <w:right w:w="10" w:type="dxa"/>
        </w:tblCellMar>
        <w:tblLook w:val="0000" w:firstRow="0" w:lastRow="0" w:firstColumn="0" w:lastColumn="0" w:noHBand="0" w:noVBand="0"/>
      </w:tblPr>
      <w:tblGrid>
        <w:gridCol w:w="1795"/>
        <w:gridCol w:w="1733"/>
        <w:gridCol w:w="1229"/>
        <w:gridCol w:w="2342"/>
        <w:gridCol w:w="2267"/>
      </w:tblGrid>
      <w:tr w:rsidR="00402D60" w:rsidRPr="00EC670A" w:rsidTr="00271119">
        <w:trPr>
          <w:trHeight w:hRule="exact" w:val="1339"/>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Планируемые</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результаты</w:t>
            </w:r>
          </w:p>
        </w:tc>
        <w:tc>
          <w:tcPr>
            <w:tcW w:w="1733" w:type="dxa"/>
            <w:tcBorders>
              <w:top w:val="single" w:sz="4" w:space="0" w:color="auto"/>
              <w:lef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Стартовый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(входной)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Текущий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Годовой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контроль</w:t>
            </w:r>
          </w:p>
        </w:tc>
        <w:tc>
          <w:tcPr>
            <w:tcW w:w="2267" w:type="dxa"/>
            <w:tcBorders>
              <w:top w:val="single" w:sz="4" w:space="0" w:color="auto"/>
              <w:left w:val="single" w:sz="4" w:space="0" w:color="auto"/>
              <w:righ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Итоговый контроль (9 класс)</w:t>
            </w:r>
          </w:p>
        </w:tc>
      </w:tr>
      <w:tr w:rsidR="00402D60" w:rsidRPr="00EC670A" w:rsidTr="00271119">
        <w:trPr>
          <w:trHeight w:hRule="exact" w:val="778"/>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Личностные</w:t>
            </w:r>
          </w:p>
        </w:tc>
        <w:tc>
          <w:tcPr>
            <w:tcW w:w="1733"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Апрель, май</w:t>
            </w:r>
          </w:p>
        </w:tc>
        <w:tc>
          <w:tcPr>
            <w:tcW w:w="2267" w:type="dxa"/>
            <w:tcBorders>
              <w:top w:val="single" w:sz="4" w:space="0" w:color="auto"/>
              <w:left w:val="single" w:sz="4" w:space="0" w:color="auto"/>
              <w:righ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w:t>
            </w:r>
          </w:p>
        </w:tc>
      </w:tr>
      <w:tr w:rsidR="00402D60" w:rsidRPr="00EC670A" w:rsidTr="00271119">
        <w:trPr>
          <w:trHeight w:hRule="exact" w:val="1603"/>
        </w:trPr>
        <w:tc>
          <w:tcPr>
            <w:tcW w:w="1795"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Метапредметные</w:t>
            </w:r>
          </w:p>
        </w:tc>
        <w:tc>
          <w:tcPr>
            <w:tcW w:w="1733"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 течение года</w:t>
            </w:r>
          </w:p>
        </w:tc>
        <w:tc>
          <w:tcPr>
            <w:tcW w:w="2342" w:type="dxa"/>
            <w:tcBorders>
              <w:top w:val="single" w:sz="4" w:space="0" w:color="auto"/>
              <w:lef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Март, апрель (защита групповых и индивидуальных проектов)</w:t>
            </w:r>
          </w:p>
        </w:tc>
        <w:tc>
          <w:tcPr>
            <w:tcW w:w="2267" w:type="dxa"/>
            <w:tcBorders>
              <w:top w:val="single" w:sz="4" w:space="0" w:color="auto"/>
              <w:left w:val="single" w:sz="4" w:space="0" w:color="auto"/>
              <w:right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4 четверть (защита итогового индивидуальн ого проекта)</w:t>
            </w:r>
          </w:p>
        </w:tc>
      </w:tr>
      <w:tr w:rsidR="00402D60" w:rsidRPr="00EC670A" w:rsidTr="00271119">
        <w:trPr>
          <w:trHeight w:hRule="exact" w:val="1066"/>
        </w:trPr>
        <w:tc>
          <w:tcPr>
            <w:tcW w:w="1795"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Предметные</w:t>
            </w:r>
          </w:p>
        </w:tc>
        <w:tc>
          <w:tcPr>
            <w:tcW w:w="1733"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Сентябрь</w:t>
            </w:r>
          </w:p>
        </w:tc>
        <w:tc>
          <w:tcPr>
            <w:tcW w:w="1229" w:type="dxa"/>
            <w:tcBorders>
              <w:top w:val="single" w:sz="4" w:space="0" w:color="auto"/>
              <w:left w:val="single" w:sz="4" w:space="0" w:color="auto"/>
              <w:bottom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В течение года</w:t>
            </w:r>
          </w:p>
        </w:tc>
        <w:tc>
          <w:tcPr>
            <w:tcW w:w="2342" w:type="dxa"/>
            <w:tcBorders>
              <w:top w:val="single" w:sz="4" w:space="0" w:color="auto"/>
              <w:left w:val="single" w:sz="4" w:space="0" w:color="auto"/>
              <w:bottom w:val="single" w:sz="4" w:space="0" w:color="auto"/>
            </w:tcBorders>
            <w:shd w:val="clear" w:color="auto" w:fill="FFFFFF"/>
            <w:vAlign w:val="center"/>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Май</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(промежуточная</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аттестация)</w:t>
            </w:r>
          </w:p>
        </w:tc>
        <w:tc>
          <w:tcPr>
            <w:tcW w:w="2267" w:type="dxa"/>
            <w:tcBorders>
              <w:top w:val="single" w:sz="4" w:space="0" w:color="auto"/>
              <w:left w:val="single" w:sz="4" w:space="0" w:color="auto"/>
              <w:bottom w:val="single" w:sz="4" w:space="0" w:color="auto"/>
              <w:right w:val="single" w:sz="4" w:space="0" w:color="auto"/>
            </w:tcBorders>
            <w:shd w:val="clear" w:color="auto" w:fill="FFFFFF"/>
          </w:tcPr>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Май-Июнь</w:t>
            </w:r>
          </w:p>
          <w:p w:rsidR="00402D60" w:rsidRPr="00EC670A" w:rsidRDefault="00402D60" w:rsidP="00402D60">
            <w:pPr>
              <w:spacing w:after="0" w:line="240" w:lineRule="auto"/>
              <w:rPr>
                <w:rFonts w:ascii="Times New Roman" w:hAnsi="Times New Roman" w:cs="Times New Roman"/>
              </w:rPr>
            </w:pPr>
            <w:r w:rsidRPr="00EC670A">
              <w:rPr>
                <w:rFonts w:ascii="Times New Roman" w:hAnsi="Times New Roman" w:cs="Times New Roman"/>
              </w:rPr>
              <w:t>(ГИА)</w:t>
            </w:r>
          </w:p>
        </w:tc>
      </w:tr>
    </w:tbl>
    <w:p w:rsidR="005B0487" w:rsidRPr="00EC670A" w:rsidRDefault="005B0487" w:rsidP="008E4973">
      <w:pPr>
        <w:spacing w:after="0" w:line="240" w:lineRule="auto"/>
        <w:ind w:firstLine="567"/>
        <w:jc w:val="both"/>
        <w:rPr>
          <w:rFonts w:ascii="Times New Roman" w:hAnsi="Times New Roman" w:cs="Times New Roman"/>
          <w:b/>
          <w:bCs/>
        </w:rPr>
      </w:pPr>
    </w:p>
    <w:p w:rsidR="001275A8" w:rsidRPr="00EC670A" w:rsidRDefault="00402D60"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Описания видов контроля</w:t>
      </w:r>
    </w:p>
    <w:tbl>
      <w:tblPr>
        <w:tblStyle w:val="a6"/>
        <w:tblW w:w="10065" w:type="dxa"/>
        <w:tblLook w:val="04A0" w:firstRow="1" w:lastRow="0" w:firstColumn="1" w:lastColumn="0" w:noHBand="0" w:noVBand="1"/>
      </w:tblPr>
      <w:tblGrid>
        <w:gridCol w:w="1801"/>
        <w:gridCol w:w="2908"/>
        <w:gridCol w:w="2416"/>
        <w:gridCol w:w="2940"/>
      </w:tblGrid>
      <w:tr w:rsidR="00402D60" w:rsidRPr="00EC670A" w:rsidTr="00271119">
        <w:tc>
          <w:tcPr>
            <w:tcW w:w="1801" w:type="dxa"/>
          </w:tcPr>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Виды контроля</w:t>
            </w:r>
          </w:p>
        </w:tc>
        <w:tc>
          <w:tcPr>
            <w:tcW w:w="2908" w:type="dxa"/>
          </w:tcPr>
          <w:p w:rsidR="00402D60"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Цель</w:t>
            </w:r>
          </w:p>
          <w:p w:rsidR="00190F02" w:rsidRPr="00EC670A" w:rsidRDefault="00190F02" w:rsidP="00190F02">
            <w:pPr>
              <w:spacing w:after="0" w:line="240" w:lineRule="auto"/>
              <w:rPr>
                <w:rFonts w:ascii="Times New Roman" w:hAnsi="Times New Roman" w:cs="Times New Roman"/>
                <w:b/>
                <w:bCs/>
                <w:sz w:val="22"/>
                <w:szCs w:val="22"/>
              </w:rPr>
            </w:pP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Методы и формы оценки</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образовательных</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результатов</w:t>
            </w:r>
          </w:p>
        </w:tc>
        <w:tc>
          <w:tcPr>
            <w:tcW w:w="2940" w:type="dxa"/>
          </w:tcPr>
          <w:p w:rsidR="00402D60" w:rsidRPr="00EC670A" w:rsidRDefault="00402D60"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Фиксирование результатов контроля</w:t>
            </w:r>
          </w:p>
        </w:tc>
      </w:tr>
      <w:tr w:rsidR="00402D60"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Стартовый( в 5 классе),</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Входной (в 6-9 классах)</w:t>
            </w:r>
          </w:p>
        </w:tc>
        <w:tc>
          <w:tcPr>
            <w:tcW w:w="2908" w:type="dxa"/>
          </w:tcPr>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Предварительная диагностика знаний, умений и универсальных учебных действий, связанных с предстоящей деятельностью.</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Диагностические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самоанализ и</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самооценка;</w:t>
            </w:r>
          </w:p>
          <w:p w:rsidR="00402D60" w:rsidRPr="00EC670A" w:rsidRDefault="00190F02"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собеседование</w:t>
            </w:r>
          </w:p>
        </w:tc>
        <w:tc>
          <w:tcPr>
            <w:tcW w:w="2940" w:type="dxa"/>
          </w:tcPr>
          <w:p w:rsidR="00402D60" w:rsidRPr="00EC670A" w:rsidRDefault="00402D60" w:rsidP="00190F02">
            <w:pPr>
              <w:spacing w:after="0" w:line="240" w:lineRule="auto"/>
              <w:rPr>
                <w:rFonts w:ascii="Times New Roman" w:hAnsi="Times New Roman" w:cs="Times New Roman"/>
                <w:b/>
                <w:bCs/>
                <w:sz w:val="22"/>
                <w:szCs w:val="22"/>
              </w:rPr>
            </w:pPr>
            <w:r w:rsidRPr="00EC670A">
              <w:rPr>
                <w:rFonts w:ascii="Times New Roman" w:hAnsi="Times New Roman" w:cs="Times New Roman"/>
                <w:sz w:val="22"/>
                <w:szCs w:val="22"/>
              </w:rPr>
              <w:t>Результаты учащихся 5-го включаются в портфолио, могут выставляться в электронный журнал,</w:t>
            </w:r>
            <w:r w:rsidR="00190F02" w:rsidRPr="00EC670A">
              <w:rPr>
                <w:rFonts w:ascii="Times New Roman" w:hAnsi="Times New Roman" w:cs="Times New Roman"/>
                <w:sz w:val="22"/>
                <w:szCs w:val="22"/>
              </w:rPr>
              <w:t xml:space="preserve"> «Журнал учета достижений планируемых результатов учащихся».</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Текущий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 предметных знаний и универсальных учебных действий по результатам урока.</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Самоанализ и самооценка; устная или письменная критериальная оценка; проектные задачи</w:t>
            </w:r>
          </w:p>
        </w:tc>
        <w:tc>
          <w:tcPr>
            <w:tcW w:w="2940"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фиксируются в рабочих тетрадях учащихся и электронном журнале.</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Промежуточны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-тематический;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четвертной;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годовой.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 предметных знаний и метапредметных результатов темы, раздела, курса, четверти</w:t>
            </w:r>
          </w:p>
        </w:tc>
        <w:tc>
          <w:tcPr>
            <w:tcW w:w="2416"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Тематические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проверочные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стандартизированные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письменные и устные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работы; проекты;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практические работы; творческие работы (изложения, сочинения); диктанты, контрольные списывания; тесты;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интегрированные контрольные работы (при наличии инструментария) и др.</w:t>
            </w:r>
          </w:p>
        </w:tc>
        <w:tc>
          <w:tcPr>
            <w:tcW w:w="2940"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учащихся 5-9 классов выставляются в электронный журнал, «Журнал учета достижений планируемых результатов учащихся».</w:t>
            </w:r>
          </w:p>
        </w:tc>
      </w:tr>
      <w:tr w:rsidR="00190F02" w:rsidRPr="00EC670A" w:rsidTr="00271119">
        <w:tc>
          <w:tcPr>
            <w:tcW w:w="180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Итоговый</w:t>
            </w:r>
          </w:p>
        </w:tc>
        <w:tc>
          <w:tcPr>
            <w:tcW w:w="290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Комплексная проверка образовательных результатов, в т.ч. и метапредметных.</w:t>
            </w:r>
          </w:p>
        </w:tc>
        <w:tc>
          <w:tcPr>
            <w:tcW w:w="2416"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Контрольные работы,стандартизиров анные письменные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комплексные работы на межпредметной основе; проекты и др.</w:t>
            </w:r>
          </w:p>
        </w:tc>
        <w:tc>
          <w:tcPr>
            <w:tcW w:w="2940"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учащихся 5-9 классов выставляются в электронный журнал, «Журнал учета достижений планируемых результатов учащихся», Портфолио учащихся, в.т.ч. в карте индивидуального</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учета образовательных</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достижений учащихся.</w:t>
            </w:r>
          </w:p>
        </w:tc>
      </w:tr>
    </w:tbl>
    <w:p w:rsidR="001275A8" w:rsidRPr="00EC670A" w:rsidRDefault="001275A8" w:rsidP="008E4973">
      <w:pPr>
        <w:spacing w:after="0" w:line="240" w:lineRule="auto"/>
        <w:ind w:firstLine="567"/>
        <w:jc w:val="both"/>
        <w:rPr>
          <w:rFonts w:ascii="Times New Roman" w:hAnsi="Times New Roman" w:cs="Times New Roman"/>
          <w:b/>
          <w:bCs/>
        </w:rPr>
      </w:pPr>
    </w:p>
    <w:p w:rsidR="00190F02" w:rsidRPr="00EC670A" w:rsidRDefault="00190F02" w:rsidP="00A03BCF">
      <w:pPr>
        <w:pStyle w:val="affff3"/>
        <w:shd w:val="clear" w:color="auto" w:fill="auto"/>
        <w:spacing w:line="240" w:lineRule="exact"/>
        <w:jc w:val="center"/>
      </w:pPr>
      <w:r w:rsidRPr="00EC670A">
        <w:t>Описание контрольных измерений и контрольно-измерительных материалов</w:t>
      </w:r>
    </w:p>
    <w:tbl>
      <w:tblPr>
        <w:tblStyle w:val="a6"/>
        <w:tblW w:w="9747" w:type="dxa"/>
        <w:jc w:val="center"/>
        <w:tblLook w:val="04A0" w:firstRow="1" w:lastRow="0" w:firstColumn="1" w:lastColumn="0" w:noHBand="0" w:noVBand="1"/>
      </w:tblPr>
      <w:tblGrid>
        <w:gridCol w:w="534"/>
        <w:gridCol w:w="2551"/>
        <w:gridCol w:w="3284"/>
        <w:gridCol w:w="3378"/>
      </w:tblGrid>
      <w:tr w:rsidR="00190F02" w:rsidRPr="00EC670A" w:rsidTr="00A03BCF">
        <w:trPr>
          <w:jc w:val="center"/>
        </w:trPr>
        <w:tc>
          <w:tcPr>
            <w:tcW w:w="534"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w:t>
            </w:r>
          </w:p>
        </w:tc>
        <w:tc>
          <w:tcPr>
            <w:tcW w:w="2551"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УУД / компоненты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/группы</w:t>
            </w:r>
          </w:p>
        </w:tc>
        <w:tc>
          <w:tcPr>
            <w:tcW w:w="3284"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Цели</w:t>
            </w:r>
          </w:p>
        </w:tc>
        <w:tc>
          <w:tcPr>
            <w:tcW w:w="3378"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Процедуры и методы</w:t>
            </w:r>
          </w:p>
        </w:tc>
      </w:tr>
      <w:tr w:rsidR="00190F02" w:rsidRPr="00EC670A" w:rsidTr="00A03BCF">
        <w:trPr>
          <w:cantSplit/>
          <w:trHeight w:val="1134"/>
          <w:jc w:val="center"/>
        </w:trPr>
        <w:tc>
          <w:tcPr>
            <w:tcW w:w="534" w:type="dxa"/>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Личностные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Информационно-знаниевый компонент; -мотивационно ценностный компонент;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-операционально деятельностный компонент</w:t>
            </w:r>
          </w:p>
        </w:tc>
        <w:tc>
          <w:tcPr>
            <w:tcW w:w="3284"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-Выявление уровня самооценки;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-выявление мотивационных предпочтений в учебной деятельности; </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морального содержания действий и ситуаций</w:t>
            </w:r>
          </w:p>
        </w:tc>
        <w:tc>
          <w:tcPr>
            <w:tcW w:w="3378"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Диагностические методики; -уровневые характеристики личностного роста;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-карта фиксаций данных диагностики личностного роста;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коллективу в целом-карты для определения динамики развития отношений к ценностям «Человек.Природа.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Общество»;</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оценочные тесты на усвоение понятий;</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опросы;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анкетирование;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-кейсы;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-учет единиц портфолио</w:t>
            </w:r>
          </w:p>
        </w:tc>
      </w:tr>
      <w:tr w:rsidR="00190F02" w:rsidRPr="00EC670A" w:rsidTr="00A03BCF">
        <w:trPr>
          <w:cantSplit/>
          <w:trHeight w:val="1134"/>
          <w:jc w:val="center"/>
        </w:trPr>
        <w:tc>
          <w:tcPr>
            <w:tcW w:w="534" w:type="dxa"/>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Метапредметные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Регулятивные, познавательные, коммуникативны е УУД</w:t>
            </w:r>
          </w:p>
        </w:tc>
        <w:tc>
          <w:tcPr>
            <w:tcW w:w="3284"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уровня сформированности УУД и освоения планируемых результатов ООП ООО</w:t>
            </w:r>
          </w:p>
        </w:tc>
        <w:tc>
          <w:tcPr>
            <w:tcW w:w="3378" w:type="dxa"/>
            <w:vAlign w:val="bottom"/>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-Специализированные контрольные работы;</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комплексные работы на межпредметной основе;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-встроенное педагогическое наблюдение;</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-экспертная оценка;</w:t>
            </w:r>
          </w:p>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-проект</w:t>
            </w:r>
          </w:p>
        </w:tc>
      </w:tr>
      <w:tr w:rsidR="00190F02" w:rsidRPr="00EC670A" w:rsidTr="00A03BCF">
        <w:trPr>
          <w:jc w:val="center"/>
        </w:trPr>
        <w:tc>
          <w:tcPr>
            <w:tcW w:w="534" w:type="dxa"/>
            <w:vMerge w:val="restart"/>
            <w:textDirection w:val="btLr"/>
          </w:tcPr>
          <w:p w:rsidR="00190F02" w:rsidRPr="00EC670A" w:rsidRDefault="00190F02" w:rsidP="00190F02">
            <w:pPr>
              <w:spacing w:after="0" w:line="240" w:lineRule="auto"/>
              <w:ind w:left="113" w:right="113"/>
              <w:rPr>
                <w:rFonts w:ascii="Times New Roman" w:hAnsi="Times New Roman" w:cs="Times New Roman"/>
                <w:b/>
                <w:bCs/>
                <w:sz w:val="22"/>
                <w:szCs w:val="22"/>
              </w:rPr>
            </w:pPr>
            <w:r w:rsidRPr="00EC670A">
              <w:rPr>
                <w:rFonts w:ascii="Times New Roman" w:hAnsi="Times New Roman" w:cs="Times New Roman"/>
                <w:b/>
                <w:bCs/>
                <w:sz w:val="22"/>
                <w:szCs w:val="22"/>
              </w:rPr>
              <w:t>Предметные</w:t>
            </w: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группы  «Ученик научится»</w:t>
            </w:r>
          </w:p>
        </w:tc>
        <w:tc>
          <w:tcPr>
            <w:tcW w:w="3284" w:type="dxa"/>
            <w:vMerge w:val="restart"/>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уровня сформированности планируемых результатов по отдельным учкебным предметам</w:t>
            </w:r>
          </w:p>
        </w:tc>
        <w:tc>
          <w:tcPr>
            <w:tcW w:w="3378" w:type="dxa"/>
            <w:vMerge w:val="restart"/>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Все виды контрольных и диагностических работ.</w:t>
            </w:r>
          </w:p>
        </w:tc>
      </w:tr>
      <w:tr w:rsidR="00190F02" w:rsidRPr="00EC670A" w:rsidTr="00A03BCF">
        <w:trPr>
          <w:jc w:val="center"/>
        </w:trPr>
        <w:tc>
          <w:tcPr>
            <w:tcW w:w="534" w:type="dxa"/>
            <w:vMerge/>
          </w:tcPr>
          <w:p w:rsidR="00190F02" w:rsidRPr="00EC670A" w:rsidRDefault="00190F02" w:rsidP="00190F02">
            <w:pPr>
              <w:spacing w:after="0" w:line="240" w:lineRule="auto"/>
              <w:rPr>
                <w:rFonts w:ascii="Times New Roman" w:hAnsi="Times New Roman" w:cs="Times New Roman"/>
                <w:b/>
                <w:bCs/>
                <w:sz w:val="22"/>
                <w:szCs w:val="22"/>
              </w:rPr>
            </w:pPr>
          </w:p>
        </w:tc>
        <w:tc>
          <w:tcPr>
            <w:tcW w:w="2551" w:type="dxa"/>
          </w:tcPr>
          <w:p w:rsidR="00190F02" w:rsidRPr="00EC670A" w:rsidRDefault="00190F02" w:rsidP="00190F02">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Результаты группы «Ученик получит возможность научиться»</w:t>
            </w:r>
          </w:p>
        </w:tc>
        <w:tc>
          <w:tcPr>
            <w:tcW w:w="3284" w:type="dxa"/>
            <w:vMerge/>
          </w:tcPr>
          <w:p w:rsidR="00190F02" w:rsidRPr="00EC670A" w:rsidRDefault="00190F02" w:rsidP="00190F02">
            <w:pPr>
              <w:spacing w:after="0" w:line="240" w:lineRule="auto"/>
              <w:rPr>
                <w:rFonts w:ascii="Times New Roman" w:hAnsi="Times New Roman" w:cs="Times New Roman"/>
                <w:sz w:val="22"/>
                <w:szCs w:val="22"/>
              </w:rPr>
            </w:pPr>
          </w:p>
        </w:tc>
        <w:tc>
          <w:tcPr>
            <w:tcW w:w="3378" w:type="dxa"/>
            <w:vMerge/>
          </w:tcPr>
          <w:p w:rsidR="00190F02" w:rsidRPr="00EC670A" w:rsidRDefault="00190F02" w:rsidP="00190F02">
            <w:pPr>
              <w:spacing w:after="0" w:line="240" w:lineRule="auto"/>
              <w:rPr>
                <w:rFonts w:ascii="Times New Roman" w:hAnsi="Times New Roman" w:cs="Times New Roman"/>
                <w:sz w:val="22"/>
                <w:szCs w:val="22"/>
              </w:rPr>
            </w:pPr>
          </w:p>
        </w:tc>
      </w:tr>
    </w:tbl>
    <w:p w:rsidR="00190F02" w:rsidRPr="00EC670A" w:rsidRDefault="00190F02" w:rsidP="008E4973">
      <w:pPr>
        <w:spacing w:after="0" w:line="240" w:lineRule="auto"/>
        <w:ind w:firstLine="567"/>
        <w:jc w:val="both"/>
        <w:rPr>
          <w:rFonts w:ascii="Times New Roman" w:hAnsi="Times New Roman" w:cs="Times New Roman"/>
          <w:b/>
          <w:bCs/>
        </w:rPr>
      </w:pPr>
    </w:p>
    <w:p w:rsidR="00190F02" w:rsidRPr="00EC670A" w:rsidRDefault="00190F02" w:rsidP="00A03BCF">
      <w:pPr>
        <w:pStyle w:val="affff3"/>
        <w:shd w:val="clear" w:color="auto" w:fill="auto"/>
        <w:spacing w:line="240" w:lineRule="exact"/>
        <w:jc w:val="center"/>
      </w:pPr>
      <w:r w:rsidRPr="00EC670A">
        <w:t>Формы контроля планируемых результатов образовательных достижений учащихся</w:t>
      </w:r>
    </w:p>
    <w:tbl>
      <w:tblPr>
        <w:tblStyle w:val="a6"/>
        <w:tblW w:w="8698" w:type="dxa"/>
        <w:jc w:val="center"/>
        <w:tblLook w:val="04A0" w:firstRow="1" w:lastRow="0" w:firstColumn="1" w:lastColumn="0" w:noHBand="0" w:noVBand="1"/>
      </w:tblPr>
      <w:tblGrid>
        <w:gridCol w:w="2376"/>
        <w:gridCol w:w="3284"/>
        <w:gridCol w:w="3038"/>
      </w:tblGrid>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Виды контроля</w:t>
            </w:r>
          </w:p>
        </w:tc>
        <w:tc>
          <w:tcPr>
            <w:tcW w:w="3284" w:type="dxa"/>
          </w:tcPr>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Урочная деятельность</w:t>
            </w:r>
          </w:p>
        </w:tc>
        <w:tc>
          <w:tcPr>
            <w:tcW w:w="3038" w:type="dxa"/>
            <w:vAlign w:val="bottom"/>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Внеурочная</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деятельность</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Стартовый</w:t>
            </w:r>
          </w:p>
        </w:tc>
        <w:tc>
          <w:tcPr>
            <w:tcW w:w="3284" w:type="dxa"/>
          </w:tcPr>
          <w:p w:rsidR="00A97E09" w:rsidRPr="00EC670A" w:rsidRDefault="00A97E09" w:rsidP="00576B2F">
            <w:pPr>
              <w:pStyle w:val="27"/>
              <w:numPr>
                <w:ilvl w:val="0"/>
                <w:numId w:val="88"/>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устный опрос,</w:t>
            </w:r>
          </w:p>
          <w:p w:rsidR="00A97E09" w:rsidRPr="00EC670A" w:rsidRDefault="00A97E09" w:rsidP="00576B2F">
            <w:pPr>
              <w:pStyle w:val="27"/>
              <w:numPr>
                <w:ilvl w:val="0"/>
                <w:numId w:val="88"/>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самостоятельная работа,</w:t>
            </w:r>
          </w:p>
          <w:p w:rsidR="00A97E09" w:rsidRPr="00EC670A" w:rsidRDefault="00A97E09" w:rsidP="00576B2F">
            <w:pPr>
              <w:pStyle w:val="27"/>
              <w:numPr>
                <w:ilvl w:val="0"/>
                <w:numId w:val="88"/>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576B2F">
            <w:pPr>
              <w:pStyle w:val="27"/>
              <w:numPr>
                <w:ilvl w:val="0"/>
                <w:numId w:val="88"/>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контрольное списывание,</w:t>
            </w:r>
          </w:p>
          <w:p w:rsidR="00A97E09" w:rsidRPr="00EC670A" w:rsidRDefault="00A97E09" w:rsidP="00576B2F">
            <w:pPr>
              <w:pStyle w:val="27"/>
              <w:numPr>
                <w:ilvl w:val="0"/>
                <w:numId w:val="88"/>
              </w:numPr>
              <w:shd w:val="clear" w:color="auto" w:fill="auto"/>
              <w:tabs>
                <w:tab w:val="left" w:pos="23"/>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тестовые задания и др.</w:t>
            </w:r>
          </w:p>
        </w:tc>
        <w:tc>
          <w:tcPr>
            <w:tcW w:w="3038"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-наблюдение,</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-анкетирование</w:t>
            </w:r>
          </w:p>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Fonts w:ascii="Times New Roman" w:hAnsi="Times New Roman"/>
                <w:b w:val="0"/>
                <w:sz w:val="22"/>
                <w:szCs w:val="22"/>
              </w:rPr>
              <w:t>-тестирование</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Текущий</w:t>
            </w:r>
          </w:p>
        </w:tc>
        <w:tc>
          <w:tcPr>
            <w:tcW w:w="3284" w:type="dxa"/>
          </w:tcPr>
          <w:p w:rsidR="00A97E09" w:rsidRPr="00EC670A" w:rsidRDefault="00A97E09" w:rsidP="00576B2F">
            <w:pPr>
              <w:pStyle w:val="27"/>
              <w:numPr>
                <w:ilvl w:val="0"/>
                <w:numId w:val="89"/>
              </w:numPr>
              <w:shd w:val="clear" w:color="auto" w:fill="auto"/>
              <w:tabs>
                <w:tab w:val="left" w:pos="134"/>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устный опрос,</w:t>
            </w:r>
          </w:p>
          <w:p w:rsidR="00A97E09" w:rsidRPr="00EC670A" w:rsidRDefault="00A97E09" w:rsidP="00576B2F">
            <w:pPr>
              <w:pStyle w:val="27"/>
              <w:numPr>
                <w:ilvl w:val="0"/>
                <w:numId w:val="89"/>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самостоятельная работа,</w:t>
            </w:r>
          </w:p>
          <w:p w:rsidR="00A97E09" w:rsidRPr="00EC670A" w:rsidRDefault="00A97E09" w:rsidP="00576B2F">
            <w:pPr>
              <w:pStyle w:val="27"/>
              <w:numPr>
                <w:ilvl w:val="0"/>
                <w:numId w:val="89"/>
              </w:numPr>
              <w:shd w:val="clear" w:color="auto" w:fill="auto"/>
              <w:tabs>
                <w:tab w:val="left" w:pos="134"/>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576B2F">
            <w:pPr>
              <w:pStyle w:val="27"/>
              <w:numPr>
                <w:ilvl w:val="0"/>
                <w:numId w:val="89"/>
              </w:numPr>
              <w:shd w:val="clear" w:color="auto" w:fill="auto"/>
              <w:tabs>
                <w:tab w:val="left" w:pos="130"/>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контрольное списывание,</w:t>
            </w:r>
          </w:p>
          <w:p w:rsidR="00A97E09" w:rsidRPr="00EC670A" w:rsidRDefault="00A97E09" w:rsidP="00576B2F">
            <w:pPr>
              <w:pStyle w:val="27"/>
              <w:numPr>
                <w:ilvl w:val="0"/>
                <w:numId w:val="89"/>
              </w:numPr>
              <w:shd w:val="clear" w:color="auto" w:fill="auto"/>
              <w:tabs>
                <w:tab w:val="left" w:pos="130"/>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тестовые задания,</w:t>
            </w:r>
          </w:p>
          <w:p w:rsidR="00A97E09" w:rsidRPr="00EC670A" w:rsidRDefault="00A97E09" w:rsidP="00576B2F">
            <w:pPr>
              <w:pStyle w:val="27"/>
              <w:numPr>
                <w:ilvl w:val="0"/>
                <w:numId w:val="89"/>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изложение и др.</w:t>
            </w:r>
          </w:p>
        </w:tc>
        <w:tc>
          <w:tcPr>
            <w:tcW w:w="3038" w:type="dxa"/>
          </w:tcPr>
          <w:p w:rsidR="00A97E09" w:rsidRPr="00EC670A" w:rsidRDefault="00A97E09" w:rsidP="00A97E09">
            <w:pPr>
              <w:spacing w:after="0" w:line="240" w:lineRule="auto"/>
              <w:rPr>
                <w:rFonts w:ascii="Times New Roman" w:hAnsi="Times New Roman" w:cs="Times New Roman"/>
                <w:sz w:val="22"/>
                <w:szCs w:val="22"/>
              </w:rPr>
            </w:pP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Промежуточный</w:t>
            </w:r>
          </w:p>
        </w:tc>
        <w:tc>
          <w:tcPr>
            <w:tcW w:w="3284" w:type="dxa"/>
          </w:tcPr>
          <w:p w:rsidR="00A97E09" w:rsidRPr="00EC670A" w:rsidRDefault="00A97E09" w:rsidP="00A03BCF">
            <w:pPr>
              <w:pStyle w:val="27"/>
              <w:shd w:val="clear" w:color="auto" w:fill="auto"/>
              <w:spacing w:line="240" w:lineRule="auto"/>
              <w:ind w:left="23" w:hanging="23"/>
              <w:rPr>
                <w:rFonts w:ascii="Times New Roman" w:hAnsi="Times New Roman"/>
                <w:b w:val="0"/>
                <w:sz w:val="22"/>
                <w:szCs w:val="22"/>
              </w:rPr>
            </w:pPr>
            <w:r w:rsidRPr="00EC670A">
              <w:rPr>
                <w:rFonts w:ascii="Times New Roman" w:hAnsi="Times New Roman"/>
                <w:b w:val="0"/>
                <w:sz w:val="22"/>
                <w:szCs w:val="22"/>
              </w:rPr>
              <w:t>-практические работы,</w:t>
            </w:r>
          </w:p>
          <w:p w:rsidR="00A97E09" w:rsidRPr="00EC670A" w:rsidRDefault="00A97E09" w:rsidP="00576B2F">
            <w:pPr>
              <w:pStyle w:val="27"/>
              <w:numPr>
                <w:ilvl w:val="0"/>
                <w:numId w:val="90"/>
              </w:numPr>
              <w:shd w:val="clear" w:color="auto" w:fill="auto"/>
              <w:tabs>
                <w:tab w:val="left" w:pos="139"/>
              </w:tabs>
              <w:spacing w:line="240" w:lineRule="auto"/>
              <w:ind w:left="23" w:hanging="23"/>
              <w:rPr>
                <w:rFonts w:ascii="Times New Roman" w:hAnsi="Times New Roman"/>
                <w:b w:val="0"/>
                <w:sz w:val="22"/>
                <w:szCs w:val="22"/>
              </w:rPr>
            </w:pPr>
            <w:r w:rsidRPr="00EC670A">
              <w:rPr>
                <w:rFonts w:ascii="Times New Roman" w:hAnsi="Times New Roman"/>
                <w:b w:val="0"/>
                <w:sz w:val="22"/>
                <w:szCs w:val="22"/>
              </w:rPr>
              <w:t>проверочные работы,</w:t>
            </w:r>
          </w:p>
          <w:p w:rsidR="00A97E09" w:rsidRPr="00EC670A" w:rsidRDefault="00A97E09" w:rsidP="00576B2F">
            <w:pPr>
              <w:pStyle w:val="27"/>
              <w:numPr>
                <w:ilvl w:val="0"/>
                <w:numId w:val="90"/>
              </w:numPr>
              <w:shd w:val="clear" w:color="auto" w:fill="auto"/>
              <w:tabs>
                <w:tab w:val="left" w:pos="130"/>
              </w:tabs>
              <w:spacing w:line="240" w:lineRule="auto"/>
              <w:ind w:left="23" w:hanging="23"/>
              <w:rPr>
                <w:rFonts w:ascii="Times New Roman" w:hAnsi="Times New Roman"/>
                <w:b w:val="0"/>
                <w:sz w:val="22"/>
                <w:szCs w:val="22"/>
              </w:rPr>
            </w:pPr>
            <w:r w:rsidRPr="00EC670A">
              <w:rPr>
                <w:rFonts w:ascii="Times New Roman" w:hAnsi="Times New Roman"/>
                <w:b w:val="0"/>
                <w:sz w:val="22"/>
                <w:szCs w:val="22"/>
              </w:rPr>
              <w:t>контрольные работы и др.</w:t>
            </w:r>
          </w:p>
        </w:tc>
        <w:tc>
          <w:tcPr>
            <w:tcW w:w="3038" w:type="dxa"/>
            <w:vAlign w:val="bottom"/>
          </w:tcPr>
          <w:p w:rsidR="00A97E09" w:rsidRPr="00EC670A" w:rsidRDefault="00A97E09" w:rsidP="00576B2F">
            <w:pPr>
              <w:pStyle w:val="27"/>
              <w:numPr>
                <w:ilvl w:val="0"/>
                <w:numId w:val="91"/>
              </w:numPr>
              <w:shd w:val="clear" w:color="auto" w:fill="auto"/>
              <w:tabs>
                <w:tab w:val="left" w:pos="221"/>
              </w:tabs>
              <w:spacing w:line="240" w:lineRule="auto"/>
              <w:ind w:left="-1" w:firstLine="0"/>
              <w:jc w:val="left"/>
              <w:rPr>
                <w:rFonts w:ascii="Times New Roman" w:hAnsi="Times New Roman"/>
                <w:b w:val="0"/>
                <w:sz w:val="22"/>
                <w:szCs w:val="22"/>
              </w:rPr>
            </w:pPr>
            <w:r w:rsidRPr="00EC670A">
              <w:rPr>
                <w:rFonts w:ascii="Times New Roman" w:hAnsi="Times New Roman"/>
                <w:b w:val="0"/>
                <w:sz w:val="22"/>
                <w:szCs w:val="22"/>
              </w:rPr>
              <w:t>участие в выставках, конкурсах, соревнованиях;</w:t>
            </w:r>
          </w:p>
          <w:p w:rsidR="00A97E09" w:rsidRPr="00EC670A" w:rsidRDefault="00A97E09" w:rsidP="00576B2F">
            <w:pPr>
              <w:pStyle w:val="27"/>
              <w:numPr>
                <w:ilvl w:val="0"/>
                <w:numId w:val="91"/>
              </w:numPr>
              <w:shd w:val="clear" w:color="auto" w:fill="auto"/>
              <w:tabs>
                <w:tab w:val="left" w:pos="139"/>
              </w:tabs>
              <w:spacing w:line="240" w:lineRule="auto"/>
              <w:ind w:left="-1" w:firstLine="0"/>
              <w:rPr>
                <w:rFonts w:ascii="Times New Roman" w:hAnsi="Times New Roman"/>
                <w:b w:val="0"/>
                <w:sz w:val="22"/>
                <w:szCs w:val="22"/>
              </w:rPr>
            </w:pPr>
            <w:r w:rsidRPr="00EC670A">
              <w:rPr>
                <w:rFonts w:ascii="Times New Roman" w:hAnsi="Times New Roman"/>
                <w:b w:val="0"/>
                <w:sz w:val="22"/>
                <w:szCs w:val="22"/>
              </w:rPr>
              <w:t>проект;</w:t>
            </w:r>
          </w:p>
          <w:p w:rsidR="00A97E09" w:rsidRPr="00EC670A" w:rsidRDefault="00A97E09" w:rsidP="00576B2F">
            <w:pPr>
              <w:pStyle w:val="27"/>
              <w:numPr>
                <w:ilvl w:val="0"/>
                <w:numId w:val="91"/>
              </w:numPr>
              <w:shd w:val="clear" w:color="auto" w:fill="auto"/>
              <w:tabs>
                <w:tab w:val="left" w:pos="130"/>
              </w:tabs>
              <w:spacing w:line="240" w:lineRule="auto"/>
              <w:ind w:left="-1" w:firstLine="0"/>
              <w:rPr>
                <w:rFonts w:ascii="Times New Roman" w:hAnsi="Times New Roman"/>
                <w:b w:val="0"/>
                <w:sz w:val="22"/>
                <w:szCs w:val="22"/>
              </w:rPr>
            </w:pPr>
            <w:r w:rsidRPr="00EC670A">
              <w:rPr>
                <w:rFonts w:ascii="Times New Roman" w:hAnsi="Times New Roman"/>
                <w:b w:val="0"/>
                <w:sz w:val="22"/>
                <w:szCs w:val="22"/>
              </w:rPr>
              <w:t>творческий отчет и др</w:t>
            </w:r>
          </w:p>
        </w:tc>
      </w:tr>
      <w:tr w:rsidR="00A97E09" w:rsidRPr="00EC670A" w:rsidTr="00A03BCF">
        <w:trPr>
          <w:jc w:val="center"/>
        </w:trPr>
        <w:tc>
          <w:tcPr>
            <w:tcW w:w="2376" w:type="dxa"/>
          </w:tcPr>
          <w:p w:rsidR="00A97E09" w:rsidRPr="00EC670A" w:rsidRDefault="00A97E09" w:rsidP="00A97E09">
            <w:pPr>
              <w:pStyle w:val="27"/>
              <w:shd w:val="clear" w:color="auto" w:fill="auto"/>
              <w:spacing w:line="240" w:lineRule="auto"/>
              <w:ind w:firstLine="0"/>
              <w:jc w:val="left"/>
              <w:rPr>
                <w:rFonts w:ascii="Times New Roman" w:hAnsi="Times New Roman"/>
                <w:b w:val="0"/>
                <w:sz w:val="22"/>
                <w:szCs w:val="22"/>
              </w:rPr>
            </w:pPr>
            <w:r w:rsidRPr="00EC670A">
              <w:rPr>
                <w:rStyle w:val="28"/>
                <w:spacing w:val="0"/>
                <w:sz w:val="22"/>
                <w:szCs w:val="22"/>
              </w:rPr>
              <w:t>Итоговый</w:t>
            </w:r>
          </w:p>
        </w:tc>
        <w:tc>
          <w:tcPr>
            <w:tcW w:w="3284" w:type="dxa"/>
          </w:tcPr>
          <w:p w:rsidR="00A03BCF" w:rsidRPr="00EC670A" w:rsidRDefault="00A97E09" w:rsidP="00576B2F">
            <w:pPr>
              <w:pStyle w:val="27"/>
              <w:numPr>
                <w:ilvl w:val="0"/>
                <w:numId w:val="92"/>
              </w:numPr>
              <w:shd w:val="clear" w:color="auto" w:fill="auto"/>
              <w:tabs>
                <w:tab w:val="left" w:pos="16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 xml:space="preserve">диагностическая </w:t>
            </w:r>
          </w:p>
          <w:p w:rsidR="00A97E09" w:rsidRPr="00EC670A" w:rsidRDefault="00A97E09" w:rsidP="00576B2F">
            <w:pPr>
              <w:pStyle w:val="27"/>
              <w:numPr>
                <w:ilvl w:val="0"/>
                <w:numId w:val="92"/>
              </w:numPr>
              <w:shd w:val="clear" w:color="auto" w:fill="auto"/>
              <w:tabs>
                <w:tab w:val="left" w:pos="16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контрольная работа,</w:t>
            </w:r>
          </w:p>
          <w:p w:rsidR="00A97E09" w:rsidRPr="00EC670A" w:rsidRDefault="00A97E09" w:rsidP="00576B2F">
            <w:pPr>
              <w:pStyle w:val="27"/>
              <w:numPr>
                <w:ilvl w:val="0"/>
                <w:numId w:val="92"/>
              </w:numPr>
              <w:shd w:val="clear" w:color="auto" w:fill="auto"/>
              <w:tabs>
                <w:tab w:val="left" w:pos="125"/>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диктанты,</w:t>
            </w:r>
          </w:p>
          <w:p w:rsidR="00A97E09" w:rsidRPr="00EC670A" w:rsidRDefault="00A97E09" w:rsidP="00576B2F">
            <w:pPr>
              <w:pStyle w:val="27"/>
              <w:numPr>
                <w:ilvl w:val="0"/>
                <w:numId w:val="92"/>
              </w:numPr>
              <w:shd w:val="clear" w:color="auto" w:fill="auto"/>
              <w:tabs>
                <w:tab w:val="left" w:pos="139"/>
              </w:tabs>
              <w:spacing w:line="240" w:lineRule="auto"/>
              <w:ind w:left="23" w:firstLine="12"/>
              <w:rPr>
                <w:rFonts w:ascii="Times New Roman" w:hAnsi="Times New Roman"/>
                <w:b w:val="0"/>
                <w:sz w:val="22"/>
                <w:szCs w:val="22"/>
              </w:rPr>
            </w:pPr>
            <w:r w:rsidRPr="00EC670A">
              <w:rPr>
                <w:rFonts w:ascii="Times New Roman" w:hAnsi="Times New Roman"/>
                <w:b w:val="0"/>
                <w:sz w:val="22"/>
                <w:szCs w:val="22"/>
              </w:rPr>
              <w:t>изложение и др.</w:t>
            </w:r>
          </w:p>
        </w:tc>
        <w:tc>
          <w:tcPr>
            <w:tcW w:w="3038" w:type="dxa"/>
            <w:vAlign w:val="bottom"/>
          </w:tcPr>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-портфолио;</w:t>
            </w:r>
          </w:p>
          <w:p w:rsidR="00A97E09" w:rsidRPr="00EC670A" w:rsidRDefault="00A97E09" w:rsidP="00A97E09">
            <w:pPr>
              <w:pStyle w:val="27"/>
              <w:shd w:val="clear" w:color="auto" w:fill="auto"/>
              <w:spacing w:line="240" w:lineRule="auto"/>
              <w:ind w:firstLine="0"/>
              <w:rPr>
                <w:rFonts w:ascii="Times New Roman" w:hAnsi="Times New Roman"/>
                <w:b w:val="0"/>
                <w:sz w:val="22"/>
                <w:szCs w:val="22"/>
              </w:rPr>
            </w:pPr>
            <w:r w:rsidRPr="00EC670A">
              <w:rPr>
                <w:rFonts w:ascii="Times New Roman" w:hAnsi="Times New Roman"/>
                <w:b w:val="0"/>
                <w:sz w:val="22"/>
                <w:szCs w:val="22"/>
              </w:rPr>
              <w:t>-проект;</w:t>
            </w:r>
          </w:p>
          <w:p w:rsidR="00A97E09" w:rsidRPr="00EC670A" w:rsidRDefault="00A97E09" w:rsidP="00A03BCF">
            <w:pPr>
              <w:pStyle w:val="27"/>
              <w:shd w:val="clear" w:color="auto" w:fill="auto"/>
              <w:tabs>
                <w:tab w:val="left" w:pos="-1"/>
              </w:tabs>
              <w:spacing w:line="240" w:lineRule="auto"/>
              <w:ind w:firstLine="0"/>
              <w:rPr>
                <w:rFonts w:ascii="Times New Roman" w:hAnsi="Times New Roman"/>
                <w:b w:val="0"/>
                <w:sz w:val="22"/>
                <w:szCs w:val="22"/>
              </w:rPr>
            </w:pPr>
            <w:r w:rsidRPr="00EC670A">
              <w:rPr>
                <w:rFonts w:ascii="Times New Roman" w:hAnsi="Times New Roman"/>
                <w:b w:val="0"/>
                <w:sz w:val="22"/>
                <w:szCs w:val="22"/>
              </w:rPr>
              <w:t>- индивидуальная карта учета образовательных достижений учащегося.</w:t>
            </w:r>
          </w:p>
        </w:tc>
      </w:tr>
    </w:tbl>
    <w:p w:rsidR="00190F02" w:rsidRPr="00EC670A" w:rsidRDefault="00190F02" w:rsidP="008E4973">
      <w:pPr>
        <w:spacing w:after="0" w:line="240" w:lineRule="auto"/>
        <w:ind w:firstLine="567"/>
        <w:jc w:val="both"/>
        <w:rPr>
          <w:rFonts w:ascii="Times New Roman" w:hAnsi="Times New Roman" w:cs="Times New Roman"/>
          <w:b/>
          <w:bCs/>
        </w:rPr>
      </w:pPr>
    </w:p>
    <w:p w:rsidR="00D0336E" w:rsidRPr="00EC670A" w:rsidRDefault="00D96FC5" w:rsidP="00D96FC5">
      <w:pPr>
        <w:pStyle w:val="4"/>
        <w:spacing w:before="0" w:after="0" w:line="240" w:lineRule="auto"/>
        <w:jc w:val="center"/>
        <w:rPr>
          <w:rFonts w:ascii="Times New Roman" w:hAnsi="Times New Roman" w:cs="Times New Roman"/>
          <w:i w:val="0"/>
          <w:color w:val="auto"/>
          <w:sz w:val="22"/>
          <w:szCs w:val="22"/>
          <w:lang w:val="ru-RU"/>
        </w:rPr>
      </w:pPr>
      <w:bookmarkStart w:id="100" w:name="_Toc66117998"/>
      <w:r w:rsidRPr="00EC670A">
        <w:rPr>
          <w:rFonts w:ascii="Times New Roman" w:hAnsi="Times New Roman" w:cs="Times New Roman"/>
          <w:i w:val="0"/>
          <w:color w:val="auto"/>
          <w:sz w:val="22"/>
          <w:szCs w:val="22"/>
          <w:lang w:val="ru-RU"/>
        </w:rPr>
        <w:t xml:space="preserve">1.3.1. </w:t>
      </w:r>
      <w:r w:rsidR="00D0336E" w:rsidRPr="00EC670A">
        <w:rPr>
          <w:rFonts w:ascii="Times New Roman" w:hAnsi="Times New Roman" w:cs="Times New Roman"/>
          <w:i w:val="0"/>
          <w:color w:val="auto"/>
          <w:sz w:val="22"/>
          <w:szCs w:val="22"/>
          <w:lang w:val="ru-RU"/>
        </w:rPr>
        <w:t>Особенности оценки личностных, метапредметных и предметных результатов</w:t>
      </w:r>
      <w:bookmarkEnd w:id="100"/>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оценки личностных результатов</w:t>
      </w:r>
      <w:r w:rsidR="00FF10A2"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личностных результатов обеспечивается в ходе реализации всех компонентов образовательного процесса, включая внеурочную деятельность.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объектом оценки личностных результатов в основной школе служит сформированность универсальных учебных действий в следующих основных блоках: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сформированность основ гражданской идентичности личности;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сформированность индивидуальной учебной самостоятельности, включая умение строить жизненные профессиональные планы с учетом конкретных перспектив социального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сформированность социальных компетенций, включая ценностно-смысловые установки и моральные нормы, опыт социальных и межличностных отношений, правосознание.</w:t>
      </w:r>
    </w:p>
    <w:p w:rsidR="004E6F3D" w:rsidRPr="00EC670A" w:rsidRDefault="004E6F3D" w:rsidP="004E6F3D">
      <w:pPr>
        <w:spacing w:after="0" w:line="240" w:lineRule="auto"/>
        <w:rPr>
          <w:rFonts w:ascii="Times New Roman" w:hAnsi="Times New Roman" w:cs="Times New Roman"/>
          <w:b/>
        </w:rPr>
      </w:pPr>
      <w:r w:rsidRPr="00EC670A">
        <w:rPr>
          <w:rFonts w:ascii="Times New Roman" w:hAnsi="Times New Roman" w:cs="Times New Roman"/>
          <w:b/>
        </w:rPr>
        <w:t>Личностный результат включает в себя следующие компоненты:</w:t>
      </w:r>
    </w:p>
    <w:p w:rsidR="004E6F3D" w:rsidRPr="00EC670A" w:rsidRDefault="004E6F3D" w:rsidP="00576B2F">
      <w:pPr>
        <w:pStyle w:val="a5"/>
        <w:numPr>
          <w:ilvl w:val="0"/>
          <w:numId w:val="94"/>
        </w:numPr>
        <w:spacing w:after="0" w:line="240" w:lineRule="auto"/>
        <w:rPr>
          <w:rFonts w:ascii="Times New Roman" w:hAnsi="Times New Roman" w:cs="Times New Roman"/>
        </w:rPr>
      </w:pPr>
      <w:r w:rsidRPr="00EC670A">
        <w:rPr>
          <w:rFonts w:ascii="Times New Roman" w:hAnsi="Times New Roman" w:cs="Times New Roman"/>
        </w:rPr>
        <w:t>информационно-знаниевый (оценочные тесты на усвоекние понятий, опросы);</w:t>
      </w:r>
    </w:p>
    <w:p w:rsidR="004E6F3D" w:rsidRPr="00EC670A" w:rsidRDefault="004E6F3D" w:rsidP="00576B2F">
      <w:pPr>
        <w:pStyle w:val="a5"/>
        <w:numPr>
          <w:ilvl w:val="0"/>
          <w:numId w:val="94"/>
        </w:numPr>
        <w:spacing w:after="0" w:line="240" w:lineRule="auto"/>
        <w:rPr>
          <w:rFonts w:ascii="Times New Roman" w:hAnsi="Times New Roman" w:cs="Times New Roman"/>
        </w:rPr>
      </w:pPr>
      <w:r w:rsidRPr="00EC670A">
        <w:rPr>
          <w:rFonts w:ascii="Times New Roman" w:hAnsi="Times New Roman" w:cs="Times New Roman"/>
        </w:rPr>
        <w:t>мотивационно-ценностный (анкетирование, кейсы);</w:t>
      </w:r>
    </w:p>
    <w:p w:rsidR="004E6F3D" w:rsidRPr="00EC670A" w:rsidRDefault="004E6F3D" w:rsidP="00576B2F">
      <w:pPr>
        <w:pStyle w:val="a5"/>
        <w:numPr>
          <w:ilvl w:val="0"/>
          <w:numId w:val="94"/>
        </w:numPr>
        <w:spacing w:after="0" w:line="240" w:lineRule="auto"/>
        <w:rPr>
          <w:rFonts w:ascii="Times New Roman" w:hAnsi="Times New Roman" w:cs="Times New Roman"/>
        </w:rPr>
      </w:pPr>
      <w:r w:rsidRPr="00EC670A">
        <w:rPr>
          <w:rFonts w:ascii="Times New Roman" w:hAnsi="Times New Roman" w:cs="Times New Roman"/>
        </w:rPr>
        <w:t>операционально-деятельностный (учет единиц портфолио).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требованиями ФГОС достижение личностных результатов не выносится на итоговую оценку обучающихся, а является предметом оценки эффективности воспитательно-образовательной деятельности школы и образовательных систем разного уровня. Поэтому оценка этих результатов образовательной деятельности осуществляется в ходе внешних неперсонифицированных мониторинговых исследований. Инструментарий для них разрабатывается централизованно на федеральном или региональном уровне и основывается на профессиональных методиках психолого-педагогической диагностики.</w:t>
      </w:r>
    </w:p>
    <w:p w:rsidR="00D0336E" w:rsidRPr="00EC670A" w:rsidRDefault="00271119" w:rsidP="008E4973">
      <w:pPr>
        <w:spacing w:after="0" w:line="240" w:lineRule="auto"/>
        <w:ind w:firstLine="567"/>
        <w:jc w:val="both"/>
        <w:rPr>
          <w:rFonts w:ascii="Times New Roman" w:hAnsi="Times New Roman" w:cs="Times New Roman"/>
        </w:rPr>
      </w:pPr>
      <w:r>
        <w:rPr>
          <w:rFonts w:ascii="Times New Roman" w:hAnsi="Times New Roman" w:cs="Times New Roman"/>
        </w:rPr>
        <w:t>В</w:t>
      </w:r>
      <w:r w:rsidR="00D0336E" w:rsidRPr="00EC670A">
        <w:rPr>
          <w:rFonts w:ascii="Times New Roman" w:hAnsi="Times New Roman" w:cs="Times New Roman"/>
        </w:rPr>
        <w:t xml:space="preserve"> целях оптимизации личностного развития учащихся возможна оценка сформированности отдельных личностных результатов, проявляющихся в:</w:t>
      </w:r>
    </w:p>
    <w:p w:rsidR="00D0336E" w:rsidRPr="00EC670A" w:rsidRDefault="00D0336E" w:rsidP="00576B2F">
      <w:pPr>
        <w:pStyle w:val="a5"/>
        <w:numPr>
          <w:ilvl w:val="0"/>
          <w:numId w:val="93"/>
        </w:numPr>
        <w:spacing w:after="0" w:line="240" w:lineRule="auto"/>
        <w:ind w:left="0" w:firstLine="0"/>
        <w:jc w:val="both"/>
        <w:rPr>
          <w:rFonts w:ascii="Times New Roman" w:hAnsi="Times New Roman" w:cs="Times New Roman"/>
        </w:rPr>
      </w:pPr>
      <w:r w:rsidRPr="00EC670A">
        <w:rPr>
          <w:rFonts w:ascii="Times New Roman" w:hAnsi="Times New Roman" w:cs="Times New Roman"/>
        </w:rPr>
        <w:t>соблюдении норм и правил поведения, принятых в образовательной организации;</w:t>
      </w:r>
    </w:p>
    <w:p w:rsidR="00D0336E" w:rsidRPr="00EC670A" w:rsidRDefault="00D0336E" w:rsidP="00576B2F">
      <w:pPr>
        <w:pStyle w:val="a5"/>
        <w:numPr>
          <w:ilvl w:val="0"/>
          <w:numId w:val="93"/>
        </w:numPr>
        <w:spacing w:after="0" w:line="240" w:lineRule="auto"/>
        <w:ind w:left="0" w:firstLine="0"/>
        <w:jc w:val="both"/>
        <w:rPr>
          <w:rFonts w:ascii="Times New Roman" w:hAnsi="Times New Roman" w:cs="Times New Roman"/>
        </w:rPr>
      </w:pPr>
      <w:r w:rsidRPr="00EC670A">
        <w:rPr>
          <w:rFonts w:ascii="Times New Roman" w:hAnsi="Times New Roman" w:cs="Times New Roman"/>
        </w:rPr>
        <w:t>участии в общественной жизни образовательной организации, ближайшего социального окружения, страны, общественно-полезной деятельности;</w:t>
      </w:r>
    </w:p>
    <w:p w:rsidR="00D0336E" w:rsidRPr="00EC670A" w:rsidRDefault="00D0336E" w:rsidP="00576B2F">
      <w:pPr>
        <w:pStyle w:val="a5"/>
        <w:numPr>
          <w:ilvl w:val="0"/>
          <w:numId w:val="93"/>
        </w:numPr>
        <w:spacing w:after="0" w:line="240" w:lineRule="auto"/>
        <w:ind w:left="0" w:firstLine="0"/>
        <w:jc w:val="both"/>
        <w:rPr>
          <w:rFonts w:ascii="Times New Roman" w:hAnsi="Times New Roman" w:cs="Times New Roman"/>
        </w:rPr>
      </w:pPr>
      <w:r w:rsidRPr="00EC670A">
        <w:rPr>
          <w:rFonts w:ascii="Times New Roman" w:hAnsi="Times New Roman" w:cs="Times New Roman"/>
        </w:rPr>
        <w:t>ответственности за результаты обучения;</w:t>
      </w:r>
    </w:p>
    <w:p w:rsidR="00D0336E" w:rsidRPr="00EC670A" w:rsidRDefault="00D0336E" w:rsidP="00576B2F">
      <w:pPr>
        <w:pStyle w:val="a5"/>
        <w:numPr>
          <w:ilvl w:val="0"/>
          <w:numId w:val="93"/>
        </w:numPr>
        <w:spacing w:after="0" w:line="240" w:lineRule="auto"/>
        <w:ind w:left="0" w:firstLine="0"/>
        <w:jc w:val="both"/>
        <w:rPr>
          <w:rFonts w:ascii="Times New Roman" w:hAnsi="Times New Roman" w:cs="Times New Roman"/>
        </w:rPr>
      </w:pPr>
      <w:r w:rsidRPr="00EC670A">
        <w:rPr>
          <w:rFonts w:ascii="Times New Roman" w:hAnsi="Times New Roman" w:cs="Times New Roman"/>
        </w:rPr>
        <w:t>готовности и способности делать осознанный выбор своей образовательной траектории, в том числе выбор профессии;</w:t>
      </w:r>
    </w:p>
    <w:p w:rsidR="00D0336E" w:rsidRPr="00EC670A" w:rsidRDefault="00D0336E" w:rsidP="00576B2F">
      <w:pPr>
        <w:pStyle w:val="a5"/>
        <w:numPr>
          <w:ilvl w:val="0"/>
          <w:numId w:val="93"/>
        </w:numPr>
        <w:spacing w:after="0" w:line="240" w:lineRule="auto"/>
        <w:ind w:left="0" w:firstLine="0"/>
        <w:jc w:val="both"/>
        <w:rPr>
          <w:rFonts w:ascii="Times New Roman" w:hAnsi="Times New Roman" w:cs="Times New Roman"/>
        </w:rPr>
      </w:pPr>
      <w:r w:rsidRPr="00EC670A">
        <w:rPr>
          <w:rFonts w:ascii="Times New Roman" w:hAnsi="Times New Roman" w:cs="Times New Roman"/>
        </w:rPr>
        <w:t>ценностно-смысловых установках обучающихся, формируемых средствами различных предметов в рамках системы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Внутришкольный мониторинг организуется администрацией образовательной организации и осуществляется классным руководителем  преимущественно на основе ежедневных наблюдений в ходе учебных занятий и внеурочной деятельности, которые обобщаются в конце учебного года и представляются в виде характеристики по форме, установленной образовательной организацией. Любое использование данных, полученных в ходе мониторинговых исследований, возможно только в соответствии с Федеральным законом от 17.07.2006 №152-ФЗ «О персональных данных».</w:t>
      </w:r>
    </w:p>
    <w:p w:rsidR="004E6F3D" w:rsidRPr="00EC670A" w:rsidRDefault="004E6F3D" w:rsidP="00A03BCF">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мониторинговых исследований являются основанием для принятия различных управленческих решений.</w:t>
      </w:r>
    </w:p>
    <w:p w:rsidR="004E6F3D" w:rsidRPr="00EC670A" w:rsidRDefault="004E6F3D" w:rsidP="00A03BCF">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Основным </w:t>
      </w:r>
      <w:r w:rsidRPr="00EC670A">
        <w:rPr>
          <w:rStyle w:val="2f6"/>
          <w:sz w:val="22"/>
          <w:szCs w:val="22"/>
        </w:rPr>
        <w:t xml:space="preserve">объектом </w:t>
      </w:r>
      <w:r w:rsidRPr="00EC670A">
        <w:rPr>
          <w:rFonts w:ascii="Times New Roman" w:hAnsi="Times New Roman" w:cs="Times New Roman"/>
        </w:rPr>
        <w:t>оценки личностных результатов служит сформированность универсальных учебных действий, включаемых в следующие три основных блока:</w:t>
      </w:r>
    </w:p>
    <w:p w:rsidR="004E6F3D" w:rsidRPr="00EC670A" w:rsidRDefault="004E6F3D" w:rsidP="00576B2F">
      <w:pPr>
        <w:pStyle w:val="a5"/>
        <w:numPr>
          <w:ilvl w:val="0"/>
          <w:numId w:val="98"/>
        </w:numPr>
        <w:spacing w:after="0" w:line="240" w:lineRule="auto"/>
        <w:ind w:left="0" w:firstLine="142"/>
        <w:jc w:val="both"/>
        <w:rPr>
          <w:rFonts w:ascii="Times New Roman" w:hAnsi="Times New Roman" w:cs="Times New Roman"/>
        </w:rPr>
      </w:pPr>
      <w:r w:rsidRPr="00EC670A">
        <w:rPr>
          <w:rFonts w:ascii="Times New Roman" w:hAnsi="Times New Roman" w:cs="Times New Roman"/>
        </w:rPr>
        <w:t xml:space="preserve">сформированность </w:t>
      </w:r>
      <w:r w:rsidRPr="00EC670A">
        <w:rPr>
          <w:rStyle w:val="28"/>
          <w:rFonts w:cs="Times New Roman"/>
          <w:spacing w:val="0"/>
          <w:sz w:val="22"/>
        </w:rPr>
        <w:t>основ гражданской идентичности</w:t>
      </w:r>
      <w:r w:rsidRPr="00EC670A">
        <w:rPr>
          <w:rFonts w:ascii="Times New Roman" w:hAnsi="Times New Roman" w:cs="Times New Roman"/>
        </w:rPr>
        <w:t xml:space="preserve"> личности;</w:t>
      </w:r>
    </w:p>
    <w:p w:rsidR="004E6F3D" w:rsidRPr="00EC670A" w:rsidRDefault="004E6F3D" w:rsidP="00576B2F">
      <w:pPr>
        <w:pStyle w:val="a5"/>
        <w:numPr>
          <w:ilvl w:val="0"/>
          <w:numId w:val="98"/>
        </w:numPr>
        <w:spacing w:after="0" w:line="240" w:lineRule="auto"/>
        <w:ind w:left="0" w:firstLine="142"/>
        <w:jc w:val="both"/>
        <w:rPr>
          <w:rFonts w:ascii="Times New Roman" w:hAnsi="Times New Roman" w:cs="Times New Roman"/>
        </w:rPr>
      </w:pPr>
      <w:r w:rsidRPr="00EC670A">
        <w:rPr>
          <w:rStyle w:val="9a"/>
          <w:sz w:val="22"/>
          <w:szCs w:val="22"/>
        </w:rPr>
        <w:t xml:space="preserve">готовность к переходу к </w:t>
      </w:r>
      <w:r w:rsidRPr="00EC670A">
        <w:rPr>
          <w:rFonts w:ascii="Times New Roman" w:hAnsi="Times New Roman" w:cs="Times New Roman"/>
        </w:rPr>
        <w:t>самообразованию на основе учебно-познавательной мотивации,</w:t>
      </w:r>
      <w:r w:rsidRPr="00EC670A">
        <w:rPr>
          <w:rStyle w:val="9a"/>
          <w:sz w:val="22"/>
          <w:szCs w:val="22"/>
        </w:rPr>
        <w:t xml:space="preserve"> в том числе готовность к </w:t>
      </w:r>
      <w:r w:rsidRPr="00EC670A">
        <w:rPr>
          <w:rFonts w:ascii="Times New Roman" w:hAnsi="Times New Roman" w:cs="Times New Roman"/>
        </w:rPr>
        <w:t>выбору направления профильного образования</w:t>
      </w:r>
      <w:r w:rsidRPr="00EC670A">
        <w:rPr>
          <w:rStyle w:val="9a"/>
          <w:sz w:val="22"/>
          <w:szCs w:val="22"/>
        </w:rPr>
        <w:t>;</w:t>
      </w:r>
    </w:p>
    <w:p w:rsidR="004E6F3D" w:rsidRPr="00EC670A" w:rsidRDefault="004E6F3D" w:rsidP="00576B2F">
      <w:pPr>
        <w:pStyle w:val="a5"/>
        <w:numPr>
          <w:ilvl w:val="0"/>
          <w:numId w:val="98"/>
        </w:numPr>
        <w:spacing w:after="0" w:line="240" w:lineRule="auto"/>
        <w:ind w:left="0" w:firstLine="142"/>
        <w:jc w:val="both"/>
        <w:rPr>
          <w:rFonts w:ascii="Times New Roman" w:hAnsi="Times New Roman" w:cs="Times New Roman"/>
        </w:rPr>
      </w:pPr>
      <w:r w:rsidRPr="00EC670A">
        <w:rPr>
          <w:rFonts w:ascii="Times New Roman" w:hAnsi="Times New Roman" w:cs="Times New Roman"/>
        </w:rPr>
        <w:t xml:space="preserve">сформированность </w:t>
      </w:r>
      <w:r w:rsidRPr="00EC670A">
        <w:rPr>
          <w:rStyle w:val="28"/>
          <w:rFonts w:cs="Times New Roman"/>
          <w:spacing w:val="0"/>
          <w:sz w:val="22"/>
        </w:rPr>
        <w:t>социальных компетенций,</w:t>
      </w:r>
      <w:r w:rsidRPr="00EC670A">
        <w:rPr>
          <w:rFonts w:ascii="Times New Roman" w:hAnsi="Times New Roman" w:cs="Times New Roman"/>
        </w:rPr>
        <w:t xml:space="preserve"> включая ценностно-смысловые установки и моральные нормы (ценностное отношение к приоритетным ценностям Человек. Природа. Общество), опыт социальных и межличностных отношений, правосознание.</w:t>
      </w:r>
    </w:p>
    <w:p w:rsidR="004E6F3D" w:rsidRPr="00EC670A" w:rsidRDefault="004E6F3D" w:rsidP="00BB1E83">
      <w:pPr>
        <w:spacing w:after="0" w:line="240" w:lineRule="auto"/>
        <w:ind w:firstLine="567"/>
        <w:jc w:val="both"/>
        <w:rPr>
          <w:rFonts w:ascii="Times New Roman" w:hAnsi="Times New Roman" w:cs="Times New Roman"/>
        </w:rPr>
      </w:pPr>
      <w:r w:rsidRPr="00EC670A">
        <w:rPr>
          <w:rStyle w:val="8a"/>
          <w:sz w:val="22"/>
          <w:szCs w:val="22"/>
        </w:rPr>
        <w:t xml:space="preserve">В текущем учебном процессе в соответствии с требованиями Стандарта оценка этих достижений должна проводиться </w:t>
      </w:r>
      <w:r w:rsidRPr="00EC670A">
        <w:rPr>
          <w:rFonts w:ascii="Times New Roman" w:hAnsi="Times New Roman" w:cs="Times New Roman"/>
        </w:rPr>
        <w:t xml:space="preserve">в форме, не представляющей угрозы личности, психологической безопасности и эмоциональному статусу учащегося </w:t>
      </w:r>
      <w:r w:rsidRPr="00EC670A">
        <w:rPr>
          <w:rStyle w:val="8a"/>
          <w:sz w:val="22"/>
          <w:szCs w:val="22"/>
        </w:rPr>
        <w:t xml:space="preserve">и может использоваться </w:t>
      </w:r>
      <w:r w:rsidRPr="00EC670A">
        <w:rPr>
          <w:rFonts w:ascii="Times New Roman" w:hAnsi="Times New Roman" w:cs="Times New Roman"/>
        </w:rPr>
        <w:t xml:space="preserve">исключительно в целях оптимизации личностного развития </w:t>
      </w:r>
      <w:r w:rsidRPr="00EC670A">
        <w:rPr>
          <w:rStyle w:val="8a"/>
          <w:sz w:val="22"/>
          <w:szCs w:val="22"/>
        </w:rPr>
        <w:t>учащихся.</w:t>
      </w:r>
    </w:p>
    <w:p w:rsidR="004E6F3D" w:rsidRPr="00EC670A" w:rsidRDefault="004E6F3D" w:rsidP="00BB1E83">
      <w:pPr>
        <w:spacing w:after="0" w:line="240" w:lineRule="auto"/>
        <w:ind w:firstLine="567"/>
        <w:jc w:val="both"/>
        <w:rPr>
          <w:rFonts w:ascii="Times New Roman" w:hAnsi="Times New Roman" w:cs="Times New Roman"/>
        </w:rPr>
      </w:pPr>
      <w:r w:rsidRPr="00EC670A">
        <w:rPr>
          <w:rFonts w:ascii="Times New Roman" w:hAnsi="Times New Roman" w:cs="Times New Roman"/>
        </w:rPr>
        <w:t>Достижения личностных результатов обеспечивается за счет всех компонентов образовательного процесса:</w:t>
      </w:r>
      <w:r w:rsidRPr="00EC670A">
        <w:rPr>
          <w:rFonts w:ascii="Times New Roman" w:hAnsi="Times New Roman" w:cs="Times New Roman"/>
        </w:rPr>
        <w:tab/>
        <w:t xml:space="preserve">учебных предметов представленных </w:t>
      </w:r>
      <w:r w:rsidR="00BB1E83" w:rsidRPr="00EC670A">
        <w:rPr>
          <w:rFonts w:ascii="Times New Roman" w:hAnsi="Times New Roman" w:cs="Times New Roman"/>
        </w:rPr>
        <w:t xml:space="preserve">в </w:t>
      </w:r>
      <w:r w:rsidRPr="00EC670A">
        <w:rPr>
          <w:rFonts w:ascii="Times New Roman" w:hAnsi="Times New Roman" w:cs="Times New Roman"/>
        </w:rPr>
        <w:t>учебно</w:t>
      </w:r>
      <w:r w:rsidR="00BB1E83" w:rsidRPr="00EC670A">
        <w:rPr>
          <w:rFonts w:ascii="Times New Roman" w:hAnsi="Times New Roman" w:cs="Times New Roman"/>
        </w:rPr>
        <w:t>м</w:t>
      </w:r>
      <w:r w:rsidRPr="00EC670A">
        <w:rPr>
          <w:rFonts w:ascii="Times New Roman" w:hAnsi="Times New Roman" w:cs="Times New Roman"/>
        </w:rPr>
        <w:t xml:space="preserve"> план</w:t>
      </w:r>
      <w:r w:rsidR="00BB1E83" w:rsidRPr="00EC670A">
        <w:rPr>
          <w:rFonts w:ascii="Times New Roman" w:hAnsi="Times New Roman" w:cs="Times New Roman"/>
        </w:rPr>
        <w:t>е,</w:t>
      </w:r>
      <w:r w:rsidRPr="00EC670A">
        <w:rPr>
          <w:rFonts w:ascii="Times New Roman" w:hAnsi="Times New Roman" w:cs="Times New Roman"/>
        </w:rPr>
        <w:t xml:space="preserve"> а также программ внеурочной деятельности и дополнительного образования, реализуемых семьей и школой.</w:t>
      </w:r>
    </w:p>
    <w:p w:rsidR="00D0336E" w:rsidRPr="00EC670A" w:rsidRDefault="00D96FC5" w:rsidP="00D96FC5">
      <w:pPr>
        <w:pStyle w:val="4"/>
        <w:spacing w:before="0" w:after="0" w:line="240" w:lineRule="auto"/>
        <w:rPr>
          <w:rFonts w:ascii="Times New Roman" w:hAnsi="Times New Roman" w:cs="Times New Roman"/>
          <w:i w:val="0"/>
          <w:color w:val="auto"/>
          <w:sz w:val="22"/>
          <w:szCs w:val="22"/>
          <w:lang w:val="ru-RU"/>
        </w:rPr>
      </w:pPr>
      <w:bookmarkStart w:id="101" w:name="_Toc66117999"/>
      <w:r w:rsidRPr="00EC670A">
        <w:rPr>
          <w:rFonts w:ascii="Times New Roman" w:hAnsi="Times New Roman" w:cs="Times New Roman"/>
          <w:i w:val="0"/>
          <w:color w:val="auto"/>
          <w:sz w:val="22"/>
          <w:szCs w:val="22"/>
          <w:lang w:val="ru-RU"/>
        </w:rPr>
        <w:t xml:space="preserve">1.3.2. </w:t>
      </w:r>
      <w:r w:rsidR="00D0336E" w:rsidRPr="00EC670A">
        <w:rPr>
          <w:rFonts w:ascii="Times New Roman" w:hAnsi="Times New Roman" w:cs="Times New Roman"/>
          <w:i w:val="0"/>
          <w:color w:val="auto"/>
          <w:sz w:val="22"/>
          <w:szCs w:val="22"/>
          <w:lang w:val="ru-RU"/>
        </w:rPr>
        <w:t>Особенности оценки метапредметных результатов</w:t>
      </w:r>
      <w:r w:rsidR="00FF10A2" w:rsidRPr="00EC670A">
        <w:rPr>
          <w:rFonts w:ascii="Times New Roman" w:hAnsi="Times New Roman" w:cs="Times New Roman"/>
          <w:i w:val="0"/>
          <w:color w:val="auto"/>
          <w:sz w:val="22"/>
          <w:szCs w:val="22"/>
          <w:lang w:val="ru-RU"/>
        </w:rPr>
        <w:t>.</w:t>
      </w:r>
      <w:bookmarkEnd w:id="101"/>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метапредметных результатов представляет собой оценку достижения планируемых результатов освоения основной образовательной программы, которые представлены в междисциплинарной программе формирования универсальных учебных действий. Формирование метапредметных результатов обеспечивается за счет всех учебных предметов и внеурочной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объектом и предметом оценки метапредметных результатов являются:</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и готовность к освоению систематических знаний, их самостоятельному пополнению, переносу и интеграции;</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работать с информацией;</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к сотрудничеству и коммуникации;</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к решению личностно и социально значимых проблем и воплощению найденных решений в практику;</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и готовность к использованию ИКТ в целях обучения и развития;</w:t>
      </w:r>
    </w:p>
    <w:p w:rsidR="00D0336E" w:rsidRPr="00EC670A" w:rsidRDefault="00D0336E" w:rsidP="00576B2F">
      <w:pPr>
        <w:pStyle w:val="a5"/>
        <w:numPr>
          <w:ilvl w:val="0"/>
          <w:numId w:val="95"/>
        </w:numPr>
        <w:spacing w:after="0" w:line="240" w:lineRule="auto"/>
        <w:jc w:val="both"/>
        <w:rPr>
          <w:rFonts w:ascii="Times New Roman" w:hAnsi="Times New Roman" w:cs="Times New Roman"/>
        </w:rPr>
      </w:pPr>
      <w:r w:rsidRPr="00EC670A">
        <w:rPr>
          <w:rFonts w:ascii="Times New Roman" w:hAnsi="Times New Roman" w:cs="Times New Roman"/>
        </w:rPr>
        <w:t>способность к самоорганизации, саморегуляции и рефлексии.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достижения метапредметных результатов может осуществлять в ходе мониторинговых исследований или защиты проекта.</w:t>
      </w:r>
    </w:p>
    <w:p w:rsidR="00D0336E" w:rsidRPr="00EC670A" w:rsidRDefault="00D0336E"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Мониторинговые исследования включают диагностические материалы по оценке читательской грамотности, ИКТ-компетентности, сформированности регулятивных, коммуникативных и познавательных учебных действий.</w:t>
      </w:r>
    </w:p>
    <w:p w:rsidR="004E6F3D" w:rsidRPr="00EC670A" w:rsidRDefault="004E6F3D" w:rsidP="00717C11">
      <w:pPr>
        <w:pStyle w:val="27"/>
        <w:shd w:val="clear" w:color="auto" w:fill="auto"/>
        <w:spacing w:line="240" w:lineRule="auto"/>
        <w:ind w:left="300" w:firstLine="0"/>
        <w:rPr>
          <w:rFonts w:ascii="Times New Roman" w:hAnsi="Times New Roman"/>
          <w:b w:val="0"/>
          <w:sz w:val="22"/>
          <w:szCs w:val="22"/>
        </w:rPr>
      </w:pPr>
      <w:r w:rsidRPr="00EC670A">
        <w:rPr>
          <w:rFonts w:ascii="Times New Roman" w:hAnsi="Times New Roman"/>
          <w:b w:val="0"/>
          <w:sz w:val="22"/>
          <w:szCs w:val="22"/>
        </w:rPr>
        <w:t>Основные процедуры и методы оценки метапредметных результатов:</w:t>
      </w:r>
    </w:p>
    <w:p w:rsidR="004E6F3D" w:rsidRPr="00EC670A" w:rsidRDefault="004E6F3D" w:rsidP="00576B2F">
      <w:pPr>
        <w:pStyle w:val="27"/>
        <w:numPr>
          <w:ilvl w:val="0"/>
          <w:numId w:val="87"/>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специализированные контрольные работы;</w:t>
      </w:r>
    </w:p>
    <w:p w:rsidR="004E6F3D" w:rsidRPr="00EC670A" w:rsidRDefault="004E6F3D" w:rsidP="00576B2F">
      <w:pPr>
        <w:pStyle w:val="27"/>
        <w:numPr>
          <w:ilvl w:val="0"/>
          <w:numId w:val="87"/>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комплексные работы;</w:t>
      </w:r>
    </w:p>
    <w:p w:rsidR="004E6F3D" w:rsidRPr="00EC670A" w:rsidRDefault="004E6F3D" w:rsidP="00576B2F">
      <w:pPr>
        <w:pStyle w:val="27"/>
        <w:numPr>
          <w:ilvl w:val="0"/>
          <w:numId w:val="87"/>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встроенное педагогическое наблюдение;</w:t>
      </w:r>
    </w:p>
    <w:p w:rsidR="004E6F3D" w:rsidRPr="00EC670A" w:rsidRDefault="004E6F3D" w:rsidP="00576B2F">
      <w:pPr>
        <w:pStyle w:val="27"/>
        <w:numPr>
          <w:ilvl w:val="0"/>
          <w:numId w:val="87"/>
        </w:numPr>
        <w:shd w:val="clear" w:color="auto" w:fill="auto"/>
        <w:tabs>
          <w:tab w:val="left" w:pos="1089"/>
        </w:tabs>
        <w:spacing w:line="240" w:lineRule="auto"/>
        <w:ind w:left="840" w:firstLine="0"/>
        <w:rPr>
          <w:rFonts w:ascii="Times New Roman" w:hAnsi="Times New Roman"/>
          <w:b w:val="0"/>
          <w:sz w:val="22"/>
          <w:szCs w:val="22"/>
        </w:rPr>
      </w:pPr>
      <w:r w:rsidRPr="00EC670A">
        <w:rPr>
          <w:rFonts w:ascii="Times New Roman" w:hAnsi="Times New Roman"/>
          <w:b w:val="0"/>
          <w:sz w:val="22"/>
          <w:szCs w:val="22"/>
        </w:rPr>
        <w:t>экспертная оценка.</w:t>
      </w:r>
    </w:p>
    <w:p w:rsidR="004E6F3D" w:rsidRPr="00EC670A" w:rsidRDefault="004E6F3D" w:rsidP="00717C11">
      <w:pPr>
        <w:pStyle w:val="27"/>
        <w:shd w:val="clear" w:color="auto" w:fill="auto"/>
        <w:spacing w:line="240" w:lineRule="auto"/>
        <w:ind w:right="181" w:firstLine="567"/>
        <w:rPr>
          <w:rFonts w:ascii="Times New Roman" w:hAnsi="Times New Roman"/>
          <w:b w:val="0"/>
          <w:sz w:val="22"/>
          <w:szCs w:val="22"/>
        </w:rPr>
      </w:pPr>
      <w:r w:rsidRPr="00EC670A">
        <w:rPr>
          <w:rFonts w:ascii="Times New Roman" w:hAnsi="Times New Roman"/>
          <w:b w:val="0"/>
          <w:sz w:val="22"/>
          <w:szCs w:val="22"/>
        </w:rPr>
        <w:t xml:space="preserve">Оценка достижения метапредметных результатов осуществляется администрацией школы в ходе </w:t>
      </w:r>
      <w:r w:rsidRPr="00271119">
        <w:rPr>
          <w:rStyle w:val="2f6"/>
          <w:sz w:val="22"/>
          <w:szCs w:val="22"/>
        </w:rPr>
        <w:t>мониторинга</w:t>
      </w:r>
      <w:r w:rsidRPr="00EC670A">
        <w:rPr>
          <w:rFonts w:ascii="Times New Roman" w:hAnsi="Times New Roman"/>
          <w:b w:val="0"/>
          <w:sz w:val="22"/>
          <w:szCs w:val="22"/>
        </w:rPr>
        <w:t>. Содержание и периодичность мониторинга устанавливается решением педагогического совета. Инструментарий строится на межпредметной основе и может включать диагностические материалы по оценке читательской грамотности, ИКТ - компетентности, сформированности регулятивных, коммуникативных и познавательных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Наиболее адекватными формами оценки</w:t>
      </w:r>
      <w:r w:rsidR="00271119">
        <w:rPr>
          <w:rFonts w:ascii="Times New Roman" w:hAnsi="Times New Roman" w:cs="Times New Roman"/>
        </w:rPr>
        <w:t>:</w:t>
      </w:r>
    </w:p>
    <w:p w:rsidR="00D0336E" w:rsidRPr="00EC670A" w:rsidRDefault="00D0336E" w:rsidP="00576B2F">
      <w:pPr>
        <w:pStyle w:val="a5"/>
        <w:numPr>
          <w:ilvl w:val="0"/>
          <w:numId w:val="99"/>
        </w:numPr>
        <w:spacing w:after="0" w:line="240" w:lineRule="auto"/>
        <w:ind w:left="426"/>
        <w:jc w:val="both"/>
        <w:rPr>
          <w:rFonts w:ascii="Times New Roman" w:hAnsi="Times New Roman" w:cs="Times New Roman"/>
        </w:rPr>
      </w:pPr>
      <w:r w:rsidRPr="00EC670A">
        <w:rPr>
          <w:rFonts w:ascii="Times New Roman" w:hAnsi="Times New Roman" w:cs="Times New Roman"/>
        </w:rPr>
        <w:t>читательской грамотности служит письменная работа на межпредметной основе;</w:t>
      </w:r>
    </w:p>
    <w:p w:rsidR="00D0336E" w:rsidRPr="00EC670A" w:rsidRDefault="00D0336E" w:rsidP="00576B2F">
      <w:pPr>
        <w:pStyle w:val="a5"/>
        <w:numPr>
          <w:ilvl w:val="0"/>
          <w:numId w:val="99"/>
        </w:numPr>
        <w:spacing w:after="0" w:line="240" w:lineRule="auto"/>
        <w:ind w:left="426"/>
        <w:jc w:val="both"/>
        <w:rPr>
          <w:rFonts w:ascii="Times New Roman" w:hAnsi="Times New Roman" w:cs="Times New Roman"/>
        </w:rPr>
      </w:pPr>
      <w:r w:rsidRPr="00EC670A">
        <w:rPr>
          <w:rFonts w:ascii="Times New Roman" w:hAnsi="Times New Roman" w:cs="Times New Roman"/>
        </w:rPr>
        <w:t>ИКТ-компетентности – практическая работа в сочетании с письменной (компьютеризованной) частью;</w:t>
      </w:r>
    </w:p>
    <w:p w:rsidR="00D0336E" w:rsidRPr="00EC670A" w:rsidRDefault="00D0336E" w:rsidP="00576B2F">
      <w:pPr>
        <w:pStyle w:val="a5"/>
        <w:numPr>
          <w:ilvl w:val="0"/>
          <w:numId w:val="99"/>
        </w:numPr>
        <w:spacing w:after="0" w:line="240" w:lineRule="auto"/>
        <w:ind w:left="426"/>
        <w:jc w:val="both"/>
        <w:rPr>
          <w:rFonts w:ascii="Times New Roman" w:hAnsi="Times New Roman" w:cs="Times New Roman"/>
        </w:rPr>
      </w:pPr>
      <w:r w:rsidRPr="00EC670A">
        <w:rPr>
          <w:rFonts w:ascii="Times New Roman" w:hAnsi="Times New Roman" w:cs="Times New Roman"/>
        </w:rPr>
        <w:t>сформированности регулятивных, коммуникативных и познавательных учебных действий – наблюдение за ходом выполнения групповых и индивидуальных учебных исследований и проектов.</w:t>
      </w:r>
    </w:p>
    <w:p w:rsidR="00717C11" w:rsidRPr="00EC670A" w:rsidRDefault="00717C11" w:rsidP="00271119">
      <w:pPr>
        <w:spacing w:after="0" w:line="240" w:lineRule="auto"/>
        <w:jc w:val="both"/>
        <w:rPr>
          <w:rFonts w:ascii="Times New Roman" w:hAnsi="Times New Roman" w:cs="Times New Roman"/>
        </w:rPr>
      </w:pPr>
      <w:r w:rsidRPr="00EC670A">
        <w:rPr>
          <w:rFonts w:ascii="Times New Roman" w:hAnsi="Times New Roman" w:cs="Times New Roman"/>
        </w:rPr>
        <w:t xml:space="preserve">Диагностика  проводится с периодичностью не </w:t>
      </w:r>
      <w:r w:rsidR="00271119">
        <w:rPr>
          <w:rFonts w:ascii="Times New Roman" w:hAnsi="Times New Roman" w:cs="Times New Roman"/>
        </w:rPr>
        <w:t>менее, чем один раз в два года.</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Обучение учащихся проектной деяльности осуществляется через систему урочной, внеурочной и воспитательной деятельности </w:t>
      </w:r>
      <w:r w:rsidR="00D74DEC" w:rsidRPr="00EC670A">
        <w:rPr>
          <w:rFonts w:ascii="Times New Roman" w:hAnsi="Times New Roman" w:cs="Times New Roman"/>
        </w:rPr>
        <w:t>гиназии</w:t>
      </w:r>
      <w:r w:rsidRPr="00EC670A">
        <w:rPr>
          <w:rFonts w:ascii="Times New Roman" w:hAnsi="Times New Roman" w:cs="Times New Roman"/>
        </w:rPr>
        <w:t xml:space="preserve"> .</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В 5-8 классах выполняются групповые учебные проекты, в 9 классе - индивидуальные проектные или исследовательские работы по выбору учащихся.</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внеурочной деятельности реализуются следующие межпредметные (спец. курсы) курсы, направленные на формирование:</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5 класс - стратегии смыслового чтения и работа с текстом;</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6 класс - основ проектной деятельности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7 класс - ИКТ-компетентности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8-9 классы - учебно- исследовательской и проектной деятельности.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Учебные предметы для выполнения проектных работ по годам обучения устанавливаются </w:t>
      </w:r>
      <w:r w:rsidRPr="00271119">
        <w:rPr>
          <w:rFonts w:ascii="Times New Roman" w:hAnsi="Times New Roman" w:cs="Times New Roman"/>
        </w:rPr>
        <w:t xml:space="preserve">на учебный год методическим советом </w:t>
      </w:r>
      <w:r w:rsidRPr="00EC670A">
        <w:rPr>
          <w:rFonts w:ascii="Times New Roman" w:hAnsi="Times New Roman" w:cs="Times New Roman"/>
        </w:rPr>
        <w:t>и принимаются решением педагогического совета.</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Основной процедурой </w:t>
      </w:r>
      <w:r w:rsidRPr="00EC670A">
        <w:rPr>
          <w:rStyle w:val="2f6"/>
          <w:sz w:val="22"/>
          <w:szCs w:val="22"/>
        </w:rPr>
        <w:t xml:space="preserve">итоговой оценки </w:t>
      </w:r>
      <w:r w:rsidRPr="00EC670A">
        <w:rPr>
          <w:rFonts w:ascii="Times New Roman" w:hAnsi="Times New Roman" w:cs="Times New Roman"/>
        </w:rPr>
        <w:t xml:space="preserve">достижения метапредметных результатов является </w:t>
      </w:r>
      <w:r w:rsidRPr="00EC670A">
        <w:rPr>
          <w:rStyle w:val="2f6"/>
          <w:sz w:val="22"/>
          <w:szCs w:val="22"/>
        </w:rPr>
        <w:t>защита итогового индивидуального проекта</w:t>
      </w:r>
      <w:r w:rsidRPr="00EC670A">
        <w:rPr>
          <w:rFonts w:ascii="Times New Roman" w:hAnsi="Times New Roman" w:cs="Times New Roman"/>
        </w:rPr>
        <w:t>.</w:t>
      </w:r>
    </w:p>
    <w:p w:rsidR="00D96FC5" w:rsidRPr="00EC670A" w:rsidRDefault="00D96FC5" w:rsidP="00D96FC5">
      <w:pPr>
        <w:pStyle w:val="4"/>
        <w:spacing w:before="0" w:after="0" w:line="240" w:lineRule="auto"/>
        <w:rPr>
          <w:rFonts w:ascii="Times New Roman" w:hAnsi="Times New Roman" w:cs="Times New Roman"/>
          <w:b w:val="0"/>
          <w:color w:val="auto"/>
          <w:sz w:val="22"/>
          <w:szCs w:val="22"/>
          <w:lang w:val="ru-RU"/>
        </w:rPr>
      </w:pPr>
      <w:bookmarkStart w:id="102" w:name="_Toc66118000"/>
      <w:r w:rsidRPr="00EC670A">
        <w:rPr>
          <w:rStyle w:val="40"/>
          <w:rFonts w:ascii="Times New Roman" w:hAnsi="Times New Roman" w:cs="Times New Roman"/>
          <w:b/>
          <w:color w:val="auto"/>
          <w:sz w:val="22"/>
          <w:szCs w:val="22"/>
          <w:lang w:val="ru-RU"/>
        </w:rPr>
        <w:t xml:space="preserve">1.3.3. </w:t>
      </w:r>
      <w:r w:rsidR="00673036" w:rsidRPr="00EC670A">
        <w:rPr>
          <w:rStyle w:val="40"/>
          <w:rFonts w:ascii="Times New Roman" w:hAnsi="Times New Roman" w:cs="Times New Roman"/>
          <w:b/>
          <w:color w:val="auto"/>
          <w:sz w:val="22"/>
          <w:szCs w:val="22"/>
          <w:lang w:val="ru-RU"/>
        </w:rPr>
        <w:t>Итогов</w:t>
      </w:r>
      <w:r w:rsidR="00CA3369" w:rsidRPr="00EC670A">
        <w:rPr>
          <w:rStyle w:val="40"/>
          <w:rFonts w:ascii="Times New Roman" w:hAnsi="Times New Roman" w:cs="Times New Roman"/>
          <w:b/>
          <w:color w:val="auto"/>
          <w:sz w:val="22"/>
          <w:szCs w:val="22"/>
          <w:lang w:val="ru-RU"/>
        </w:rPr>
        <w:t>ы</w:t>
      </w:r>
      <w:r w:rsidR="00673036" w:rsidRPr="00EC670A">
        <w:rPr>
          <w:rStyle w:val="40"/>
          <w:rFonts w:ascii="Times New Roman" w:hAnsi="Times New Roman" w:cs="Times New Roman"/>
          <w:b/>
          <w:color w:val="auto"/>
          <w:sz w:val="22"/>
          <w:szCs w:val="22"/>
          <w:lang w:val="ru-RU"/>
        </w:rPr>
        <w:t>й проект</w:t>
      </w:r>
      <w:bookmarkEnd w:id="102"/>
    </w:p>
    <w:p w:rsidR="004B41A7"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представляет собой учебный проект, выполняемый учащимся в рамках одного или нескольких учебных предметов с целью продемонстрировать свои достижения в самостоятельном освоении содержания избранных областей знаний и/или видов деятельности и способность проектировать и осуществлять целесообразную и результативную деятельность (учебно-познавательную, конструкторскую, социальную, художественно-творческую, иную). </w:t>
      </w:r>
    </w:p>
    <w:p w:rsidR="00673036"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Результатом (продуктом) проектной деятельности может быть любая из следующих работ:</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а)</w:t>
      </w:r>
      <w:r w:rsidRPr="00EC670A">
        <w:rPr>
          <w:rFonts w:ascii="Times New Roman" w:hAnsi="Times New Roman" w:cs="Times New Roman"/>
        </w:rPr>
        <w:tab/>
        <w:t>письменная работа (эссе, реферат, аналитические материалы, обзорные материалы, отчеты о проведенных исследованиях, стендовый доклад и др.);</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б)</w:t>
      </w:r>
      <w:r w:rsidRPr="00EC670A">
        <w:rPr>
          <w:rFonts w:ascii="Times New Roman" w:hAnsi="Times New Roman" w:cs="Times New Roman"/>
        </w:rPr>
        <w:tab/>
        <w:t>художественная творческая работа (в области литературы, музыки, изобразительного искусства, экранных искусств), представленная в виде прозаического или стихотворного произведения, инсценировки, художественной декламации, исполнения музыкального в)</w:t>
      </w:r>
      <w:r w:rsidRPr="00EC670A">
        <w:rPr>
          <w:rFonts w:ascii="Times New Roman" w:hAnsi="Times New Roman" w:cs="Times New Roman"/>
        </w:rPr>
        <w:tab/>
        <w:t>материальный объект, макет, иное конструкторское изделие;</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г)</w:t>
      </w:r>
      <w:r w:rsidRPr="00EC670A">
        <w:rPr>
          <w:rFonts w:ascii="Times New Roman" w:hAnsi="Times New Roman" w:cs="Times New Roman"/>
        </w:rPr>
        <w:tab/>
        <w:t>отчетные материалы по социальному проекту, которые могут включать как тексты, так и мультимедийные продукты.</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Требования к организации проектной деятельности, к содержанию и направленности проекта, а также критерии оценки проектной работы разрабатываются с учетом целей и задач проектной деятельности на данном этапе образования и в соответствии с особенностями </w:t>
      </w:r>
      <w:r w:rsidR="00FD6D37" w:rsidRPr="00EC670A">
        <w:rPr>
          <w:rFonts w:ascii="Times New Roman" w:hAnsi="Times New Roman" w:cs="Times New Roman"/>
        </w:rPr>
        <w:t>гимназии</w:t>
      </w:r>
      <w:r w:rsidRPr="00EC670A">
        <w:rPr>
          <w:rFonts w:ascii="Times New Roman" w:hAnsi="Times New Roman" w:cs="Times New Roman"/>
        </w:rPr>
        <w:t>.</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Общим требованием ко всем работам является необходимость соблюдения норм и правил цитирования, ссылок на различные источники. В случае заимствования текста работы (плагиата) без указания ссылок на источник, проект к защите не допускается.</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Защита проекта осуществляется в процессе специально организованной деятельности комиссии </w:t>
      </w:r>
      <w:r w:rsidR="00FD6D37" w:rsidRPr="00EC670A">
        <w:rPr>
          <w:rFonts w:ascii="Times New Roman" w:hAnsi="Times New Roman" w:cs="Times New Roman"/>
        </w:rPr>
        <w:t>гимназии</w:t>
      </w:r>
      <w:r w:rsidRPr="00EC670A">
        <w:rPr>
          <w:rFonts w:ascii="Times New Roman" w:hAnsi="Times New Roman" w:cs="Times New Roman"/>
        </w:rPr>
        <w:t xml:space="preserve"> или на школьной конференции.</w:t>
      </w:r>
    </w:p>
    <w:p w:rsidR="00673036" w:rsidRPr="00EC670A" w:rsidRDefault="00673036" w:rsidP="00717C11">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выполнения проекта оцениваются по итогам рассмотрения комиссией представленного продукта с краткой пояснительной за</w:t>
      </w:r>
      <w:r w:rsidR="004B41A7" w:rsidRPr="00EC670A">
        <w:rPr>
          <w:rFonts w:ascii="Times New Roman" w:hAnsi="Times New Roman" w:cs="Times New Roman"/>
        </w:rPr>
        <w:t xml:space="preserve">пиской </w:t>
      </w:r>
      <w:r w:rsidRPr="00EC670A">
        <w:rPr>
          <w:rFonts w:ascii="Times New Roman" w:hAnsi="Times New Roman" w:cs="Times New Roman"/>
        </w:rPr>
        <w:t>и отзыва руководителя.</w:t>
      </w:r>
    </w:p>
    <w:p w:rsidR="00673036" w:rsidRPr="00EC670A" w:rsidRDefault="00673036" w:rsidP="00FD6D37">
      <w:pPr>
        <w:spacing w:after="0" w:line="240" w:lineRule="auto"/>
        <w:jc w:val="both"/>
        <w:rPr>
          <w:rFonts w:ascii="Times New Roman" w:hAnsi="Times New Roman" w:cs="Times New Roman"/>
          <w:b/>
        </w:rPr>
      </w:pPr>
      <w:bookmarkStart w:id="103" w:name="bookmark69"/>
      <w:r w:rsidRPr="00EC670A">
        <w:rPr>
          <w:rFonts w:ascii="Times New Roman" w:hAnsi="Times New Roman" w:cs="Times New Roman"/>
          <w:b/>
        </w:rPr>
        <w:t>Критерии оценки проектной деятельности</w:t>
      </w:r>
      <w:bookmarkEnd w:id="103"/>
    </w:p>
    <w:p w:rsidR="00FD6D37"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Критерии оценки проектной работы разрабатываются с учётом целей и задач проектной деятельности на данном этапе образования. </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Индивидуальный проект оценивается по следующим критериям:</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Способность к самостоятельному приобретению знаний и решению проблем</w:t>
      </w:r>
      <w:r w:rsidRPr="00EC670A">
        <w:rPr>
          <w:rFonts w:ascii="Times New Roman" w:hAnsi="Times New Roman" w:cs="Times New Roman"/>
        </w:rPr>
        <w:t>, проявляющаяся в умении поставить проблему и выбрать адекватные способы её решения, включая поиск и обработку информации, формулировку выводов и/или обоснование и реализацию/апробацию принятого решения, обоснование и создание модели, прогноза, модели, макета, объекта, творческого решения и т. п. Данный критерий в целом включает оценку сформированности познавательных учебных действий.</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предметных знаний и способов действий</w:t>
      </w:r>
      <w:r w:rsidRPr="00EC670A">
        <w:rPr>
          <w:rFonts w:ascii="Times New Roman" w:hAnsi="Times New Roman" w:cs="Times New Roman"/>
        </w:rPr>
        <w:t>, проявляющаяся в умении раскрыть содержание работы, грамотно и обоснованно в соответствии с рассматриваемой проблемой/темой использовать имеющиеся знания и способы действий.</w:t>
      </w:r>
    </w:p>
    <w:p w:rsidR="00673036"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регулятивных действий</w:t>
      </w:r>
      <w:r w:rsidRPr="00EC670A">
        <w:rPr>
          <w:rFonts w:ascii="Times New Roman" w:hAnsi="Times New Roman" w:cs="Times New Roman"/>
        </w:rPr>
        <w:t>, проявляющаяся в умении самостоятельно планировать и управлять своей познавательной деятельностью во времени, использовать ресурсные возможности для достижения целей, осуществлять выбор конструктивных стратегий в трудных ситуациях.</w:t>
      </w:r>
    </w:p>
    <w:p w:rsidR="00FD6D37" w:rsidRPr="00EC670A" w:rsidRDefault="00673036" w:rsidP="00FD6D37">
      <w:pPr>
        <w:spacing w:after="0" w:line="240" w:lineRule="auto"/>
        <w:ind w:firstLine="567"/>
        <w:jc w:val="both"/>
        <w:rPr>
          <w:rFonts w:ascii="Times New Roman" w:hAnsi="Times New Roman" w:cs="Times New Roman"/>
        </w:rPr>
      </w:pPr>
      <w:r w:rsidRPr="00EC670A">
        <w:rPr>
          <w:rStyle w:val="2f6"/>
          <w:sz w:val="22"/>
          <w:szCs w:val="22"/>
        </w:rPr>
        <w:t>Сформированность коммуникативных действий</w:t>
      </w:r>
      <w:r w:rsidRPr="00EC670A">
        <w:rPr>
          <w:rFonts w:ascii="Times New Roman" w:hAnsi="Times New Roman" w:cs="Times New Roman"/>
        </w:rPr>
        <w:t>, проявляющаяся в умении ясно изложить и оформить выполненную работу, представить её результаты, аргументированно ответить на вопросы.</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выполненного проекта могут быть описаны на основе интегрального (уровневого) подхода или на основе аналитического подхода.</w:t>
      </w:r>
    </w:p>
    <w:p w:rsidR="00673036" w:rsidRPr="00EC670A" w:rsidRDefault="00673036" w:rsidP="00FD6D3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w:t>
      </w:r>
      <w:r w:rsidRPr="00EC670A">
        <w:rPr>
          <w:rStyle w:val="28"/>
          <w:rFonts w:cs="Times New Roman"/>
          <w:spacing w:val="0"/>
          <w:sz w:val="22"/>
        </w:rPr>
        <w:t>интегральном описании</w:t>
      </w:r>
      <w:r w:rsidRPr="00EC670A">
        <w:rPr>
          <w:rFonts w:ascii="Times New Roman" w:hAnsi="Times New Roman" w:cs="Times New Roman"/>
        </w:rPr>
        <w:t xml:space="preserve"> результатов выполнения проекта вывод об уровне сформированности навыков проектной деятельности делается на основе оценки всей совокупности основных элементов проекта (продукта и пояснительной записки, отзыва, презентации) по каждому из четырёх названных выше критериев.</w:t>
      </w:r>
    </w:p>
    <w:p w:rsidR="00673036" w:rsidRPr="00EC670A" w:rsidRDefault="00673036" w:rsidP="00D96FC5">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этом в соответствии с принятой системой оценки целесообразно выделять два уровня сформированности навыков проектной деятельности: </w:t>
      </w:r>
      <w:r w:rsidRPr="00EC670A">
        <w:rPr>
          <w:rStyle w:val="28"/>
          <w:rFonts w:cs="Times New Roman"/>
          <w:spacing w:val="0"/>
          <w:sz w:val="22"/>
        </w:rPr>
        <w:t>базовый</w:t>
      </w:r>
      <w:r w:rsidRPr="00EC670A">
        <w:rPr>
          <w:rFonts w:ascii="Times New Roman" w:hAnsi="Times New Roman" w:cs="Times New Roman"/>
        </w:rPr>
        <w:t xml:space="preserve"> и </w:t>
      </w:r>
      <w:r w:rsidRPr="00EC670A">
        <w:rPr>
          <w:rStyle w:val="28"/>
          <w:rFonts w:cs="Times New Roman"/>
          <w:spacing w:val="0"/>
          <w:sz w:val="22"/>
        </w:rPr>
        <w:t>повышенный.</w:t>
      </w:r>
      <w:r w:rsidRPr="00EC670A">
        <w:rPr>
          <w:rFonts w:ascii="Times New Roman" w:hAnsi="Times New Roman" w:cs="Times New Roman"/>
        </w:rPr>
        <w:t xml:space="preserve"> Главное отличие выделенных уровней состоит в степени самостоятельности обучающегося в ходе выполнения проекта, поэтому выявление и фиксация в ходе защиты того, что учащийся способен выполнять самостоятельно, а что — только с помощью руководителя проекта, являются основной задачей оценочной деятельности.</w:t>
      </w:r>
    </w:p>
    <w:p w:rsidR="00D96FC5" w:rsidRPr="00EC670A" w:rsidRDefault="00D96FC5" w:rsidP="00D96FC5">
      <w:pPr>
        <w:spacing w:after="0" w:line="240" w:lineRule="auto"/>
        <w:rPr>
          <w:rFonts w:ascii="Times New Roman" w:hAnsi="Times New Roman" w:cs="Times New Roman"/>
          <w:b/>
        </w:rPr>
      </w:pPr>
      <w:r w:rsidRPr="00EC670A">
        <w:rPr>
          <w:rFonts w:ascii="Times New Roman" w:hAnsi="Times New Roman" w:cs="Times New Roman"/>
          <w:b/>
        </w:rPr>
        <w:t>Критерии уровней сформированности навыков проектной деятельности</w:t>
      </w:r>
    </w:p>
    <w:p w:rsidR="00673036" w:rsidRPr="00EC670A" w:rsidRDefault="00673036" w:rsidP="00D96FC5">
      <w:pPr>
        <w:spacing w:after="0" w:line="240" w:lineRule="auto"/>
        <w:jc w:val="both"/>
        <w:rPr>
          <w:rFonts w:ascii="Times New Roman" w:hAnsi="Times New Roman" w:cs="Times New Roman"/>
          <w:b/>
          <w:bCs/>
        </w:rPr>
      </w:pPr>
      <w:r w:rsidRPr="00EC670A">
        <w:rPr>
          <w:rFonts w:ascii="Times New Roman" w:hAnsi="Times New Roman" w:cs="Times New Roman"/>
          <w:b/>
          <w:bCs/>
        </w:rPr>
        <w:t>Содержательное описание каждого критерия</w:t>
      </w:r>
    </w:p>
    <w:tbl>
      <w:tblPr>
        <w:tblW w:w="9859" w:type="dxa"/>
        <w:tblLayout w:type="fixed"/>
        <w:tblCellMar>
          <w:left w:w="10" w:type="dxa"/>
          <w:right w:w="10" w:type="dxa"/>
        </w:tblCellMar>
        <w:tblLook w:val="0000" w:firstRow="0" w:lastRow="0" w:firstColumn="0" w:lastColumn="0" w:noHBand="0" w:noVBand="0"/>
      </w:tblPr>
      <w:tblGrid>
        <w:gridCol w:w="1711"/>
        <w:gridCol w:w="3828"/>
        <w:gridCol w:w="4320"/>
      </w:tblGrid>
      <w:tr w:rsidR="00673036" w:rsidRPr="00EC670A" w:rsidTr="005556C4">
        <w:trPr>
          <w:trHeight w:hRule="exact" w:val="293"/>
        </w:trPr>
        <w:tc>
          <w:tcPr>
            <w:tcW w:w="1711"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rPr>
            </w:pPr>
          </w:p>
        </w:tc>
        <w:tc>
          <w:tcPr>
            <w:tcW w:w="3828" w:type="dxa"/>
            <w:tcBorders>
              <w:top w:val="single" w:sz="4" w:space="0" w:color="auto"/>
              <w:left w:val="single" w:sz="4" w:space="0" w:color="auto"/>
            </w:tcBorders>
            <w:shd w:val="clear" w:color="auto" w:fill="FFFFFF"/>
            <w:vAlign w:val="bottom"/>
          </w:tcPr>
          <w:p w:rsidR="00673036" w:rsidRPr="00EC670A" w:rsidRDefault="00673036" w:rsidP="00FD6D37">
            <w:pPr>
              <w:spacing w:after="0" w:line="240" w:lineRule="auto"/>
              <w:jc w:val="both"/>
              <w:rPr>
                <w:rFonts w:ascii="Times New Roman" w:hAnsi="Times New Roman" w:cs="Times New Roman"/>
              </w:rPr>
            </w:pPr>
            <w:r w:rsidRPr="00EC670A">
              <w:rPr>
                <w:rStyle w:val="2f6"/>
                <w:sz w:val="22"/>
                <w:szCs w:val="22"/>
              </w:rPr>
              <w:t>Базовый</w:t>
            </w:r>
          </w:p>
        </w:tc>
        <w:tc>
          <w:tcPr>
            <w:tcW w:w="4320" w:type="dxa"/>
            <w:tcBorders>
              <w:top w:val="single" w:sz="4" w:space="0" w:color="auto"/>
              <w:left w:val="single" w:sz="4" w:space="0" w:color="auto"/>
              <w:right w:val="single" w:sz="4" w:space="0" w:color="auto"/>
            </w:tcBorders>
            <w:shd w:val="clear" w:color="auto" w:fill="FFFFFF"/>
            <w:vAlign w:val="bottom"/>
          </w:tcPr>
          <w:p w:rsidR="00673036" w:rsidRPr="00EC670A" w:rsidRDefault="00673036" w:rsidP="00FD6D37">
            <w:pPr>
              <w:spacing w:after="0" w:line="240" w:lineRule="auto"/>
              <w:jc w:val="both"/>
              <w:rPr>
                <w:rFonts w:ascii="Times New Roman" w:hAnsi="Times New Roman" w:cs="Times New Roman"/>
              </w:rPr>
            </w:pPr>
            <w:r w:rsidRPr="00EC670A">
              <w:rPr>
                <w:rStyle w:val="2f6"/>
                <w:sz w:val="22"/>
                <w:szCs w:val="22"/>
              </w:rPr>
              <w:t>Повышенный</w:t>
            </w:r>
          </w:p>
        </w:tc>
      </w:tr>
      <w:tr w:rsidR="00673036" w:rsidRPr="00EC670A" w:rsidTr="005556C4">
        <w:trPr>
          <w:trHeight w:hRule="exact" w:val="3322"/>
        </w:trPr>
        <w:tc>
          <w:tcPr>
            <w:tcW w:w="1711"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Самостоятель</w:t>
            </w:r>
            <w:r w:rsidR="005556C4">
              <w:rPr>
                <w:rStyle w:val="2f6"/>
                <w:b w:val="0"/>
                <w:sz w:val="22"/>
                <w:szCs w:val="22"/>
                <w:lang w:val="tt-RU"/>
              </w:rPr>
              <w:t>-</w:t>
            </w:r>
            <w:r w:rsidRPr="00EC670A">
              <w:rPr>
                <w:rStyle w:val="2f6"/>
                <w:b w:val="0"/>
                <w:sz w:val="22"/>
                <w:szCs w:val="22"/>
              </w:rPr>
              <w:t>ноеприобретениезнаний ирешениепроблем</w:t>
            </w:r>
          </w:p>
        </w:tc>
        <w:tc>
          <w:tcPr>
            <w:tcW w:w="3828"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в целом свидетельствует о способности самостоятельно с опорой на помощь руководителя ставить проблему и находить пути её решения; продемонстрирована способность приобретать новые знания и/или осваивать новые способы действий, достигать более глубокого понимания изученного</w:t>
            </w:r>
          </w:p>
        </w:tc>
        <w:tc>
          <w:tcPr>
            <w:tcW w:w="4320" w:type="dxa"/>
            <w:tcBorders>
              <w:top w:val="single" w:sz="4" w:space="0" w:color="auto"/>
              <w:left w:val="single" w:sz="4" w:space="0" w:color="auto"/>
              <w:right w:val="single" w:sz="4" w:space="0" w:color="auto"/>
            </w:tcBorders>
            <w:shd w:val="clear" w:color="auto" w:fill="FFFFFF"/>
            <w:vAlign w:val="bottom"/>
          </w:tcPr>
          <w:p w:rsidR="00673036" w:rsidRPr="00EC670A" w:rsidRDefault="00673036" w:rsidP="00FD6D37">
            <w:pPr>
              <w:spacing w:after="0" w:line="240" w:lineRule="auto"/>
              <w:ind w:left="132" w:right="199"/>
              <w:jc w:val="both"/>
              <w:rPr>
                <w:rFonts w:ascii="Times New Roman" w:hAnsi="Times New Roman" w:cs="Times New Roman"/>
              </w:rPr>
            </w:pPr>
            <w:r w:rsidRPr="00EC670A">
              <w:rPr>
                <w:rFonts w:ascii="Times New Roman" w:hAnsi="Times New Roman" w:cs="Times New Roman"/>
              </w:rPr>
              <w:t>Работа в целом свидетельствует о способности самостоятельно ставить проблему и находить пути её решения; продемонстрировано свободное владение логическими операциями, навыками критического мышления, умение самостоятельно мыслить; продемонстрирована способность на этой основе приобретать новые знания и/или осваивать новые способы действий, достигать более глубокого понимания проблемы</w:t>
            </w:r>
          </w:p>
        </w:tc>
      </w:tr>
      <w:tr w:rsidR="00673036" w:rsidRPr="00EC670A" w:rsidTr="005556C4">
        <w:trPr>
          <w:trHeight w:hRule="exact" w:val="1387"/>
        </w:trPr>
        <w:tc>
          <w:tcPr>
            <w:tcW w:w="1711" w:type="dxa"/>
            <w:tcBorders>
              <w:top w:val="single" w:sz="4" w:space="0" w:color="auto"/>
              <w:left w:val="single" w:sz="4" w:space="0" w:color="auto"/>
            </w:tcBorders>
            <w:shd w:val="clear" w:color="auto" w:fill="FFFFFF"/>
          </w:tcPr>
          <w:p w:rsidR="005556C4" w:rsidRDefault="00673036" w:rsidP="00FD6D37">
            <w:pPr>
              <w:spacing w:after="0" w:line="240" w:lineRule="auto"/>
              <w:ind w:left="142" w:right="187"/>
              <w:jc w:val="both"/>
              <w:rPr>
                <w:rStyle w:val="2f6"/>
                <w:b w:val="0"/>
                <w:sz w:val="22"/>
                <w:szCs w:val="22"/>
              </w:rPr>
            </w:pPr>
            <w:r w:rsidRPr="00EC670A">
              <w:rPr>
                <w:rStyle w:val="2f6"/>
                <w:b w:val="0"/>
                <w:sz w:val="22"/>
                <w:szCs w:val="22"/>
              </w:rPr>
              <w:t>Знание</w:t>
            </w:r>
          </w:p>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предмета</w:t>
            </w:r>
          </w:p>
        </w:tc>
        <w:tc>
          <w:tcPr>
            <w:tcW w:w="3828" w:type="dxa"/>
            <w:tcBorders>
              <w:top w:val="single" w:sz="4" w:space="0" w:color="auto"/>
              <w:left w:val="single" w:sz="4" w:space="0" w:color="auto"/>
            </w:tcBorders>
            <w:shd w:val="clear" w:color="auto" w:fill="FFFFFF"/>
            <w:vAlign w:val="bottom"/>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Продемонстрировано понимание содержания выполненной работы. В работе и в ответах на вопросы по содержанию работы отсутствуют грубые ошибки</w:t>
            </w:r>
          </w:p>
        </w:tc>
        <w:tc>
          <w:tcPr>
            <w:tcW w:w="4320" w:type="dxa"/>
            <w:tcBorders>
              <w:top w:val="single" w:sz="4" w:space="0" w:color="auto"/>
              <w:left w:val="single" w:sz="4" w:space="0" w:color="auto"/>
              <w:righ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Продемонстрировано свободное владение предметом проектной деятельности. Ошибки отсутствуют</w:t>
            </w:r>
          </w:p>
        </w:tc>
      </w:tr>
      <w:tr w:rsidR="00673036" w:rsidRPr="00EC670A" w:rsidTr="005556C4">
        <w:trPr>
          <w:trHeight w:hRule="exact" w:val="1466"/>
        </w:trPr>
        <w:tc>
          <w:tcPr>
            <w:tcW w:w="1711"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Регулятивныедействия</w:t>
            </w:r>
          </w:p>
        </w:tc>
        <w:tc>
          <w:tcPr>
            <w:tcW w:w="3828" w:type="dxa"/>
            <w:tcBorders>
              <w:top w:val="single" w:sz="4" w:space="0" w:color="auto"/>
              <w:lef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Продемонстрированы навыки определения темы и планирования работы.</w:t>
            </w:r>
          </w:p>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доведена до конца и представлена комиссии;</w:t>
            </w:r>
          </w:p>
        </w:tc>
        <w:tc>
          <w:tcPr>
            <w:tcW w:w="4320" w:type="dxa"/>
            <w:tcBorders>
              <w:top w:val="single" w:sz="4" w:space="0" w:color="auto"/>
              <w:left w:val="single" w:sz="4" w:space="0" w:color="auto"/>
              <w:right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Работа тщательно спланирована и последовательно реализована, своевременно пройдены все необходимые этапы обсуждения и представления.</w:t>
            </w:r>
          </w:p>
        </w:tc>
      </w:tr>
      <w:tr w:rsidR="00673036" w:rsidRPr="00EC670A" w:rsidTr="005556C4">
        <w:trPr>
          <w:trHeight w:hRule="exact" w:val="1954"/>
        </w:trPr>
        <w:tc>
          <w:tcPr>
            <w:tcW w:w="1711" w:type="dxa"/>
            <w:tcBorders>
              <w:top w:val="single" w:sz="4" w:space="0" w:color="auto"/>
              <w:left w:val="single" w:sz="4" w:space="0" w:color="auto"/>
              <w:bottom w:val="single" w:sz="4" w:space="0" w:color="auto"/>
            </w:tcBorders>
            <w:shd w:val="clear" w:color="auto" w:fill="FFFFFF"/>
          </w:tcPr>
          <w:p w:rsidR="00673036" w:rsidRPr="00EC670A" w:rsidRDefault="00673036" w:rsidP="00FD6D37">
            <w:pPr>
              <w:spacing w:after="0" w:line="240" w:lineRule="auto"/>
              <w:ind w:left="142" w:right="187"/>
              <w:jc w:val="both"/>
              <w:rPr>
                <w:rFonts w:ascii="Times New Roman" w:hAnsi="Times New Roman" w:cs="Times New Roman"/>
                <w:b/>
              </w:rPr>
            </w:pPr>
            <w:r w:rsidRPr="00EC670A">
              <w:rPr>
                <w:rStyle w:val="2f6"/>
                <w:b w:val="0"/>
                <w:sz w:val="22"/>
                <w:szCs w:val="22"/>
              </w:rPr>
              <w:t>Коммуника</w:t>
            </w:r>
            <w:r w:rsidR="005556C4">
              <w:rPr>
                <w:rStyle w:val="2f6"/>
                <w:b w:val="0"/>
                <w:sz w:val="22"/>
                <w:szCs w:val="22"/>
                <w:lang w:val="tt-RU"/>
              </w:rPr>
              <w:t>-</w:t>
            </w:r>
            <w:r w:rsidRPr="00EC670A">
              <w:rPr>
                <w:rStyle w:val="2f6"/>
                <w:b w:val="0"/>
                <w:sz w:val="22"/>
                <w:szCs w:val="22"/>
              </w:rPr>
              <w:t>ция</w:t>
            </w:r>
          </w:p>
        </w:tc>
        <w:tc>
          <w:tcPr>
            <w:tcW w:w="3828" w:type="dxa"/>
            <w:tcBorders>
              <w:top w:val="single" w:sz="4" w:space="0" w:color="auto"/>
              <w:left w:val="single" w:sz="4" w:space="0" w:color="auto"/>
              <w:bottom w:val="single" w:sz="4" w:space="0" w:color="auto"/>
            </w:tcBorders>
            <w:shd w:val="clear" w:color="auto" w:fill="FFFFFF"/>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Продемонстрированы навыки оформления проектной работы и пояснительной записки, а также подготовки простой презентации. Автор отвечает на вопросы</w:t>
            </w:r>
          </w:p>
        </w:tc>
        <w:tc>
          <w:tcPr>
            <w:tcW w:w="4320" w:type="dxa"/>
            <w:tcBorders>
              <w:top w:val="single" w:sz="4" w:space="0" w:color="auto"/>
              <w:left w:val="single" w:sz="4" w:space="0" w:color="auto"/>
              <w:bottom w:val="single" w:sz="4" w:space="0" w:color="auto"/>
              <w:right w:val="single" w:sz="4" w:space="0" w:color="auto"/>
            </w:tcBorders>
            <w:shd w:val="clear" w:color="auto" w:fill="FFFFFF"/>
            <w:vAlign w:val="bottom"/>
          </w:tcPr>
          <w:p w:rsidR="00673036" w:rsidRPr="00EC670A" w:rsidRDefault="00673036" w:rsidP="00FD6D37">
            <w:pPr>
              <w:spacing w:after="0" w:line="240" w:lineRule="auto"/>
              <w:ind w:left="77" w:right="131"/>
              <w:jc w:val="both"/>
              <w:rPr>
                <w:rFonts w:ascii="Times New Roman" w:hAnsi="Times New Roman" w:cs="Times New Roman"/>
              </w:rPr>
            </w:pPr>
            <w:r w:rsidRPr="00EC670A">
              <w:rPr>
                <w:rFonts w:ascii="Times New Roman" w:hAnsi="Times New Roman" w:cs="Times New Roman"/>
              </w:rPr>
              <w:t>Тема ясно определена и пояснена. Текст/сообщение хорошо структурированы. Все мысли выражены ясно, логично, последовательно, аргументированно. Работа/сообщение вызывает интерес. Автор свободно отвечает на вопросы</w:t>
            </w:r>
          </w:p>
        </w:tc>
      </w:tr>
    </w:tbl>
    <w:p w:rsidR="00673036" w:rsidRPr="00EC670A" w:rsidRDefault="00673036" w:rsidP="00FD6D37">
      <w:pPr>
        <w:spacing w:after="0" w:line="240" w:lineRule="auto"/>
        <w:jc w:val="both"/>
        <w:rPr>
          <w:rFonts w:ascii="Times New Roman" w:hAnsi="Times New Roman" w:cs="Times New Roman"/>
        </w:rPr>
      </w:pPr>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Решение о том, что проект выполнен на повышенном уровне, принимается при условии, что:</w:t>
      </w:r>
    </w:p>
    <w:p w:rsidR="00FD6D37" w:rsidRPr="00EC670A" w:rsidRDefault="00673036" w:rsidP="00576B2F">
      <w:pPr>
        <w:pStyle w:val="a5"/>
        <w:numPr>
          <w:ilvl w:val="0"/>
          <w:numId w:val="10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такая оценка выставлена комиссией по каждому из трёх предъявляемых критериев, характеризующих сформированность метапредметных умений (способности к самостоятельному приобретению знаний и решению проблем, сформированности регулятивных действий и сформированности коммуникативных действий). </w:t>
      </w:r>
    </w:p>
    <w:p w:rsidR="00673036" w:rsidRPr="00EC670A" w:rsidRDefault="00FD6D37" w:rsidP="00576B2F">
      <w:pPr>
        <w:pStyle w:val="a5"/>
        <w:numPr>
          <w:ilvl w:val="0"/>
          <w:numId w:val="102"/>
        </w:numPr>
        <w:spacing w:after="0" w:line="240" w:lineRule="auto"/>
        <w:ind w:left="0" w:firstLine="567"/>
        <w:jc w:val="both"/>
        <w:rPr>
          <w:rFonts w:ascii="Times New Roman" w:hAnsi="Times New Roman" w:cs="Times New Roman"/>
        </w:rPr>
      </w:pPr>
      <w:r w:rsidRPr="00EC670A">
        <w:rPr>
          <w:rFonts w:ascii="Times New Roman" w:hAnsi="Times New Roman" w:cs="Times New Roman"/>
        </w:rPr>
        <w:t>с</w:t>
      </w:r>
      <w:r w:rsidR="00673036" w:rsidRPr="00EC670A">
        <w:rPr>
          <w:rFonts w:ascii="Times New Roman" w:hAnsi="Times New Roman" w:cs="Times New Roman"/>
        </w:rPr>
        <w:t>формированность предметных знаний и способов действий может быть зафиксирована на базовом уровне;</w:t>
      </w:r>
    </w:p>
    <w:p w:rsidR="00673036" w:rsidRPr="00EC670A" w:rsidRDefault="00673036" w:rsidP="00576B2F">
      <w:pPr>
        <w:pStyle w:val="a5"/>
        <w:numPr>
          <w:ilvl w:val="0"/>
          <w:numId w:val="101"/>
        </w:numPr>
        <w:spacing w:after="0" w:line="240" w:lineRule="auto"/>
        <w:ind w:left="0" w:firstLine="567"/>
        <w:jc w:val="both"/>
        <w:rPr>
          <w:rFonts w:ascii="Times New Roman" w:hAnsi="Times New Roman" w:cs="Times New Roman"/>
        </w:rPr>
      </w:pPr>
      <w:r w:rsidRPr="00EC670A">
        <w:rPr>
          <w:rFonts w:ascii="Times New Roman" w:hAnsi="Times New Roman" w:cs="Times New Roman"/>
        </w:rPr>
        <w:t>ни один из обязательных элементов проекта (продукт, пояснительная записка, отзыв руководителя или презентация) не даёт оснований для иного решения.</w:t>
      </w:r>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Решение о том, что проект выполнен на базовом уровне, принимается при условии, что:</w:t>
      </w:r>
    </w:p>
    <w:p w:rsidR="00673036" w:rsidRPr="00EC670A" w:rsidRDefault="00673036" w:rsidP="00576B2F">
      <w:pPr>
        <w:pStyle w:val="a5"/>
        <w:numPr>
          <w:ilvl w:val="0"/>
          <w:numId w:val="100"/>
        </w:numPr>
        <w:spacing w:after="0" w:line="240" w:lineRule="auto"/>
        <w:ind w:left="0" w:firstLine="567"/>
        <w:jc w:val="both"/>
        <w:rPr>
          <w:rFonts w:ascii="Times New Roman" w:hAnsi="Times New Roman" w:cs="Times New Roman"/>
        </w:rPr>
      </w:pPr>
      <w:r w:rsidRPr="00EC670A">
        <w:rPr>
          <w:rFonts w:ascii="Times New Roman" w:hAnsi="Times New Roman" w:cs="Times New Roman"/>
        </w:rPr>
        <w:t>такая оценка выставлена комиссией по каждому из предъявляемых критериев;</w:t>
      </w:r>
    </w:p>
    <w:p w:rsidR="00673036" w:rsidRPr="00EC670A" w:rsidRDefault="00673036" w:rsidP="00576B2F">
      <w:pPr>
        <w:pStyle w:val="a5"/>
        <w:numPr>
          <w:ilvl w:val="0"/>
          <w:numId w:val="100"/>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продемонстрированы все обязательные элементы проекта: завершённый продукт, отвечающий исходному замыслу, список использованных источников, положительный отзыв руководителя, презентация проекта;</w:t>
      </w:r>
    </w:p>
    <w:p w:rsidR="00673036" w:rsidRPr="00EC670A" w:rsidRDefault="00673036" w:rsidP="00576B2F">
      <w:pPr>
        <w:pStyle w:val="a5"/>
        <w:numPr>
          <w:ilvl w:val="0"/>
          <w:numId w:val="100"/>
        </w:numPr>
        <w:spacing w:after="0" w:line="240" w:lineRule="auto"/>
        <w:ind w:left="0" w:firstLine="567"/>
        <w:jc w:val="both"/>
        <w:rPr>
          <w:rFonts w:ascii="Times New Roman" w:hAnsi="Times New Roman" w:cs="Times New Roman"/>
        </w:rPr>
      </w:pPr>
      <w:r w:rsidRPr="00EC670A">
        <w:rPr>
          <w:rFonts w:ascii="Times New Roman" w:hAnsi="Times New Roman" w:cs="Times New Roman"/>
        </w:rPr>
        <w:t>даны ответы на вопросы.</w:t>
      </w:r>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Таким образом, качество выполненного проекта и предлагаемый подход к описанию его результатов позволяют в целом оценить способность учащихся производить значимый для себя и/или для других людей продукт, наличие творческого потенциала, способность довести дело до конца, ответственность и другие качества, формируемые в школе.</w:t>
      </w:r>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Результаты выполнения индивидуального проекта могут рассматриваться как дополнительное основание при зачислении выпускника </w:t>
      </w:r>
      <w:r w:rsidR="00FD6D37" w:rsidRPr="00EC670A">
        <w:rPr>
          <w:rFonts w:ascii="Times New Roman" w:hAnsi="Times New Roman" w:cs="Times New Roman"/>
        </w:rPr>
        <w:t>гимназии</w:t>
      </w:r>
      <w:r w:rsidRPr="00EC670A">
        <w:rPr>
          <w:rFonts w:ascii="Times New Roman" w:hAnsi="Times New Roman" w:cs="Times New Roman"/>
        </w:rPr>
        <w:t xml:space="preserve"> на избранное им направление профильного образования.</w:t>
      </w:r>
    </w:p>
    <w:p w:rsidR="00673036" w:rsidRPr="00EC670A" w:rsidRDefault="00D96FC5" w:rsidP="00C66EF9">
      <w:pPr>
        <w:pStyle w:val="4"/>
        <w:spacing w:before="0" w:after="0" w:line="240" w:lineRule="auto"/>
        <w:ind w:firstLine="567"/>
        <w:jc w:val="both"/>
        <w:rPr>
          <w:rFonts w:ascii="Times New Roman" w:hAnsi="Times New Roman" w:cs="Times New Roman"/>
          <w:i w:val="0"/>
          <w:color w:val="auto"/>
          <w:sz w:val="22"/>
          <w:szCs w:val="22"/>
          <w:lang w:val="ru-RU"/>
        </w:rPr>
      </w:pPr>
      <w:bookmarkStart w:id="104" w:name="_Toc66118001"/>
      <w:r w:rsidRPr="00EC670A">
        <w:rPr>
          <w:rFonts w:ascii="Times New Roman" w:hAnsi="Times New Roman" w:cs="Times New Roman"/>
          <w:i w:val="0"/>
          <w:color w:val="auto"/>
          <w:sz w:val="22"/>
          <w:szCs w:val="22"/>
          <w:lang w:val="ru-RU"/>
        </w:rPr>
        <w:t xml:space="preserve">1.3.4. </w:t>
      </w:r>
      <w:r w:rsidR="00673036" w:rsidRPr="00EC670A">
        <w:rPr>
          <w:rFonts w:ascii="Times New Roman" w:hAnsi="Times New Roman" w:cs="Times New Roman"/>
          <w:i w:val="0"/>
          <w:color w:val="auto"/>
          <w:sz w:val="22"/>
          <w:szCs w:val="22"/>
          <w:lang w:val="ru-RU"/>
        </w:rPr>
        <w:t>Особенности оценки предметных результатов</w:t>
      </w:r>
      <w:bookmarkEnd w:id="104"/>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предметных результатов представляет собой оценку достижения учащимися планируемых результатов по отдельным учебным предметам.</w:t>
      </w:r>
    </w:p>
    <w:p w:rsidR="00673036" w:rsidRPr="00EC670A" w:rsidRDefault="00673036"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Оценка предметных результатов ведется каждым учителем в ходе процедур текущей, тематической, промежуточной и итоговой оценки, а также администрацией </w:t>
      </w:r>
      <w:r w:rsidR="00D96FC5" w:rsidRPr="00EC670A">
        <w:rPr>
          <w:rFonts w:ascii="Times New Roman" w:hAnsi="Times New Roman" w:cs="Times New Roman"/>
        </w:rPr>
        <w:t>гимназии</w:t>
      </w:r>
      <w:r w:rsidRPr="00EC670A">
        <w:rPr>
          <w:rFonts w:ascii="Times New Roman" w:hAnsi="Times New Roman" w:cs="Times New Roman"/>
        </w:rPr>
        <w:t xml:space="preserve"> в ходе внутришкольного мониторинга.</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этих результатов обеспечивается каждым учебным предметом. Система оценки включает процедуры внутренней и внешней оценки. Внутренняя оценка включает: входную диагностику, текущую и тематическую оценку, внутришкольный  мониторинг образовательных достижений, промежуточную  и итоговую аттестацию обучающихся. К внешним процедурам относятся: государственная итоговая аттестация, независимая оценка качества образования, мониторинговые исследования (диагностические работы) муниципального, регионального и федерального уровней.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Входная  диагностика представляет собой процедуру оценки готовности к обучению на данном уровне образования. Проводится в начале года и выступает как основа (точка отсчета) для оценки динамики образовательных достижений. Объектом оценки являются: структура мотивации, сформированность учебной деятельности, владение универсальными и специфическими для основных учебных предметов познавательными средствами, в том числе: средствами работы с информацией, знако-символическими средствами, логическими операциями.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Текущая оценка представляет собой процедуру оценки индивидуального продвижения в освоении программы учебного предмета. Текущая оценка может быть формирующей, т.е. поддерживающей и направляющей усилия учащегося, и диагностической, способствующей выявлению и осознанию учителем и учащимся существующих проблем в обучении. Объектом текущей оценки являются тематические планируемые результаты, этапы освоения которых зафиксированы в тематическом планировании. В текущей оценке используется весь арсенал форм и методов проверки (устные и письменные опросы, практические работы, творческие работы, индивидуальные и групповые формы, само- и взаимооценка, рефлексия, листы продвижения и др.) с учетом особенностей учебного предмета и особенностей контрольно-оценочной деятельности учителя. Результаты текущей оценки являются основой для индивидуализации учебного процесса; при этом отдельные результаты, свидетельствующие об успешности обучения и достижении тематических результатов в более сжатые (по сравнению с планируемыми учителем) сроки могут включаться в систему накопленной оценки и служить основанием, например, для освобождения ученика от необходимости выполнять тематическую проверочную работу.</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Тематическая оценка представляет собой процедуру оценки уровня достижения тематических планируемых результатов по предмету, которые фиксируются в учебных методических комплектах, рекомендованных Министерством образования и науки РФ. По предметам, вводимым образовательной организацией самостоятельно, тематические планируемые результаты устанавливаются самой образовательной организацией. Тематическая оценка может вестись как в ходе изучения темы, так и в конце ее изучения. Оценочные процедуры подбираются так, чтобы они предусматривали возможность оценки достижения всей совокупности планируемых результатов и каждого из них. Результаты тематической оценки являются основанием для коррекции учебного процесса и его индивидуализации.</w:t>
      </w:r>
    </w:p>
    <w:p w:rsidR="00D74DEC" w:rsidRPr="00EC670A" w:rsidRDefault="00D74DEC" w:rsidP="00C66EF9">
      <w:pPr>
        <w:pStyle w:val="afe"/>
        <w:spacing w:line="240" w:lineRule="auto"/>
        <w:ind w:firstLine="567"/>
        <w:contextualSpacing/>
        <w:rPr>
          <w:rFonts w:ascii="Times New Roman" w:hAnsi="Times New Roman" w:cs="Times New Roman"/>
          <w:sz w:val="22"/>
          <w:szCs w:val="22"/>
        </w:rPr>
      </w:pPr>
      <w:r w:rsidRPr="00271119">
        <w:rPr>
          <w:rStyle w:val="dash041e0431044b0447043d044b0439char1"/>
          <w:sz w:val="22"/>
          <w:szCs w:val="22"/>
        </w:rPr>
        <w:t>Портфолио</w:t>
      </w:r>
      <w:r w:rsidRPr="00EC670A">
        <w:rPr>
          <w:rStyle w:val="dash041e0431044b0447043d044b0439char1"/>
          <w:sz w:val="22"/>
          <w:szCs w:val="22"/>
        </w:rPr>
        <w:t xml:space="preserve">представляет собой процедуру </w:t>
      </w:r>
      <w:r w:rsidRPr="00271119">
        <w:rPr>
          <w:rStyle w:val="dash041e0431044b0447043d044b0439char1"/>
          <w:sz w:val="22"/>
          <w:szCs w:val="22"/>
        </w:rPr>
        <w:t xml:space="preserve">оценки </w:t>
      </w:r>
      <w:r w:rsidRPr="00271119">
        <w:rPr>
          <w:rFonts w:ascii="Times New Roman" w:hAnsi="Times New Roman" w:cs="Times New Roman"/>
          <w:sz w:val="22"/>
          <w:szCs w:val="22"/>
        </w:rPr>
        <w:t xml:space="preserve">динамики учебной и творческой активности учащегося, направленности, широты или избирательности интересов, выраженности </w:t>
      </w:r>
      <w:r w:rsidRPr="00271119">
        <w:rPr>
          <w:rStyle w:val="dash041e0431044b0447043d044b0439char1"/>
          <w:sz w:val="22"/>
          <w:szCs w:val="22"/>
        </w:rPr>
        <w:t>проявлений творческой инициативы</w:t>
      </w:r>
      <w:r w:rsidRPr="00271119">
        <w:rPr>
          <w:rFonts w:ascii="Times New Roman" w:hAnsi="Times New Roman" w:cs="Times New Roman"/>
          <w:sz w:val="22"/>
          <w:szCs w:val="22"/>
        </w:rPr>
        <w:t xml:space="preserve">, а также уровня </w:t>
      </w:r>
      <w:r w:rsidRPr="00271119">
        <w:rPr>
          <w:rStyle w:val="dash041e0431044b0447043d044b0439char1"/>
          <w:sz w:val="22"/>
          <w:szCs w:val="22"/>
        </w:rPr>
        <w:t>высших достижений,</w:t>
      </w:r>
      <w:r w:rsidRPr="00EC670A">
        <w:rPr>
          <w:rStyle w:val="dash041e0431044b0447043d044b0439char1"/>
          <w:sz w:val="22"/>
          <w:szCs w:val="22"/>
        </w:rPr>
        <w:t xml:space="preserve"> демонстрируемых данным учащимся. </w:t>
      </w:r>
      <w:r w:rsidRPr="00EC670A">
        <w:rPr>
          <w:rFonts w:ascii="Times New Roman" w:hAnsi="Times New Roman" w:cs="Times New Roman"/>
          <w:sz w:val="22"/>
          <w:szCs w:val="22"/>
        </w:rPr>
        <w:t xml:space="preserve">В портфолио включаются как работы учащегося (в том числе – фотографии, видеоматериалы и т.п.), так и отзывы на эти работы (например, наградные листы, дипломы, сертификаты участия, рецензии и прочее). </w:t>
      </w:r>
      <w:r w:rsidRPr="00EC670A">
        <w:rPr>
          <w:rStyle w:val="dash041e0431044b0447043d044b0439char1"/>
          <w:sz w:val="22"/>
          <w:szCs w:val="22"/>
        </w:rPr>
        <w:t xml:space="preserve">Отбор работ и отзывов для портфолио ведется самим обучающимся совместно с классным руководителем и при участии семьи. Включение каких-либо материалов в портфолио без согласия обучающегося не допускается. Портфолио в части подборки документов формируется в электронном виде в течение всех лет обучения в основной школе. </w:t>
      </w:r>
      <w:r w:rsidRPr="00EC670A">
        <w:rPr>
          <w:rFonts w:ascii="Times New Roman" w:hAnsi="Times New Roman" w:cs="Times New Roman"/>
          <w:sz w:val="22"/>
          <w:szCs w:val="22"/>
        </w:rPr>
        <w:t>Результаты, представленные в портфолио, используются при выработке рекомендаций по выбору индивидуальной образовательной траектории на уровне среднего общего образования и могут отражаться в характеристике.</w:t>
      </w:r>
    </w:p>
    <w:p w:rsidR="00D74DEC" w:rsidRPr="00EC670A" w:rsidRDefault="00D74DEC" w:rsidP="00C66EF9">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При оформлении портфолио используется бально-рейтинговая система учета данных Портфолио.</w:t>
      </w:r>
    </w:p>
    <w:p w:rsidR="00D74DEC" w:rsidRPr="00EC670A" w:rsidRDefault="00D74DEC" w:rsidP="00D74DEC">
      <w:pPr>
        <w:spacing w:after="0" w:line="240" w:lineRule="auto"/>
        <w:contextualSpacing/>
        <w:jc w:val="both"/>
        <w:rPr>
          <w:rFonts w:ascii="Times New Roman" w:hAnsi="Times New Roman" w:cs="Times New Roman"/>
          <w:b/>
          <w:bCs/>
        </w:rPr>
      </w:pPr>
      <w:r w:rsidRPr="00EC670A">
        <w:rPr>
          <w:rFonts w:ascii="Times New Roman" w:hAnsi="Times New Roman" w:cs="Times New Roman"/>
          <w:b/>
          <w:bCs/>
        </w:rPr>
        <w:t>Структура и содержание портфолио учащегося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922"/>
        <w:gridCol w:w="7648"/>
      </w:tblGrid>
      <w:tr w:rsidR="00D74DEC" w:rsidRPr="00EC670A" w:rsidTr="00D74DEC">
        <w:tc>
          <w:tcPr>
            <w:tcW w:w="1004" w:type="pct"/>
            <w:tcBorders>
              <w:top w:val="single" w:sz="4" w:space="0" w:color="auto"/>
              <w:left w:val="single" w:sz="4" w:space="0" w:color="auto"/>
              <w:bottom w:val="single" w:sz="4" w:space="0" w:color="auto"/>
              <w:right w:val="single" w:sz="4" w:space="0" w:color="auto"/>
            </w:tcBorders>
            <w:vAlign w:val="center"/>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b/>
                <w:bCs/>
              </w:rPr>
            </w:pPr>
            <w:r w:rsidRPr="00EC670A">
              <w:rPr>
                <w:rFonts w:ascii="Times New Roman" w:hAnsi="Times New Roman" w:cs="Times New Roman"/>
                <w:b/>
                <w:bCs/>
              </w:rPr>
              <w:t>Наименование раздела</w:t>
            </w:r>
          </w:p>
        </w:tc>
        <w:tc>
          <w:tcPr>
            <w:tcW w:w="3996" w:type="pct"/>
            <w:tcBorders>
              <w:top w:val="single" w:sz="4" w:space="0" w:color="auto"/>
              <w:left w:val="single" w:sz="4" w:space="0" w:color="auto"/>
              <w:bottom w:val="single" w:sz="4" w:space="0" w:color="auto"/>
              <w:right w:val="single" w:sz="4" w:space="0" w:color="auto"/>
            </w:tcBorders>
            <w:vAlign w:val="center"/>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b/>
                <w:bCs/>
              </w:rPr>
            </w:pPr>
            <w:r w:rsidRPr="00EC670A">
              <w:rPr>
                <w:rFonts w:ascii="Times New Roman" w:hAnsi="Times New Roman" w:cs="Times New Roman"/>
                <w:b/>
                <w:bCs/>
              </w:rPr>
              <w:t>Что должен содержать раздел</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Учебная деятельность</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об итогах успеваемости, удачно написанных контрольных работах, результатах тестирования и др.</w:t>
            </w:r>
          </w:p>
        </w:tc>
      </w:tr>
      <w:tr w:rsidR="00D74DEC" w:rsidRPr="00EC670A" w:rsidTr="00D74DEC">
        <w:trPr>
          <w:trHeight w:val="108"/>
        </w:trPr>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xml:space="preserve">Внеурочная деятельность </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 занятости в рамках внеурочных занятий, название кружка, объединения и их результаты</w:t>
            </w:r>
          </w:p>
        </w:tc>
      </w:tr>
      <w:tr w:rsidR="00D74DEC" w:rsidRPr="00EC670A" w:rsidTr="00D74DEC">
        <w:trPr>
          <w:trHeight w:val="536"/>
        </w:trPr>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xml:space="preserve">Дополнительное образование, </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Сведения о занятости в учреждениях дополнительного образования: название учреждения или организации и их результаты;</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Достижения:</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в олимпиадах;</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спортивные;</w:t>
            </w:r>
          </w:p>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 творческие</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Отражение результатов участия: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предметных олимпиадах, интеллектуальных и творческих конкурсах, проектах различного уровня – школьных, муниципальных, республиканских, всероссийских и др.;</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мероприятиях и конкурсах, проводимых учреждениями дополнительного образования, культурно-образовательными фондами и др.;</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конкурсах и мероприятиях, организованных муниципальными и региональными органами управления;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 спортивных соревнованиях</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Работы и проекты</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Выборки детских работ по всем учебным предметам, отражающие динамику формирования универсальных учебных действий и динамику развития компетенций учащегося;</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исследовательские работы и рефераты (указываются изученные материалы, название реферата, количество страниц и т.п.)</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проектные работы (указывается тема проекта, дается описание работы; возможно приложение в виде фотографий, текста работы в печатном или электронном варианте);</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техническое творчество: модели, макеты, приборы (указывается конкретная работа, дается ее краткое описание, фотографии);</w:t>
            </w:r>
          </w:p>
          <w:p w:rsidR="00D74DEC" w:rsidRPr="00EC670A" w:rsidRDefault="00D74DEC" w:rsidP="00D74DEC">
            <w:pPr>
              <w:autoSpaceDE w:val="0"/>
              <w:autoSpaceDN w:val="0"/>
              <w:adjustRightInd w:val="0"/>
              <w:spacing w:after="0" w:line="240" w:lineRule="auto"/>
              <w:contextualSpacing/>
              <w:jc w:val="both"/>
              <w:rPr>
                <w:rFonts w:ascii="Times New Roman" w:hAnsi="Times New Roman" w:cs="Times New Roman"/>
              </w:rPr>
            </w:pPr>
            <w:r w:rsidRPr="00EC670A">
              <w:rPr>
                <w:rFonts w:ascii="Times New Roman" w:hAnsi="Times New Roman" w:cs="Times New Roman"/>
              </w:rPr>
              <w:t>– работы по искусству (дается перечень работ, фиксируется участие в выставках)</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hd w:val="clear" w:color="auto" w:fill="FFFFFF"/>
              <w:spacing w:after="0" w:line="240" w:lineRule="auto"/>
              <w:contextualSpacing/>
              <w:jc w:val="both"/>
              <w:rPr>
                <w:rFonts w:ascii="Times New Roman" w:hAnsi="Times New Roman" w:cs="Times New Roman"/>
              </w:rPr>
            </w:pPr>
            <w:r w:rsidRPr="00EC670A">
              <w:rPr>
                <w:rFonts w:ascii="Times New Roman" w:hAnsi="Times New Roman" w:cs="Times New Roman"/>
              </w:rPr>
              <w:t>Отзывы и пожелания</w:t>
            </w: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Систематизированные материалы наблюдений (оценочные листы, материалы и листы наблюдений и т. п.) за процессом овладения универсальными учебными действиями, которые ведут учителя-предметники, классные руководители и другие непосредственные участники образовательного процесса;</w:t>
            </w:r>
          </w:p>
          <w:p w:rsidR="00D74DEC" w:rsidRPr="00EC670A" w:rsidRDefault="00D74DEC" w:rsidP="00D74DEC">
            <w:pPr>
              <w:shd w:val="clear" w:color="auto" w:fill="FCFCFC"/>
              <w:spacing w:after="0" w:line="240" w:lineRule="auto"/>
              <w:contextualSpacing/>
              <w:jc w:val="both"/>
              <w:rPr>
                <w:rFonts w:ascii="Times New Roman" w:hAnsi="Times New Roman" w:cs="Times New Roman"/>
              </w:rPr>
            </w:pPr>
            <w:r w:rsidRPr="00EC670A">
              <w:rPr>
                <w:rFonts w:ascii="Times New Roman" w:hAnsi="Times New Roman" w:cs="Times New Roman"/>
              </w:rPr>
              <w:t>– характеристики отношения учащегося к различным видам деятельности, представленные учителями, родителями, педагогами дополнительного образования, представителями общественности (тексты заключений, рецензии, отзывы, письма и пр.)</w:t>
            </w:r>
          </w:p>
        </w:tc>
      </w:tr>
      <w:tr w:rsidR="00D74DEC" w:rsidRPr="00EC670A" w:rsidTr="00D74DEC">
        <w:tc>
          <w:tcPr>
            <w:tcW w:w="5000" w:type="pct"/>
            <w:gridSpan w:val="2"/>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b/>
                <w:i/>
              </w:rPr>
            </w:pPr>
            <w:r w:rsidRPr="00EC670A">
              <w:rPr>
                <w:rFonts w:ascii="Times New Roman" w:hAnsi="Times New Roman" w:cs="Times New Roman"/>
                <w:b/>
                <w:i/>
              </w:rPr>
              <w:t>Приложения</w:t>
            </w:r>
          </w:p>
        </w:tc>
      </w:tr>
      <w:tr w:rsidR="00D74DEC" w:rsidRPr="00EC670A" w:rsidTr="00D74DEC">
        <w:tc>
          <w:tcPr>
            <w:tcW w:w="1004"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p>
        </w:tc>
        <w:tc>
          <w:tcPr>
            <w:tcW w:w="3996" w:type="pct"/>
            <w:tcBorders>
              <w:top w:val="single" w:sz="4" w:space="0" w:color="auto"/>
              <w:left w:val="single" w:sz="4" w:space="0" w:color="auto"/>
              <w:bottom w:val="single" w:sz="4" w:space="0" w:color="auto"/>
              <w:right w:val="single" w:sz="4" w:space="0" w:color="auto"/>
            </w:tcBorders>
            <w:hideMark/>
          </w:tcPr>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xml:space="preserve">– Документы, подтверждающие участие учащегося в предметных олимпиадах, научно-практических конференциях, конкурсах, проектах; </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грамоты, похвальные листы за высокие учебные достижения;</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сертификаты, похвальные листы по результатам профессиональной деятельности в рамках различных видов практики, участия в социальных проектах;</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 грамоты, похвальные листы за участие в спортивных соревнованиях, организацию подготовки и проведение спортивных мероприятий на уровне Школы, города и т. п.</w:t>
            </w:r>
          </w:p>
          <w:p w:rsidR="00D74DEC" w:rsidRPr="00EC670A" w:rsidRDefault="00D74DEC" w:rsidP="00D74DEC">
            <w:pPr>
              <w:spacing w:after="0" w:line="240" w:lineRule="auto"/>
              <w:contextualSpacing/>
              <w:jc w:val="both"/>
              <w:rPr>
                <w:rFonts w:ascii="Times New Roman" w:hAnsi="Times New Roman" w:cs="Times New Roman"/>
              </w:rPr>
            </w:pPr>
            <w:r w:rsidRPr="00EC670A">
              <w:rPr>
                <w:rFonts w:ascii="Times New Roman" w:hAnsi="Times New Roman" w:cs="Times New Roman"/>
              </w:rPr>
              <w:t>Портфолио может содержать документацию, самостоятельно разработанную учащимся</w:t>
            </w:r>
          </w:p>
        </w:tc>
      </w:tr>
    </w:tbl>
    <w:p w:rsidR="00D74DEC" w:rsidRPr="00EC670A" w:rsidRDefault="00D74DEC"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Внутришкольный мониторинг представляет собой процедуры:</w:t>
      </w:r>
    </w:p>
    <w:p w:rsidR="00D0336E" w:rsidRPr="00EC670A" w:rsidRDefault="00D0336E" w:rsidP="00576B2F">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достижения предметных и метапредметных результатов;</w:t>
      </w:r>
    </w:p>
    <w:p w:rsidR="00D0336E" w:rsidRPr="00EC670A" w:rsidRDefault="00D0336E" w:rsidP="00576B2F">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достижения той части личностных результатов, которые связаны с оценкой поведения, прилежания, а также с оценкой учебной самостоятельности, готовности и способности делать осознанный выбор профиля обучения;</w:t>
      </w:r>
    </w:p>
    <w:p w:rsidR="00D0336E" w:rsidRPr="00EC670A" w:rsidRDefault="00D0336E" w:rsidP="00576B2F">
      <w:pPr>
        <w:pStyle w:val="a5"/>
        <w:numPr>
          <w:ilvl w:val="0"/>
          <w:numId w:val="96"/>
        </w:numPr>
        <w:spacing w:after="0" w:line="240" w:lineRule="auto"/>
        <w:ind w:left="426"/>
        <w:jc w:val="both"/>
        <w:rPr>
          <w:rFonts w:ascii="Times New Roman" w:hAnsi="Times New Roman" w:cs="Times New Roman"/>
        </w:rPr>
      </w:pPr>
      <w:r w:rsidRPr="00EC670A">
        <w:rPr>
          <w:rFonts w:ascii="Times New Roman" w:hAnsi="Times New Roman" w:cs="Times New Roman"/>
        </w:rPr>
        <w:t>оценки уровня профессионального мастерства учителя, осуществляемого на основе административных проверочных работ, анализа посещенных уроков, анализа качества учебных заданий, предлагаемых учителем обучающимся.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и периодичность внутришкольного мониторинга устанавливается решением педагогического совета. Результаты внутришкольного мониторинга являются основанием для рекомендаций как для текущей коррекции учебного процесса и его индивидуализации, так и для повышения квалификации учителя. Результаты внутришкольного мониторинга в части оценки уровня достижений учащихся обобщаются и отражаются в их характеристиках.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Промежуточная аттестация представляет собой процедуру аттестации обучающихся на уровне основного общего образования и проводится в конце каждой четверти (или в конце каждого триместра) и в конце учебного года по каждому изучаемому предмету. Промежуточная аттестация проводится на основе результатов накопленной оценки и результатов выполнения тематических проверочных работ и фиксируется в документе об образовании (дневнике).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Промежуточная оценка, фиксирующая достижение предметных планируемых результатов и универсальных учебных действий на уровне не ниже базового, является основанием для перевода в следующий класс и для допуска обучающегося к государственной итоговой аттестации. В период введения ФГОС ООО в случае использования стандартизированных измерительных материалов критерий достижения/освоения учебного материала задается как выполнение не менее 50% заданий базового уровня или получения 50% от максимального балла за выполнение заданий базового уровня. В дальнейшем этот критерий должен составлять не менее 65%.</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Порядок проведения промежуточной аттестации регламентируется Федеральным законом «Об образовании в Российской Федерации» (ст.58) и локаль</w:t>
      </w:r>
      <w:r w:rsidR="00FF10A2" w:rsidRPr="00EC670A">
        <w:rPr>
          <w:rFonts w:ascii="Times New Roman" w:hAnsi="Times New Roman" w:cs="Times New Roman"/>
        </w:rPr>
        <w:t>ным актом МАОУ «Гимназия № 37».</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Государственная итоговая аттестация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со статьей 59 Федерального закона «Об образовании в Российской Федерации» государственная итоговая аттестация (далее – ГИА) является обязательной процедурой, завершающей освоение основной образовательной программы основного общего образования. Порядок проведения ГИА регламентируется Законом и иными нормативными актами.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Целью ГИА является установление уровня образовательных достижений выпускников. ГИА включает в себя два обязательных экзамена (по русскому языку и математике). Экзамены по другим учебным предметам обучающиеся сдают на добровольной основе по своему выбору. ГИА проводится в форме основного государственного экзамена (ОГЭ) с использованием контрольных измерительных материалов, представляющих собой комплексы заданий в стандартизированной форме и в форме устных и письменных экзаменов с использованием тем, билетов и иных форм по решению образовательной организации (государственный выпускной экзамен  – ГВЭ).</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Итоговая оценка (итоговая аттестация) по предмету складывается из результатов внутренней и внешней оценки. К результатам внешней оценки относятся результаты ГИА. К результатам внутренней оценки относятся предметные результаты, зафиксированные в системе накопленной оценки и результаты выполнения итоговой работы по предмету. Такой подход позволяет обеспечить полноту охвата планируемых результатов и выявить кумулятивный эффект обучения, обеспечивающий прирост в глубине понимания изучаемого материала и свободе оперирования им. По предметам, не вынесенным на ГИА, итоговая оценка ставится на основе результатов только внутренней оценки.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Итоговая оценка по предмету фиксируется в документе об уровне образования государственного образца – аттестате об основном общем образовании.</w:t>
      </w:r>
    </w:p>
    <w:p w:rsidR="00AB6CE3" w:rsidRPr="00EC670A" w:rsidRDefault="00AB6CE3" w:rsidP="00AB6CE3">
      <w:pPr>
        <w:pStyle w:val="afe"/>
        <w:spacing w:line="240" w:lineRule="auto"/>
        <w:ind w:firstLine="567"/>
        <w:contextualSpacing/>
        <w:rPr>
          <w:rFonts w:ascii="Times New Roman" w:hAnsi="Times New Roman" w:cs="Times New Roman"/>
          <w:sz w:val="22"/>
          <w:szCs w:val="22"/>
        </w:rPr>
      </w:pPr>
      <w:r w:rsidRPr="00EC670A">
        <w:rPr>
          <w:rStyle w:val="dash041e0431044b0447043d044b0439char1"/>
          <w:sz w:val="22"/>
          <w:szCs w:val="22"/>
        </w:rPr>
        <w:t xml:space="preserve">Итоговые отметки за 9 класс по русскому языку, математике и двум учебным предметам, сдаваемым по выбору обучающегося, определяются как среднее арифметическое годовой и экзаменационной отметок выпускника и выставляются в аттестат </w:t>
      </w:r>
      <w:r w:rsidRPr="00EC670A">
        <w:rPr>
          <w:rFonts w:ascii="Times New Roman" w:hAnsi="Times New Roman" w:cs="Times New Roman"/>
          <w:sz w:val="22"/>
          <w:szCs w:val="22"/>
        </w:rPr>
        <w:t xml:space="preserve">об основном общем образовании целыми числами в соответствии с правилами математического округления.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Итоговая оценка по междисциплинарным программам ставится на основе результатов внутришкольного мониторинга и фиксируется в характеристике учащегося.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Основой для критериев оценивания является  полнота знаний, их обобщенность и системность. При выставлении отметок необходимо учитывать классификацию ошибок и их качество: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грубые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однотипные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негрубые ошибки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недочеты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Шкала отметок: «5»-отлично, «4»-хор</w:t>
      </w:r>
      <w:r w:rsidR="00FF10A2" w:rsidRPr="00EC670A">
        <w:rPr>
          <w:rFonts w:ascii="Times New Roman" w:hAnsi="Times New Roman" w:cs="Times New Roman"/>
        </w:rPr>
        <w:t>ошо, «3»-удовлетворительно, «2»</w:t>
      </w:r>
      <w:r w:rsidRPr="00EC670A">
        <w:rPr>
          <w:rFonts w:ascii="Times New Roman" w:hAnsi="Times New Roman" w:cs="Times New Roman"/>
        </w:rPr>
        <w:t>- неудовлетворительно</w:t>
      </w:r>
      <w:r w:rsidR="00FF10A2" w:rsidRPr="00EC670A">
        <w:rPr>
          <w:rFonts w:ascii="Times New Roman" w:hAnsi="Times New Roman" w:cs="Times New Roman"/>
        </w:rPr>
        <w:t>, «1»-плохо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предметом оценки в соответствии с требованиями ФГОС ООО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действий, релевантных содержанию учебных предметов, в том числе — метапредметных (познавательных, регулятивных, коммуникативных)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предметных результатов ведется каждым учителем в ходе процедур текущей, тематической, промежуточной и итоговой оценки, а также администрацией образовательной организации в ходе внутришкольного мониторинга.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оценки по отдельному предмету фиксируются в рабочей  программе педагога, которая доводится до сведения учащихся и их родителей (законных представителей):</w:t>
      </w:r>
    </w:p>
    <w:p w:rsidR="00D0336E" w:rsidRPr="00EC670A" w:rsidRDefault="00D0336E" w:rsidP="00576B2F">
      <w:pPr>
        <w:pStyle w:val="a5"/>
        <w:numPr>
          <w:ilvl w:val="0"/>
          <w:numId w:val="131"/>
        </w:numPr>
        <w:spacing w:after="0" w:line="240" w:lineRule="auto"/>
        <w:ind w:left="426"/>
        <w:jc w:val="both"/>
        <w:rPr>
          <w:rFonts w:ascii="Times New Roman" w:hAnsi="Times New Roman" w:cs="Times New Roman"/>
        </w:rPr>
      </w:pPr>
      <w:r w:rsidRPr="00EC670A">
        <w:rPr>
          <w:rFonts w:ascii="Times New Roman" w:hAnsi="Times New Roman" w:cs="Times New Roman"/>
        </w:rPr>
        <w:t>список итоговых планируемых результатов с указанием этапов их формирования и способов оценки (например, текущая/тематическая; устно/письменно/практика);</w:t>
      </w:r>
    </w:p>
    <w:p w:rsidR="00D0336E" w:rsidRPr="00EC670A" w:rsidRDefault="00D0336E" w:rsidP="00576B2F">
      <w:pPr>
        <w:pStyle w:val="a5"/>
        <w:numPr>
          <w:ilvl w:val="0"/>
          <w:numId w:val="131"/>
        </w:numPr>
        <w:spacing w:after="0" w:line="240" w:lineRule="auto"/>
        <w:ind w:left="426"/>
        <w:jc w:val="both"/>
        <w:rPr>
          <w:rFonts w:ascii="Times New Roman" w:hAnsi="Times New Roman" w:cs="Times New Roman"/>
        </w:rPr>
      </w:pPr>
      <w:r w:rsidRPr="00EC670A">
        <w:rPr>
          <w:rFonts w:ascii="Times New Roman" w:hAnsi="Times New Roman" w:cs="Times New Roman"/>
        </w:rPr>
        <w:t>требования к выставлению отметок за промежуточную аттестацию (при необходимости – с учетом степени значимости отметок за отдельные оценочные процедуры);</w:t>
      </w:r>
    </w:p>
    <w:p w:rsidR="00D0336E" w:rsidRPr="00EC670A" w:rsidRDefault="00D0336E" w:rsidP="00576B2F">
      <w:pPr>
        <w:pStyle w:val="a5"/>
        <w:numPr>
          <w:ilvl w:val="0"/>
          <w:numId w:val="131"/>
        </w:numPr>
        <w:spacing w:after="0" w:line="240" w:lineRule="auto"/>
        <w:ind w:left="426"/>
        <w:jc w:val="both"/>
        <w:rPr>
          <w:rFonts w:ascii="Times New Roman" w:hAnsi="Times New Roman" w:cs="Times New Roman"/>
        </w:rPr>
      </w:pPr>
      <w:r w:rsidRPr="00EC670A">
        <w:rPr>
          <w:rFonts w:ascii="Times New Roman" w:hAnsi="Times New Roman" w:cs="Times New Roman"/>
        </w:rPr>
        <w:t>график контрольных мероприятий.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готовится на основании:</w:t>
      </w:r>
    </w:p>
    <w:p w:rsidR="00D0336E" w:rsidRPr="00EC670A" w:rsidRDefault="00D0336E" w:rsidP="00576B2F">
      <w:pPr>
        <w:pStyle w:val="a5"/>
        <w:numPr>
          <w:ilvl w:val="0"/>
          <w:numId w:val="132"/>
        </w:numPr>
        <w:spacing w:after="0" w:line="240" w:lineRule="auto"/>
        <w:ind w:left="426"/>
        <w:jc w:val="both"/>
        <w:rPr>
          <w:rFonts w:ascii="Times New Roman" w:hAnsi="Times New Roman" w:cs="Times New Roman"/>
        </w:rPr>
      </w:pPr>
      <w:r w:rsidRPr="00EC670A">
        <w:rPr>
          <w:rFonts w:ascii="Times New Roman" w:hAnsi="Times New Roman" w:cs="Times New Roman"/>
        </w:rPr>
        <w:t>объективных показателей образовательных достижений обучающегося на уровне основного образования, портфолио выпускника;</w:t>
      </w:r>
    </w:p>
    <w:p w:rsidR="00D0336E" w:rsidRPr="00EC670A" w:rsidRDefault="00D0336E" w:rsidP="00576B2F">
      <w:pPr>
        <w:pStyle w:val="a5"/>
        <w:numPr>
          <w:ilvl w:val="0"/>
          <w:numId w:val="132"/>
        </w:numPr>
        <w:spacing w:after="0" w:line="240" w:lineRule="auto"/>
        <w:ind w:left="426"/>
        <w:jc w:val="both"/>
        <w:rPr>
          <w:rFonts w:ascii="Times New Roman" w:hAnsi="Times New Roman" w:cs="Times New Roman"/>
        </w:rPr>
      </w:pPr>
      <w:r w:rsidRPr="00EC670A">
        <w:rPr>
          <w:rFonts w:ascii="Times New Roman" w:hAnsi="Times New Roman" w:cs="Times New Roman"/>
        </w:rPr>
        <w:t>экспертных оценок классного руководителя и учителей, обучавших данного выпускника на уровне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характеристике выпускника: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отмечаются образовательные достижения обучающегося по освоению личностных, метапредметных и предметных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даются педагогические рекомендации к выбору индивидуальной образовательной траектории на уровне среднего общего образования с учетом выбора учащимся направлений профильного образования, выявленных проблем и отмеченных образовательных достижений. </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Рекомендации педагогического коллектива к выбору индивидуальной образовательной траектории доводятся до сведения выпускника и его родител</w:t>
      </w:r>
      <w:bookmarkStart w:id="105" w:name="_Toc409691656"/>
      <w:bookmarkStart w:id="106" w:name="_Toc410653980"/>
      <w:bookmarkStart w:id="107" w:name="_Toc414553166"/>
      <w:r w:rsidR="00FF10A2" w:rsidRPr="00EC670A">
        <w:rPr>
          <w:rFonts w:ascii="Times New Roman" w:hAnsi="Times New Roman" w:cs="Times New Roman"/>
        </w:rPr>
        <w:t>ей (законных представителей).</w:t>
      </w: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rsidP="008E4973">
      <w:pPr>
        <w:spacing w:after="0" w:line="240" w:lineRule="auto"/>
        <w:ind w:firstLine="567"/>
        <w:jc w:val="both"/>
        <w:rPr>
          <w:rFonts w:ascii="Times New Roman" w:hAnsi="Times New Roman" w:cs="Times New Roman"/>
        </w:rPr>
      </w:pPr>
    </w:p>
    <w:p w:rsidR="005556C4" w:rsidRDefault="005556C4">
      <w:pPr>
        <w:spacing w:after="0" w:line="240" w:lineRule="auto"/>
        <w:rPr>
          <w:rFonts w:ascii="Times New Roman" w:hAnsi="Times New Roman" w:cs="Times New Roman"/>
        </w:rPr>
      </w:pPr>
      <w:r>
        <w:rPr>
          <w:rFonts w:ascii="Times New Roman" w:hAnsi="Times New Roman" w:cs="Times New Roman"/>
        </w:rPr>
        <w:br w:type="page"/>
      </w:r>
    </w:p>
    <w:p w:rsidR="00D0336E" w:rsidRDefault="005556C4" w:rsidP="005556C4">
      <w:pPr>
        <w:pStyle w:val="2"/>
        <w:spacing w:before="0" w:after="0"/>
        <w:ind w:firstLine="0"/>
        <w:jc w:val="both"/>
        <w:rPr>
          <w:rFonts w:ascii="Times New Roman" w:hAnsi="Times New Roman" w:cs="Times New Roman"/>
          <w:sz w:val="22"/>
          <w:szCs w:val="22"/>
        </w:rPr>
      </w:pPr>
      <w:bookmarkStart w:id="108" w:name="_Toc66118002"/>
      <w:r>
        <w:rPr>
          <w:rFonts w:ascii="Times New Roman" w:hAnsi="Times New Roman" w:cs="Times New Roman"/>
          <w:sz w:val="22"/>
          <w:szCs w:val="22"/>
          <w:lang w:val="tt-RU"/>
        </w:rPr>
        <w:t>2.</w:t>
      </w:r>
      <w:r w:rsidR="00D0336E" w:rsidRPr="00EC670A">
        <w:rPr>
          <w:rFonts w:ascii="Times New Roman" w:hAnsi="Times New Roman" w:cs="Times New Roman"/>
          <w:sz w:val="22"/>
          <w:szCs w:val="22"/>
        </w:rPr>
        <w:t>Содержательный раздел</w:t>
      </w:r>
      <w:bookmarkEnd w:id="105"/>
      <w:r w:rsidR="00D0336E" w:rsidRPr="00EC670A">
        <w:rPr>
          <w:rFonts w:ascii="Times New Roman" w:hAnsi="Times New Roman" w:cs="Times New Roman"/>
          <w:sz w:val="22"/>
          <w:szCs w:val="22"/>
        </w:rPr>
        <w:t xml:space="preserve"> осн</w:t>
      </w:r>
      <w:r w:rsidR="00FF10A2" w:rsidRPr="00EC670A">
        <w:rPr>
          <w:rFonts w:ascii="Times New Roman" w:hAnsi="Times New Roman" w:cs="Times New Roman"/>
          <w:sz w:val="22"/>
          <w:szCs w:val="22"/>
        </w:rPr>
        <w:t xml:space="preserve">овной образовательной программы </w:t>
      </w:r>
      <w:r w:rsidR="00D0336E" w:rsidRPr="00EC670A">
        <w:rPr>
          <w:rFonts w:ascii="Times New Roman" w:hAnsi="Times New Roman" w:cs="Times New Roman"/>
          <w:sz w:val="22"/>
          <w:szCs w:val="22"/>
        </w:rPr>
        <w:t>основного общего образования</w:t>
      </w:r>
      <w:bookmarkEnd w:id="106"/>
      <w:bookmarkEnd w:id="107"/>
      <w:bookmarkEnd w:id="108"/>
    </w:p>
    <w:p w:rsidR="005556C4" w:rsidRPr="005556C4" w:rsidRDefault="005556C4" w:rsidP="005556C4">
      <w:pPr>
        <w:pStyle w:val="a5"/>
      </w:pPr>
    </w:p>
    <w:p w:rsidR="00386820" w:rsidRPr="00EC670A" w:rsidRDefault="00D0336E" w:rsidP="00C66EF9">
      <w:pPr>
        <w:pStyle w:val="2"/>
        <w:contextualSpacing/>
        <w:jc w:val="both"/>
        <w:rPr>
          <w:rFonts w:ascii="Times New Roman" w:hAnsi="Times New Roman" w:cs="Times New Roman"/>
          <w:sz w:val="22"/>
          <w:szCs w:val="22"/>
        </w:rPr>
      </w:pPr>
      <w:bookmarkStart w:id="109" w:name="_Toc406059004"/>
      <w:bookmarkStart w:id="110" w:name="_Toc409691657"/>
      <w:bookmarkStart w:id="111" w:name="_Toc410653981"/>
      <w:bookmarkStart w:id="112" w:name="_Toc414553167"/>
      <w:bookmarkStart w:id="113" w:name="_Toc66118003"/>
      <w:r w:rsidRPr="00EC670A">
        <w:rPr>
          <w:rStyle w:val="30"/>
          <w:rFonts w:cs="Times New Roman"/>
          <w:sz w:val="22"/>
          <w:szCs w:val="22"/>
        </w:rPr>
        <w:t>2.1. Программа развития универсальных учебных действий, включающая формирование компетенций</w:t>
      </w:r>
      <w:bookmarkEnd w:id="109"/>
      <w:bookmarkEnd w:id="110"/>
      <w:bookmarkEnd w:id="111"/>
      <w:bookmarkEnd w:id="112"/>
      <w:r w:rsidR="00386820" w:rsidRPr="00EC670A">
        <w:rPr>
          <w:rFonts w:ascii="Times New Roman" w:hAnsi="Times New Roman" w:cs="Times New Roman"/>
          <w:sz w:val="22"/>
          <w:szCs w:val="22"/>
        </w:rPr>
        <w:t>обучающихся в области использования информационно-коммуникационных технологий, учебно-исследовательской и проектной деятельности</w:t>
      </w:r>
      <w:bookmarkEnd w:id="113"/>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Структура настоящей программы развития универсальных учебных действий (УУД) сформирована в соответствии с ФГОС и содержит в том числе значимую информацию о целях, понятиях и характеристиках УУД, планируемых результатах развития компетентности обучающихся, а также описания особенностей реализации направления учебно-исследовательской и проектной деятельности и описание содержания и форм организации учебной деятельности по развитию ИКТ-компетентности. Также в содержание программы включено описание форм взаимодействия участников образовательного процесса, которое представляет собой рекомендации по организации работы над созданием и реализацией программы. </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b/>
          <w:sz w:val="22"/>
          <w:szCs w:val="22"/>
        </w:rPr>
      </w:pPr>
      <w:r w:rsidRPr="00EC670A">
        <w:rPr>
          <w:rFonts w:ascii="Times New Roman" w:hAnsi="Times New Roman"/>
          <w:b/>
          <w:sz w:val="22"/>
          <w:szCs w:val="22"/>
        </w:rPr>
        <w:t>Формы взаимодействия участников образовательного процесса при создании и реализации программы развития универсальных учебных действий</w:t>
      </w:r>
    </w:p>
    <w:p w:rsidR="00386820" w:rsidRPr="00EC670A" w:rsidRDefault="00386820" w:rsidP="00C66EF9">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C целью разработки и реализации программы развития УУД в образовательной организации была создана рабочая группа под руководством заместителя директора по учебно-воспитательной работе (УВР), учителей-предметников, осуществляющих деятельность в сфере формирования и реализации программы развития УУД. </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shd w:val="clear" w:color="auto" w:fill="FFFFFF"/>
        </w:rPr>
        <w:t>Направления деятельности рабочей группы включают:</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планируемых образовательных метапредметных результатов как для всех обучающихся уровня, так и для групп с особыми образовательными потребностями с учетом сформированного учебного плана и используемых в школе образовательных технологий и методов обучения;</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обеспечению связи универсальных учебных действий с </w:t>
      </w:r>
      <w:r w:rsidRPr="00EC670A">
        <w:rPr>
          <w:rFonts w:ascii="Times New Roman" w:hAnsi="Times New Roman"/>
          <w:sz w:val="22"/>
          <w:szCs w:val="22"/>
        </w:rPr>
        <w:t>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основных подходов к конструированию задач на применение универсальных учебных действий;</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w:t>
      </w:r>
      <w:r w:rsidRPr="00EC670A">
        <w:rPr>
          <w:rFonts w:ascii="Times New Roman" w:hAnsi="Times New Roman"/>
          <w:sz w:val="22"/>
          <w:szCs w:val="22"/>
        </w:rPr>
        <w:t>организации учебно-исследовательской и проектной деятельности в рамках урочной и внеурочной деятельности по таким направлениям, как: исследовательское, инженерное, прикладное, информационное, социальное, игровое, творческое направление проектов;</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основных подходов к </w:t>
      </w:r>
      <w:r w:rsidRPr="00EC670A">
        <w:rPr>
          <w:rFonts w:ascii="Times New Roman" w:hAnsi="Times New Roman"/>
          <w:sz w:val="22"/>
          <w:szCs w:val="22"/>
        </w:rPr>
        <w:t>организации учебной деятельности по формированию и развитию ИКТ-компетенций;</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системы мер по организации </w:t>
      </w:r>
      <w:r w:rsidRPr="00EC670A">
        <w:rPr>
          <w:rFonts w:ascii="Times New Roman" w:hAnsi="Times New Roman"/>
          <w:sz w:val="22"/>
          <w:szCs w:val="22"/>
        </w:rPr>
        <w:t>взаимодействия с учебными, научными и социальными организациями, формы привлечения консультантов, экспертов и научных руководителей;</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 xml:space="preserve">разработку системы мер по обеспечению </w:t>
      </w:r>
      <w:r w:rsidRPr="00EC670A">
        <w:rPr>
          <w:rFonts w:ascii="Times New Roman" w:hAnsi="Times New Roman"/>
          <w:sz w:val="22"/>
          <w:szCs w:val="22"/>
        </w:rPr>
        <w:t>условий для развития универсальных учебных действий у обучающихся, в том числе информационно-методического обеспечения, подготовки кадров;</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комплекса мер по организации системы оценки деятельности образовательной организации по формированию и развитию универсальных учебных действий у обучающихся;</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разработку методики и инструментария мониторинга успешности освоения и применения обучающимися универсальных учебных действий;</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основных подходов к созданию рабочих программ по предметам с учетом требований развития и применения универсальных учебных действий;</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разработку рекомендаций педагогам по конструированию уроков и иных учебных занятий с учетом требований развития и применения УУД;</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серии семинаров с учителями, работающими на уровне начального общего образования в целях реализации принципа преемственности в плане развития УУД;</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систематических консультаций с педагогами-предметниками по проблемам, связанным с развитием универсальных учебных действий в образовательном процессе;</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и проведение методических семинаров с педагогами-предметниками и школьными психологами (возможно привлечение заинтересованных представителей органа государственного общественного участия) по анализу и способам минимизации рисков развития УУД у учащихся уровня;</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разъяснительной/просветительской работы с родителями по проблемам развития УУД у учащихся уровня;</w:t>
      </w:r>
    </w:p>
    <w:p w:rsidR="00386820" w:rsidRPr="00EC670A" w:rsidRDefault="00386820" w:rsidP="00576B2F">
      <w:pPr>
        <w:pStyle w:val="a7"/>
        <w:widowControl w:val="0"/>
        <w:numPr>
          <w:ilvl w:val="0"/>
          <w:numId w:val="133"/>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shd w:val="clear" w:color="auto" w:fill="FFFFFF"/>
        </w:rPr>
        <w:t>организацию отражения результатов работы по формированию УУД учащихся на сайте школы.</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Для подготовки содержания разделов программы по развитию УУД, определенных рабочей группой, было реализовано несколько этапов с соблюдением необходимых процедур контроля, коррекции и согласования.</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На подготовительном этапе команда  провела следующие аналитические работы: </w:t>
      </w:r>
    </w:p>
    <w:p w:rsidR="00386820" w:rsidRPr="00EC670A" w:rsidRDefault="00386820" w:rsidP="00576B2F">
      <w:pPr>
        <w:pStyle w:val="a7"/>
        <w:widowControl w:val="0"/>
        <w:numPr>
          <w:ilvl w:val="0"/>
          <w:numId w:val="134"/>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какая образовательная предметность может быть положена в основу работы по развитию УУД (ряд дисциплин, междисциплинарный материал);</w:t>
      </w:r>
    </w:p>
    <w:p w:rsidR="00386820" w:rsidRPr="00EC670A" w:rsidRDefault="00386820" w:rsidP="00576B2F">
      <w:pPr>
        <w:pStyle w:val="a7"/>
        <w:widowControl w:val="0"/>
        <w:numPr>
          <w:ilvl w:val="0"/>
          <w:numId w:val="134"/>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рассматривала, какие рекомендательные, теоретические, методические материалы могут быть использованы в данной образовательной организации для наиболее эффективного выполнения задач программы;</w:t>
      </w:r>
    </w:p>
    <w:p w:rsidR="00386820" w:rsidRPr="00EC670A" w:rsidRDefault="00386820" w:rsidP="00576B2F">
      <w:pPr>
        <w:pStyle w:val="a7"/>
        <w:widowControl w:val="0"/>
        <w:numPr>
          <w:ilvl w:val="0"/>
          <w:numId w:val="134"/>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 xml:space="preserve">определила состав детей с особыми образовательными потребностями, в том числе </w:t>
      </w:r>
      <w:r w:rsidRPr="00EC670A">
        <w:rPr>
          <w:rStyle w:val="Zag11"/>
          <w:rFonts w:ascii="Times New Roman" w:eastAsia="@Arial Unicode MS" w:hAnsi="Times New Roman"/>
          <w:sz w:val="22"/>
          <w:szCs w:val="22"/>
        </w:rPr>
        <w:t>лиц, проявивших выдающиеся способности</w:t>
      </w:r>
      <w:r w:rsidRPr="00EC670A">
        <w:rPr>
          <w:rFonts w:ascii="Times New Roman" w:hAnsi="Times New Roman"/>
          <w:sz w:val="22"/>
          <w:szCs w:val="22"/>
        </w:rPr>
        <w:t>, детей с ОВЗ, а также возможности построения их индивидуальных образовательных траекторий;</w:t>
      </w:r>
    </w:p>
    <w:p w:rsidR="00386820" w:rsidRPr="00EC670A" w:rsidRDefault="00386820" w:rsidP="00576B2F">
      <w:pPr>
        <w:pStyle w:val="a7"/>
        <w:widowControl w:val="0"/>
        <w:numPr>
          <w:ilvl w:val="0"/>
          <w:numId w:val="134"/>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результаты учащихся по линии развития УУД на предыдущем уровне;</w:t>
      </w:r>
    </w:p>
    <w:p w:rsidR="00386820" w:rsidRPr="00EC670A" w:rsidRDefault="00386820" w:rsidP="00576B2F">
      <w:pPr>
        <w:pStyle w:val="a7"/>
        <w:widowControl w:val="0"/>
        <w:numPr>
          <w:ilvl w:val="0"/>
          <w:numId w:val="134"/>
        </w:numPr>
        <w:tabs>
          <w:tab w:val="clear" w:pos="720"/>
          <w:tab w:val="num" w:pos="993"/>
        </w:tabs>
        <w:spacing w:before="0" w:beforeAutospacing="0" w:after="0" w:afterAutospacing="0"/>
        <w:ind w:left="0" w:firstLine="567"/>
        <w:contextualSpacing/>
        <w:jc w:val="both"/>
        <w:textAlignment w:val="baseline"/>
        <w:rPr>
          <w:rFonts w:ascii="Times New Roman" w:hAnsi="Times New Roman"/>
          <w:sz w:val="22"/>
          <w:szCs w:val="22"/>
        </w:rPr>
      </w:pPr>
      <w:r w:rsidRPr="00EC670A">
        <w:rPr>
          <w:rFonts w:ascii="Times New Roman" w:hAnsi="Times New Roman"/>
          <w:sz w:val="22"/>
          <w:szCs w:val="22"/>
        </w:rPr>
        <w:t>анализировала и обсуждила опыт применения успешных практик, в том числе с использованием информационных ресурсов образовательной организации.</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На основном этапе проведена работа по разработке общей стратегии развития УУД, организации и механизма реализации задач программы, могут быть раскрыты направления и ожидаемые результаты работы развития УУД, описаны специальные требования к условиям реализации программы развития УУД. Данный перечень активностей может быть расширен. Особенности содержания индивидуально ориентированной работы представляется в рабочих программах педагогов.</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На заключительном этапе осуществлена внутренняя экспертиза программы, ее доработка,  проведено обсуждение хода реализации программы на школьных методических семинарах (возможно, с привлечением внешних консультантов из других образовательных, научных, социальных организаций).</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Итоговый текст программы развития УУД согласован с членами органа государственно-общественного управления. После согласования текст программы утвержден руководителем образовательной организации. Периодически анализируются результаты и вносятся необходимые коррективы, обсудив их предварительно с педагогами-предметниками в рамках индивидуальных консультаций.</w:t>
      </w:r>
    </w:p>
    <w:p w:rsidR="00386820" w:rsidRPr="00EC670A" w:rsidRDefault="00386820" w:rsidP="00C66EF9">
      <w:pPr>
        <w:pStyle w:val="a7"/>
        <w:widowControl w:val="0"/>
        <w:tabs>
          <w:tab w:val="left" w:pos="567"/>
        </w:tabs>
        <w:spacing w:before="0" w:beforeAutospacing="0" w:after="0" w:afterAutospacing="0"/>
        <w:ind w:firstLine="567"/>
        <w:contextualSpacing/>
        <w:jc w:val="both"/>
        <w:rPr>
          <w:rFonts w:ascii="Times New Roman" w:hAnsi="Times New Roman"/>
          <w:sz w:val="22"/>
          <w:szCs w:val="22"/>
        </w:rPr>
      </w:pPr>
      <w:r w:rsidRPr="00EC670A">
        <w:rPr>
          <w:rFonts w:ascii="Times New Roman" w:hAnsi="Times New Roman"/>
          <w:sz w:val="22"/>
          <w:szCs w:val="22"/>
        </w:rPr>
        <w:t xml:space="preserve">Среди возможных форм взаимодействия можно назвать педагогические советы, совещания и встречи рабочих групп, проводимые регулярно, онлайн-мероприятия и взаимодействие. </w:t>
      </w:r>
    </w:p>
    <w:p w:rsidR="00386820" w:rsidRPr="00EC670A" w:rsidRDefault="00386820" w:rsidP="00C66EF9">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В целях соотнесения формирования метапредметных результатов с рабочими программами по учебным предметам, образовательная организация на регулярной основе проводит методические советы для определения, как с учетом используемой базы образовательных технологий, так и методик, возможности обеспечения формирования универсальных учебных действий (УУД), аккумулируя потенциал разных специалистов-предметников.</w:t>
      </w:r>
    </w:p>
    <w:p w:rsidR="00386820" w:rsidRPr="00EC670A" w:rsidRDefault="00386820" w:rsidP="00C66EF9">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Наиболее эффективным способом достижения метапредметной и личностной образовательной результативности является встраивание в образовательную деятельность событийных деятельностных образовательных форматов, синтезирующего характера.</w:t>
      </w:r>
    </w:p>
    <w:p w:rsidR="00BA1610" w:rsidRPr="00271119" w:rsidRDefault="00BA1610" w:rsidP="00C66EF9">
      <w:pPr>
        <w:spacing w:after="0" w:line="240" w:lineRule="auto"/>
        <w:ind w:firstLine="567"/>
        <w:contextualSpacing/>
        <w:jc w:val="both"/>
        <w:rPr>
          <w:rStyle w:val="2f6"/>
          <w:b w:val="0"/>
          <w:bCs w:val="0"/>
          <w:color w:val="auto"/>
          <w:sz w:val="22"/>
          <w:szCs w:val="22"/>
          <w:shd w:val="clear" w:color="auto" w:fill="auto"/>
          <w:lang w:bidi="ar-SA"/>
        </w:rPr>
      </w:pPr>
      <w:r w:rsidRPr="00271119">
        <w:rPr>
          <w:rStyle w:val="2f6"/>
          <w:sz w:val="22"/>
          <w:szCs w:val="22"/>
        </w:rPr>
        <w:t xml:space="preserve">Цели и задачи программы, описание ее места и роли в реализации требований ФГОС </w:t>
      </w:r>
    </w:p>
    <w:p w:rsidR="00BA1610" w:rsidRPr="00EC670A" w:rsidRDefault="00557318" w:rsidP="00C66EF9">
      <w:pPr>
        <w:spacing w:after="0" w:line="240" w:lineRule="auto"/>
        <w:ind w:firstLine="567"/>
        <w:jc w:val="both"/>
        <w:rPr>
          <w:rFonts w:ascii="Times New Roman" w:hAnsi="Times New Roman" w:cs="Times New Roman"/>
        </w:rPr>
      </w:pPr>
      <w:r>
        <w:rPr>
          <w:rStyle w:val="2f6"/>
          <w:sz w:val="22"/>
          <w:szCs w:val="22"/>
        </w:rPr>
        <w:t>1.</w:t>
      </w:r>
      <w:r w:rsidR="00BA1610" w:rsidRPr="00EC670A">
        <w:rPr>
          <w:rStyle w:val="2f6"/>
          <w:sz w:val="22"/>
          <w:szCs w:val="22"/>
        </w:rPr>
        <w:t xml:space="preserve">Целью программы </w:t>
      </w:r>
      <w:r w:rsidR="00BA1610" w:rsidRPr="00EC670A">
        <w:rPr>
          <w:rFonts w:ascii="Times New Roman" w:hAnsi="Times New Roman" w:cs="Times New Roman"/>
          <w:lang w:bidi="ru-RU"/>
        </w:rPr>
        <w:t>развития УУД является обеспечение организационно-методических условий для реализации системно-деятельностного подхода, положенного в основу ФГОС ООО, с тем, чтобы сформировать у учащихся основной школы способности к самостоятельному учебному целеполаганию и учебному сотрудничеству.</w:t>
      </w:r>
    </w:p>
    <w:p w:rsidR="00BA1610" w:rsidRPr="00EC670A" w:rsidRDefault="00BA1610" w:rsidP="00C66EF9">
      <w:pPr>
        <w:spacing w:after="0" w:line="240" w:lineRule="auto"/>
        <w:ind w:firstLine="567"/>
        <w:jc w:val="both"/>
        <w:rPr>
          <w:rFonts w:ascii="Times New Roman" w:hAnsi="Times New Roman" w:cs="Times New Roman"/>
        </w:rPr>
      </w:pPr>
      <w:r w:rsidRPr="00EC670A">
        <w:rPr>
          <w:rFonts w:ascii="Times New Roman" w:hAnsi="Times New Roman" w:cs="Times New Roman"/>
          <w:lang w:bidi="ru-RU"/>
        </w:rPr>
        <w:t xml:space="preserve">В соответствии с указанной целью программа развития УУД в основной школе определяет следующие </w:t>
      </w:r>
      <w:r w:rsidRPr="00EC670A">
        <w:rPr>
          <w:rStyle w:val="2f6"/>
          <w:sz w:val="22"/>
          <w:szCs w:val="22"/>
        </w:rPr>
        <w:t>задачи</w:t>
      </w:r>
      <w:r w:rsidRPr="00EC670A">
        <w:rPr>
          <w:rFonts w:ascii="Times New Roman" w:hAnsi="Times New Roman" w:cs="Times New Roman"/>
          <w:lang w:bidi="ru-RU"/>
        </w:rPr>
        <w:t>:</w:t>
      </w:r>
    </w:p>
    <w:p w:rsidR="00BA1610" w:rsidRPr="00EC670A" w:rsidRDefault="00BA1610" w:rsidP="00576B2F">
      <w:pPr>
        <w:pStyle w:val="a5"/>
        <w:numPr>
          <w:ilvl w:val="0"/>
          <w:numId w:val="103"/>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организация взаимодействия педагогов и обучающихся и их родителей по развитию универсальных учебных действий в основной школе;</w:t>
      </w:r>
    </w:p>
    <w:p w:rsidR="00BA1610" w:rsidRPr="00EC670A" w:rsidRDefault="00BA1610" w:rsidP="00576B2F">
      <w:pPr>
        <w:pStyle w:val="a5"/>
        <w:numPr>
          <w:ilvl w:val="0"/>
          <w:numId w:val="103"/>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реализация основных подходов, обеспечивающих эффективное освоение УУД обучающимися, взаимосвязь способов организации урочной и внеурочной деятельности обучающихся по развитию УУД, в том числе на материале содержания учебных предметов;</w:t>
      </w:r>
    </w:p>
    <w:p w:rsidR="00BA1610" w:rsidRPr="00EC670A" w:rsidRDefault="00BA1610" w:rsidP="00576B2F">
      <w:pPr>
        <w:pStyle w:val="a5"/>
        <w:numPr>
          <w:ilvl w:val="0"/>
          <w:numId w:val="103"/>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включение развивающих задач как в урочную, так и внеурочную деятельность обучающихся;</w:t>
      </w:r>
    </w:p>
    <w:p w:rsidR="00BA1610" w:rsidRPr="00EC670A" w:rsidRDefault="00BA1610" w:rsidP="00576B2F">
      <w:pPr>
        <w:pStyle w:val="a5"/>
        <w:numPr>
          <w:ilvl w:val="0"/>
          <w:numId w:val="103"/>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обеспечение преемственности и особенностей программы развития универсальных учебных действий при переходе от начального к основному общему образованию.</w:t>
      </w:r>
    </w:p>
    <w:p w:rsidR="00BA1610" w:rsidRPr="00EC670A" w:rsidRDefault="00BA1610" w:rsidP="00576B2F">
      <w:pPr>
        <w:pStyle w:val="a5"/>
        <w:numPr>
          <w:ilvl w:val="0"/>
          <w:numId w:val="103"/>
        </w:numPr>
        <w:spacing w:after="0" w:line="240" w:lineRule="auto"/>
        <w:ind w:left="0" w:firstLine="567"/>
        <w:jc w:val="both"/>
        <w:rPr>
          <w:rFonts w:ascii="Times New Roman" w:hAnsi="Times New Roman" w:cs="Times New Roman"/>
        </w:rPr>
      </w:pPr>
      <w:r w:rsidRPr="00EC670A">
        <w:rPr>
          <w:rFonts w:ascii="Times New Roman" w:hAnsi="Times New Roman" w:cs="Times New Roman"/>
          <w:lang w:bidi="ru-RU"/>
        </w:rPr>
        <w:t>Формирование системы универсальных учебных действий осуществляется с учетом возрастных особенностей развития личностной и познавательной сфер обучающегося. УУД представляют собой целостную взаимосвязанную систему, определяемую общей логикой возрастного развития. Исходя из того, что в подростковом возрасте ведущей становится деятельность межличностного общения, приоритетное значение в развитии УУД в этот период приобретают коммуникативные учебные действия. В этом смысле задача начальной школы «учить ученика учиться» должна быть трансформирована в новую задачу для основной школы - «инициировать учебное сотрудничество».</w:t>
      </w:r>
    </w:p>
    <w:p w:rsidR="00BE16F1" w:rsidRPr="00297002" w:rsidRDefault="001E3BC6" w:rsidP="00C66EF9">
      <w:pPr>
        <w:spacing w:after="0" w:line="240" w:lineRule="auto"/>
        <w:ind w:firstLine="567"/>
        <w:jc w:val="both"/>
        <w:rPr>
          <w:rFonts w:ascii="Times New Roman" w:hAnsi="Times New Roman" w:cs="Times New Roman"/>
          <w:b/>
        </w:rPr>
      </w:pPr>
      <w:r w:rsidRPr="00297002">
        <w:rPr>
          <w:rFonts w:ascii="Times New Roman" w:hAnsi="Times New Roman" w:cs="Times New Roman"/>
          <w:b/>
        </w:rPr>
        <w:t>2.</w:t>
      </w:r>
      <w:r w:rsidR="00BE16F1" w:rsidRPr="00297002">
        <w:rPr>
          <w:rFonts w:ascii="Times New Roman" w:hAnsi="Times New Roman" w:cs="Times New Roman"/>
          <w:b/>
        </w:rPr>
        <w:t>Описание понятий, функций, состава и характеристик универсальных учебных действий (регулятивных, познавательных и коммуникативных) и их связи с содержанием отдельных учебных предметов, внеурочной и внешкольной деятельностью, а также места отдельных компонентов универсальных учебных действий в структуре образовательного процесса.</w:t>
      </w:r>
    </w:p>
    <w:p w:rsidR="00BE16F1" w:rsidRPr="00EC670A" w:rsidRDefault="00BE16F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К принципам формирования УУД в основной школе можно отнести следующие:</w:t>
      </w:r>
    </w:p>
    <w:p w:rsidR="00BE16F1" w:rsidRPr="00EC670A" w:rsidRDefault="00BE16F1" w:rsidP="00576B2F">
      <w:pPr>
        <w:pStyle w:val="a5"/>
        <w:numPr>
          <w:ilvl w:val="0"/>
          <w:numId w:val="104"/>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УУД - задача, сквозная для всего образовательного процесса (урочная, внеурочная деятельность);</w:t>
      </w:r>
    </w:p>
    <w:p w:rsidR="00BE16F1" w:rsidRPr="001F59E8" w:rsidRDefault="00BE16F1" w:rsidP="00576B2F">
      <w:pPr>
        <w:pStyle w:val="a5"/>
        <w:numPr>
          <w:ilvl w:val="0"/>
          <w:numId w:val="104"/>
        </w:numPr>
        <w:spacing w:after="0" w:line="240" w:lineRule="auto"/>
        <w:ind w:left="0" w:firstLine="567"/>
        <w:jc w:val="both"/>
        <w:rPr>
          <w:rFonts w:ascii="Times New Roman" w:hAnsi="Times New Roman" w:cs="Times New Roman"/>
        </w:rPr>
      </w:pPr>
      <w:r w:rsidRPr="001F59E8">
        <w:rPr>
          <w:rFonts w:ascii="Times New Roman" w:hAnsi="Times New Roman" w:cs="Times New Roman"/>
        </w:rPr>
        <w:t>формирование УУД обязательно требует работы с</w:t>
      </w:r>
      <w:r w:rsidRPr="001F59E8">
        <w:rPr>
          <w:rFonts w:ascii="Times New Roman" w:hAnsi="Times New Roman" w:cs="Times New Roman"/>
        </w:rPr>
        <w:tab/>
        <w:t>предметным илимеждисциплинарным содержанием;</w:t>
      </w:r>
    </w:p>
    <w:p w:rsidR="00BE16F1" w:rsidRPr="00EC670A" w:rsidRDefault="00BE16F1" w:rsidP="00576B2F">
      <w:pPr>
        <w:pStyle w:val="a5"/>
        <w:numPr>
          <w:ilvl w:val="0"/>
          <w:numId w:val="104"/>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образовательная организация в рамках своей ООП определяет, на каком именно материале (в том числе в рамках учебной и внеучебной деятельности) реализовывает программу по развитию УУД;</w:t>
      </w:r>
    </w:p>
    <w:p w:rsidR="00BE16F1" w:rsidRPr="00EC670A" w:rsidRDefault="00BE16F1" w:rsidP="00576B2F">
      <w:pPr>
        <w:pStyle w:val="a5"/>
        <w:numPr>
          <w:ilvl w:val="0"/>
          <w:numId w:val="104"/>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преемственность по отношению к начальной школе, но с учетом специфики подросткового возраста. Специфика подросткового возраста заключается в том, что возрастает значимость различных социальных практик, исследовательской и проектной деятельности, использования ИКТ;</w:t>
      </w:r>
    </w:p>
    <w:p w:rsidR="00BE16F1" w:rsidRPr="00EC670A" w:rsidRDefault="00BE16F1" w:rsidP="00576B2F">
      <w:pPr>
        <w:pStyle w:val="a5"/>
        <w:numPr>
          <w:ilvl w:val="0"/>
          <w:numId w:val="104"/>
        </w:numPr>
        <w:spacing w:after="0" w:line="240" w:lineRule="auto"/>
        <w:ind w:left="0" w:firstLine="567"/>
        <w:jc w:val="both"/>
        <w:rPr>
          <w:rFonts w:ascii="Times New Roman" w:hAnsi="Times New Roman" w:cs="Times New Roman"/>
        </w:rPr>
      </w:pPr>
      <w:r w:rsidRPr="00EC670A">
        <w:rPr>
          <w:rFonts w:ascii="Times New Roman" w:hAnsi="Times New Roman" w:cs="Times New Roman"/>
        </w:rPr>
        <w:t>отход от понимания урока как ключевой единицы образовательного процесса (как правило, говорить о формировании УУД можно в рамках серии учебных занятий при том, что гибко сочетаются урочные, внеурочные формы, а также самостоятельная работа учащегося);</w:t>
      </w:r>
    </w:p>
    <w:p w:rsidR="00BE16F1" w:rsidRPr="00EC670A" w:rsidRDefault="00BE16F1" w:rsidP="00576B2F">
      <w:pPr>
        <w:pStyle w:val="a5"/>
        <w:numPr>
          <w:ilvl w:val="0"/>
          <w:numId w:val="104"/>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 составлении учебного плана и расписания сделан акцент на нелинейность, наличие элективных компонентов, вариативность, индивидуализацию.</w:t>
      </w:r>
    </w:p>
    <w:p w:rsidR="00BE16F1" w:rsidRPr="00EC670A" w:rsidRDefault="00BE16F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По отношению к начальной школе программа развития УУД сохраняет преемственность, однако следует учитывать, что учебная деятельность в основной школе должна приближаться к самостоятельному поиску теоретических знаний и общих способов действий. В этом смысле, работая на этапе основной школы, педагог должен удерживать два фокуса: индивидуализацию образовательного процесса и умение инициативно разворачивать учебное сотрудничество с другими людьми.</w:t>
      </w:r>
    </w:p>
    <w:p w:rsidR="00BE16F1" w:rsidRPr="00EC670A" w:rsidRDefault="00BE16F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В результате изучения базовых и дополнительных учебных предметов, а также в ходе внеурочной деятельности у выпускников основной школы будут сформированы познавательные, коммуникативные и регулятивные УУД как основа учебного сотрудничества и умения учиться в общении.</w:t>
      </w:r>
    </w:p>
    <w:p w:rsidR="00BE16F1" w:rsidRPr="00EC670A" w:rsidRDefault="00BE16F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обучающихся осуществлять выбор уровня и характера самостоятельной работы.</w:t>
      </w:r>
    </w:p>
    <w:p w:rsidR="00BE16F1" w:rsidRPr="00EC670A" w:rsidRDefault="00BE16F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Решение задачи формирования УУД в основной школе происходит не только на занятиях по отдельным учебным предметам, но и в ходе внеурочной деятельности, а также в рамках факультативов, кружков, </w:t>
      </w:r>
      <w:r w:rsidR="001E3BC6" w:rsidRPr="001E3BC6">
        <w:rPr>
          <w:rFonts w:ascii="Times New Roman" w:hAnsi="Times New Roman" w:cs="Times New Roman"/>
        </w:rPr>
        <w:t>курсов по выбору</w:t>
      </w:r>
      <w:r w:rsidRPr="001E3BC6">
        <w:rPr>
          <w:rFonts w:ascii="Times New Roman" w:hAnsi="Times New Roman" w:cs="Times New Roman"/>
        </w:rPr>
        <w:t>.</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Понятие «универсальные учебные действия (УУД)»</w:t>
      </w:r>
      <w:r w:rsidRPr="00EC670A">
        <w:rPr>
          <w:rFonts w:ascii="Times New Roman" w:hAnsi="Times New Roman" w:cs="Times New Roman"/>
        </w:rPr>
        <w:t xml:space="preserve"> в широком смысле, умение учиться, а в узком – совокупность способов действий, обеспечивающих самостоятельное усвоение новых знаний, формирование предметных, личностных и метапредметных результатов, включая организацию этого процесса. Способность обучающегося самостоятельно успешно усваивать новые знания, формировать умения и компетентности, включая самостоятельную организацию этого процесса, т.е. умение учиться, обеспечивается тем, что универсальные учебные действия как обобщённые действия открывают учащимся возможность широкой ориентации как в различных предметных областях, так и в строении самой учебной деятельности, включающей осознание её целевой направленности, ценностно-смысловых и операциональных характеристик. Таким образом, достижение умения учиться предполагает полноценное освоение обучающимися всех компонентов учебной деятельности, которые включают: познавательные и учебные мотивы, учебную цель, учебную задачу, учебные действия и операции (ориентировка, преобразование материала, контроль и оценка). Умение учиться — существенный фактор повышения эффективности освоения учащимися предметных знаний, формирования умений и компетенций, образа мира и ценностно-смысловых оснований личностного морального выбора.</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составе универсальных учебных действий, соответствующих ключевым целям общего образования выделены три вида учебной деятельности: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1) регулятивные;</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познавательные; </w:t>
      </w:r>
    </w:p>
    <w:p w:rsidR="00D0336E" w:rsidRDefault="00206331"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001E3BC6">
        <w:rPr>
          <w:rFonts w:ascii="Times New Roman" w:hAnsi="Times New Roman" w:cs="Times New Roman"/>
        </w:rPr>
        <w:t>коммуникативные;</w:t>
      </w:r>
    </w:p>
    <w:p w:rsidR="001E3BC6" w:rsidRPr="00EC670A" w:rsidRDefault="001E3BC6" w:rsidP="00C66EF9">
      <w:pPr>
        <w:spacing w:after="0" w:line="240" w:lineRule="auto"/>
        <w:ind w:firstLine="567"/>
        <w:jc w:val="both"/>
        <w:rPr>
          <w:rFonts w:ascii="Times New Roman" w:hAnsi="Times New Roman" w:cs="Times New Roman"/>
        </w:rPr>
      </w:pPr>
      <w:r>
        <w:rPr>
          <w:rFonts w:ascii="Times New Roman" w:hAnsi="Times New Roman" w:cs="Times New Roman"/>
        </w:rPr>
        <w:t>4) личностные.</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2065"/>
        <w:gridCol w:w="7503"/>
      </w:tblGrid>
      <w:tr w:rsidR="00D0336E" w:rsidRPr="00EC670A" w:rsidTr="00FF10A2">
        <w:tc>
          <w:tcPr>
            <w:tcW w:w="2143" w:type="dxa"/>
          </w:tcPr>
          <w:p w:rsidR="00D0336E" w:rsidRPr="00EC670A" w:rsidRDefault="00D0336E" w:rsidP="00BE16F1">
            <w:pPr>
              <w:spacing w:after="0" w:line="240" w:lineRule="auto"/>
              <w:ind w:firstLine="140"/>
              <w:jc w:val="center"/>
              <w:rPr>
                <w:rFonts w:ascii="Times New Roman" w:hAnsi="Times New Roman" w:cs="Times New Roman"/>
              </w:rPr>
            </w:pPr>
            <w:r w:rsidRPr="00EC670A">
              <w:rPr>
                <w:rFonts w:ascii="Times New Roman" w:hAnsi="Times New Roman" w:cs="Times New Roman"/>
              </w:rPr>
              <w:t>УУД</w:t>
            </w:r>
          </w:p>
        </w:tc>
        <w:tc>
          <w:tcPr>
            <w:tcW w:w="12566" w:type="dxa"/>
          </w:tcPr>
          <w:p w:rsidR="00D0336E" w:rsidRPr="00EC670A" w:rsidRDefault="00D0336E" w:rsidP="00BE16F1">
            <w:pPr>
              <w:spacing w:after="0" w:line="240" w:lineRule="auto"/>
              <w:jc w:val="center"/>
              <w:rPr>
                <w:rFonts w:ascii="Times New Roman" w:hAnsi="Times New Roman" w:cs="Times New Roman"/>
              </w:rPr>
            </w:pPr>
            <w:r w:rsidRPr="00EC670A">
              <w:rPr>
                <w:rFonts w:ascii="Times New Roman" w:hAnsi="Times New Roman" w:cs="Times New Roman"/>
              </w:rPr>
              <w:t>Виды</w:t>
            </w:r>
          </w:p>
        </w:tc>
      </w:tr>
      <w:tr w:rsidR="00D0336E" w:rsidRPr="00EC670A" w:rsidTr="00FF10A2">
        <w:tc>
          <w:tcPr>
            <w:tcW w:w="2143" w:type="dxa"/>
          </w:tcPr>
          <w:p w:rsidR="00D0336E" w:rsidRPr="00EC670A" w:rsidRDefault="00D0336E" w:rsidP="00BE16F1">
            <w:pPr>
              <w:spacing w:after="0" w:line="240" w:lineRule="auto"/>
              <w:ind w:firstLine="140"/>
              <w:jc w:val="both"/>
              <w:rPr>
                <w:rFonts w:ascii="Times New Roman" w:hAnsi="Times New Roman" w:cs="Times New Roman"/>
              </w:rPr>
            </w:pPr>
            <w:r w:rsidRPr="00EC670A">
              <w:rPr>
                <w:rFonts w:ascii="Times New Roman" w:hAnsi="Times New Roman" w:cs="Times New Roman"/>
              </w:rPr>
              <w:t>Регулятивные</w:t>
            </w:r>
          </w:p>
        </w:tc>
        <w:tc>
          <w:tcPr>
            <w:tcW w:w="12566" w:type="dxa"/>
          </w:tcPr>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целеполагание как постановка учебной задачи на основе соотнесения того, что уже известно и усвоено учащимся,  так и того, что еще неизвестно;</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планирование — определение последовательности промежуточных целей с учетом конечного результата; составление плана и последовательности действий;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прогнозирование — предвосхищение результата и уровня усвоения знаний, его временных характеристик;</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контроль в форме сличения способа действия и его результата с заданным эталоном с целью обнаружения отклонений и отличий от эталона;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коррекция — внесение необходимых дополнений и корректив в план и способ действия в случае расхождения эталона, реального действия и его результата;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оценка — выделение и осознание учащимся того, что уже усвоено и что еще нужно усвоить, осознание качества и уровня усвоения;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саморегуляция как способность к мобилизации сил и энергии, к волевому усилию (к выбору в ситуации мотивационного конфликта) и к преодолению препятствий</w:t>
            </w:r>
          </w:p>
        </w:tc>
      </w:tr>
      <w:tr w:rsidR="00D0336E" w:rsidRPr="00EC670A" w:rsidTr="00FF10A2">
        <w:tc>
          <w:tcPr>
            <w:tcW w:w="2143" w:type="dxa"/>
          </w:tcPr>
          <w:p w:rsidR="00D0336E" w:rsidRPr="00EC670A" w:rsidRDefault="00D0336E" w:rsidP="00BE16F1">
            <w:pPr>
              <w:spacing w:after="0" w:line="240" w:lineRule="auto"/>
              <w:ind w:firstLine="140"/>
              <w:jc w:val="both"/>
              <w:rPr>
                <w:rFonts w:ascii="Times New Roman" w:hAnsi="Times New Roman" w:cs="Times New Roman"/>
              </w:rPr>
            </w:pPr>
            <w:r w:rsidRPr="00EC670A">
              <w:rPr>
                <w:rFonts w:ascii="Times New Roman" w:hAnsi="Times New Roman" w:cs="Times New Roman"/>
              </w:rPr>
              <w:t>Познавательные</w:t>
            </w:r>
          </w:p>
        </w:tc>
        <w:tc>
          <w:tcPr>
            <w:tcW w:w="12566" w:type="dxa"/>
          </w:tcPr>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общеучебные универсальные действия: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самостоятельное выделение и формулирование познавательной цели;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поиск и выделение необходимой информации; применение методов информационного поиска, в том числе с помощью компьютерных средств;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структурирование знаний;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осознанное и произвольное построение речевого высказывания в устной и письменной форме;</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выбор наиболее эффективных способов решения задач в зависимости от конкретных условий;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рефлексия способов и условий действия, контроль и оценка процесса и результатов деятельности;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смысловое чтение как осмысление цели чтения и выбор вида чтения в зависимости от цели; извлечение необходимой информации из прослушанных текстов различных жанров; определение основной и второстепенной информации; свободная ориентация и восприятие текстов художественного, научного, публицистического и официально-делового стилей; понимание и адекватная оценка языка средств массовой информации;</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постановка и формулирование проблемы, самостоятельное создание алгоритмов деятельности при решении проблем творческого и поискового характера.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моделирование — преобразование объекта из чувственной формы в модель, где выделены существенные характеристики объекта пространственно-графические или знаково-символические).</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логические универсальные действия:</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анализ объектов с целью выделения признаков (существенных, и несущественных);</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синтез — составление целого из частей, в том числе самостоятельное достраивание с восполнением недостающих компонентов;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выбор оснований и критериев для сравнения, классификации объектов;</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установление причинно-следственных связей;</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построение логической цепи рассуждений, выдвижение гипотез и их обоснование, доказательство;</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постановка исамостоятельное создание способов решения проблем творческого и поискового характера</w:t>
            </w:r>
          </w:p>
          <w:p w:rsidR="00D0336E" w:rsidRPr="00EC670A" w:rsidRDefault="00D0336E" w:rsidP="00BE16F1">
            <w:pPr>
              <w:spacing w:after="0" w:line="240" w:lineRule="auto"/>
              <w:jc w:val="both"/>
              <w:rPr>
                <w:rFonts w:ascii="Times New Roman" w:hAnsi="Times New Roman" w:cs="Times New Roman"/>
              </w:rPr>
            </w:pPr>
            <w:r w:rsidRPr="00EC670A">
              <w:rPr>
                <w:rFonts w:ascii="Times New Roman" w:hAnsi="Times New Roman" w:cs="Times New Roman"/>
              </w:rPr>
              <w:t>формулирование проблемы.</w:t>
            </w:r>
          </w:p>
        </w:tc>
      </w:tr>
      <w:tr w:rsidR="00D0336E" w:rsidRPr="00EC670A" w:rsidTr="00FF10A2">
        <w:tc>
          <w:tcPr>
            <w:tcW w:w="2143" w:type="dxa"/>
          </w:tcPr>
          <w:p w:rsidR="00D0336E" w:rsidRPr="00EC670A" w:rsidRDefault="00D0336E" w:rsidP="001E3BC6">
            <w:pPr>
              <w:spacing w:after="0" w:line="240" w:lineRule="auto"/>
              <w:jc w:val="both"/>
              <w:rPr>
                <w:rFonts w:ascii="Times New Roman" w:hAnsi="Times New Roman" w:cs="Times New Roman"/>
              </w:rPr>
            </w:pPr>
            <w:r w:rsidRPr="00EC670A">
              <w:rPr>
                <w:rFonts w:ascii="Times New Roman" w:hAnsi="Times New Roman" w:cs="Times New Roman"/>
              </w:rPr>
              <w:t>Коммуникативные</w:t>
            </w:r>
          </w:p>
        </w:tc>
        <w:tc>
          <w:tcPr>
            <w:tcW w:w="12566" w:type="dxa"/>
          </w:tcPr>
          <w:p w:rsidR="00D0336E" w:rsidRPr="00EC670A" w:rsidRDefault="00D0336E" w:rsidP="00AF7078">
            <w:pPr>
              <w:spacing w:after="0" w:line="240" w:lineRule="auto"/>
              <w:jc w:val="both"/>
              <w:rPr>
                <w:rFonts w:ascii="Times New Roman" w:hAnsi="Times New Roman" w:cs="Times New Roman"/>
              </w:rPr>
            </w:pPr>
            <w:r w:rsidRPr="00EC670A">
              <w:rPr>
                <w:rFonts w:ascii="Times New Roman" w:hAnsi="Times New Roman" w:cs="Times New Roman"/>
              </w:rPr>
              <w:t>социальную компетентность и учет позиции других людей, партнеров по общению или деятельности; умение слушать и вступать в диалог; участвовать в коллективном обсуждении проблем; интегрироваться в группу сверстников и строить продуктивное взаимодействие и сотрудничество со сверстниками и взрослыми</w:t>
            </w:r>
          </w:p>
        </w:tc>
      </w:tr>
      <w:tr w:rsidR="001F59E8" w:rsidRPr="001F59E8" w:rsidTr="00FF10A2">
        <w:tc>
          <w:tcPr>
            <w:tcW w:w="2143" w:type="dxa"/>
          </w:tcPr>
          <w:p w:rsidR="001F59E8" w:rsidRPr="00751752" w:rsidRDefault="001F59E8" w:rsidP="001E3BC6">
            <w:pPr>
              <w:spacing w:after="0" w:line="240" w:lineRule="auto"/>
              <w:jc w:val="both"/>
              <w:rPr>
                <w:rFonts w:ascii="Times New Roman" w:hAnsi="Times New Roman" w:cs="Times New Roman"/>
              </w:rPr>
            </w:pPr>
            <w:r w:rsidRPr="00751752">
              <w:rPr>
                <w:rFonts w:ascii="Times New Roman" w:hAnsi="Times New Roman" w:cs="Times New Roman"/>
              </w:rPr>
              <w:t>Личностные</w:t>
            </w:r>
          </w:p>
        </w:tc>
        <w:tc>
          <w:tcPr>
            <w:tcW w:w="12566" w:type="dxa"/>
          </w:tcPr>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 xml:space="preserve">обеспечивают ценностно-смысловую ориентацию обучающихся (умение соотносить поступки и события с принятыми этическими принципами, знание моральных норм и умение выделить нравственный аспект поведения) и ориентацию в социальных ролях и межличностных отношениях. Применительно к учебной деятельности выделяются </w:t>
            </w:r>
            <w:r w:rsidRPr="00751752">
              <w:rPr>
                <w:rStyle w:val="28"/>
                <w:rFonts w:cs="Times New Roman"/>
                <w:color w:val="auto"/>
                <w:spacing w:val="0"/>
                <w:sz w:val="22"/>
              </w:rPr>
              <w:t>три вида личностных действий</w:t>
            </w:r>
            <w:r w:rsidRPr="00751752">
              <w:rPr>
                <w:rFonts w:ascii="Times New Roman" w:hAnsi="Times New Roman" w:cs="Times New Roman"/>
                <w:lang w:bidi="ru-RU"/>
              </w:rPr>
              <w:t>:</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личностное, профессиональное, жизненное самоопределение;</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смыслообразование, т. е. установление обучающимися связи между целью учебной деятельности и её мотивом, другими словами, между результатом учения и тем, что побуждает к деятельности, ради чего она осуществляется. Ученик должен задаваться вопросом: какое значение и какой смысл имеет для меня учение? - и уметь на него отвечать;</w:t>
            </w:r>
          </w:p>
          <w:p w:rsidR="001F59E8" w:rsidRPr="00751752" w:rsidRDefault="001F59E8" w:rsidP="001F59E8">
            <w:pPr>
              <w:spacing w:after="0" w:line="240" w:lineRule="auto"/>
              <w:jc w:val="both"/>
              <w:rPr>
                <w:rFonts w:ascii="Times New Roman" w:hAnsi="Times New Roman" w:cs="Times New Roman"/>
              </w:rPr>
            </w:pPr>
            <w:r w:rsidRPr="00751752">
              <w:rPr>
                <w:rFonts w:ascii="Times New Roman" w:hAnsi="Times New Roman" w:cs="Times New Roman"/>
                <w:lang w:bidi="ru-RU"/>
              </w:rPr>
              <w:t>нравственно-этическая ориентация, в том числе, и оценивание усваиваемого содержания (исходя из социальных и личностных ценностей), обеспечивающее личностный моральный выбор.</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Развитие УУД в основной школе</w:t>
      </w:r>
    </w:p>
    <w:tbl>
      <w:tblPr>
        <w:tblW w:w="5000" w:type="pct"/>
        <w:tblInd w:w="2" w:type="dxa"/>
        <w:tblLook w:val="0000" w:firstRow="0" w:lastRow="0" w:firstColumn="0" w:lastColumn="0" w:noHBand="0" w:noVBand="0"/>
      </w:tblPr>
      <w:tblGrid>
        <w:gridCol w:w="857"/>
        <w:gridCol w:w="8713"/>
      </w:tblGrid>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Учебно-управленческие умения. Регулятивные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xml:space="preserve">Определять наиболее четкую последовательность действий по выполнению учебной задачи </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последовательность выполнения домашней работы</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Ставить общие и частные задачи образовательной деятельности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Адаптировать основные этапы учебного труда под индивидуальные особенности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Владеть различными видами самоконтроля с учетом специфики предмета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оценивать учебную деятельность посредством сопоставления с деятельностью других учеников, деятельностью в прошлом, с существующими нормами.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оценивать деятельность учеников посредством сравнения с существующими нормами оценки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Вносить необходимые коррективы в содержание, объем учебной задачи, последовательность и время ее выполнения</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Учебно-информационные умения. Познавательные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Читать бегло, сознательно, правильно, с со</w:t>
            </w:r>
            <w:r w:rsidRPr="00EC670A">
              <w:rPr>
                <w:rFonts w:ascii="Times New Roman" w:hAnsi="Times New Roman" w:cs="Times New Roman"/>
              </w:rPr>
              <w:softHyphen/>
              <w:t>блюдением необходимой меры выразительности читать художественные, научно-популярные, пуб</w:t>
            </w:r>
            <w:r w:rsidRPr="00EC670A">
              <w:rPr>
                <w:rFonts w:ascii="Times New Roman" w:hAnsi="Times New Roman" w:cs="Times New Roman"/>
              </w:rPr>
              <w:softHyphen/>
              <w:t>лицистические и официально-деловые тексты.</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xml:space="preserve"> Использовать в соответствии с учебной задачей следующие виды чтения: сплошное, выборочное, беглое, сканирование; аналитическое, комментированное; по ролям; предварительное, повторное</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Работать с основными компонентами текста учебника: оглавлением; учебным текстом; вопросами и заданиями; словарём; приложения</w:t>
            </w:r>
            <w:r w:rsidRPr="00EC670A">
              <w:rPr>
                <w:rFonts w:ascii="Times New Roman" w:hAnsi="Times New Roman" w:cs="Times New Roman"/>
              </w:rPr>
              <w:softHyphen/>
              <w:t>ми и образцами; иллюстрациями, схемами, таблицами и сносками.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Создавать письменные тексты различных типов. Составлять простой план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на основании данного текста таблицы, схемы, график.</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Самостоятельно подготовиться к выразиательному чтению проанализированного на  занятии художественного, публицистического, научно-популярного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Пользоваться библиографической карточкой. Уметь библиографически описать книги одного-двух авторов.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научные, официально-деловые, публицистические и художественные письменные тексты.</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Подбирать и группировать матери</w:t>
            </w:r>
            <w:r w:rsidRPr="00EC670A">
              <w:rPr>
                <w:rFonts w:ascii="Times New Roman" w:hAnsi="Times New Roman" w:cs="Times New Roman"/>
              </w:rPr>
              <w:softHyphen/>
              <w:t>ал по определённой теме из научных, официаль</w:t>
            </w:r>
            <w:r w:rsidRPr="00EC670A">
              <w:rPr>
                <w:rFonts w:ascii="Times New Roman" w:hAnsi="Times New Roman" w:cs="Times New Roman"/>
              </w:rPr>
              <w:softHyphen/>
              <w:t>но-деловых, публицистических и художествен</w:t>
            </w:r>
            <w:r w:rsidRPr="00EC670A">
              <w:rPr>
                <w:rFonts w:ascii="Times New Roman" w:hAnsi="Times New Roman" w:cs="Times New Roman"/>
              </w:rPr>
              <w:softHyphen/>
              <w:t>ных текстов.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простой план письмен</w:t>
            </w:r>
            <w:r w:rsidRPr="00EC670A">
              <w:rPr>
                <w:rFonts w:ascii="Times New Roman" w:hAnsi="Times New Roman" w:cs="Times New Roman"/>
              </w:rPr>
              <w:softHyphen/>
              <w:t>ного текста. Составлять сложный план текста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Составлять на основании данного текста таблицы, схемы, график.</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примерное содержание незнакомой книги по титульному листу, оглавле</w:t>
            </w:r>
            <w:r w:rsidRPr="00EC670A">
              <w:rPr>
                <w:rFonts w:ascii="Times New Roman" w:hAnsi="Times New Roman" w:cs="Times New Roman"/>
              </w:rPr>
              <w:softHyphen/>
              <w:t>нию, предисловию, послесловию, иллюстраци</w:t>
            </w:r>
            <w:r w:rsidRPr="00EC670A">
              <w:rPr>
                <w:rFonts w:ascii="Times New Roman" w:hAnsi="Times New Roman" w:cs="Times New Roman"/>
              </w:rPr>
              <w:softHyphen/>
              <w:t>ям, аннотации.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объект анализа и синтеза отграничивать вещь или процесс от других явлений или процессов.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аспект анализа и синтеза, устанавливать точку зрения, с которой будут определяться существенные признаки изучаемого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компоненты объекта. Определять пространственные отношения компонентов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однолинейное сравнение, т.е. устанавливать либо только сход</w:t>
            </w:r>
            <w:r w:rsidRPr="00EC670A">
              <w:rPr>
                <w:rFonts w:ascii="Times New Roman" w:hAnsi="Times New Roman" w:cs="Times New Roman"/>
              </w:rPr>
              <w:softHyphen/>
              <w:t>ство, либо только различие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комплексное сравнение, т.е. устанавливать либо только сход</w:t>
            </w:r>
            <w:r w:rsidRPr="00EC670A">
              <w:rPr>
                <w:rFonts w:ascii="Times New Roman" w:hAnsi="Times New Roman" w:cs="Times New Roman"/>
              </w:rPr>
              <w:softHyphen/>
              <w:t>ство, либо только различие по нескольким аспек</w:t>
            </w:r>
            <w:r w:rsidRPr="00EC670A">
              <w:rPr>
                <w:rFonts w:ascii="Times New Roman" w:hAnsi="Times New Roman" w:cs="Times New Roman"/>
              </w:rPr>
              <w:softHyphen/>
              <w:t>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причинно-следственные отношения компонентов объекта</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существенные призна</w:t>
            </w:r>
            <w:r w:rsidRPr="00EC670A">
              <w:rPr>
                <w:rFonts w:ascii="Times New Roman" w:hAnsi="Times New Roman" w:cs="Times New Roman"/>
              </w:rPr>
              <w:softHyphen/>
              <w:t>ки объекта. пределять объекты сравнения, т.е. отграничивать вещи и процессы от других вещей и процессов.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Определять аспект сравнения объек</w:t>
            </w:r>
            <w:r w:rsidRPr="00EC670A">
              <w:rPr>
                <w:rFonts w:ascii="Times New Roman" w:hAnsi="Times New Roman" w:cs="Times New Roman"/>
              </w:rPr>
              <w:softHyphen/>
              <w:t>тов, т.е. устанавливать точку зрения, с которой будут сопоставляться существенные признаки объектов.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однолинейное сравнение, т.е. устанавливать либо только сход</w:t>
            </w:r>
            <w:r w:rsidRPr="00EC670A">
              <w:rPr>
                <w:rFonts w:ascii="Times New Roman" w:hAnsi="Times New Roman" w:cs="Times New Roman"/>
              </w:rPr>
              <w:softHyphen/>
              <w:t>ство, либо только различие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неполное комплексное сравнение, т.е. устанавливать либо только сход</w:t>
            </w:r>
            <w:r w:rsidRPr="00EC670A">
              <w:rPr>
                <w:rFonts w:ascii="Times New Roman" w:hAnsi="Times New Roman" w:cs="Times New Roman"/>
              </w:rPr>
              <w:softHyphen/>
              <w:t>ство, либо только различие по нескольким аспек</w:t>
            </w:r>
            <w:r w:rsidRPr="00EC670A">
              <w:rPr>
                <w:rFonts w:ascii="Times New Roman" w:hAnsi="Times New Roman" w:cs="Times New Roman"/>
              </w:rPr>
              <w:softHyphen/>
              <w:t>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полное однолинейное срав</w:t>
            </w:r>
            <w:r w:rsidRPr="00EC670A">
              <w:rPr>
                <w:rFonts w:ascii="Times New Roman" w:hAnsi="Times New Roman" w:cs="Times New Roman"/>
              </w:rPr>
              <w:softHyphen/>
              <w:t>нение, т.е. одновременно устанавливать сходство и различие объектов по одному аспекту.</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полное комплексное срав</w:t>
            </w:r>
            <w:r w:rsidRPr="00EC670A">
              <w:rPr>
                <w:rFonts w:ascii="Times New Roman" w:hAnsi="Times New Roman" w:cs="Times New Roman"/>
              </w:rPr>
              <w:softHyphen/>
              <w:t>нение, т.е. одновременно устанавливать сходство и различие объектов по нескольким аспектам.</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Выполнять сравнение по аналогии, т.е. из сходства объектов в некоторых признаках делать предположение об их сходстве в других признаках.</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индуктивное обобще</w:t>
            </w:r>
            <w:r w:rsidRPr="00EC670A">
              <w:rPr>
                <w:rFonts w:ascii="Times New Roman" w:hAnsi="Times New Roman" w:cs="Times New Roman"/>
              </w:rPr>
              <w:softHyphen/>
              <w:t>ние (от единичного достоверного к общему веро</w:t>
            </w:r>
            <w:r w:rsidRPr="00EC670A">
              <w:rPr>
                <w:rFonts w:ascii="Times New Roman" w:hAnsi="Times New Roman" w:cs="Times New Roman"/>
              </w:rPr>
              <w:softHyphen/>
              <w:t>ятностному), т.е. определять общие существен</w:t>
            </w:r>
            <w:r w:rsidRPr="00EC670A">
              <w:rPr>
                <w:rFonts w:ascii="Times New Roman" w:hAnsi="Times New Roman" w:cs="Times New Roman"/>
              </w:rPr>
              <w:softHyphen/>
              <w:t>ные признаки двух и более объектов и зафикси</w:t>
            </w:r>
            <w:r w:rsidRPr="00EC670A">
              <w:rPr>
                <w:rFonts w:ascii="Times New Roman" w:hAnsi="Times New Roman" w:cs="Times New Roman"/>
              </w:rPr>
              <w:softHyphen/>
              <w:t>ровать их в форме понятия или суждения.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дедуктивное обобще</w:t>
            </w:r>
            <w:r w:rsidRPr="00EC670A">
              <w:rPr>
                <w:rFonts w:ascii="Times New Roman" w:hAnsi="Times New Roman" w:cs="Times New Roman"/>
              </w:rPr>
              <w:softHyphen/>
              <w:t>ние (подведение единичного достоверного под об</w:t>
            </w:r>
            <w:r w:rsidRPr="00EC670A">
              <w:rPr>
                <w:rFonts w:ascii="Times New Roman" w:hAnsi="Times New Roman" w:cs="Times New Roman"/>
              </w:rPr>
              <w:softHyphen/>
              <w:t xml:space="preserve">щее достоверное), т.е. актуализировать понятие, суждение и отождествлять с ним соответствующие существенные признаки одного и более объектов. </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классификацию, т.е. делить род (класс) на виды (подклассы) на осно</w:t>
            </w:r>
            <w:r w:rsidRPr="00EC670A">
              <w:rPr>
                <w:rFonts w:ascii="Times New Roman" w:hAnsi="Times New Roman" w:cs="Times New Roman"/>
              </w:rPr>
              <w:softHyphen/>
              <w:t>ве установления признаков объектов, составля</w:t>
            </w:r>
            <w:r w:rsidRPr="00EC670A">
              <w:rPr>
                <w:rFonts w:ascii="Times New Roman" w:hAnsi="Times New Roman" w:cs="Times New Roman"/>
              </w:rPr>
              <w:softHyphen/>
              <w:t>ющих род,,</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объём и содержание поня</w:t>
            </w:r>
            <w:r w:rsidRPr="00EC670A">
              <w:rPr>
                <w:rFonts w:ascii="Times New Roman" w:hAnsi="Times New Roman" w:cs="Times New Roman"/>
              </w:rPr>
              <w:softHyphen/>
              <w:t>тий, т.е. определяемые объекты и совокупность их существенных признаков.</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родовое и видовое поня</w:t>
            </w:r>
            <w:r w:rsidRPr="00EC670A">
              <w:rPr>
                <w:rFonts w:ascii="Times New Roman" w:hAnsi="Times New Roman" w:cs="Times New Roman"/>
              </w:rPr>
              <w:softHyphen/>
              <w:t>тия. Родовое понятие - это понятие, объём ко</w:t>
            </w:r>
            <w:r w:rsidRPr="00EC670A">
              <w:rPr>
                <w:rFonts w:ascii="Times New Roman" w:hAnsi="Times New Roman" w:cs="Times New Roman"/>
              </w:rPr>
              <w:softHyphen/>
              <w:t>торого содержит объём другого понятия.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Осуществлять родовидовое определе</w:t>
            </w:r>
            <w:r w:rsidRPr="00EC670A">
              <w:rPr>
                <w:rFonts w:ascii="Times New Roman" w:hAnsi="Times New Roman" w:cs="Times New Roman"/>
              </w:rPr>
              <w:softHyphen/>
              <w:t>ние понятий, т.е. находить ближайший род объ</w:t>
            </w:r>
            <w:r w:rsidRPr="00EC670A">
              <w:rPr>
                <w:rFonts w:ascii="Times New Roman" w:hAnsi="Times New Roman" w:cs="Times New Roman"/>
              </w:rPr>
              <w:softHyphen/>
              <w:t>ектов определяемого понятия и их отличитель</w:t>
            </w:r>
            <w:r w:rsidRPr="00EC670A">
              <w:rPr>
                <w:rFonts w:ascii="Times New Roman" w:hAnsi="Times New Roman" w:cs="Times New Roman"/>
              </w:rPr>
              <w:softHyphen/>
              <w:t>ные существенные признаки.</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Различать компоненты доказатель</w:t>
            </w:r>
            <w:r w:rsidRPr="00EC670A">
              <w:rPr>
                <w:rFonts w:ascii="Times New Roman" w:hAnsi="Times New Roman" w:cs="Times New Roman"/>
              </w:rPr>
              <w:softHyphen/>
              <w:t>ства, т.е. тезис, аргументы и форму доказа</w:t>
            </w:r>
            <w:r w:rsidRPr="00EC670A">
              <w:rPr>
                <w:rFonts w:ascii="Times New Roman" w:hAnsi="Times New Roman" w:cs="Times New Roman"/>
              </w:rPr>
              <w:softHyphen/>
              <w:t>тельства.</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b/>
              </w:rPr>
            </w:pPr>
            <w:r w:rsidRPr="00EC670A">
              <w:rPr>
                <w:rFonts w:ascii="Times New Roman" w:hAnsi="Times New Roman" w:cs="Times New Roman"/>
                <w:b/>
              </w:rPr>
              <w:t>Класс</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b/>
              </w:rPr>
            </w:pPr>
            <w:r w:rsidRPr="00EC670A">
              <w:rPr>
                <w:rFonts w:ascii="Times New Roman" w:hAnsi="Times New Roman" w:cs="Times New Roman"/>
                <w:b/>
              </w:rPr>
              <w:t>Коммуникативные умения. Коммуникативные УУД</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5</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Учитывать позиции собесед</w:t>
            </w:r>
            <w:r w:rsidRPr="00EC670A">
              <w:rPr>
                <w:rFonts w:ascii="Times New Roman" w:hAnsi="Times New Roman" w:cs="Times New Roman"/>
              </w:rPr>
              <w:softHyphen/>
              <w:t>ника или партнёра по деятельности; дейст</w:t>
            </w:r>
            <w:r w:rsidRPr="00EC670A">
              <w:rPr>
                <w:rFonts w:ascii="Times New Roman" w:hAnsi="Times New Roman" w:cs="Times New Roman"/>
              </w:rPr>
              <w:softHyphen/>
              <w:t>вия, направленные сотрудни</w:t>
            </w:r>
            <w:r w:rsidRPr="00EC670A">
              <w:rPr>
                <w:rFonts w:ascii="Times New Roman" w:hAnsi="Times New Roman" w:cs="Times New Roman"/>
              </w:rPr>
              <w:softHyphen/>
              <w:t xml:space="preserve">чество. </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6</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Совершать дейст</w:t>
            </w:r>
            <w:r w:rsidRPr="00EC670A">
              <w:rPr>
                <w:rFonts w:ascii="Times New Roman" w:hAnsi="Times New Roman" w:cs="Times New Roman"/>
              </w:rPr>
              <w:softHyphen/>
              <w:t>вия, направленные на кооперацию, сотрудни</w:t>
            </w:r>
            <w:r w:rsidRPr="00EC670A">
              <w:rPr>
                <w:rFonts w:ascii="Times New Roman" w:hAnsi="Times New Roman" w:cs="Times New Roman"/>
              </w:rPr>
              <w:softHyphen/>
              <w:t>чество; коммуникативно-речевые действия, служащие средством передачи информации другим людям и становления рефлексии</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7</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Уметь слушать и вступать в диалог планирование учебного сотрудничества с учителем и сверстниками — определение цели, функций участников, способов взаимодействия;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 Управлять поведением партнера — контроль, коррекция, оценка его действий.</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8</w:t>
            </w:r>
          </w:p>
        </w:tc>
        <w:tc>
          <w:tcPr>
            <w:tcW w:w="4552" w:type="pct"/>
            <w:tcBorders>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Работать в группе, паре, отстаивать свою точку зрения, соблюдая правила поведения</w:t>
            </w:r>
          </w:p>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Оформлять свои мысли в устной и письменной форме</w:t>
            </w:r>
          </w:p>
        </w:tc>
      </w:tr>
      <w:tr w:rsidR="00D0336E" w:rsidRPr="00EC670A">
        <w:tc>
          <w:tcPr>
            <w:tcW w:w="448"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hanging="2"/>
              <w:jc w:val="both"/>
              <w:rPr>
                <w:rFonts w:ascii="Times New Roman" w:hAnsi="Times New Roman" w:cs="Times New Roman"/>
              </w:rPr>
            </w:pPr>
            <w:r w:rsidRPr="00EC670A">
              <w:rPr>
                <w:rFonts w:ascii="Times New Roman" w:hAnsi="Times New Roman" w:cs="Times New Roman"/>
              </w:rPr>
              <w:t>9</w:t>
            </w:r>
          </w:p>
        </w:tc>
        <w:tc>
          <w:tcPr>
            <w:tcW w:w="4552" w:type="pct"/>
            <w:tcBorders>
              <w:top w:val="single" w:sz="4" w:space="0" w:color="000000"/>
              <w:left w:val="single" w:sz="4" w:space="0" w:color="000000"/>
              <w:bottom w:val="single" w:sz="4" w:space="0" w:color="000000"/>
              <w:right w:val="single" w:sz="4" w:space="0" w:color="000000"/>
            </w:tcBorders>
          </w:tcPr>
          <w:p w:rsidR="00D0336E" w:rsidRPr="00EC670A" w:rsidRDefault="00D0336E" w:rsidP="00BE16F1">
            <w:pPr>
              <w:spacing w:after="0" w:line="240" w:lineRule="auto"/>
              <w:ind w:firstLine="108"/>
              <w:jc w:val="both"/>
              <w:rPr>
                <w:rFonts w:ascii="Times New Roman" w:hAnsi="Times New Roman" w:cs="Times New Roman"/>
              </w:rPr>
            </w:pPr>
            <w:r w:rsidRPr="00EC670A">
              <w:rPr>
                <w:rFonts w:ascii="Times New Roman" w:hAnsi="Times New Roman" w:cs="Times New Roman"/>
              </w:rPr>
              <w:t>Владеть монологической и диалогической формами речи в соответствии с грамматическими и синтаксическими нормами родного языка</w:t>
            </w:r>
          </w:p>
        </w:tc>
      </w:tr>
    </w:tbl>
    <w:p w:rsidR="00FC6E51" w:rsidRPr="00FC6E51" w:rsidRDefault="00FC6E51" w:rsidP="00FC6E51">
      <w:pPr>
        <w:spacing w:after="0" w:line="240" w:lineRule="auto"/>
        <w:ind w:firstLine="567"/>
        <w:jc w:val="both"/>
        <w:rPr>
          <w:rFonts w:ascii="Times New Roman" w:hAnsi="Times New Roman" w:cs="Times New Roman"/>
          <w:b/>
        </w:rPr>
      </w:pPr>
      <w:r w:rsidRPr="00FC6E51">
        <w:rPr>
          <w:rFonts w:ascii="Times New Roman" w:hAnsi="Times New Roman" w:cs="Times New Roman"/>
          <w:b/>
        </w:rPr>
        <w:t>Личностные результаты на разных этапах обучения в основной школе</w:t>
      </w:r>
      <w:r>
        <w:rPr>
          <w:rFonts w:ascii="Times New Roman" w:hAnsi="Times New Roman" w:cs="Times New Roman"/>
          <w:b/>
        </w:rPr>
        <w:t>.</w:t>
      </w:r>
    </w:p>
    <w:p w:rsidR="00FC6E51" w:rsidRPr="00FC6E51" w:rsidRDefault="00FC6E51" w:rsidP="00FC6E51">
      <w:pPr>
        <w:spacing w:after="0" w:line="240" w:lineRule="auto"/>
        <w:ind w:firstLine="567"/>
        <w:jc w:val="both"/>
        <w:rPr>
          <w:rFonts w:ascii="Times New Roman" w:eastAsia="Calibri" w:hAnsi="Times New Roman" w:cs="Times New Roman"/>
          <w:b/>
        </w:rPr>
      </w:pPr>
      <w:r w:rsidRPr="00FC6E51">
        <w:rPr>
          <w:rFonts w:ascii="Times New Roman" w:hAnsi="Times New Roman" w:cs="Times New Roman"/>
          <w:b/>
        </w:rPr>
        <w:t>Оценивать ситуации и поступки.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5-6 классы необходимый уровень</w:t>
      </w:r>
      <w:r>
        <w:rPr>
          <w:rFonts w:ascii="Times New Roman" w:hAnsi="Times New Roman" w:cs="Times New Roman"/>
        </w:rPr>
        <w:t>.</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на основе общечеловеческих и российских ценностей однозначные и неоднозначные поступки. Учиться разрешать моральные противоречия</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замечать и признавать расхождение своих поступков со своими заявленными позициями, взглядами, мнениями. Решать моральные дилеммы при выборе собственных поступков</w:t>
      </w:r>
      <w:r>
        <w:rPr>
          <w:rFonts w:ascii="Times New Roman" w:hAnsi="Times New Roman" w:cs="Times New Roman"/>
        </w:rPr>
        <w:t>.</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для7-9 классов (для 10-11 классов – это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оценивать жизненные ситуации (поступки людей) с разных точек зрения (нравственных, гражданско-патриотических, с точки зрения различных групп общества).</w:t>
      </w:r>
    </w:p>
    <w:p w:rsidR="00FC6E51" w:rsidRPr="00FC6E51" w:rsidRDefault="00FC6E51" w:rsidP="00FC6E51">
      <w:pPr>
        <w:spacing w:after="0" w:line="240" w:lineRule="auto"/>
        <w:jc w:val="both"/>
        <w:rPr>
          <w:rFonts w:ascii="Times New Roman" w:hAnsi="Times New Roman" w:cs="Times New Roman"/>
        </w:rPr>
      </w:pPr>
      <w:r w:rsidRPr="00FC6E51">
        <w:rPr>
          <w:rFonts w:ascii="Times New Roman" w:hAnsi="Times New Roman" w:cs="Times New Roman"/>
        </w:rPr>
        <w:t>Решать моральные дилеммы в ситуациях межличностных отношений и преодоленияконфликтов.</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Объяснять смысл своих оценок, мотивов, целей</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Объяснять оценки поступков с позиции общечеловеческих и российских гражданских ценностей</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Сравнивать свои оценки с оценками других. Объяснять отличия в  оценках одной и той жеситуации, поступка разными людьми. На основании этого делать свой выбор в общей системе ценностей, определять свое место</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ближайшие цели саморазвития (улучшения черт характера, постановка ближайших целей в учёбе и вне её в соответствии со своими интересами)</w:t>
      </w:r>
    </w:p>
    <w:p w:rsidR="00FC6E51" w:rsidRPr="00FC6E51" w:rsidRDefault="00FC6E51" w:rsidP="00FC6E51">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для7-9 классов.</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Уметь в ходе личностной саморефлексии определять свою систему ценностей в общих ценностях (нравственных, гражданско-патриотических, ценностях разных групп</w:t>
      </w:r>
    </w:p>
    <w:p w:rsidR="00FC6E51" w:rsidRPr="00FC6E51" w:rsidRDefault="00FC6E51" w:rsidP="00FC6E51">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и называть свои стратегические цели саморазвития – выбора жизненной стратегии (профессиональной, личностной и т.п.)</w:t>
      </w:r>
    </w:p>
    <w:p w:rsidR="00FC6E51" w:rsidRPr="00FC6E51" w:rsidRDefault="00FC6E51" w:rsidP="00FC6E51">
      <w:pPr>
        <w:spacing w:after="0" w:line="240" w:lineRule="auto"/>
        <w:ind w:firstLine="567"/>
        <w:jc w:val="both"/>
        <w:rPr>
          <w:rFonts w:ascii="Times New Roman" w:hAnsi="Times New Roman" w:cs="Times New Roman"/>
          <w:b/>
        </w:rPr>
      </w:pPr>
      <w:r w:rsidRPr="00FC6E51">
        <w:rPr>
          <w:rFonts w:ascii="Times New Roman" w:hAnsi="Times New Roman" w:cs="Times New Roman"/>
          <w:b/>
        </w:rPr>
        <w:t>Самоопределяться в жизненных ценностях и поступать в соответствии с ними, отвечая за свои поступки</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добра и красоты: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Выбирать поступки в различных ситуациях, опираясь на общечеловеческие, российские, национальные и личные представления о «Добре» и «Красоте». Для этого:</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различать «доброе» и «красивое» в культурном наследии России и мира, в общественном и личном опыте, отделять от «дурного» и «безобразного»;</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стремиться к художественному творчеству, умножающему красоту в мире, и к деятельности, приносящей добро людям;</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сдерживать себя от уничтожения красоты в мире и добрых отношений между людьми.</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решать моральные проблемы, выбирая поступки в неоднозначно оцениваемых ситуациях, при столкновении правил поведения.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отвечать за свой нравственный выбор в неоднозначно оцениваемых ситуациях перед своей совестью и другими людьми</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семьи</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поддерживать мир и любовь в семье:</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не только принимать, но и проявлять любовь и заботу о своих близких, старших и младших.</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в своей роли (ребенка-подростка) предотвращать и преодолевать семейные конфликты.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осмысливать роль семьи в своей жизни и жизни других людей.</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Родины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замечать и объяснять свою причастность к интересам и ценностям своего ближайшего общества (друзья, одноклассники, земляки), своего народа (национальности) и своей страны – России (ее многонационального народа);</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воспитывать в себе чувство патриотизма – любви и уважения к людям своего общества, к своей малой родине, к своей стране – России, гордости за их достижения, сопереживание им в радостях и бедах</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осознавать свой долг и ответственность перед людьми своего общества, своей страной;</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осуществлять добрые дела, полезные другим людям, своей стране, в том числе ради этого добровольно ограничивать часть своих интересов;</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исполнять свой долг, свои обязательства перед своим обществом, гражданами своей страны.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проявлять себя гражданином России в добрых словах и поступках:</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отвечать за свои гражданские поступки перед своей совестью и гражданами своей страны;</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отстаивать (в пределах своих возможностей) гуманные, равноправные, демократические порядки и препятствовать их нарушению.</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целостного мировоззрения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единство и целостность окружающего мира, возможности его познаваемости и объяснимости на основе достижений науки. Учиться использовать свои взгляды на мир для объяснения различных ситуаций, решения возникающих проблем и извлечения жизненных уроков.</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Постепенно выстраивать собственное целостное мировоззрение:</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осознавать современное многообразие типов мировоззрения, общественных,</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религиозных, атеистических, культурных традиций, которые определяют разные объяснения происходящего в мире;</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с учётом этого многообразия постепенно вырабатывать свои собственные ответы на основные жизненные вопросы, которые ставит личный жизненный опыт.</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Постепенно выстраивать собственное целостное мировоззрение:</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признавать противоречивость и незавершённость своих взглядов на мир, возможность их изменения;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осознанно уточнять и корректировать свои взгляды и личностные позиции по мере расширения своего жизненного опыта.</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толерантности</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Выстраивать толерантное (уважительно-доброжелательное) отношение к тому, кто не похож на тебя: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к человеку иного мнения, мировоззрения, культуры, веры, языка, гражданской позиции.</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к народам России и мира – их истории, культуре, традициям, религиям.</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Для этого:</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взаимно уважать право другого на отличие от тебя, не допускать оскорблений друг друга;</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строить взаимоотношения с другим на основе доброжелательности, добрососедства, сотрудничества при общих делах и интересах, взаимопомощи в трудных ситуациях.</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Выстраивать толерантное (уважительно-доброжелательное) отношение к тому, кто не похож на тебя.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Для этого:</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при столкновении позиций и интересов стараться понять друг друга, учиться искать мирный, ненасильственный выход, устраивающий обе стороны на основе взаимных уступок.</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социализации (солидарности)</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по мере своего взросления и встраивания в разные сообщества, группы, взаимоотношения (социализация):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выстраивать и перестраивать стиль своего общения со сверстниками, старшими и младшими в разных ситуациях совместной деятельности (образовательной, игровой, творческой, проектной, деловой и т.д.), особенно направленной на общий результат.</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(социализация):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не только воспринимать, но и критически осмысливать и принимать новые правила поведения в соответствии с включением в новое сообщество, с изменением своего статуса;</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критически оценивать и корректировать свое поведение в различных взаимодействиях, справляться с агрессивностью и эгоизмом, договариваться с партнерами.</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Осознанно осваивать разные роли и формы общения (социализация):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по мере взросления включаться в различные стороны общественной жизни своего региона (экономические проекты, культурные события и т.п.);</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осознавать свои общественные интересы, договариваться с другими об их совместном выражении, реализации и защите в пределах норм морали и права;</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учиться участию в общественном самоуправлении (классном, школьном, самоорганизующихся сообществ и т.д.);</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 в процессе включения в общество учиться, с одной стороны, преодолевать возможную замкнутость и разобщенность, а с другой стороны, противостоять «растворению в толпе», в коллективной воле группы, подавляющей личность.</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образования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потребность и готовность к самообразованию, в том числе и в рамках самостоятельной деятельности вне школы.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Осознавать свои интересы, находить и изучать в учебниках по разным предметам материал (из максимума), имеющий отношение к своим интересам.</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Использовать свои интересы для выбора индивидуальной образовательной траектории, потенциальной будущей профессии и соответствующего профильного образования.</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Приобретать опыт участия в делах, приносящих пользу людям.</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Ценность здоровья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жизненные ситуации с точки зрения безопасного образа жизни и сохранения здоровья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выбирать стиль поведения, привычки, обеспечивающие безопасный образ жизни и сохранение здоровья – своего, а также близких людей и окружающих.</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самостоятельно противостоять ситуациям, провоцирующим на поступки, которые угрожают безопасности и здоровью.</w:t>
      </w:r>
    </w:p>
    <w:p w:rsidR="00FC6E51" w:rsidRPr="00FC6E51" w:rsidRDefault="00FC6E51" w:rsidP="00C66EF9">
      <w:pPr>
        <w:spacing w:after="0" w:line="240" w:lineRule="auto"/>
        <w:ind w:firstLine="567"/>
        <w:jc w:val="both"/>
        <w:rPr>
          <w:rFonts w:ascii="Times New Roman" w:hAnsi="Times New Roman" w:cs="Times New Roman"/>
          <w:u w:val="single"/>
        </w:rPr>
      </w:pPr>
      <w:r w:rsidRPr="00FC6E51">
        <w:rPr>
          <w:rFonts w:ascii="Times New Roman" w:hAnsi="Times New Roman" w:cs="Times New Roman"/>
          <w:u w:val="single"/>
        </w:rPr>
        <w:t xml:space="preserve"> Ценность природы</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5-6 классы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Оценивать экологический риск взаимоотношений человека и природы. Формировать экологическое мышление: умение оценивать свою деятельность и поступки других людей с точки зрения сохранения окружающей среды – гаранта жизни и благополучия людей на</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Земле.</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7-9 классы необходимый уровень 9 (для 5-6 классов - это повышенный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Выбирать поступки, нацеленные на сохранение и бережное отношение к природе, особенно живой, избегая противоположных поступков, постепенно учась и осваивая стратегию рационального природопользования.</w:t>
      </w:r>
    </w:p>
    <w:p w:rsidR="00FC6E51" w:rsidRPr="00FC6E51" w:rsidRDefault="00FC6E51" w:rsidP="00C66EF9">
      <w:pPr>
        <w:spacing w:after="0" w:line="240" w:lineRule="auto"/>
        <w:ind w:firstLine="567"/>
        <w:jc w:val="both"/>
        <w:rPr>
          <w:rFonts w:ascii="Times New Roman" w:eastAsia="Calibri" w:hAnsi="Times New Roman" w:cs="Times New Roman"/>
        </w:rPr>
      </w:pPr>
      <w:r w:rsidRPr="00FC6E51">
        <w:rPr>
          <w:rFonts w:ascii="Times New Roman" w:hAnsi="Times New Roman" w:cs="Times New Roman"/>
        </w:rPr>
        <w:t>Повышенный уровень для 7-9 классов (для 10-11 классов – это необходимый уровень).</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Учиться убеждать других людей в необходимости овладения стратегией рационального природопользования. Использовать экологическое мышление для выбора стратегии</w:t>
      </w:r>
    </w:p>
    <w:p w:rsidR="00FC6E51" w:rsidRPr="00FC6E51" w:rsidRDefault="00FC6E51" w:rsidP="00C66EF9">
      <w:pPr>
        <w:spacing w:after="0" w:line="240" w:lineRule="auto"/>
        <w:ind w:firstLine="567"/>
        <w:jc w:val="both"/>
        <w:rPr>
          <w:rFonts w:ascii="Times New Roman" w:hAnsi="Times New Roman" w:cs="Times New Roman"/>
        </w:rPr>
      </w:pPr>
      <w:r w:rsidRPr="00FC6E51">
        <w:rPr>
          <w:rFonts w:ascii="Times New Roman" w:hAnsi="Times New Roman" w:cs="Times New Roman"/>
        </w:rPr>
        <w:t>собственного поведения в качестве одной из ценностных установок</w:t>
      </w:r>
      <w:r>
        <w:rPr>
          <w:rFonts w:ascii="Times New Roman" w:hAnsi="Times New Roman" w:cs="Times New Roman"/>
        </w:rPr>
        <w:t>.</w:t>
      </w:r>
    </w:p>
    <w:p w:rsidR="006F16E3" w:rsidRDefault="006F16E3" w:rsidP="00C66EF9">
      <w:pPr>
        <w:spacing w:after="0" w:line="240" w:lineRule="auto"/>
        <w:ind w:firstLine="567"/>
        <w:jc w:val="both"/>
        <w:rPr>
          <w:rFonts w:ascii="Times New Roman" w:hAnsi="Times New Roman" w:cs="Times New Roman"/>
        </w:rPr>
      </w:pP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Универсальные учебные действия представляют собой целостную систему, в которой происхождение и развитие каждого вида учебного действия определяется его отношением с другими видами учебных действий и общей логикой возрастного развития. Учащийся  научится регулировать свою деятельность, если научится общению и сорегуляции, а  из ситуативно-познавательного и вне ситуативно-познавательного общения формируются познавательные действия обучающего.</w:t>
      </w:r>
    </w:p>
    <w:p w:rsidR="00AF7078"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В развитии УУД в основной школе должна сохраняться преемственность с начальной школой, но приближаться к самостоятельному поиску теоретических знаний и общих способов действий.</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этом смысле, работая на этапе основной школы, педагог должен реализовыватьдва направления деятельности: индивидуализацию образовательного процесса и умение инициативно разворачивать учебное сотрудничество с другими людьми.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успешной деятельности по развитию УУД можно проводить занятия в разнообразных формах: уроки одновозрастные и разновозрастные; занятия, тренинги, проекты, практики, конференции, выездные сессии (школы) и пр., с постепенным расширением возможностей учащихся осуществлять выбор уровня и характера самостоятельной работы.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УУД в основной школе происходит не только на занятиях по отдельным учебным предметам, но и в ходе внеурочной деятельности, а также в рамках кружков, элективов.</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Формы организации деятельности по формированию УУД</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Урочная деятельность</w:t>
      </w:r>
    </w:p>
    <w:p w:rsidR="00D0336E" w:rsidRPr="00EC670A" w:rsidRDefault="00D0336E" w:rsidP="00576B2F">
      <w:pPr>
        <w:pStyle w:val="a5"/>
        <w:numPr>
          <w:ilvl w:val="0"/>
          <w:numId w:val="107"/>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урок-исследование, урок-лаборатория, урок-творческий отчет, урок – защита проектов, мастерские письма, мастерские построения знаний, мастерские ценностных ориентаций;</w:t>
      </w:r>
    </w:p>
    <w:p w:rsidR="00D0336E" w:rsidRPr="00EC670A" w:rsidRDefault="00D0336E" w:rsidP="00576B2F">
      <w:pPr>
        <w:pStyle w:val="a5"/>
        <w:numPr>
          <w:ilvl w:val="0"/>
          <w:numId w:val="107"/>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учебный эксперимент, который позволяет организовать освоение элементов деятельности: планирование, проведение  эксперимента, обработка и  анализ  его  результатов;</w:t>
      </w:r>
    </w:p>
    <w:p w:rsidR="00D0336E" w:rsidRPr="00EC670A" w:rsidRDefault="00D0336E" w:rsidP="00576B2F">
      <w:pPr>
        <w:pStyle w:val="a5"/>
        <w:numPr>
          <w:ilvl w:val="0"/>
          <w:numId w:val="107"/>
        </w:numPr>
        <w:spacing w:after="0" w:line="240" w:lineRule="auto"/>
        <w:ind w:left="0" w:firstLine="567"/>
        <w:jc w:val="both"/>
        <w:rPr>
          <w:rFonts w:ascii="Times New Roman" w:hAnsi="Times New Roman" w:cs="Times New Roman"/>
        </w:rPr>
      </w:pPr>
      <w:r w:rsidRPr="00EC670A">
        <w:rPr>
          <w:rFonts w:ascii="Times New Roman" w:hAnsi="Times New Roman" w:cs="Times New Roman"/>
        </w:rPr>
        <w:t>домашнее задание исследовательского характера;</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Внеурочная деятельность</w:t>
      </w:r>
    </w:p>
    <w:p w:rsidR="00D0336E" w:rsidRPr="00EC670A" w:rsidRDefault="00D0336E" w:rsidP="00576B2F">
      <w:pPr>
        <w:pStyle w:val="a5"/>
        <w:numPr>
          <w:ilvl w:val="0"/>
          <w:numId w:val="108"/>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образовательные экскурсии по предметам;</w:t>
      </w:r>
    </w:p>
    <w:p w:rsidR="00D0336E" w:rsidRPr="00EC670A" w:rsidRDefault="00D0336E" w:rsidP="00576B2F">
      <w:pPr>
        <w:pStyle w:val="a5"/>
        <w:numPr>
          <w:ilvl w:val="0"/>
          <w:numId w:val="108"/>
        </w:numPr>
        <w:spacing w:after="0" w:line="240" w:lineRule="auto"/>
        <w:ind w:left="0" w:firstLine="567"/>
        <w:jc w:val="both"/>
        <w:rPr>
          <w:rFonts w:ascii="Times New Roman" w:hAnsi="Times New Roman" w:cs="Times New Roman"/>
        </w:rPr>
      </w:pPr>
      <w:r w:rsidRPr="00EC670A">
        <w:rPr>
          <w:rFonts w:ascii="Times New Roman" w:hAnsi="Times New Roman" w:cs="Times New Roman"/>
        </w:rPr>
        <w:t>факультативные занятия, предполагающие углубленное изучение различных предметов;</w:t>
      </w:r>
    </w:p>
    <w:p w:rsidR="00D0336E" w:rsidRPr="00EC670A" w:rsidRDefault="00D0336E" w:rsidP="00576B2F">
      <w:pPr>
        <w:pStyle w:val="a5"/>
        <w:numPr>
          <w:ilvl w:val="0"/>
          <w:numId w:val="10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участие учащихся в предметных олимпиадах, конкурсах и конференциях. </w:t>
      </w:r>
    </w:p>
    <w:p w:rsidR="00D0336E" w:rsidRPr="00297002" w:rsidRDefault="00297002" w:rsidP="00C66EF9">
      <w:pPr>
        <w:spacing w:after="0" w:line="240" w:lineRule="auto"/>
        <w:ind w:firstLine="567"/>
        <w:jc w:val="both"/>
        <w:rPr>
          <w:rFonts w:ascii="Times New Roman" w:hAnsi="Times New Roman" w:cs="Times New Roman"/>
          <w:b/>
          <w:bCs/>
        </w:rPr>
      </w:pPr>
      <w:r>
        <w:rPr>
          <w:rFonts w:ascii="Times New Roman" w:hAnsi="Times New Roman" w:cs="Times New Roman"/>
          <w:b/>
          <w:bCs/>
        </w:rPr>
        <w:t>3.</w:t>
      </w:r>
      <w:r w:rsidR="00D0336E" w:rsidRPr="00297002">
        <w:rPr>
          <w:rFonts w:ascii="Times New Roman" w:hAnsi="Times New Roman" w:cs="Times New Roman"/>
          <w:b/>
          <w:bCs/>
        </w:rPr>
        <w:t>Типовые задачи применения универсальных учебных действий</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на применение УУД могут строиться как на материале учебных предметов, так и на практических ситуациях, встречающихся в жизни учащихся и имеющих для них определенное значение (экология, молодежные субкультуры, бытовые практико-ориентированные ситуации, логистика и др.).</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Различаются два типа заданий, связанных с УУД:</w:t>
      </w:r>
    </w:p>
    <w:p w:rsidR="00D0336E" w:rsidRPr="00EC670A" w:rsidRDefault="00D0336E" w:rsidP="00576B2F">
      <w:pPr>
        <w:pStyle w:val="a5"/>
        <w:numPr>
          <w:ilvl w:val="0"/>
          <w:numId w:val="109"/>
        </w:numPr>
        <w:spacing w:after="0" w:line="240" w:lineRule="auto"/>
        <w:ind w:left="0" w:firstLine="567"/>
        <w:jc w:val="both"/>
        <w:rPr>
          <w:rFonts w:ascii="Times New Roman" w:hAnsi="Times New Roman" w:cs="Times New Roman"/>
        </w:rPr>
      </w:pPr>
      <w:r w:rsidRPr="00EC670A">
        <w:rPr>
          <w:rFonts w:ascii="Times New Roman" w:hAnsi="Times New Roman" w:cs="Times New Roman"/>
        </w:rPr>
        <w:t>задания, позволяющие в рамках образовательного процесса сформировать УУД (направлены на формирование целой группы связанных друг с другом универсальных учебных действий. Действия могут относиться как к одной категории (например, регулятивные), так и к разным);</w:t>
      </w:r>
    </w:p>
    <w:p w:rsidR="00D0336E" w:rsidRPr="00EC670A" w:rsidRDefault="00D0336E" w:rsidP="00576B2F">
      <w:pPr>
        <w:pStyle w:val="a5"/>
        <w:numPr>
          <w:ilvl w:val="0"/>
          <w:numId w:val="109"/>
        </w:numPr>
        <w:spacing w:after="0" w:line="240" w:lineRule="auto"/>
        <w:ind w:left="0" w:firstLine="567"/>
        <w:jc w:val="both"/>
        <w:rPr>
          <w:rFonts w:ascii="Times New Roman" w:hAnsi="Times New Roman" w:cs="Times New Roman"/>
        </w:rPr>
      </w:pPr>
      <w:r w:rsidRPr="00EC670A">
        <w:rPr>
          <w:rFonts w:ascii="Times New Roman" w:hAnsi="Times New Roman" w:cs="Times New Roman"/>
        </w:rPr>
        <w:t>задания, позволяющие диагностировать уровень сформированности УУД (способность учащегося применять какое-то конкретное у</w:t>
      </w:r>
      <w:r w:rsidR="00FF10A2" w:rsidRPr="00EC670A">
        <w:rPr>
          <w:rFonts w:ascii="Times New Roman" w:hAnsi="Times New Roman" w:cs="Times New Roman"/>
        </w:rPr>
        <w:t>ниверсальное учебное действие).</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основной школе возможно используются  следующие типы задач:</w:t>
      </w:r>
    </w:p>
    <w:p w:rsidR="00D0336E" w:rsidRPr="00EC670A" w:rsidRDefault="00D0336E" w:rsidP="00C66EF9">
      <w:pPr>
        <w:spacing w:after="0" w:line="240" w:lineRule="auto"/>
        <w:ind w:firstLine="567"/>
        <w:jc w:val="both"/>
        <w:rPr>
          <w:rFonts w:ascii="Times New Roman" w:hAnsi="Times New Roman" w:cs="Times New Roman"/>
          <w:b/>
        </w:rPr>
      </w:pPr>
      <w:r w:rsidRPr="00EC670A">
        <w:rPr>
          <w:rFonts w:ascii="Times New Roman" w:hAnsi="Times New Roman" w:cs="Times New Roman"/>
          <w:b/>
        </w:rPr>
        <w:t>1. Задачи, формирующие коммуникативные УУД:</w:t>
      </w:r>
    </w:p>
    <w:p w:rsidR="00D0336E" w:rsidRPr="00EC670A" w:rsidRDefault="00D0336E" w:rsidP="00576B2F">
      <w:pPr>
        <w:pStyle w:val="a5"/>
        <w:numPr>
          <w:ilvl w:val="0"/>
          <w:numId w:val="112"/>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учет позиции партнера;</w:t>
      </w:r>
    </w:p>
    <w:p w:rsidR="00D0336E" w:rsidRPr="00EC670A" w:rsidRDefault="00D0336E" w:rsidP="00576B2F">
      <w:pPr>
        <w:pStyle w:val="a5"/>
        <w:numPr>
          <w:ilvl w:val="0"/>
          <w:numId w:val="112"/>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организацию и осуществление сотрудничества;</w:t>
      </w:r>
    </w:p>
    <w:p w:rsidR="00D0336E" w:rsidRPr="00EC670A" w:rsidRDefault="00D0336E" w:rsidP="00576B2F">
      <w:pPr>
        <w:pStyle w:val="a5"/>
        <w:numPr>
          <w:ilvl w:val="0"/>
          <w:numId w:val="112"/>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передачу информации и отображение предметного содержания;</w:t>
      </w:r>
    </w:p>
    <w:p w:rsidR="00D0336E" w:rsidRPr="00EC670A" w:rsidRDefault="00D0336E" w:rsidP="00576B2F">
      <w:pPr>
        <w:pStyle w:val="a5"/>
        <w:numPr>
          <w:ilvl w:val="0"/>
          <w:numId w:val="112"/>
        </w:numPr>
        <w:spacing w:after="0" w:line="240" w:lineRule="auto"/>
        <w:ind w:left="0" w:firstLine="567"/>
        <w:jc w:val="both"/>
        <w:rPr>
          <w:rFonts w:ascii="Times New Roman" w:hAnsi="Times New Roman" w:cs="Times New Roman"/>
        </w:rPr>
      </w:pPr>
      <w:r w:rsidRPr="00EC670A">
        <w:rPr>
          <w:rFonts w:ascii="Times New Roman" w:hAnsi="Times New Roman" w:cs="Times New Roman"/>
        </w:rPr>
        <w:t>тренинги коммуникативных навыков;</w:t>
      </w:r>
    </w:p>
    <w:p w:rsidR="00D0336E" w:rsidRPr="00EC670A" w:rsidRDefault="00FF10A2" w:rsidP="00576B2F">
      <w:pPr>
        <w:pStyle w:val="a5"/>
        <w:numPr>
          <w:ilvl w:val="0"/>
          <w:numId w:val="112"/>
        </w:numPr>
        <w:spacing w:after="0" w:line="240" w:lineRule="auto"/>
        <w:ind w:left="0" w:firstLine="567"/>
        <w:jc w:val="both"/>
        <w:rPr>
          <w:rFonts w:ascii="Times New Roman" w:hAnsi="Times New Roman" w:cs="Times New Roman"/>
        </w:rPr>
      </w:pPr>
      <w:r w:rsidRPr="00EC670A">
        <w:rPr>
          <w:rFonts w:ascii="Times New Roman" w:hAnsi="Times New Roman" w:cs="Times New Roman"/>
        </w:rPr>
        <w:t>ролевые игры.</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2. Задачи, формирующие познавательные УУД:</w:t>
      </w:r>
    </w:p>
    <w:p w:rsidR="00D0336E" w:rsidRPr="00EC670A" w:rsidRDefault="00D0336E" w:rsidP="00576B2F">
      <w:pPr>
        <w:pStyle w:val="a5"/>
        <w:numPr>
          <w:ilvl w:val="0"/>
          <w:numId w:val="113"/>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проекты на выстраивание стратегии поиска решения задач;</w:t>
      </w:r>
    </w:p>
    <w:p w:rsidR="00D0336E" w:rsidRPr="00EC670A" w:rsidRDefault="00D0336E" w:rsidP="00576B2F">
      <w:pPr>
        <w:pStyle w:val="a5"/>
        <w:numPr>
          <w:ilvl w:val="0"/>
          <w:numId w:val="113"/>
        </w:numPr>
        <w:spacing w:after="0" w:line="240" w:lineRule="auto"/>
        <w:ind w:left="0" w:firstLine="567"/>
        <w:jc w:val="both"/>
        <w:rPr>
          <w:rFonts w:ascii="Times New Roman" w:hAnsi="Times New Roman" w:cs="Times New Roman"/>
        </w:rPr>
      </w:pPr>
      <w:r w:rsidRPr="00EC670A">
        <w:rPr>
          <w:rFonts w:ascii="Times New Roman" w:hAnsi="Times New Roman" w:cs="Times New Roman"/>
        </w:rPr>
        <w:t>задачи на сериацию, сравнение, оценивание;</w:t>
      </w:r>
    </w:p>
    <w:p w:rsidR="00D0336E" w:rsidRPr="00EC670A" w:rsidRDefault="00D0336E" w:rsidP="00576B2F">
      <w:pPr>
        <w:pStyle w:val="a5"/>
        <w:numPr>
          <w:ilvl w:val="0"/>
          <w:numId w:val="113"/>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проведение эмпирического исследования;</w:t>
      </w:r>
    </w:p>
    <w:p w:rsidR="00D0336E" w:rsidRPr="00EC670A" w:rsidRDefault="00D0336E" w:rsidP="00576B2F">
      <w:pPr>
        <w:pStyle w:val="a5"/>
        <w:numPr>
          <w:ilvl w:val="0"/>
          <w:numId w:val="113"/>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проведение теоретического исследования;</w:t>
      </w:r>
    </w:p>
    <w:p w:rsidR="00D0336E" w:rsidRPr="00EC670A" w:rsidRDefault="00FF10A2" w:rsidP="00576B2F">
      <w:pPr>
        <w:pStyle w:val="a5"/>
        <w:numPr>
          <w:ilvl w:val="0"/>
          <w:numId w:val="113"/>
        </w:numPr>
        <w:spacing w:after="0" w:line="240" w:lineRule="auto"/>
        <w:ind w:left="0" w:firstLine="567"/>
        <w:jc w:val="both"/>
        <w:rPr>
          <w:rFonts w:ascii="Times New Roman" w:hAnsi="Times New Roman" w:cs="Times New Roman"/>
        </w:rPr>
      </w:pPr>
      <w:r w:rsidRPr="00EC670A">
        <w:rPr>
          <w:rFonts w:ascii="Times New Roman" w:hAnsi="Times New Roman" w:cs="Times New Roman"/>
        </w:rPr>
        <w:t>смысловое чтение.</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3. Задачи, формирующие регулятивные УУД:</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планирование;</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ориентировку в ситуации;</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прогнозирование;</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целеполагание;</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принятие решения;</w:t>
      </w:r>
    </w:p>
    <w:p w:rsidR="00D0336E" w:rsidRPr="00EC670A" w:rsidRDefault="00D0336E" w:rsidP="00576B2F">
      <w:pPr>
        <w:pStyle w:val="a5"/>
        <w:numPr>
          <w:ilvl w:val="0"/>
          <w:numId w:val="11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 самоконтроль.</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Развитию регулятивных УУД способствует также использование в учебном процессе системы таких индивидуальных или групповых учебных заданий, которые наделяют учащихся функциями организации их выполнения:</w:t>
      </w:r>
    </w:p>
    <w:p w:rsidR="00D0336E" w:rsidRPr="00EC670A" w:rsidRDefault="00D0336E" w:rsidP="00576B2F">
      <w:pPr>
        <w:pStyle w:val="a5"/>
        <w:numPr>
          <w:ilvl w:val="0"/>
          <w:numId w:val="11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планирование этапов выполнения работы, отслеживание продвижения в выполнении задания, </w:t>
      </w:r>
    </w:p>
    <w:p w:rsidR="00D0336E" w:rsidRPr="00EC670A" w:rsidRDefault="00D0336E" w:rsidP="00576B2F">
      <w:pPr>
        <w:pStyle w:val="a5"/>
        <w:numPr>
          <w:ilvl w:val="0"/>
          <w:numId w:val="11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соблюдение графика подготовки и предоставления материалов, поиск необходимых ресурсов, распределения обязанностей и контроля качества выполнения работы. Распределение материала и типовых задач по различным предметам не является жестким, начальное освоение одних и тех же УУД и закрепление освоенного может происходить в ходе занятий по разным предметам, при этом должен соблюдаться  баланс между временем освоения и временем использования соответствующих действий.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на применение УУД могут носить как открытый, так и закрытый характер. При работе с задачами на применение УУД для оценивания результативности возможно практиковать технологии «формирующего оценивания», в том числе бинарную и критериальную оценки.</w:t>
      </w:r>
    </w:p>
    <w:p w:rsidR="003D2BD0" w:rsidRPr="00297002" w:rsidRDefault="00297002" w:rsidP="00C66EF9">
      <w:pPr>
        <w:spacing w:after="0" w:line="240" w:lineRule="auto"/>
        <w:ind w:firstLine="567"/>
        <w:jc w:val="both"/>
        <w:rPr>
          <w:rFonts w:ascii="Times New Roman" w:hAnsi="Times New Roman" w:cs="Times New Roman"/>
          <w:b/>
        </w:rPr>
      </w:pPr>
      <w:bookmarkStart w:id="114" w:name="bookmark76"/>
      <w:r>
        <w:rPr>
          <w:rFonts w:ascii="Times New Roman" w:hAnsi="Times New Roman" w:cs="Times New Roman"/>
          <w:b/>
          <w:lang w:bidi="ru-RU"/>
        </w:rPr>
        <w:t>4.</w:t>
      </w:r>
      <w:r w:rsidR="003D2BD0" w:rsidRPr="00297002">
        <w:rPr>
          <w:rFonts w:ascii="Times New Roman" w:hAnsi="Times New Roman" w:cs="Times New Roman"/>
          <w:b/>
          <w:lang w:bidi="ru-RU"/>
        </w:rPr>
        <w:t>Описание особенностей, основных направлений и планируемых результатов учебно</w:t>
      </w:r>
      <w:r w:rsidR="003D2BD0" w:rsidRPr="00297002">
        <w:rPr>
          <w:rFonts w:ascii="Times New Roman" w:hAnsi="Times New Roman" w:cs="Times New Roman"/>
          <w:b/>
          <w:lang w:bidi="ru-RU"/>
        </w:rPr>
        <w:softHyphen/>
        <w:t>исследовательской и проектной деятельности обучающихся (исследовательское,</w:t>
      </w:r>
      <w:bookmarkEnd w:id="114"/>
      <w:r w:rsidR="003D2BD0" w:rsidRPr="00297002">
        <w:rPr>
          <w:rFonts w:ascii="Times New Roman" w:hAnsi="Times New Roman" w:cs="Times New Roman"/>
          <w:b/>
          <w:lang w:bidi="ru-RU"/>
        </w:rPr>
        <w:t xml:space="preserve"> инженерное, прикладное, информационное, социальное, игровое, творческое направление проектов) в рамках урочной и внеурочной деятельности по каждому из направлений, а также особенностей формирования ИКТ-компетенций</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b/>
          <w:bCs/>
        </w:rPr>
        <w:t>Одним из путей повышения мотивации и эффективности учебной</w:t>
      </w:r>
      <w:r w:rsidRPr="00EC670A">
        <w:rPr>
          <w:rFonts w:ascii="Times New Roman" w:hAnsi="Times New Roman" w:cs="Times New Roman"/>
        </w:rPr>
        <w:t xml:space="preserve"> деятельности в основной школе является включение учащихся в учебно-исследовательскую и проектную деятельность. Специфика проектной деятельности учащихся в значительной степени связана с ориентацией на получение проектного результата, обеспечивающего решение прикладной задачи и имеющего конкретное выражение. Проектная деятельность учащегося рассматривается с нескольких сторон: как продукт (материализованный результат), как процесс (работа по выполнению проекта, защита проекта как иллюстрация образовательного достижения обучающегося и ориентирована на формирование и развитие метапредметных и личностных результатов обучающихся).</w:t>
      </w:r>
    </w:p>
    <w:p w:rsidR="003D2BD0"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Особенностью учебно-исследовательской деятельности является развитие компетенций учащегося. Ценность учебно-исследовательской работы определяется возможностью учащихся посмотреть на различные проблемы с позиции ученых, занимающ</w:t>
      </w:r>
      <w:r w:rsidR="003D2BD0" w:rsidRPr="00EC670A">
        <w:rPr>
          <w:rFonts w:ascii="Times New Roman" w:hAnsi="Times New Roman" w:cs="Times New Roman"/>
        </w:rPr>
        <w:t>ихся научным исследованием.</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Учебно-исследовательская работа учащихся может быть организована по двум направлениям:</w:t>
      </w:r>
    </w:p>
    <w:p w:rsidR="00D0336E" w:rsidRPr="00EC670A" w:rsidRDefault="00D0336E" w:rsidP="00576B2F">
      <w:pPr>
        <w:pStyle w:val="a5"/>
        <w:numPr>
          <w:ilvl w:val="0"/>
          <w:numId w:val="105"/>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урочная учебно-исследовательская деятельность учащихся: проблемные уроки; семинары; практические и лабораторные занятия, др.; </w:t>
      </w:r>
    </w:p>
    <w:p w:rsidR="00D0336E" w:rsidRPr="00EC670A" w:rsidRDefault="00D0336E" w:rsidP="00576B2F">
      <w:pPr>
        <w:pStyle w:val="a5"/>
        <w:numPr>
          <w:ilvl w:val="0"/>
          <w:numId w:val="105"/>
        </w:numPr>
        <w:spacing w:after="0" w:line="240" w:lineRule="auto"/>
        <w:ind w:left="0" w:firstLine="567"/>
        <w:jc w:val="both"/>
        <w:rPr>
          <w:rFonts w:ascii="Times New Roman" w:hAnsi="Times New Roman" w:cs="Times New Roman"/>
        </w:rPr>
      </w:pPr>
      <w:r w:rsidRPr="00EC670A">
        <w:rPr>
          <w:rFonts w:ascii="Times New Roman" w:hAnsi="Times New Roman" w:cs="Times New Roman"/>
        </w:rPr>
        <w:t>внеурочная учебно-исследовательская деятельность учащихся, которая является логическим продолжением урочной деятельности: научно-исследовательская и реферативная работа, интеллектуальные марафоны, конференции и др.</w:t>
      </w:r>
    </w:p>
    <w:p w:rsidR="003D2BD0"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Учебно-исследовательская и проектная деятельность обучающихся может проводиться в т</w:t>
      </w:r>
      <w:r w:rsidR="00206331" w:rsidRPr="00EC670A">
        <w:rPr>
          <w:rFonts w:ascii="Times New Roman" w:hAnsi="Times New Roman" w:cs="Times New Roman"/>
        </w:rPr>
        <w:t xml:space="preserve">ом числе по таким направлениям, </w:t>
      </w:r>
      <w:r w:rsidRPr="00EC670A">
        <w:rPr>
          <w:rFonts w:ascii="Times New Roman" w:hAnsi="Times New Roman" w:cs="Times New Roman"/>
        </w:rPr>
        <w:t>как:</w:t>
      </w:r>
    </w:p>
    <w:p w:rsidR="003D2BD0"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исследовательское;</w:t>
      </w:r>
    </w:p>
    <w:p w:rsidR="003D2BD0"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инженерное;</w:t>
      </w:r>
    </w:p>
    <w:p w:rsidR="003D2BD0"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прикладное;информационное;</w:t>
      </w:r>
    </w:p>
    <w:p w:rsidR="003D2BD0"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социальное;</w:t>
      </w:r>
    </w:p>
    <w:p w:rsidR="003D2BD0"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игровое;</w:t>
      </w:r>
    </w:p>
    <w:p w:rsidR="00D0336E" w:rsidRPr="00EC670A" w:rsidRDefault="00D0336E" w:rsidP="00576B2F">
      <w:pPr>
        <w:pStyle w:val="a5"/>
        <w:numPr>
          <w:ilvl w:val="0"/>
          <w:numId w:val="106"/>
        </w:numPr>
        <w:spacing w:after="0" w:line="240" w:lineRule="auto"/>
        <w:ind w:left="0" w:firstLine="567"/>
        <w:jc w:val="both"/>
        <w:rPr>
          <w:rFonts w:ascii="Times New Roman" w:hAnsi="Times New Roman" w:cs="Times New Roman"/>
        </w:rPr>
      </w:pPr>
      <w:r w:rsidRPr="00EC670A">
        <w:rPr>
          <w:rFonts w:ascii="Times New Roman" w:hAnsi="Times New Roman" w:cs="Times New Roman"/>
        </w:rPr>
        <w:t>творческое.</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Отличия учебно-исследовательской и прое</w:t>
      </w:r>
      <w:r w:rsidR="00206331" w:rsidRPr="00EC670A">
        <w:rPr>
          <w:rFonts w:ascii="Times New Roman" w:hAnsi="Times New Roman" w:cs="Times New Roman"/>
          <w:b/>
          <w:bCs/>
        </w:rPr>
        <w:t>ктной деятельности обучающихся:</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972"/>
        <w:gridCol w:w="4598"/>
      </w:tblGrid>
      <w:tr w:rsidR="00975D73" w:rsidRPr="00EC670A" w:rsidTr="00975D73">
        <w:tc>
          <w:tcPr>
            <w:tcW w:w="5148" w:type="dxa"/>
          </w:tcPr>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Проектная деятельность</w:t>
            </w:r>
          </w:p>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p>
        </w:tc>
        <w:tc>
          <w:tcPr>
            <w:tcW w:w="4757" w:type="dxa"/>
          </w:tcPr>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Учебно-исследовательская</w:t>
            </w:r>
          </w:p>
          <w:p w:rsidR="00975D73" w:rsidRPr="00EC670A" w:rsidRDefault="00975D73" w:rsidP="003D2BD0">
            <w:pPr>
              <w:autoSpaceDE w:val="0"/>
              <w:autoSpaceDN w:val="0"/>
              <w:adjustRightInd w:val="0"/>
              <w:spacing w:after="0" w:line="240" w:lineRule="auto"/>
              <w:jc w:val="center"/>
              <w:rPr>
                <w:rFonts w:ascii="Times New Roman" w:hAnsi="Times New Roman" w:cs="Times New Roman"/>
              </w:rPr>
            </w:pPr>
            <w:r w:rsidRPr="00EC670A">
              <w:rPr>
                <w:rFonts w:ascii="Times New Roman" w:hAnsi="Times New Roman" w:cs="Times New Roman"/>
              </w:rPr>
              <w:t>деятельность</w:t>
            </w:r>
          </w:p>
        </w:tc>
      </w:tr>
      <w:tr w:rsidR="00975D73" w:rsidRPr="00EC670A" w:rsidTr="00975D73">
        <w:trPr>
          <w:trHeight w:val="972"/>
        </w:trPr>
        <w:tc>
          <w:tcPr>
            <w:tcW w:w="5148"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Проект направлен на получение конкретного запланированного результата – продукта, обладающего определенными свойствами и необходимого для конкретного использования.</w:t>
            </w:r>
          </w:p>
        </w:tc>
        <w:tc>
          <w:tcPr>
            <w:tcW w:w="4757"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В ходе исследования организуется поиск в какой-то области, формулируются отдельные характеристики итогов работ.</w:t>
            </w:r>
          </w:p>
        </w:tc>
      </w:tr>
      <w:tr w:rsidR="00975D73" w:rsidRPr="00EC670A" w:rsidTr="00975D73">
        <w:tc>
          <w:tcPr>
            <w:tcW w:w="5148"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Реализацию проектных работ предваряет представление о будущем проекте,  планирование процесса создания продукта и реализации этого плана.</w:t>
            </w:r>
          </w:p>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Результат проекта должен быть точно соотнесен со всеми характеристиками, сформулированными в его замысле</w:t>
            </w:r>
          </w:p>
        </w:tc>
        <w:tc>
          <w:tcPr>
            <w:tcW w:w="4757" w:type="dxa"/>
          </w:tcPr>
          <w:p w:rsidR="00975D73" w:rsidRPr="00EC670A" w:rsidRDefault="00975D73" w:rsidP="003D2BD0">
            <w:pPr>
              <w:autoSpaceDE w:val="0"/>
              <w:autoSpaceDN w:val="0"/>
              <w:adjustRightInd w:val="0"/>
              <w:spacing w:after="0" w:line="240" w:lineRule="auto"/>
              <w:jc w:val="both"/>
              <w:rPr>
                <w:rFonts w:ascii="Times New Roman" w:hAnsi="Times New Roman" w:cs="Times New Roman"/>
              </w:rPr>
            </w:pPr>
            <w:r w:rsidRPr="00EC670A">
              <w:rPr>
                <w:rFonts w:ascii="Times New Roman" w:hAnsi="Times New Roman" w:cs="Times New Roman"/>
              </w:rPr>
              <w:t>Логика построения исследовательской деятельности включает формулировку проблемы исследования, выдвижение гипотезы (для решения этой проблемы) и последующую экспериментальную или модельную проверку выдвинутых предположений</w:t>
            </w:r>
          </w:p>
        </w:tc>
      </w:tr>
    </w:tbl>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над проектом или исследованием представляет собой самостоятельную работу, осуществляемую учащимся на протяжении длительного периода, возможно, в течение всего учебного года. В ходе такой работы учащийся (автор проекта) самостоятельно или с небольшой помощью педагога получает возможность научиться планировать и работать по плану – это один из важнейших не только учебных, но и социальных навыков, которым должен овладеть школьник. Таким образом,  работа над проектом проходит через несколько стадий, на которых осуществляется взаимодействие ученика и учителя, формируются определенные универсальные у</w:t>
      </w:r>
      <w:r w:rsidR="00664526" w:rsidRPr="00EC670A">
        <w:rPr>
          <w:rFonts w:ascii="Times New Roman" w:hAnsi="Times New Roman" w:cs="Times New Roman"/>
        </w:rPr>
        <w:t>чебные действия учащихся.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Последовательность  работы над проектом</w:t>
      </w:r>
    </w:p>
    <w:tbl>
      <w:tblPr>
        <w:tblW w:w="5000" w:type="pct"/>
        <w:tblCellMar>
          <w:left w:w="0" w:type="dxa"/>
          <w:right w:w="0" w:type="dxa"/>
        </w:tblCellMar>
        <w:tblLook w:val="0000" w:firstRow="0" w:lastRow="0" w:firstColumn="0" w:lastColumn="0" w:noHBand="0" w:noVBand="0"/>
      </w:tblPr>
      <w:tblGrid>
        <w:gridCol w:w="1805"/>
        <w:gridCol w:w="2859"/>
        <w:gridCol w:w="2327"/>
        <w:gridCol w:w="2383"/>
      </w:tblGrid>
      <w:tr w:rsidR="00664526" w:rsidRPr="00EC670A" w:rsidTr="00664526">
        <w:tc>
          <w:tcPr>
            <w:tcW w:w="962" w:type="pct"/>
            <w:tcBorders>
              <w:top w:val="single" w:sz="8" w:space="0" w:color="000000"/>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Стадия работы над проектом</w:t>
            </w:r>
          </w:p>
        </w:tc>
        <w:tc>
          <w:tcPr>
            <w:tcW w:w="1525"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Содержание работы</w:t>
            </w:r>
          </w:p>
        </w:tc>
        <w:tc>
          <w:tcPr>
            <w:tcW w:w="1241"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Деятельность</w:t>
            </w:r>
          </w:p>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 учащихся</w:t>
            </w:r>
          </w:p>
        </w:tc>
        <w:tc>
          <w:tcPr>
            <w:tcW w:w="1271" w:type="pct"/>
            <w:tcBorders>
              <w:top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Деятельность</w:t>
            </w:r>
          </w:p>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учителя </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center"/>
              <w:rPr>
                <w:rFonts w:ascii="Times New Roman" w:hAnsi="Times New Roman" w:cs="Times New Roman"/>
              </w:rPr>
            </w:pPr>
            <w:r w:rsidRPr="00EC670A">
              <w:rPr>
                <w:rFonts w:ascii="Times New Roman" w:hAnsi="Times New Roman" w:cs="Times New Roman"/>
              </w:rPr>
              <w:t>1</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center"/>
              <w:rPr>
                <w:rFonts w:ascii="Times New Roman" w:hAnsi="Times New Roman" w:cs="Times New Roman"/>
              </w:rPr>
            </w:pPr>
            <w:r w:rsidRPr="00EC670A">
              <w:rPr>
                <w:rFonts w:ascii="Times New Roman" w:hAnsi="Times New Roman" w:cs="Times New Roman"/>
              </w:rPr>
              <w:t>2</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center"/>
              <w:rPr>
                <w:rFonts w:ascii="Times New Roman" w:hAnsi="Times New Roman" w:cs="Times New Roman"/>
              </w:rPr>
            </w:pPr>
            <w:r w:rsidRPr="00EC670A">
              <w:rPr>
                <w:rFonts w:ascii="Times New Roman" w:hAnsi="Times New Roman" w:cs="Times New Roman"/>
              </w:rPr>
              <w:t>3</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center"/>
              <w:rPr>
                <w:rFonts w:ascii="Times New Roman" w:hAnsi="Times New Roman" w:cs="Times New Roman"/>
              </w:rPr>
            </w:pPr>
            <w:r w:rsidRPr="00EC670A">
              <w:rPr>
                <w:rFonts w:ascii="Times New Roman" w:hAnsi="Times New Roman" w:cs="Times New Roman"/>
              </w:rPr>
              <w:t>4</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Подготовка</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Определение темы и целей проекта, его исходного положения. Подбор рабочей группы</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Обсуждают тему проекта с учителем и получают при необходимости дополнительную информацию</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Знакомит со смыслом проектного подхода и мотивирует учащихся. Помогает в определении цели проекта. Наблюдает за работой учеников.</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Планирование</w:t>
            </w:r>
          </w:p>
        </w:tc>
        <w:tc>
          <w:tcPr>
            <w:tcW w:w="1525" w:type="pct"/>
            <w:tcBorders>
              <w:bottom w:val="single" w:sz="8" w:space="0" w:color="000000"/>
              <w:right w:val="single" w:sz="8" w:space="0" w:color="000000"/>
            </w:tcBorders>
            <w:shd w:val="clear" w:color="auto" w:fill="FFFFFF"/>
          </w:tcPr>
          <w:p w:rsidR="00D0336E" w:rsidRPr="00EC670A" w:rsidRDefault="00BD3180" w:rsidP="00BD3180">
            <w:pPr>
              <w:tabs>
                <w:tab w:val="left" w:pos="419"/>
              </w:tabs>
              <w:spacing w:after="0" w:line="240" w:lineRule="auto"/>
              <w:ind w:left="136" w:right="118" w:hanging="6"/>
              <w:jc w:val="both"/>
              <w:rPr>
                <w:rFonts w:ascii="Times New Roman" w:hAnsi="Times New Roman" w:cs="Times New Roman"/>
              </w:rPr>
            </w:pPr>
            <w:r w:rsidRPr="00EC670A">
              <w:rPr>
                <w:rFonts w:ascii="Times New Roman" w:hAnsi="Times New Roman" w:cs="Times New Roman"/>
              </w:rPr>
              <w:t>а)</w:t>
            </w:r>
            <w:r w:rsidR="00D0336E" w:rsidRPr="00EC670A">
              <w:rPr>
                <w:rFonts w:ascii="Times New Roman" w:hAnsi="Times New Roman" w:cs="Times New Roman"/>
              </w:rPr>
              <w:t>Определение источников необходимой информации.</w:t>
            </w:r>
          </w:p>
          <w:p w:rsidR="00D0336E" w:rsidRPr="00EC670A" w:rsidRDefault="00D0336E" w:rsidP="00BD3180">
            <w:pPr>
              <w:tabs>
                <w:tab w:val="left" w:pos="419"/>
              </w:tabs>
              <w:spacing w:after="0" w:line="240" w:lineRule="auto"/>
              <w:ind w:left="136" w:right="118" w:hanging="6"/>
              <w:jc w:val="both"/>
              <w:rPr>
                <w:rFonts w:ascii="Times New Roman" w:hAnsi="Times New Roman" w:cs="Times New Roman"/>
              </w:rPr>
            </w:pPr>
            <w:r w:rsidRPr="00EC670A">
              <w:rPr>
                <w:rFonts w:ascii="Times New Roman" w:hAnsi="Times New Roman" w:cs="Times New Roman"/>
              </w:rPr>
              <w:t>б) Определение способов сбора и анализа информации.</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в) Определение способа представления результатов (формы проекта)</w:t>
            </w:r>
          </w:p>
          <w:p w:rsidR="00D0336E" w:rsidRPr="00EC670A" w:rsidRDefault="00BD3180"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г)</w:t>
            </w:r>
            <w:r w:rsidR="00D0336E" w:rsidRPr="00EC670A">
              <w:rPr>
                <w:rFonts w:ascii="Times New Roman" w:hAnsi="Times New Roman" w:cs="Times New Roman"/>
              </w:rPr>
              <w:t>Установление процедур и критериев оценки результатов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д) Распределение задач (обязанностей) между членами рабочей группы</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Формируют задачи проекта. Вырабатывают план действий. Выбирают и обосновывают свои критерии успеха проектной деятельности.</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Предлагает идеи, высказывает предположения. Наблюдает за работой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Исследование</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1.Сбор и уточнение информации (основные инструменты: интервью, опросы, наблюдения, эксперименты и т.п.)</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2.Выявление («мозговой штурм») и обсуждение альтернатив, возникших в ходе выполнения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3.Выбор оптимального варианта хода проекта.</w:t>
            </w:r>
          </w:p>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4.Поэтапное выполнение исследовательских задач проекта</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Поэтапно выполняют задачи проекта</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Наблюдает, советует, косвенно руководит деятельностью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Выводы</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Анализ информации. Формулирование выводов</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Выполняют исследование и работают над проектом, анализируя информацию. Оформляют проект</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Наблюдает, советует (по просьбе учащихся)</w:t>
            </w:r>
          </w:p>
        </w:tc>
      </w:tr>
      <w:tr w:rsidR="00664526" w:rsidRPr="00EC670A" w:rsidTr="00664526">
        <w:tc>
          <w:tcPr>
            <w:tcW w:w="962" w:type="pct"/>
            <w:tcBorders>
              <w:left w:val="single" w:sz="8" w:space="0" w:color="000000"/>
              <w:bottom w:val="single" w:sz="8" w:space="0" w:color="000000"/>
              <w:right w:val="single" w:sz="8" w:space="0" w:color="000000"/>
            </w:tcBorders>
            <w:shd w:val="clear" w:color="auto" w:fill="FFFFFF"/>
          </w:tcPr>
          <w:p w:rsidR="00D0336E" w:rsidRPr="00EC670A" w:rsidRDefault="00D0336E" w:rsidP="00BD3180">
            <w:pPr>
              <w:spacing w:after="0" w:line="240" w:lineRule="auto"/>
              <w:ind w:firstLine="10"/>
              <w:jc w:val="both"/>
              <w:rPr>
                <w:rFonts w:ascii="Times New Roman" w:hAnsi="Times New Roman" w:cs="Times New Roman"/>
              </w:rPr>
            </w:pPr>
            <w:r w:rsidRPr="00EC670A">
              <w:rPr>
                <w:rFonts w:ascii="Times New Roman" w:hAnsi="Times New Roman" w:cs="Times New Roman"/>
              </w:rPr>
              <w:t>  Представление (защита) проекта и оценка его результатов</w:t>
            </w:r>
          </w:p>
        </w:tc>
        <w:tc>
          <w:tcPr>
            <w:tcW w:w="1525"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36" w:right="118" w:hanging="6"/>
              <w:jc w:val="both"/>
              <w:rPr>
                <w:rFonts w:ascii="Times New Roman" w:hAnsi="Times New Roman" w:cs="Times New Roman"/>
              </w:rPr>
            </w:pPr>
            <w:r w:rsidRPr="00EC670A">
              <w:rPr>
                <w:rFonts w:ascii="Times New Roman" w:hAnsi="Times New Roman" w:cs="Times New Roman"/>
              </w:rPr>
              <w:t>Подготовка отчета о ходе выполнения проекта с объяснением полученных результатов (возможные формы отчета: устный отчет, устный отчет с демонстрацией материалов, письменный отчет). Анализ выполнения проекта, достигнутых результатов (успехов и неудач) и причин этого</w:t>
            </w:r>
          </w:p>
        </w:tc>
        <w:tc>
          <w:tcPr>
            <w:tcW w:w="124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66" w:right="105" w:firstLine="24"/>
              <w:jc w:val="both"/>
              <w:rPr>
                <w:rFonts w:ascii="Times New Roman" w:hAnsi="Times New Roman" w:cs="Times New Roman"/>
              </w:rPr>
            </w:pPr>
            <w:r w:rsidRPr="00EC670A">
              <w:rPr>
                <w:rFonts w:ascii="Times New Roman" w:hAnsi="Times New Roman" w:cs="Times New Roman"/>
              </w:rPr>
              <w:t>Представляют проект, участвуют в его коллективном самоанализе и оценке.</w:t>
            </w:r>
          </w:p>
        </w:tc>
        <w:tc>
          <w:tcPr>
            <w:tcW w:w="1271" w:type="pct"/>
            <w:tcBorders>
              <w:bottom w:val="single" w:sz="8" w:space="0" w:color="000000"/>
              <w:right w:val="single" w:sz="8" w:space="0" w:color="000000"/>
            </w:tcBorders>
            <w:shd w:val="clear" w:color="auto" w:fill="FFFFFF"/>
          </w:tcPr>
          <w:p w:rsidR="00D0336E" w:rsidRPr="00EC670A" w:rsidRDefault="00D0336E" w:rsidP="00BD3180">
            <w:pPr>
              <w:spacing w:after="0" w:line="240" w:lineRule="auto"/>
              <w:ind w:left="178" w:right="150" w:firstLine="37"/>
              <w:jc w:val="both"/>
              <w:rPr>
                <w:rFonts w:ascii="Times New Roman" w:hAnsi="Times New Roman" w:cs="Times New Roman"/>
              </w:rPr>
            </w:pPr>
            <w:r w:rsidRPr="00EC670A">
              <w:rPr>
                <w:rFonts w:ascii="Times New Roman" w:hAnsi="Times New Roman" w:cs="Times New Roman"/>
              </w:rPr>
              <w:t>Слушает, задает целесообразные вопросы в роли рядового участника. При необходимости направляет процесс анализа. Оценивает усилия учащихся, качество отчета, креативность, качество использования источников, потенциал продолжения проекта</w:t>
            </w:r>
          </w:p>
        </w:tc>
      </w:tr>
    </w:tbl>
    <w:p w:rsidR="00D0336E" w:rsidRPr="00EC670A" w:rsidRDefault="00D0336E" w:rsidP="008E4973">
      <w:pPr>
        <w:spacing w:after="0" w:line="240" w:lineRule="auto"/>
        <w:ind w:firstLine="567"/>
        <w:jc w:val="both"/>
        <w:rPr>
          <w:rFonts w:ascii="Times New Roman" w:hAnsi="Times New Roman" w:cs="Times New Roman"/>
        </w:rPr>
      </w:pP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Выбор тематики проектов в разных ситуациях может быть раз</w:t>
      </w:r>
      <w:r w:rsidRPr="00EC670A">
        <w:rPr>
          <w:rFonts w:ascii="Times New Roman" w:hAnsi="Times New Roman" w:cs="Times New Roman"/>
        </w:rPr>
        <w:softHyphen/>
        <w:t>личным. В одних случаях учителя определяют тематику с учетом учеб</w:t>
      </w:r>
      <w:r w:rsidRPr="00EC670A">
        <w:rPr>
          <w:rFonts w:ascii="Times New Roman" w:hAnsi="Times New Roman" w:cs="Times New Roman"/>
        </w:rPr>
        <w:softHyphen/>
        <w:t>ной ситуации по своему предмету, естественных профессиональных интересов, интересов и способностей учащихся. В других — тематика проектов, особенно предназначенных для внеурочной деятельнос</w:t>
      </w:r>
      <w:r w:rsidRPr="00EC670A">
        <w:rPr>
          <w:rFonts w:ascii="Times New Roman" w:hAnsi="Times New Roman" w:cs="Times New Roman"/>
        </w:rPr>
        <w:softHyphen/>
        <w:t>ти, может быть предложена и самими учащимися, которые, есте</w:t>
      </w:r>
      <w:r w:rsidRPr="00EC670A">
        <w:rPr>
          <w:rFonts w:ascii="Times New Roman" w:hAnsi="Times New Roman" w:cs="Times New Roman"/>
        </w:rPr>
        <w:softHyphen/>
        <w:t>ственно, ориентируются при этом на собственные интересы, не толь</w:t>
      </w:r>
      <w:r w:rsidRPr="00EC670A">
        <w:rPr>
          <w:rFonts w:ascii="Times New Roman" w:hAnsi="Times New Roman" w:cs="Times New Roman"/>
        </w:rPr>
        <w:softHyphen/>
        <w:t>ко чисто познавательные, но и творческие, прикладные.Обычно темы проектов относятся к какому-то практи</w:t>
      </w:r>
      <w:r w:rsidRPr="00EC670A">
        <w:rPr>
          <w:rFonts w:ascii="Times New Roman" w:hAnsi="Times New Roman" w:cs="Times New Roman"/>
        </w:rPr>
        <w:softHyphen/>
        <w:t>ческому вопросу, актуальному для повседневной жизни и, вместе с тем, требующему привлечения знаний учащихся не по одному предмету, а из разных областей, их творческого мышления, ис</w:t>
      </w:r>
      <w:r w:rsidRPr="00EC670A">
        <w:rPr>
          <w:rFonts w:ascii="Times New Roman" w:hAnsi="Times New Roman" w:cs="Times New Roman"/>
        </w:rPr>
        <w:softHyphen/>
        <w:t xml:space="preserve">следовательских навыков.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Типология форм организации проектной деятельности (проектов) обучающихся в образовательном учреждении может быть представлена по следующим основаниям: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видам проектов: информационный (поисковый), исследовательский, творческий, социальный, прикладной (практико-ориентированный), игровой (ролевой), инновационный (предполагающий организационно-экономический механизм внедрения);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содержанию: монопредметный, метапредметный, относящийся к области знаний (нескольким областям), относящийся к области деятельности и пр.;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количеству участников: индивидуальный, парный, малогрупповой (до 5 человек), групповой (до 15 человек), коллективный (класс и более в рамках школы), муниципальный, городской, всероссийский, международный, сетевой (в рамках сложившейся партнёрской сети, в том числе в Интернете);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длительности (продолжительности) проекта: от проекта-урока до вертикального многолетнего проекта;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дидактической цели: ознакомление обучающихся с методами и технологиями проектной деятельности, обеспечение индивидуализации и дифференциации обучения, поддержка мотивации в обучении, реали</w:t>
      </w:r>
      <w:r w:rsidR="00206331" w:rsidRPr="00EC670A">
        <w:rPr>
          <w:rFonts w:ascii="Times New Roman" w:hAnsi="Times New Roman" w:cs="Times New Roman"/>
        </w:rPr>
        <w:t>зация потенциала личности и пр.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Формами  организации учебно-исследовательской деятельности на урочных занятиях могут быть следующими: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урок-исследование, урок-лаборатория, урок – творческий отчет, урок изобретательства, урок «Удивительное рядом», урок – рассказ об ученых, урок – защита исследовательских проектов, урок-экспертиза, урок «Патент на открытие», урок открытых мыслей;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эксперимент, который позволяет организовать освоение таких элементов исследовательской деятельности, как планирование и проведение эксперимента, обработка и анализ его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домашнее задание исследовательского характера может сочетать в себе разнообразные виды, причем позволяет провести учебное исследование, достаточно протяженное во времени.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Формы организации учебно-исследовательской деятельности на внеурочных занятиях могут быть следующими:</w:t>
      </w:r>
    </w:p>
    <w:p w:rsidR="00D0336E" w:rsidRPr="00EC670A" w:rsidRDefault="00D0336E" w:rsidP="00576B2F">
      <w:pPr>
        <w:pStyle w:val="a5"/>
        <w:numPr>
          <w:ilvl w:val="0"/>
          <w:numId w:val="111"/>
        </w:numPr>
        <w:spacing w:after="0" w:line="240" w:lineRule="auto"/>
        <w:ind w:left="0" w:firstLine="142"/>
        <w:jc w:val="both"/>
        <w:rPr>
          <w:rFonts w:ascii="Times New Roman" w:hAnsi="Times New Roman" w:cs="Times New Roman"/>
        </w:rPr>
      </w:pPr>
      <w:r w:rsidRPr="00EC670A">
        <w:rPr>
          <w:rFonts w:ascii="Times New Roman" w:hAnsi="Times New Roman" w:cs="Times New Roman"/>
        </w:rPr>
        <w:t>исследовательская практика обучающихся;</w:t>
      </w:r>
    </w:p>
    <w:p w:rsidR="00D0336E" w:rsidRPr="00EC670A" w:rsidRDefault="00D0336E" w:rsidP="00576B2F">
      <w:pPr>
        <w:pStyle w:val="a5"/>
        <w:numPr>
          <w:ilvl w:val="0"/>
          <w:numId w:val="111"/>
        </w:numPr>
        <w:spacing w:after="0" w:line="240" w:lineRule="auto"/>
        <w:ind w:left="0" w:firstLine="142"/>
        <w:jc w:val="both"/>
        <w:rPr>
          <w:rFonts w:ascii="Times New Roman" w:hAnsi="Times New Roman" w:cs="Times New Roman"/>
        </w:rPr>
      </w:pPr>
      <w:r w:rsidRPr="00EC670A">
        <w:rPr>
          <w:rFonts w:ascii="Times New Roman" w:hAnsi="Times New Roman" w:cs="Times New Roman"/>
        </w:rPr>
        <w:t>образовательные экспедиции – походы, поездки, экскурсии с четко обозначенными образовательными целями, программой деятельности, продуманными формами контроля. Образовательные экспедиции предусматривают активную образовательную деятельность школьников, в том числе и исследовательского характера;</w:t>
      </w:r>
    </w:p>
    <w:p w:rsidR="00D0336E" w:rsidRPr="00EC670A" w:rsidRDefault="00D0336E" w:rsidP="00576B2F">
      <w:pPr>
        <w:pStyle w:val="a5"/>
        <w:numPr>
          <w:ilvl w:val="0"/>
          <w:numId w:val="111"/>
        </w:numPr>
        <w:spacing w:after="0" w:line="240" w:lineRule="auto"/>
        <w:ind w:left="0" w:firstLine="142"/>
        <w:jc w:val="both"/>
        <w:rPr>
          <w:rFonts w:ascii="Times New Roman" w:hAnsi="Times New Roman" w:cs="Times New Roman"/>
        </w:rPr>
      </w:pPr>
      <w:r w:rsidRPr="00EC670A">
        <w:rPr>
          <w:rFonts w:ascii="Times New Roman" w:hAnsi="Times New Roman" w:cs="Times New Roman"/>
        </w:rPr>
        <w:t>факультативные занятия, предполагающие углубленное изучение предмета, дают большие возможности для реализации учебно-исследовательской деятельности обучающихся;</w:t>
      </w:r>
    </w:p>
    <w:p w:rsidR="00D0336E" w:rsidRPr="00EC670A" w:rsidRDefault="00D0336E" w:rsidP="00576B2F">
      <w:pPr>
        <w:pStyle w:val="a5"/>
        <w:numPr>
          <w:ilvl w:val="0"/>
          <w:numId w:val="111"/>
        </w:numPr>
        <w:spacing w:after="0" w:line="240" w:lineRule="auto"/>
        <w:ind w:left="0" w:firstLine="142"/>
        <w:jc w:val="both"/>
        <w:rPr>
          <w:rFonts w:ascii="Times New Roman" w:hAnsi="Times New Roman" w:cs="Times New Roman"/>
        </w:rPr>
      </w:pPr>
      <w:r w:rsidRPr="00EC670A">
        <w:rPr>
          <w:rFonts w:ascii="Times New Roman" w:hAnsi="Times New Roman" w:cs="Times New Roman"/>
        </w:rPr>
        <w:t>ученическое научно-исследовательское общество – форма внеурочной деятельности, которая сочетает работу над учебными исследованиями, коллективное обсуждение промежуточных и итоговых результатов, организацию круглых столов, дискуссий, дебатов, интеллектуальных игр, публичных защит, конференций и др., а также включает встречи с представителями науки и образования, экскурсии в учреждения науки и образования, сотрудничество с другими школами;</w:t>
      </w:r>
    </w:p>
    <w:p w:rsidR="00D0336E" w:rsidRPr="00EC670A" w:rsidRDefault="00D0336E" w:rsidP="00576B2F">
      <w:pPr>
        <w:pStyle w:val="a5"/>
        <w:numPr>
          <w:ilvl w:val="0"/>
          <w:numId w:val="111"/>
        </w:numPr>
        <w:spacing w:after="0" w:line="240" w:lineRule="auto"/>
        <w:ind w:left="0" w:firstLine="142"/>
        <w:jc w:val="both"/>
        <w:rPr>
          <w:rFonts w:ascii="Times New Roman" w:hAnsi="Times New Roman" w:cs="Times New Roman"/>
        </w:rPr>
      </w:pPr>
      <w:r w:rsidRPr="00EC670A">
        <w:rPr>
          <w:rFonts w:ascii="Times New Roman" w:hAnsi="Times New Roman" w:cs="Times New Roman"/>
        </w:rPr>
        <w:t>участие учащихся в олимпиадах, конкурсах, конференциях, в том числе дистанционных, предметных неделях, интеллектуальных марафонах предполагает выполнение ими учебных исследований или их элементов в рамках данных мероприятий.</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Среди возможных форм представления результатов проектной деятельности можно выделить следующие:</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макеты, модели, рабочие установки, схемы, план-карты;</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постеры, презентации;</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альбомы, буклеты, брошюры, книги;</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реконструкции событий;</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эссе, рассказы, стихи, рисунки;</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результаты исследовательских экспедиций, обработки архивов и мемуаров;</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документальные фильмы, мультфильмы;</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выставки, игры, тематические вечера, концерты;</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сценарии мероприятий;</w:t>
      </w:r>
    </w:p>
    <w:p w:rsidR="00D0336E" w:rsidRPr="00EC670A" w:rsidRDefault="00D0336E" w:rsidP="00576B2F">
      <w:pPr>
        <w:pStyle w:val="a5"/>
        <w:numPr>
          <w:ilvl w:val="0"/>
          <w:numId w:val="115"/>
        </w:numPr>
        <w:spacing w:after="0" w:line="240" w:lineRule="auto"/>
        <w:ind w:left="0" w:firstLine="567"/>
        <w:jc w:val="both"/>
        <w:rPr>
          <w:rFonts w:ascii="Times New Roman" w:hAnsi="Times New Roman" w:cs="Times New Roman"/>
        </w:rPr>
      </w:pPr>
      <w:r w:rsidRPr="00EC670A">
        <w:rPr>
          <w:rFonts w:ascii="Times New Roman" w:hAnsi="Times New Roman" w:cs="Times New Roman"/>
        </w:rPr>
        <w:t>веб-сайты, программное обеспечение, компакт-диски (или другие цифровые носители) и др.</w:t>
      </w:r>
    </w:p>
    <w:p w:rsidR="00496DC0" w:rsidRPr="00EC670A" w:rsidRDefault="00496DC0" w:rsidP="00C66EF9">
      <w:pPr>
        <w:spacing w:after="0" w:line="240" w:lineRule="auto"/>
        <w:ind w:firstLine="567"/>
        <w:rPr>
          <w:rFonts w:ascii="Times New Roman" w:hAnsi="Times New Roman" w:cs="Times New Roman"/>
        </w:rPr>
      </w:pPr>
      <w:r w:rsidRPr="00EC670A">
        <w:rPr>
          <w:rFonts w:ascii="Times New Roman" w:hAnsi="Times New Roman" w:cs="Times New Roman"/>
        </w:rPr>
        <w:t>Итоги учебно-исследовательской деятельности могут быть в том числе представлены в виде статей, обзоров, отчетов и заключений по итогам исследований, проводимых в рамках исследовательских экспедиций, обработки архивов и мемуаров, исследований по различным предметным областям, а также в виде прототипов, моделей, образцов.</w:t>
      </w:r>
    </w:p>
    <w:p w:rsidR="00D0336E" w:rsidRPr="00EC670A" w:rsidRDefault="00D0336E" w:rsidP="00C66EF9">
      <w:pPr>
        <w:spacing w:after="0" w:line="240" w:lineRule="auto"/>
        <w:ind w:firstLine="567"/>
        <w:rPr>
          <w:rFonts w:ascii="Times New Roman" w:hAnsi="Times New Roman" w:cs="Times New Roman"/>
        </w:rPr>
      </w:pPr>
      <w:r w:rsidRPr="00EC670A">
        <w:rPr>
          <w:rFonts w:ascii="Times New Roman" w:hAnsi="Times New Roman" w:cs="Times New Roman"/>
        </w:rPr>
        <w:t xml:space="preserve">Результаты также могут быть представлены в ходе проведения конференций, семинаров и круглых столов в виде защиты, которая проходит в конце учебного года. </w:t>
      </w:r>
    </w:p>
    <w:p w:rsidR="002451B3" w:rsidRPr="00EC670A" w:rsidRDefault="002451B3" w:rsidP="00C66EF9">
      <w:pPr>
        <w:autoSpaceDE w:val="0"/>
        <w:autoSpaceDN w:val="0"/>
        <w:adjustRightInd w:val="0"/>
        <w:spacing w:after="0" w:line="240" w:lineRule="auto"/>
        <w:ind w:firstLine="567"/>
        <w:jc w:val="both"/>
        <w:rPr>
          <w:rFonts w:ascii="Times New Roman" w:hAnsi="Times New Roman" w:cs="Times New Roman"/>
          <w:b/>
        </w:rPr>
      </w:pPr>
      <w:r w:rsidRPr="00EC670A">
        <w:rPr>
          <w:rFonts w:ascii="Times New Roman" w:hAnsi="Times New Roman" w:cs="Times New Roman"/>
          <w:b/>
        </w:rPr>
        <w:t>Критерии оценивания проектно-исследовательской деятельности</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Актуальность темы.</w:t>
      </w:r>
    </w:p>
    <w:p w:rsidR="00664526" w:rsidRPr="00EC670A" w:rsidRDefault="00664526" w:rsidP="00C66EF9">
      <w:pPr>
        <w:spacing w:after="0" w:line="240" w:lineRule="auto"/>
        <w:ind w:firstLine="567"/>
        <w:rPr>
          <w:rFonts w:ascii="Times New Roman" w:hAnsi="Times New Roman" w:cs="Times New Roman"/>
          <w:b/>
          <w:u w:val="single"/>
        </w:rPr>
      </w:pPr>
      <w:r w:rsidRPr="00EC670A">
        <w:rPr>
          <w:rFonts w:ascii="Times New Roman" w:hAnsi="Times New Roman" w:cs="Times New Roman"/>
        </w:rPr>
        <w:t>-имеет большой практический и теоретический интерес</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-носит вспомогательный характер</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-степень актуальности определить сложно</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-не актуальна</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Новизна решаемой проблемы.</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-поставлена новая задача.</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-решение известной задачи рассмотрено с новой точки зрения, новыми методами</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 xml:space="preserve">-задача имеет элементы новизны </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-задача известна давно.</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Оригинальность методов решения задачи, исследования.</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-решена новыми, оригинальными методами.</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-имеет новый подход к решению, использованы новые идеи.</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-используются традиционные методы решения.</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Научное и практическое значение результатов работы.</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-результаты заслуживают опубликования и практического использования</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-можно использовать в научной работе школьников</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-можно использовать в учебном процессе</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-не заслуживает внимания.</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Изложение доклада и эрудированность автора в рассматриваемой области.</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-использование известных результатов и научных фактов  в работе.</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-знакомство с современным состоянием проблемы</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-полнота цитируемой литературы, ссылки на исследования учёных, занимающихся данной проблемой.</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-ясное понимание цели работы.</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-логика изложения, убедительность рассуждений, оригинальность выводов.</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-общее впечатление</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Участие в дискуссии</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-соответствие содержания вопросов теме исследования.</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-четкость формулировки вопросов</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-эрудиция оппонента</w:t>
      </w:r>
    </w:p>
    <w:p w:rsidR="00664526" w:rsidRPr="00EC670A" w:rsidRDefault="00664526" w:rsidP="00576B2F">
      <w:pPr>
        <w:numPr>
          <w:ilvl w:val="0"/>
          <w:numId w:val="63"/>
        </w:numPr>
        <w:spacing w:after="0" w:line="240" w:lineRule="auto"/>
        <w:ind w:left="0" w:firstLine="567"/>
        <w:rPr>
          <w:rFonts w:ascii="Times New Roman" w:hAnsi="Times New Roman" w:cs="Times New Roman"/>
          <w:b/>
        </w:rPr>
      </w:pPr>
      <w:r w:rsidRPr="00EC670A">
        <w:rPr>
          <w:rFonts w:ascii="Times New Roman" w:hAnsi="Times New Roman" w:cs="Times New Roman"/>
          <w:b/>
        </w:rPr>
        <w:t>Культура оформления работы</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-соответствие стандартным требованиям</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-качество приложений.</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-наличие тезиса выступления.</w:t>
      </w:r>
    </w:p>
    <w:p w:rsidR="00664526" w:rsidRPr="00EC670A" w:rsidRDefault="00664526" w:rsidP="00C66EF9">
      <w:pPr>
        <w:spacing w:after="0" w:line="240" w:lineRule="auto"/>
        <w:ind w:firstLine="567"/>
        <w:rPr>
          <w:rFonts w:ascii="Times New Roman" w:hAnsi="Times New Roman" w:cs="Times New Roman"/>
        </w:rPr>
      </w:pPr>
      <w:r w:rsidRPr="00EC670A">
        <w:rPr>
          <w:rFonts w:ascii="Times New Roman" w:hAnsi="Times New Roman" w:cs="Times New Roman"/>
        </w:rPr>
        <w:t>-наличие рецензии на работу учащегося.</w:t>
      </w:r>
    </w:p>
    <w:p w:rsidR="00664526" w:rsidRPr="00EC670A" w:rsidRDefault="00664526" w:rsidP="00C66EF9">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 xml:space="preserve">Оценивание презентации и защиты проекта происходит по разработанным критериям, и суммарная оценка может быть выставлена по нескольким предметам, если проект межпредметный. </w:t>
      </w:r>
      <w:r w:rsidRPr="00EC670A">
        <w:rPr>
          <w:rFonts w:ascii="Times New Roman" w:hAnsi="Times New Roman"/>
          <w:bCs/>
          <w:sz w:val="22"/>
          <w:szCs w:val="22"/>
        </w:rPr>
        <w:t xml:space="preserve">Проектная деятельность оценивается по 2 группам критериев: критерии оценки содержания проектаи критерии оценки </w:t>
      </w:r>
      <w:r w:rsidRPr="00EC670A">
        <w:rPr>
          <w:rFonts w:ascii="Times New Roman" w:hAnsi="Times New Roman"/>
          <w:sz w:val="22"/>
          <w:szCs w:val="22"/>
        </w:rPr>
        <w:t xml:space="preserve">защиты </w:t>
      </w:r>
      <w:r w:rsidRPr="00EC670A">
        <w:rPr>
          <w:rFonts w:ascii="Times New Roman" w:hAnsi="Times New Roman"/>
          <w:bCs/>
          <w:sz w:val="22"/>
          <w:szCs w:val="22"/>
        </w:rPr>
        <w:t>проекта.</w:t>
      </w:r>
    </w:p>
    <w:p w:rsidR="00664526" w:rsidRPr="00EC670A" w:rsidRDefault="00664526" w:rsidP="008E4973">
      <w:pPr>
        <w:pStyle w:val="a7"/>
        <w:tabs>
          <w:tab w:val="left" w:pos="4758"/>
        </w:tabs>
        <w:spacing w:before="0" w:beforeAutospacing="0" w:after="0" w:afterAutospacing="0"/>
        <w:ind w:firstLine="567"/>
        <w:jc w:val="both"/>
        <w:rPr>
          <w:rFonts w:ascii="Times New Roman" w:hAnsi="Times New Roman"/>
          <w:b/>
          <w:bCs/>
          <w:sz w:val="22"/>
          <w:szCs w:val="22"/>
        </w:rPr>
      </w:pPr>
      <w:r w:rsidRPr="00EC670A">
        <w:rPr>
          <w:rFonts w:ascii="Times New Roman" w:hAnsi="Times New Roman"/>
          <w:b/>
          <w:bCs/>
          <w:sz w:val="22"/>
          <w:szCs w:val="22"/>
        </w:rPr>
        <w:t xml:space="preserve"> Критерии оценки содержания проекта:</w:t>
      </w:r>
      <w:r w:rsidR="00975D73" w:rsidRPr="00EC670A">
        <w:rPr>
          <w:rFonts w:ascii="Times New Roman" w:hAnsi="Times New Roman"/>
          <w:b/>
          <w:bCs/>
          <w:sz w:val="22"/>
          <w:szCs w:val="22"/>
        </w:rPr>
        <w:tab/>
      </w:r>
    </w:p>
    <w:tbl>
      <w:tblPr>
        <w:tblW w:w="9578" w:type="dxa"/>
        <w:tblInd w:w="40" w:type="dxa"/>
        <w:tblLayout w:type="fixed"/>
        <w:tblCellMar>
          <w:left w:w="40" w:type="dxa"/>
          <w:right w:w="40" w:type="dxa"/>
        </w:tblCellMar>
        <w:tblLook w:val="04A0" w:firstRow="1" w:lastRow="0" w:firstColumn="1" w:lastColumn="0" w:noHBand="0" w:noVBand="1"/>
      </w:tblPr>
      <w:tblGrid>
        <w:gridCol w:w="567"/>
        <w:gridCol w:w="2516"/>
        <w:gridCol w:w="6495"/>
      </w:tblGrid>
      <w:tr w:rsidR="00975D73" w:rsidRPr="00EC670A" w:rsidTr="0000730C">
        <w:trPr>
          <w:trHeight w:val="235"/>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
                <w:bCs/>
                <w:sz w:val="22"/>
                <w:szCs w:val="22"/>
                <w:lang w:eastAsia="ar-SA"/>
              </w:rPr>
            </w:pPr>
            <w:r w:rsidRPr="00EC670A">
              <w:rPr>
                <w:rFonts w:ascii="Times New Roman" w:hAnsi="Times New Roman"/>
                <w:b/>
                <w:bCs/>
                <w:sz w:val="22"/>
                <w:szCs w:val="22"/>
              </w:rPr>
              <w:t>№</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
                <w:bCs/>
                <w:sz w:val="22"/>
                <w:szCs w:val="22"/>
                <w:lang w:eastAsia="ar-SA"/>
              </w:rPr>
            </w:pPr>
            <w:r w:rsidRPr="00EC670A">
              <w:rPr>
                <w:rFonts w:ascii="Times New Roman" w:hAnsi="Times New Roman"/>
                <w:b/>
                <w:bCs/>
                <w:sz w:val="22"/>
                <w:szCs w:val="22"/>
              </w:rPr>
              <w:t>Критерий</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
                <w:bCs/>
                <w:sz w:val="22"/>
                <w:szCs w:val="22"/>
                <w:lang w:eastAsia="ar-SA"/>
              </w:rPr>
            </w:pPr>
            <w:r w:rsidRPr="00EC670A">
              <w:rPr>
                <w:rFonts w:ascii="Times New Roman" w:hAnsi="Times New Roman"/>
                <w:b/>
                <w:bCs/>
                <w:sz w:val="22"/>
                <w:szCs w:val="22"/>
              </w:rPr>
              <w:t>Оценка (в баллах)</w:t>
            </w:r>
          </w:p>
        </w:tc>
      </w:tr>
      <w:tr w:rsidR="00975D73" w:rsidRPr="00EC670A" w:rsidTr="0000730C">
        <w:trPr>
          <w:trHeight w:val="446"/>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1.</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Тип работы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реферативная работа,</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носит исследовательский характер</w:t>
            </w:r>
          </w:p>
        </w:tc>
      </w:tr>
      <w:tr w:rsidR="00975D73" w:rsidRPr="00EC670A" w:rsidTr="0000730C">
        <w:trPr>
          <w:trHeight w:val="704"/>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2.</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Использование  науч</w:t>
            </w:r>
            <w:r w:rsidRPr="00EC670A">
              <w:rPr>
                <w:rFonts w:ascii="Times New Roman" w:hAnsi="Times New Roman"/>
                <w:bCs/>
                <w:sz w:val="22"/>
                <w:szCs w:val="22"/>
              </w:rPr>
              <w:softHyphen/>
              <w:t>ных фактов и данных</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используются широко известные научные данные,</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используются уникальные научные дан</w:t>
            </w:r>
            <w:r w:rsidRPr="00EC670A">
              <w:rPr>
                <w:rFonts w:ascii="Times New Roman" w:hAnsi="Times New Roman"/>
                <w:bCs/>
                <w:sz w:val="22"/>
                <w:szCs w:val="22"/>
              </w:rPr>
              <w:softHyphen/>
              <w:t>ные</w:t>
            </w:r>
          </w:p>
        </w:tc>
      </w:tr>
      <w:tr w:rsidR="00975D73" w:rsidRPr="00EC670A" w:rsidTr="0000730C">
        <w:trPr>
          <w:trHeight w:val="66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3.</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Использование  знаний вне школьной про</w:t>
            </w:r>
            <w:r w:rsidRPr="00EC670A">
              <w:rPr>
                <w:rFonts w:ascii="Times New Roman" w:hAnsi="Times New Roman"/>
                <w:bCs/>
                <w:sz w:val="22"/>
                <w:szCs w:val="22"/>
              </w:rPr>
              <w:softHyphen/>
              <w:t>граммы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использованы знания школьной программы,</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использованы знания за рамками школьной программы</w:t>
            </w:r>
          </w:p>
        </w:tc>
      </w:tr>
      <w:tr w:rsidR="00975D73" w:rsidRPr="00EC670A" w:rsidTr="0000730C">
        <w:trPr>
          <w:trHeight w:val="416"/>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4.</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Качество исследования</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результаты могут быть доложены на школьной конференции,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2 - результаты могут быть доложены на районной конференции,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3  - результаты могут быть доложены на региональной конференции</w:t>
            </w:r>
          </w:p>
        </w:tc>
      </w:tr>
      <w:tr w:rsidR="00975D73" w:rsidRPr="00EC670A" w:rsidTr="0000730C">
        <w:trPr>
          <w:trHeight w:val="1170"/>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5.</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Структура проекта: введение, постановка проблемы,  решение, выводы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0 - в работе плохо просматривается структу</w:t>
            </w:r>
            <w:r w:rsidRPr="00EC670A">
              <w:rPr>
                <w:rFonts w:ascii="Times New Roman" w:hAnsi="Times New Roman"/>
                <w:bCs/>
                <w:sz w:val="22"/>
                <w:szCs w:val="22"/>
              </w:rPr>
              <w:softHyphen/>
              <w:t xml:space="preserve">ра, </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1  -   в   работе   присутствует   большинство структурных элементов,</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четко структурирована</w:t>
            </w:r>
          </w:p>
        </w:tc>
      </w:tr>
      <w:tr w:rsidR="00975D73" w:rsidRPr="00EC670A" w:rsidTr="0000730C">
        <w:trPr>
          <w:trHeight w:val="368"/>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6.</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Оригинальность и новизна темы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тема традиционна,</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работа строится вокруг новой темы и но</w:t>
            </w:r>
            <w:r w:rsidRPr="00EC670A">
              <w:rPr>
                <w:rFonts w:ascii="Times New Roman" w:hAnsi="Times New Roman"/>
                <w:bCs/>
                <w:sz w:val="22"/>
                <w:szCs w:val="22"/>
              </w:rPr>
              <w:softHyphen/>
              <w:t xml:space="preserve">вых идей                                                            </w:t>
            </w:r>
          </w:p>
        </w:tc>
      </w:tr>
      <w:tr w:rsidR="00975D73" w:rsidRPr="00EC670A" w:rsidTr="0000730C">
        <w:trPr>
          <w:trHeight w:val="66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7.</w:t>
            </w: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Владение автором тер</w:t>
            </w:r>
            <w:r w:rsidRPr="00EC670A">
              <w:rPr>
                <w:rFonts w:ascii="Times New Roman" w:hAnsi="Times New Roman"/>
                <w:bCs/>
                <w:sz w:val="22"/>
                <w:szCs w:val="22"/>
              </w:rPr>
              <w:softHyphen/>
              <w:t>минологическим аппа</w:t>
            </w:r>
            <w:r w:rsidRPr="00EC670A">
              <w:rPr>
                <w:rFonts w:ascii="Times New Roman" w:hAnsi="Times New Roman"/>
                <w:bCs/>
                <w:sz w:val="22"/>
                <w:szCs w:val="22"/>
              </w:rPr>
              <w:softHyphen/>
              <w:t>ратом</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автор владеет базовым аппаратом,</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2 - автор свободно оперирует базовым аппа</w:t>
            </w:r>
            <w:r w:rsidRPr="00EC670A">
              <w:rPr>
                <w:rFonts w:ascii="Times New Roman" w:hAnsi="Times New Roman"/>
                <w:bCs/>
                <w:sz w:val="22"/>
                <w:szCs w:val="22"/>
              </w:rPr>
              <w:softHyphen/>
              <w:t>ратом в беседе</w:t>
            </w:r>
          </w:p>
        </w:tc>
      </w:tr>
      <w:tr w:rsidR="00975D73" w:rsidRPr="00EC670A" w:rsidTr="0000730C">
        <w:trPr>
          <w:trHeight w:val="1776"/>
        </w:trPr>
        <w:tc>
          <w:tcPr>
            <w:tcW w:w="567" w:type="dxa"/>
            <w:tcBorders>
              <w:top w:val="single" w:sz="4" w:space="0" w:color="000000"/>
              <w:left w:val="single" w:sz="4" w:space="0" w:color="000000"/>
              <w:bottom w:val="single" w:sz="4" w:space="0" w:color="000000"/>
              <w:right w:val="nil"/>
            </w:tcBorders>
            <w:shd w:val="clear" w:color="auto" w:fill="FFFFFF"/>
          </w:tcPr>
          <w:p w:rsidR="00664526" w:rsidRPr="00EC670A" w:rsidRDefault="00664526" w:rsidP="0000730C">
            <w:pPr>
              <w:pStyle w:val="a7"/>
              <w:snapToGrid w:val="0"/>
              <w:spacing w:before="0" w:beforeAutospacing="0" w:after="0" w:afterAutospacing="0"/>
              <w:ind w:left="-607" w:firstLine="851"/>
              <w:rPr>
                <w:rFonts w:ascii="Times New Roman" w:hAnsi="Times New Roman"/>
                <w:bCs/>
                <w:sz w:val="22"/>
                <w:szCs w:val="22"/>
                <w:lang w:eastAsia="ar-SA"/>
              </w:rPr>
            </w:pPr>
            <w:r w:rsidRPr="00EC670A">
              <w:rPr>
                <w:rFonts w:ascii="Times New Roman" w:hAnsi="Times New Roman"/>
                <w:bCs/>
                <w:sz w:val="22"/>
                <w:szCs w:val="22"/>
              </w:rPr>
              <w:t>8.</w:t>
            </w:r>
          </w:p>
          <w:p w:rsidR="00664526" w:rsidRPr="00EC670A" w:rsidRDefault="00664526" w:rsidP="0000730C">
            <w:pPr>
              <w:pStyle w:val="a7"/>
              <w:spacing w:before="0" w:beforeAutospacing="0" w:after="0" w:afterAutospacing="0"/>
              <w:ind w:left="-607" w:firstLine="851"/>
              <w:rPr>
                <w:rFonts w:ascii="Times New Roman" w:hAnsi="Times New Roman"/>
                <w:bCs/>
                <w:sz w:val="22"/>
                <w:szCs w:val="22"/>
                <w:lang w:eastAsia="ar-SA"/>
              </w:rPr>
            </w:pPr>
          </w:p>
        </w:tc>
        <w:tc>
          <w:tcPr>
            <w:tcW w:w="2516"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102" w:right="66"/>
              <w:rPr>
                <w:rFonts w:ascii="Times New Roman" w:hAnsi="Times New Roman"/>
                <w:bCs/>
                <w:sz w:val="22"/>
                <w:szCs w:val="22"/>
                <w:lang w:eastAsia="ar-SA"/>
              </w:rPr>
            </w:pPr>
            <w:r w:rsidRPr="00EC670A">
              <w:rPr>
                <w:rFonts w:ascii="Times New Roman" w:hAnsi="Times New Roman"/>
                <w:bCs/>
                <w:sz w:val="22"/>
                <w:szCs w:val="22"/>
              </w:rPr>
              <w:t>Качество  оформления работы</w:t>
            </w:r>
          </w:p>
        </w:tc>
        <w:tc>
          <w:tcPr>
            <w:tcW w:w="6495"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00730C">
            <w:pPr>
              <w:pStyle w:val="a7"/>
              <w:snapToGrid w:val="0"/>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1 - работа оформлена аккуратно, но без «изысков», описание непонятно, есть ошибки,</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rPr>
            </w:pPr>
            <w:r w:rsidRPr="00EC670A">
              <w:rPr>
                <w:rFonts w:ascii="Times New Roman" w:hAnsi="Times New Roman"/>
                <w:bCs/>
                <w:sz w:val="22"/>
                <w:szCs w:val="22"/>
              </w:rPr>
              <w:t>2  - работа оформлена аккуратно, описание четко, понятно, грамотно,</w:t>
            </w:r>
          </w:p>
          <w:p w:rsidR="00664526" w:rsidRPr="00EC670A" w:rsidRDefault="00664526" w:rsidP="0000730C">
            <w:pPr>
              <w:pStyle w:val="a7"/>
              <w:spacing w:before="0" w:beforeAutospacing="0" w:after="0" w:afterAutospacing="0"/>
              <w:ind w:right="182" w:firstLine="138"/>
              <w:rPr>
                <w:rFonts w:ascii="Times New Roman" w:hAnsi="Times New Roman"/>
                <w:bCs/>
                <w:sz w:val="22"/>
                <w:szCs w:val="22"/>
                <w:lang w:eastAsia="ar-SA"/>
              </w:rPr>
            </w:pPr>
            <w:r w:rsidRPr="00EC670A">
              <w:rPr>
                <w:rFonts w:ascii="Times New Roman" w:hAnsi="Times New Roman"/>
                <w:bCs/>
                <w:sz w:val="22"/>
                <w:szCs w:val="22"/>
              </w:rPr>
              <w:t>3  - работа оформлена изобретательно, при</w:t>
            </w:r>
            <w:r w:rsidRPr="00EC670A">
              <w:rPr>
                <w:rFonts w:ascii="Times New Roman" w:hAnsi="Times New Roman"/>
                <w:bCs/>
                <w:sz w:val="22"/>
                <w:szCs w:val="22"/>
              </w:rPr>
              <w:softHyphen/>
              <w:t xml:space="preserve">менены  приемы  и  средства,  повышающие презентабельность работы, описание четко, понятно, грамотно      </w:t>
            </w:r>
          </w:p>
        </w:tc>
      </w:tr>
    </w:tbl>
    <w:p w:rsidR="00664526" w:rsidRPr="00EC670A" w:rsidRDefault="00664526" w:rsidP="008E4973">
      <w:pPr>
        <w:pStyle w:val="a7"/>
        <w:spacing w:before="0" w:beforeAutospacing="0" w:after="0" w:afterAutospacing="0"/>
        <w:ind w:firstLine="567"/>
        <w:rPr>
          <w:rFonts w:ascii="Times New Roman" w:hAnsi="Times New Roman"/>
          <w:b/>
          <w:bCs/>
          <w:sz w:val="22"/>
          <w:szCs w:val="22"/>
        </w:rPr>
      </w:pPr>
      <w:r w:rsidRPr="00EC670A">
        <w:rPr>
          <w:rFonts w:ascii="Times New Roman" w:hAnsi="Times New Roman"/>
          <w:b/>
          <w:bCs/>
          <w:sz w:val="22"/>
          <w:szCs w:val="22"/>
        </w:rPr>
        <w:t xml:space="preserve"> Критерии оценки защиты проекта:</w:t>
      </w:r>
    </w:p>
    <w:tbl>
      <w:tblPr>
        <w:tblW w:w="0" w:type="auto"/>
        <w:tblInd w:w="40" w:type="dxa"/>
        <w:tblLayout w:type="fixed"/>
        <w:tblCellMar>
          <w:left w:w="40" w:type="dxa"/>
          <w:right w:w="40" w:type="dxa"/>
        </w:tblCellMar>
        <w:tblLook w:val="04A0" w:firstRow="1" w:lastRow="0" w:firstColumn="1" w:lastColumn="0" w:noHBand="0" w:noVBand="1"/>
      </w:tblPr>
      <w:tblGrid>
        <w:gridCol w:w="567"/>
        <w:gridCol w:w="2069"/>
        <w:gridCol w:w="6680"/>
      </w:tblGrid>
      <w:tr w:rsidR="00664526" w:rsidRPr="00EC670A" w:rsidTr="0000730C">
        <w:trPr>
          <w:trHeight w:val="240"/>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
                <w:bCs/>
                <w:sz w:val="22"/>
                <w:szCs w:val="22"/>
                <w:lang w:eastAsia="ar-SA"/>
              </w:rPr>
            </w:pPr>
            <w:r w:rsidRPr="00EC670A">
              <w:rPr>
                <w:rFonts w:ascii="Times New Roman" w:hAnsi="Times New Roman"/>
                <w:b/>
                <w:bCs/>
                <w:sz w:val="22"/>
                <w:szCs w:val="22"/>
              </w:rPr>
              <w:t>№</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
                <w:bCs/>
                <w:sz w:val="22"/>
                <w:szCs w:val="22"/>
                <w:lang w:eastAsia="ar-SA"/>
              </w:rPr>
            </w:pPr>
            <w:r w:rsidRPr="00EC670A">
              <w:rPr>
                <w:rFonts w:ascii="Times New Roman" w:hAnsi="Times New Roman"/>
                <w:b/>
                <w:bCs/>
                <w:sz w:val="22"/>
                <w:szCs w:val="22"/>
              </w:rPr>
              <w:t>Критерий</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
                <w:bCs/>
                <w:sz w:val="22"/>
                <w:szCs w:val="22"/>
                <w:lang w:eastAsia="ar-SA"/>
              </w:rPr>
            </w:pPr>
            <w:r w:rsidRPr="00EC670A">
              <w:rPr>
                <w:rFonts w:ascii="Times New Roman" w:hAnsi="Times New Roman"/>
                <w:b/>
                <w:bCs/>
                <w:sz w:val="22"/>
                <w:szCs w:val="22"/>
              </w:rPr>
              <w:t>Оценка (в баллах)</w:t>
            </w:r>
          </w:p>
        </w:tc>
      </w:tr>
      <w:tr w:rsidR="00664526" w:rsidRPr="00EC670A" w:rsidTr="0000730C">
        <w:trPr>
          <w:trHeight w:val="1785"/>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1.</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Качество доклада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доклад зачитывает,</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доклад рассказывает, но не объяснена суть работы,</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3  - доклад рассказывает, суть работы объяс</w:t>
            </w:r>
            <w:r w:rsidRPr="00EC670A">
              <w:rPr>
                <w:rFonts w:ascii="Times New Roman" w:hAnsi="Times New Roman"/>
                <w:bCs/>
                <w:sz w:val="22"/>
                <w:szCs w:val="22"/>
              </w:rPr>
              <w:softHyphen/>
              <w:t>нена,</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4 - кроме хорошего доклада владеет иллюст</w:t>
            </w:r>
            <w:r w:rsidRPr="00EC670A">
              <w:rPr>
                <w:rFonts w:ascii="Times New Roman" w:hAnsi="Times New Roman"/>
                <w:bCs/>
                <w:sz w:val="22"/>
                <w:szCs w:val="22"/>
              </w:rPr>
              <w:softHyphen/>
              <w:t>ративным материалом,</w:t>
            </w:r>
          </w:p>
          <w:p w:rsidR="00664526" w:rsidRPr="00EC670A" w:rsidRDefault="00664526" w:rsidP="008E4973">
            <w:pPr>
              <w:pStyle w:val="a7"/>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5 - доклад производит очень хорошее впечат</w:t>
            </w:r>
            <w:r w:rsidRPr="00EC670A">
              <w:rPr>
                <w:rFonts w:ascii="Times New Roman" w:hAnsi="Times New Roman"/>
                <w:bCs/>
                <w:sz w:val="22"/>
                <w:szCs w:val="22"/>
              </w:rPr>
              <w:softHyphen/>
              <w:t>ление</w:t>
            </w:r>
          </w:p>
        </w:tc>
      </w:tr>
      <w:tr w:rsidR="00664526" w:rsidRPr="00EC670A" w:rsidTr="0000730C">
        <w:trPr>
          <w:trHeight w:val="847"/>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2.</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Качество   ответов   на вопросы</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не может четко ответить на большинство вопросов,</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отвечает на большинство вопросов,</w:t>
            </w:r>
          </w:p>
          <w:p w:rsidR="00664526" w:rsidRPr="00EC670A" w:rsidRDefault="00664526" w:rsidP="008E4973">
            <w:pPr>
              <w:pStyle w:val="a7"/>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3 - отвечает на все вопросы убедительно, аргументировано</w:t>
            </w:r>
          </w:p>
        </w:tc>
      </w:tr>
      <w:tr w:rsidR="00664526" w:rsidRPr="00EC670A" w:rsidTr="0000730C">
        <w:trPr>
          <w:trHeight w:val="451"/>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3.</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Использование демон</w:t>
            </w:r>
            <w:r w:rsidRPr="00EC670A">
              <w:rPr>
                <w:rFonts w:ascii="Times New Roman" w:hAnsi="Times New Roman"/>
                <w:bCs/>
                <w:sz w:val="22"/>
                <w:szCs w:val="22"/>
              </w:rPr>
              <w:softHyphen/>
              <w:t>страционного материала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представленный демонстрационный материал не используется в докладе,</w:t>
            </w:r>
          </w:p>
          <w:p w:rsidR="00664526" w:rsidRPr="00EC670A" w:rsidRDefault="00664526" w:rsidP="008E4973">
            <w:pPr>
              <w:shd w:val="clear" w:color="auto" w:fill="FFFFFF"/>
              <w:autoSpaceDE w:val="0"/>
              <w:spacing w:after="0" w:line="240" w:lineRule="auto"/>
              <w:ind w:firstLine="567"/>
              <w:rPr>
                <w:rFonts w:ascii="Times New Roman" w:hAnsi="Times New Roman" w:cs="Times New Roman"/>
              </w:rPr>
            </w:pPr>
            <w:r w:rsidRPr="00EC670A">
              <w:rPr>
                <w:rFonts w:ascii="Times New Roman" w:hAnsi="Times New Roman" w:cs="Times New Roman"/>
              </w:rPr>
              <w:t xml:space="preserve">2 </w:t>
            </w:r>
            <w:r w:rsidRPr="00EC670A">
              <w:rPr>
                <w:rFonts w:ascii="Times New Roman" w:hAnsi="Times New Roman" w:cs="Times New Roman"/>
                <w:bCs/>
              </w:rPr>
              <w:t>- представленный демонстрационный мате</w:t>
            </w:r>
            <w:r w:rsidRPr="00EC670A">
              <w:rPr>
                <w:rFonts w:ascii="Times New Roman" w:hAnsi="Times New Roman" w:cs="Times New Roman"/>
                <w:bCs/>
              </w:rPr>
              <w:softHyphen/>
              <w:t>риал используется в докладе</w:t>
            </w:r>
            <w:r w:rsidRPr="00EC670A">
              <w:rPr>
                <w:rFonts w:ascii="Times New Roman" w:hAnsi="Times New Roman" w:cs="Times New Roman"/>
              </w:rPr>
              <w:t>,</w:t>
            </w:r>
          </w:p>
          <w:p w:rsidR="00664526" w:rsidRPr="00EC670A" w:rsidRDefault="00664526" w:rsidP="008E4973">
            <w:pPr>
              <w:pStyle w:val="a7"/>
              <w:spacing w:before="0" w:beforeAutospacing="0" w:after="0" w:afterAutospacing="0"/>
              <w:ind w:firstLine="567"/>
              <w:rPr>
                <w:rFonts w:ascii="Times New Roman" w:hAnsi="Times New Roman"/>
                <w:sz w:val="22"/>
                <w:szCs w:val="22"/>
                <w:lang w:eastAsia="ar-SA"/>
              </w:rPr>
            </w:pPr>
            <w:r w:rsidRPr="00EC670A">
              <w:rPr>
                <w:rFonts w:ascii="Times New Roman" w:hAnsi="Times New Roman"/>
                <w:sz w:val="22"/>
                <w:szCs w:val="22"/>
              </w:rPr>
              <w:t>3 - представленный демонстрационный мате</w:t>
            </w:r>
            <w:r w:rsidRPr="00EC670A">
              <w:rPr>
                <w:rFonts w:ascii="Times New Roman" w:hAnsi="Times New Roman"/>
                <w:sz w:val="22"/>
                <w:szCs w:val="22"/>
              </w:rPr>
              <w:softHyphen/>
              <w:t>риал используется в докладе, информативен, автор свободно в нем ориентируется</w:t>
            </w:r>
          </w:p>
        </w:tc>
      </w:tr>
      <w:tr w:rsidR="00664526" w:rsidRPr="00EC670A" w:rsidTr="0000730C">
        <w:trPr>
          <w:trHeight w:val="451"/>
        </w:trPr>
        <w:tc>
          <w:tcPr>
            <w:tcW w:w="567"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firstLine="102"/>
              <w:rPr>
                <w:rFonts w:ascii="Times New Roman" w:hAnsi="Times New Roman"/>
                <w:bCs/>
                <w:sz w:val="22"/>
                <w:szCs w:val="22"/>
                <w:lang w:eastAsia="ar-SA"/>
              </w:rPr>
            </w:pPr>
            <w:r w:rsidRPr="00EC670A">
              <w:rPr>
                <w:rFonts w:ascii="Times New Roman" w:hAnsi="Times New Roman"/>
                <w:bCs/>
                <w:sz w:val="22"/>
                <w:szCs w:val="22"/>
              </w:rPr>
              <w:t>4.</w:t>
            </w:r>
          </w:p>
        </w:tc>
        <w:tc>
          <w:tcPr>
            <w:tcW w:w="2069" w:type="dxa"/>
            <w:tcBorders>
              <w:top w:val="single" w:sz="4" w:space="0" w:color="000000"/>
              <w:left w:val="single" w:sz="4" w:space="0" w:color="000000"/>
              <w:bottom w:val="single" w:sz="4" w:space="0" w:color="000000"/>
              <w:right w:val="nil"/>
            </w:tcBorders>
            <w:shd w:val="clear" w:color="auto" w:fill="FFFFFF"/>
            <w:hideMark/>
          </w:tcPr>
          <w:p w:rsidR="00664526" w:rsidRPr="00EC670A" w:rsidRDefault="00664526" w:rsidP="0000730C">
            <w:pPr>
              <w:pStyle w:val="a7"/>
              <w:snapToGrid w:val="0"/>
              <w:spacing w:before="0" w:beforeAutospacing="0" w:after="0" w:afterAutospacing="0"/>
              <w:ind w:left="223" w:right="65"/>
              <w:rPr>
                <w:rFonts w:ascii="Times New Roman" w:hAnsi="Times New Roman"/>
                <w:bCs/>
                <w:sz w:val="22"/>
                <w:szCs w:val="22"/>
                <w:lang w:eastAsia="ar-SA"/>
              </w:rPr>
            </w:pPr>
            <w:r w:rsidRPr="00EC670A">
              <w:rPr>
                <w:rFonts w:ascii="Times New Roman" w:hAnsi="Times New Roman"/>
                <w:bCs/>
                <w:sz w:val="22"/>
                <w:szCs w:val="22"/>
              </w:rPr>
              <w:t>Оформление   демонст</w:t>
            </w:r>
            <w:r w:rsidRPr="00EC670A">
              <w:rPr>
                <w:rFonts w:ascii="Times New Roman" w:hAnsi="Times New Roman"/>
                <w:bCs/>
                <w:sz w:val="22"/>
                <w:szCs w:val="22"/>
              </w:rPr>
              <w:softHyphen/>
              <w:t>рационного материала</w:t>
            </w:r>
          </w:p>
        </w:tc>
        <w:tc>
          <w:tcPr>
            <w:tcW w:w="6680" w:type="dxa"/>
            <w:tcBorders>
              <w:top w:val="single" w:sz="4" w:space="0" w:color="000000"/>
              <w:left w:val="single" w:sz="4" w:space="0" w:color="000000"/>
              <w:bottom w:val="single" w:sz="4" w:space="0" w:color="000000"/>
              <w:right w:val="single" w:sz="4" w:space="0" w:color="000000"/>
            </w:tcBorders>
            <w:shd w:val="clear" w:color="auto" w:fill="FFFFFF"/>
            <w:hideMark/>
          </w:tcPr>
          <w:p w:rsidR="00664526" w:rsidRPr="00EC670A" w:rsidRDefault="00664526" w:rsidP="008E4973">
            <w:pPr>
              <w:pStyle w:val="a7"/>
              <w:snapToGrid w:val="0"/>
              <w:spacing w:before="0" w:beforeAutospacing="0" w:after="0" w:afterAutospacing="0"/>
              <w:ind w:firstLine="567"/>
              <w:rPr>
                <w:rFonts w:ascii="Times New Roman" w:hAnsi="Times New Roman"/>
                <w:bCs/>
                <w:sz w:val="22"/>
                <w:szCs w:val="22"/>
                <w:lang w:eastAsia="ar-SA"/>
              </w:rPr>
            </w:pPr>
            <w:r w:rsidRPr="00EC670A">
              <w:rPr>
                <w:rFonts w:ascii="Times New Roman" w:hAnsi="Times New Roman"/>
                <w:bCs/>
                <w:sz w:val="22"/>
                <w:szCs w:val="22"/>
              </w:rPr>
              <w:t>1  - представлен плохо оформленный демонстрационный материал,</w:t>
            </w:r>
          </w:p>
          <w:p w:rsidR="00664526" w:rsidRPr="00EC670A" w:rsidRDefault="00664526" w:rsidP="008E4973">
            <w:pPr>
              <w:pStyle w:val="a7"/>
              <w:spacing w:before="0" w:beforeAutospacing="0" w:after="0" w:afterAutospacing="0"/>
              <w:ind w:firstLine="567"/>
              <w:rPr>
                <w:rFonts w:ascii="Times New Roman" w:hAnsi="Times New Roman"/>
                <w:bCs/>
                <w:sz w:val="22"/>
                <w:szCs w:val="22"/>
              </w:rPr>
            </w:pPr>
            <w:r w:rsidRPr="00EC670A">
              <w:rPr>
                <w:rFonts w:ascii="Times New Roman" w:hAnsi="Times New Roman"/>
                <w:bCs/>
                <w:sz w:val="22"/>
                <w:szCs w:val="22"/>
              </w:rPr>
              <w:t>2  - демонстрационный    материал    хорошо оформлен, но есть отдельные претензии,</w:t>
            </w:r>
          </w:p>
          <w:p w:rsidR="00664526" w:rsidRPr="00EC670A" w:rsidRDefault="00664526" w:rsidP="00576B2F">
            <w:pPr>
              <w:pStyle w:val="a7"/>
              <w:numPr>
                <w:ilvl w:val="0"/>
                <w:numId w:val="255"/>
              </w:numPr>
              <w:spacing w:before="0" w:beforeAutospacing="0" w:after="0" w:afterAutospacing="0"/>
              <w:rPr>
                <w:rFonts w:ascii="Times New Roman" w:hAnsi="Times New Roman"/>
                <w:bCs/>
                <w:sz w:val="22"/>
                <w:szCs w:val="22"/>
                <w:lang w:eastAsia="ar-SA"/>
              </w:rPr>
            </w:pPr>
            <w:r w:rsidRPr="00EC670A">
              <w:rPr>
                <w:rFonts w:ascii="Times New Roman" w:hAnsi="Times New Roman"/>
                <w:bCs/>
                <w:sz w:val="22"/>
                <w:szCs w:val="22"/>
              </w:rPr>
              <w:t xml:space="preserve"> -  к демонстрационному материалу нет пре</w:t>
            </w:r>
            <w:r w:rsidRPr="00EC670A">
              <w:rPr>
                <w:rFonts w:ascii="Times New Roman" w:hAnsi="Times New Roman"/>
                <w:bCs/>
                <w:sz w:val="22"/>
                <w:szCs w:val="22"/>
              </w:rPr>
              <w:softHyphen/>
              <w:t xml:space="preserve">тензий                                                                </w:t>
            </w:r>
          </w:p>
        </w:tc>
      </w:tr>
    </w:tbl>
    <w:p w:rsidR="00D0336E" w:rsidRPr="00EC670A" w:rsidRDefault="00D0336E" w:rsidP="008E4973">
      <w:pPr>
        <w:pStyle w:val="a7"/>
        <w:shd w:val="clear" w:color="auto" w:fill="FFFFFF"/>
        <w:spacing w:before="0" w:beforeAutospacing="0" w:after="0" w:afterAutospacing="0"/>
        <w:ind w:firstLine="567"/>
        <w:jc w:val="both"/>
        <w:textAlignment w:val="baseline"/>
        <w:rPr>
          <w:rFonts w:ascii="Times New Roman" w:hAnsi="Times New Roman"/>
          <w:sz w:val="22"/>
          <w:szCs w:val="22"/>
        </w:rPr>
      </w:pP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rPr>
        <w:t>5.</w:t>
      </w:r>
      <w:r w:rsidR="00D0336E" w:rsidRPr="00297002">
        <w:rPr>
          <w:rFonts w:ascii="Times New Roman" w:hAnsi="Times New Roman" w:cs="Times New Roman"/>
          <w:b/>
        </w:rPr>
        <w:t xml:space="preserve">Описание содержания, видов и форм организации учебной деятельности по </w:t>
      </w:r>
      <w:r w:rsidR="00EF29DD" w:rsidRPr="00297002">
        <w:rPr>
          <w:rFonts w:ascii="Times New Roman" w:hAnsi="Times New Roman" w:cs="Times New Roman"/>
          <w:b/>
        </w:rPr>
        <w:t xml:space="preserve">формированию и </w:t>
      </w:r>
      <w:r w:rsidR="00D0336E" w:rsidRPr="00297002">
        <w:rPr>
          <w:rFonts w:ascii="Times New Roman" w:hAnsi="Times New Roman" w:cs="Times New Roman"/>
          <w:b/>
        </w:rPr>
        <w:t xml:space="preserve">развитию </w:t>
      </w:r>
      <w:r w:rsidR="00EF29DD" w:rsidRPr="00297002">
        <w:rPr>
          <w:rFonts w:ascii="Times New Roman" w:hAnsi="Times New Roman" w:cs="Times New Roman"/>
          <w:b/>
        </w:rPr>
        <w:t>ИКТ-компетенций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ИКТ-компетентность - это необходимая для успешной жизни и работы в условиях становящегося информационного общества способность учащихся использовать  информационные и коммуникационные технологии для доступа к информации, для еѐ поиска, организации, обработки, оценки, а также для еѐ создания и передачи/распространения.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Информационные и коммуникационные технологии применяются в самых разныхобластях,  основное внимание уделяется способностям учащихся использовать  информационные и коммуникационные технологии при выполнении универсальных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познавательных: поиск и организация информации, моделирование, проектирование, хранение и обработка больших объемов данных;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регулятивных: управление личными проектами, организация времени;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коммуникативных:  непосредственная коммуникация: общение в сети, выступление скомпьютерным сопровождением, опосредованная коммуникация: создание документов и печатных изданий, создание мультимедийной продукции, создание электронных изданий.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каждому из перечисленных направлений умение выполнять что-либо с применением средств ИКТ включает умение выполнять это действие в принципе и уже затем делать это с применением ИКТ. Формируя ИКТ-компетентность школьников важно уделять основное внимание не сугубо компьютерно-инструментальной стороне вопроса, а более эффективному и результативному выполнению того или иного действия. Например,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обучая публичным выступлениям с компьютерным сопровождением, рекомендуетсяконцентрировать внимание не на технологических нюансах подготовки презентации, а повышении эффективности и результативности самого выступления вследствие применения компьютерной поддержки.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формы организации формирования ИКТ-компетентности в учебном процессе:</w:t>
      </w:r>
    </w:p>
    <w:p w:rsidR="00D0336E" w:rsidRPr="00EC670A" w:rsidRDefault="0020633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на уроках информатики с последующим применением сформированных умений вучебном процессе на уроках и во внеурочной деятельности;</w:t>
      </w:r>
    </w:p>
    <w:p w:rsidR="00D0336E" w:rsidRPr="00EC670A" w:rsidRDefault="0020633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D0336E" w:rsidRPr="00EC670A">
        <w:rPr>
          <w:rFonts w:ascii="Times New Roman" w:hAnsi="Times New Roman" w:cs="Times New Roman"/>
        </w:rPr>
        <w:t>при информатизации традиционных форм учебного процесса, в том числе приучастии школьников в процессе информатизации (создание электронны</w:t>
      </w:r>
      <w:r w:rsidRPr="00EC670A">
        <w:rPr>
          <w:rFonts w:ascii="Times New Roman" w:hAnsi="Times New Roman" w:cs="Times New Roman"/>
        </w:rPr>
        <w:t xml:space="preserve">х пособий): </w:t>
      </w:r>
      <w:r w:rsidR="00D0336E" w:rsidRPr="00EC670A">
        <w:rPr>
          <w:rFonts w:ascii="Times New Roman" w:hAnsi="Times New Roman" w:cs="Times New Roman"/>
        </w:rPr>
        <w:t>тесты,виртуальные лаборатории,компьютерные модели,электронные плакаты,типовые задачи в электронном представлении,при работе в специализированных учебных средах,при работе над проектами и учебными исследованиями:поиск информации,исследования,</w:t>
      </w:r>
      <w:r w:rsidRPr="00EC670A">
        <w:rPr>
          <w:rFonts w:ascii="Times New Roman" w:hAnsi="Times New Roman" w:cs="Times New Roman"/>
        </w:rPr>
        <w:t xml:space="preserve">проектирование, </w:t>
      </w:r>
      <w:r w:rsidR="00D0336E" w:rsidRPr="00EC670A">
        <w:rPr>
          <w:rFonts w:ascii="Times New Roman" w:hAnsi="Times New Roman" w:cs="Times New Roman"/>
        </w:rPr>
        <w:t>создание ИКТ-проектов,оформление, презентации,при включении в учебный процесс элементов дистанционного образования.</w:t>
      </w:r>
    </w:p>
    <w:p w:rsidR="00EF29DD" w:rsidRPr="00EC670A" w:rsidRDefault="00EF29DD" w:rsidP="00C66EF9">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Среди видов учебной деятельности, обеспечивающих формирование ИКТ-компетенции обучающихся, можно выделить в том числе такие, как:</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выполняемые на уроках, дома и в рамках внеурочной деятельности задания, предполагающие использование электронных образовательных ресурсов;</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и редактирование текстов;</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и редактирование электронных таблиц;</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использование средств для построения диаграмм, графиков, блок-схем, других графических объектов;</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и редактирование презентаций;</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и редактирование графики и фото;</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и редактирование видео;</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музыкальных и звуковых объектов;</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поиск и анализ информации в Интернете;</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моделирование, проектирование и управление;</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математическая обработка и визуализация данных;</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создание веб-страниц и сайтов;</w:t>
      </w:r>
    </w:p>
    <w:p w:rsidR="00EF29DD" w:rsidRPr="00EC670A" w:rsidRDefault="00EF29DD" w:rsidP="00576B2F">
      <w:pPr>
        <w:pStyle w:val="a5"/>
        <w:numPr>
          <w:ilvl w:val="0"/>
          <w:numId w:val="116"/>
        </w:numPr>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сетевая коммуникация между учениками и (или) учителем.</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По отношению к процессу формирования ИКТ-компетентности урокиинформатики рассматриваются как средство стартового освоения средств ИКТ дляпоследующего применения их в учебном процессе. Кроме того, уроки информатикипризваны помочь учащимся  перевести стихийно складывавшиеся умения применениясредств ИКТ на более высокий уровень.</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Большие возможности для формирования ИКТ-компетентности такие формы учебнойдеятельности: проекты и учебные исследования. Они проводятся в основном вне уроков,работа над ними может проходить после уроков на компьютерах ОУ или с применениемдомашних компьютеров. Частный, но важный вид ИКТ-проектов – самостоятельнаяразработка школьниками под руководством учителей ИКТ-продукции дляинформатизации традиционных форм учебного процесса: тестов, электронных плакатов идругих электронных образовательных ресурсов.</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ab/>
        <w:t>Основные формы организации учебной деятельности по формированию ИКТ-компетенции обучающихсямогут включить:</w:t>
      </w:r>
    </w:p>
    <w:p w:rsidR="00D0336E" w:rsidRPr="00EC670A" w:rsidRDefault="00D0336E" w:rsidP="00576B2F">
      <w:pPr>
        <w:pStyle w:val="a5"/>
        <w:numPr>
          <w:ilvl w:val="0"/>
          <w:numId w:val="117"/>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уроки по информатике и другим предметам;</w:t>
      </w:r>
    </w:p>
    <w:p w:rsidR="00D0336E" w:rsidRPr="00EC670A" w:rsidRDefault="00D0336E" w:rsidP="00576B2F">
      <w:pPr>
        <w:pStyle w:val="a5"/>
        <w:numPr>
          <w:ilvl w:val="0"/>
          <w:numId w:val="117"/>
        </w:numPr>
        <w:spacing w:after="0" w:line="240" w:lineRule="auto"/>
        <w:ind w:left="0" w:firstLine="567"/>
        <w:jc w:val="both"/>
        <w:rPr>
          <w:rFonts w:ascii="Times New Roman" w:hAnsi="Times New Roman" w:cs="Times New Roman"/>
        </w:rPr>
      </w:pPr>
      <w:r w:rsidRPr="00EC670A">
        <w:rPr>
          <w:rFonts w:ascii="Times New Roman" w:hAnsi="Times New Roman" w:cs="Times New Roman"/>
        </w:rPr>
        <w:t>факультативы;</w:t>
      </w:r>
    </w:p>
    <w:p w:rsidR="00D0336E" w:rsidRPr="00EC670A" w:rsidRDefault="00D0336E" w:rsidP="00576B2F">
      <w:pPr>
        <w:pStyle w:val="a5"/>
        <w:numPr>
          <w:ilvl w:val="0"/>
          <w:numId w:val="117"/>
        </w:numPr>
        <w:spacing w:after="0" w:line="240" w:lineRule="auto"/>
        <w:ind w:left="0" w:firstLine="567"/>
        <w:jc w:val="both"/>
        <w:rPr>
          <w:rFonts w:ascii="Times New Roman" w:hAnsi="Times New Roman" w:cs="Times New Roman"/>
        </w:rPr>
      </w:pPr>
      <w:r w:rsidRPr="00EC670A">
        <w:rPr>
          <w:rFonts w:ascii="Times New Roman" w:hAnsi="Times New Roman" w:cs="Times New Roman"/>
        </w:rPr>
        <w:t>кружки;</w:t>
      </w:r>
    </w:p>
    <w:p w:rsidR="00D0336E" w:rsidRPr="00EC670A" w:rsidRDefault="00D0336E" w:rsidP="00576B2F">
      <w:pPr>
        <w:pStyle w:val="a5"/>
        <w:numPr>
          <w:ilvl w:val="0"/>
          <w:numId w:val="117"/>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интегративные межпредметные проекты;</w:t>
      </w:r>
    </w:p>
    <w:p w:rsidR="00D0336E" w:rsidRPr="00EC670A" w:rsidRDefault="00D0336E" w:rsidP="00576B2F">
      <w:pPr>
        <w:pStyle w:val="a5"/>
        <w:numPr>
          <w:ilvl w:val="0"/>
          <w:numId w:val="11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внеурочные и внешкольные активности.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Среди видов учебной деятельности, обеспечивающих формирование ИКТ-компетенции обучающихся, можно выделить в том числе такие, как: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выполняемые на уроках, дома и в рамках внеурочной деятельности задания, предполагающие использование электронных образовательных ресурсов;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и редактирование текстов;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и редактирование электронных таблиц;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использование средств для построения диаграмм, графиков, блок-схем, других графических объектов;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и редактирование презентаций;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и редактирование графики и фото;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и редактирование видео;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музыкальных и звуковых объектов;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поиск и анализ информации в Интернете;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моделирование, проектирование и управление;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математическая обработка и визуализация данных;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веб-страниц и сайтов; </w:t>
      </w:r>
    </w:p>
    <w:p w:rsidR="00D0336E" w:rsidRPr="00EC670A" w:rsidRDefault="00D0336E" w:rsidP="00576B2F">
      <w:pPr>
        <w:pStyle w:val="a5"/>
        <w:numPr>
          <w:ilvl w:val="0"/>
          <w:numId w:val="118"/>
        </w:numPr>
        <w:spacing w:after="0" w:line="240" w:lineRule="auto"/>
        <w:ind w:left="0" w:firstLine="567"/>
        <w:jc w:val="both"/>
        <w:rPr>
          <w:rFonts w:ascii="Times New Roman" w:hAnsi="Times New Roman" w:cs="Times New Roman"/>
        </w:rPr>
      </w:pPr>
      <w:r w:rsidRPr="00EC670A">
        <w:rPr>
          <w:rFonts w:ascii="Times New Roman" w:hAnsi="Times New Roman" w:cs="Times New Roman"/>
        </w:rPr>
        <w:t>сетевая коммуникация между учениками и (или) учителем.</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Эффективное формирование ИКТ-компетенции учащихся может быть обеспечено усилиями команды учителей-предметников, согласование действий которых обеспечивается в ходе регулярных рабочих совещаний по данному вопросу. </w:t>
      </w:r>
    </w:p>
    <w:p w:rsidR="00D57C20" w:rsidRPr="00297002" w:rsidRDefault="00297002" w:rsidP="00C66EF9">
      <w:pPr>
        <w:spacing w:after="0" w:line="240" w:lineRule="auto"/>
        <w:ind w:firstLine="567"/>
        <w:jc w:val="both"/>
        <w:rPr>
          <w:rFonts w:ascii="Times New Roman" w:hAnsi="Times New Roman" w:cs="Times New Roman"/>
          <w:b/>
        </w:rPr>
      </w:pPr>
      <w:bookmarkStart w:id="115" w:name="_Toc405145662"/>
      <w:bookmarkStart w:id="116" w:name="_Toc406059005"/>
      <w:bookmarkStart w:id="117" w:name="_Toc409682184"/>
      <w:bookmarkStart w:id="118" w:name="_Toc409691658"/>
      <w:bookmarkStart w:id="119" w:name="_Toc410653982"/>
      <w:bookmarkStart w:id="120" w:name="_Toc410702986"/>
      <w:bookmarkStart w:id="121" w:name="_Toc284662742"/>
      <w:bookmarkStart w:id="122" w:name="_Toc284663368"/>
      <w:bookmarkStart w:id="123" w:name="_Toc414553168"/>
      <w:bookmarkStart w:id="124" w:name="bookmark78"/>
      <w:bookmarkEnd w:id="115"/>
      <w:bookmarkEnd w:id="116"/>
      <w:bookmarkEnd w:id="117"/>
      <w:bookmarkEnd w:id="118"/>
      <w:bookmarkEnd w:id="119"/>
      <w:bookmarkEnd w:id="120"/>
      <w:bookmarkEnd w:id="121"/>
      <w:bookmarkEnd w:id="122"/>
      <w:bookmarkEnd w:id="123"/>
      <w:r>
        <w:rPr>
          <w:rFonts w:ascii="Times New Roman" w:hAnsi="Times New Roman" w:cs="Times New Roman"/>
          <w:b/>
        </w:rPr>
        <w:t>6.</w:t>
      </w:r>
      <w:r w:rsidR="00D57C20" w:rsidRPr="00297002">
        <w:rPr>
          <w:rFonts w:ascii="Times New Roman" w:hAnsi="Times New Roman" w:cs="Times New Roman"/>
          <w:b/>
        </w:rPr>
        <w:t>Перечень и описание основных элементов ИКТ-компетенции и инструментов их использования</w:t>
      </w:r>
      <w:bookmarkEnd w:id="124"/>
    </w:p>
    <w:p w:rsidR="00D57C20" w:rsidRPr="00EC670A" w:rsidRDefault="00D57C20" w:rsidP="00C66EF9">
      <w:pPr>
        <w:spacing w:after="0" w:line="240" w:lineRule="auto"/>
        <w:ind w:firstLine="567"/>
        <w:jc w:val="both"/>
        <w:rPr>
          <w:rFonts w:ascii="Times New Roman" w:hAnsi="Times New Roman" w:cs="Times New Roman"/>
        </w:rPr>
      </w:pPr>
      <w:r w:rsidRPr="00EC670A">
        <w:rPr>
          <w:rStyle w:val="2f6"/>
          <w:sz w:val="22"/>
          <w:szCs w:val="22"/>
        </w:rPr>
        <w:t xml:space="preserve">Обращение с устройствами ИКТ. </w:t>
      </w:r>
      <w:r w:rsidRPr="00EC670A">
        <w:rPr>
          <w:rFonts w:ascii="Times New Roman" w:hAnsi="Times New Roman" w:cs="Times New Roman"/>
        </w:rPr>
        <w:t>Соединение устройств ИКТ (блоки компьютера, устройства сетей, принтер, проектор, сканер, измерительные устройства и т. д.) с использованием проводных и беспроводных технологий; включение и выключение устройств ИКТ; получение информации о характеристиках компьютера; осуществление информационного подключения к локальной сети и глобальной сети Интернет; выполнение базовых операций с основными элементами пользовательского интерфейса: работа с меню, запуск прикладных программ, обращение за справкой; вход в информационную среду образовательной организации, в том числе через Интернет, размещение в информационной среде различных информационных объектов;</w:t>
      </w:r>
    </w:p>
    <w:p w:rsidR="00D57C20" w:rsidRPr="00EC670A" w:rsidRDefault="00D57C20"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числовых параметров информационных процессов (объем памяти, необходимой для хранения информации; скорость передачи информации, пропускная способность выбранного канала и пр.); вывод информации на бумагу, работа с расходными материалами; соблюдение требований к организации компьютерного рабочего места, техника безопасности, гигиены, эргономики и ресурсосбережения при работе с устройствами ИКТ.</w:t>
      </w:r>
    </w:p>
    <w:p w:rsidR="00D57C20" w:rsidRPr="00EC670A" w:rsidRDefault="00D57C20" w:rsidP="00C66EF9">
      <w:pPr>
        <w:spacing w:after="0" w:line="240" w:lineRule="auto"/>
        <w:ind w:firstLine="567"/>
        <w:jc w:val="both"/>
        <w:rPr>
          <w:rFonts w:ascii="Times New Roman" w:hAnsi="Times New Roman" w:cs="Times New Roman"/>
        </w:rPr>
      </w:pPr>
      <w:r w:rsidRPr="00EC670A">
        <w:rPr>
          <w:rStyle w:val="2f6"/>
          <w:sz w:val="22"/>
          <w:szCs w:val="22"/>
        </w:rPr>
        <w:t xml:space="preserve">Фиксация и обработка изображений и звуков. </w:t>
      </w:r>
      <w:r w:rsidRPr="00EC670A">
        <w:rPr>
          <w:rFonts w:ascii="Times New Roman" w:hAnsi="Times New Roman" w:cs="Times New Roman"/>
        </w:rPr>
        <w:t>Выбор технических средств ИКТ для фиксации изображений и звуков в соответствии с поставленной целью; осуществление фиксации изображений и звуков в ходе процесса обсуждения, проведения эксперимента, природного процесса, фиксации хода и результатов проектной деятельности; создание презентаций на основе цифровых фотографий; осуществление видеосъемки и монтажа отснятого материала с использованием возможностей специальных компьютерных инструментов; осуществление обработки цифровых фотографий с использованием возможностей специальных компьютерных инструментов; осуществление обработки цифровых звукозаписей с использованием возможностей специальных компьютерных инструментов; понимание и учет смысла и содержания деятельности при организации фиксации, выделение для фиксации отдельных элементов объектов и процессов, обеспечение качества фиксации существенных элементов.</w:t>
      </w:r>
    </w:p>
    <w:p w:rsidR="00D57C20" w:rsidRPr="00EC670A" w:rsidRDefault="00D57C20" w:rsidP="00C66EF9">
      <w:pPr>
        <w:spacing w:after="0" w:line="240" w:lineRule="auto"/>
        <w:ind w:firstLine="567"/>
        <w:jc w:val="both"/>
        <w:rPr>
          <w:rFonts w:ascii="Times New Roman" w:hAnsi="Times New Roman" w:cs="Times New Roman"/>
        </w:rPr>
      </w:pPr>
      <w:r w:rsidRPr="00EC670A">
        <w:rPr>
          <w:rStyle w:val="2f6"/>
          <w:sz w:val="22"/>
          <w:szCs w:val="22"/>
        </w:rPr>
        <w:t xml:space="preserve">Поиск и организация хранения информации. </w:t>
      </w:r>
      <w:r w:rsidRPr="00EC670A">
        <w:rPr>
          <w:rFonts w:ascii="Times New Roman" w:hAnsi="Times New Roman" w:cs="Times New Roman"/>
        </w:rPr>
        <w:t>Использование приемов поиска информации на персональном компьютере, в информационной среде организации и в образовательном пространстве; использование различных приемов поиска информации в сети Интернет (поисковые системы, справочные разделы, предметные рубрики); осуществление поиска информации в сети Интернет с использованием простых запросов (по одному признаку); построение запросов для поиска информации с использованием логических операций и анализ результатов поиска; сохранение для индивидуального использования найденных в сети Интернет информационных объектов и ссылок на них; использование различных библиотечных, в том числе электронных, каталогов для поиска необходимых книг; поиск информации в различных базах данных, создание и заполнение баз данных, в частности, использование различных определителей; формирование собственного информационного пространства: создание системы папок и размещение в них нужных информационных источников, размещение информации в сети Интернет.</w:t>
      </w:r>
    </w:p>
    <w:p w:rsidR="00D57C20" w:rsidRPr="00EC670A" w:rsidRDefault="00D57C20" w:rsidP="00C66EF9">
      <w:pPr>
        <w:spacing w:after="0" w:line="240" w:lineRule="auto"/>
        <w:ind w:firstLine="567"/>
        <w:jc w:val="both"/>
        <w:rPr>
          <w:rFonts w:ascii="Times New Roman" w:hAnsi="Times New Roman" w:cs="Times New Roman"/>
        </w:rPr>
      </w:pPr>
      <w:r w:rsidRPr="00EC670A">
        <w:rPr>
          <w:rStyle w:val="2f6"/>
          <w:sz w:val="22"/>
          <w:szCs w:val="22"/>
        </w:rPr>
        <w:t xml:space="preserve">Создание письменных сообщений. </w:t>
      </w:r>
      <w:r w:rsidRPr="00EC670A">
        <w:rPr>
          <w:rFonts w:ascii="Times New Roman" w:hAnsi="Times New Roman" w:cs="Times New Roman"/>
        </w:rPr>
        <w:t>Создание текстовых документов на русском, родном и иностранном языках посредством квалифицированного клавиатурного письма с использованием базовых средств текстовых редакторов; осуществление редактирования и структурирования текста в соответствии с его смыслом средствами текстового редактора (выделение, перемещение и удаление фрагментов текста; создание текстов с повторяющимися фрагментами; создание таблиц и списков; осуществление орфографического контроля в текстовом документе с помощью средств текстового процессора); оформление текста в соответствии с заданными требованиями к шрифту, его начертанию, размеру и цвету, к выравниванию текста; установка параметров страницы документа; форматирование символов и абзацев; вставка колонтитулов и номеров страниц; вставка в документ формул, таблиц, списков, изображений; участие в коллективном создании текстового документа; создание гипертекстовых документов; сканирование текста и осуществление распознавания сканированного текста; использование ссылок и цитирование источников при создании на их основе собственных информационных объектов.</w:t>
      </w:r>
    </w:p>
    <w:p w:rsidR="00D57C20" w:rsidRPr="00EC670A" w:rsidRDefault="00D57C20" w:rsidP="00C66EF9">
      <w:pPr>
        <w:spacing w:after="0" w:line="240" w:lineRule="auto"/>
        <w:ind w:firstLine="567"/>
        <w:jc w:val="both"/>
        <w:rPr>
          <w:rFonts w:ascii="Times New Roman" w:hAnsi="Times New Roman" w:cs="Times New Roman"/>
        </w:rPr>
      </w:pPr>
      <w:r w:rsidRPr="00EC670A">
        <w:rPr>
          <w:rStyle w:val="2f6"/>
          <w:sz w:val="22"/>
          <w:szCs w:val="22"/>
        </w:rPr>
        <w:t xml:space="preserve">Создание графических объектов. </w:t>
      </w:r>
      <w:r w:rsidRPr="00EC670A">
        <w:rPr>
          <w:rFonts w:ascii="Times New Roman" w:hAnsi="Times New Roman" w:cs="Times New Roman"/>
        </w:rPr>
        <w:t>Создание и редактирование изображений с помощью инструментов графического редактора; создание графических объектов с повторяющимися и(или) преобразованными фрагментами; создание графических объектов проведением рукой произвольных линий с использованием специализированных компьютерных инструментов и устройств; создание различных геометрических объектов и чертежей с использованием возможностей специальных компьютерных инструментов; создание диаграмм различных видов (алгоритмических, концептуальных, классификационных, организационных, родства и др.) в соответствии с решаемыми задачами; создание движущихся изображений с использованием возможностей специальных компьютерных инструментов; создание объектов трехмерной графики.</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Создание музыкальных и звуковых объектов. </w:t>
      </w:r>
      <w:r w:rsidRPr="00EC670A">
        <w:rPr>
          <w:rStyle w:val="8a"/>
          <w:sz w:val="22"/>
          <w:szCs w:val="22"/>
        </w:rPr>
        <w:t xml:space="preserve">Использование звуковых и музыкальных </w:t>
      </w:r>
      <w:r w:rsidRPr="00EC670A">
        <w:rPr>
          <w:rFonts w:ascii="Times New Roman" w:hAnsi="Times New Roman" w:cs="Times New Roman"/>
        </w:rPr>
        <w:t>редакторов; использование клавишных и кинестетических синтезаторов; использование программ звукозаписи и микрофонов; запись звуковых файлов с различным качеством звучания (глубиной кодирования и частотой дискретизации).</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Восприятие, использование и создание гипертекстовых и мультимедийных информационных объектов. </w:t>
      </w:r>
      <w:r w:rsidRPr="00EC670A">
        <w:rPr>
          <w:rFonts w:ascii="Times New Roman" w:hAnsi="Times New Roman" w:cs="Times New Roman"/>
        </w:rPr>
        <w:t>«Чтение» таблиц, графиков, диаграмм, схем и т. д., самостоятельное перекодирование информации из одной знаковой системы в другую; использование при восприятии сообщений содержащихся в них внутренних и внешних ссылок; формулирование вопросов к сообщению, создание краткого описания сообщения; цитирование фрагментов сообщений; использование при восприятии сообщений различных инструментов поиска, справочных источников (включая двуязычные); проведение деконструкции сообщений, выделение в них структуры, элементов и фрагментов; работа с особыми видами сообщений: диаграммами (алгоритмические, концептуальные, классификационные, организационные, родства и др.), картами и спутниковыми фотографиями, в том числе в системах глобального позиционирования; избирательное отношение к информации в окружающем информационном пространстве, отказ от потребления ненужной информации; проектирование дизайна сообщения в соответствии с задачами; создание на заданную тему мультимедийной презентации с гиперссылками, слайды которой содержат тексты, звуки, графические изображения; организация сообщения в виде линейного или включающего ссылки представления для самостоятельного просмотра через браузер; оценивание размеров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 использование программ-архиваторов.</w:t>
      </w:r>
    </w:p>
    <w:p w:rsidR="009129D8"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Анализ информации, математическая обработка данных в исследовании. </w:t>
      </w:r>
      <w:r w:rsidRPr="00EC670A">
        <w:rPr>
          <w:rFonts w:ascii="Times New Roman" w:hAnsi="Times New Roman" w:cs="Times New Roman"/>
        </w:rPr>
        <w:t xml:space="preserve">Проведение естественнонаучных и социальных измерений, ввод результатов измерений и других цифровых данных и их обработка, в том числе статистически и с помощью визуализации; проведение экспериментов и исследований в виртуальных лабораториях по естественным наукам, математике и информатике; анализ результатов своей деятельности и затрачиваемых ресурсов. </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Моделирование, проектирование и управление. </w:t>
      </w:r>
      <w:r w:rsidRPr="00EC670A">
        <w:rPr>
          <w:rFonts w:ascii="Times New Roman" w:hAnsi="Times New Roman" w:cs="Times New Roman"/>
        </w:rPr>
        <w:t>Построение с помощью компьютерных инструментов разнообразных информационных структур для описания объектов; построение математических моделей изучаемых объектов и процессов; разработка алгоритмов по управлению учебным исполнителем; конструирование и моделирование с использованием материальных конструкторов с компьютерным управлением и обратной связью; моделирование с использованием виртуальных конструкторов; моделирование с использованием средств программирования; проектирование виртуальных и реальных объектов и процессов, использование системы автоматизированного проектирования.</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Коммуникация и социальное взаимодействие. </w:t>
      </w:r>
      <w:r w:rsidRPr="00EC670A">
        <w:rPr>
          <w:rFonts w:ascii="Times New Roman" w:hAnsi="Times New Roman" w:cs="Times New Roman"/>
        </w:rPr>
        <w:t>Осуществление образовательного взаимодействия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 использование возможностей электронной почты для информационного обмена; ведение личного дневника (блога) с использованием возможностей Интернета; работа в группе над сообщением; участие в форумах в социальных образовательных сетях; выступления перед аудиторией в целях представления ей результатов своей работы с помощью средств ИКТ; соблюдение норм информационной культуры, этики и права; уважительное отношение к частной информации и информационным правам других людей.</w:t>
      </w:r>
    </w:p>
    <w:p w:rsidR="00D57C20" w:rsidRPr="00EC670A" w:rsidRDefault="00D57C20" w:rsidP="00D57C20">
      <w:pPr>
        <w:spacing w:after="0" w:line="240" w:lineRule="auto"/>
        <w:ind w:firstLine="567"/>
        <w:jc w:val="both"/>
        <w:rPr>
          <w:rFonts w:ascii="Times New Roman" w:hAnsi="Times New Roman" w:cs="Times New Roman"/>
        </w:rPr>
      </w:pPr>
      <w:r w:rsidRPr="00EC670A">
        <w:rPr>
          <w:rStyle w:val="2f6"/>
          <w:sz w:val="22"/>
          <w:szCs w:val="22"/>
        </w:rPr>
        <w:t xml:space="preserve">Информационная безопасность. </w:t>
      </w:r>
      <w:r w:rsidRPr="00EC670A">
        <w:rPr>
          <w:rFonts w:ascii="Times New Roman" w:hAnsi="Times New Roman" w:cs="Times New Roman"/>
        </w:rPr>
        <w:t>Осуществление защиты информации от компьютерных вирусов с помощью антивирусных программ; соблюдение правил безопасного поведения в Интернете; использование полезных ресурсов Интернета и отказ от использования ресурсов, содержание которых несовместимо с задачами воспитания и образования или нежелательно.</w:t>
      </w:r>
    </w:p>
    <w:p w:rsidR="00D57C20" w:rsidRPr="00297002" w:rsidRDefault="00297002" w:rsidP="00297002">
      <w:pPr>
        <w:spacing w:after="0" w:line="240" w:lineRule="auto"/>
        <w:jc w:val="both"/>
        <w:rPr>
          <w:rFonts w:ascii="Times New Roman" w:hAnsi="Times New Roman" w:cs="Times New Roman"/>
          <w:b/>
        </w:rPr>
      </w:pPr>
      <w:bookmarkStart w:id="125" w:name="bookmark79"/>
      <w:r>
        <w:rPr>
          <w:rFonts w:ascii="Times New Roman" w:hAnsi="Times New Roman" w:cs="Times New Roman"/>
          <w:b/>
        </w:rPr>
        <w:t>7.</w:t>
      </w:r>
      <w:r w:rsidR="00D57C20" w:rsidRPr="00297002">
        <w:rPr>
          <w:rFonts w:ascii="Times New Roman" w:hAnsi="Times New Roman" w:cs="Times New Roman"/>
          <w:b/>
        </w:rPr>
        <w:t>Планируемые результаты формирования и развития компетентности учащихся в области использования информационно-коммуникационных технологий</w:t>
      </w:r>
      <w:bookmarkEnd w:id="125"/>
      <w:r w:rsidR="00C27A78" w:rsidRPr="00297002">
        <w:rPr>
          <w:rFonts w:ascii="Times New Roman" w:hAnsi="Times New Roman" w:cs="Times New Roman"/>
          <w:b/>
        </w:rPr>
        <w:t>, подготовки индивидуального проекта, выполняемого в процессе обучения в рамках одного предмета или на межпредметной основе.</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Представленные планируемые результаты развития компетентности учащихся в области использования ИКТ учитывают существующие знания и компетенции, полученные обучающимися вне образовательной организации. Вместе с тем планируемые результаты могут быть адаптированы и под учащихся, кому требуется более полное сопровождение в сфере формирования ИКТ-компетенций.</w:t>
      </w:r>
    </w:p>
    <w:p w:rsidR="00D57C20" w:rsidRPr="00EC670A" w:rsidRDefault="00D57C20" w:rsidP="00D57C20">
      <w:pPr>
        <w:spacing w:after="0" w:line="240" w:lineRule="auto"/>
        <w:ind w:firstLine="567"/>
        <w:jc w:val="both"/>
        <w:rPr>
          <w:rFonts w:ascii="Times New Roman" w:hAnsi="Times New Roman" w:cs="Times New Roman"/>
        </w:rPr>
      </w:pPr>
      <w:r w:rsidRPr="00751752">
        <w:rPr>
          <w:rFonts w:ascii="Times New Roman" w:hAnsi="Times New Roman" w:cs="Times New Roman"/>
        </w:rPr>
        <w:t xml:space="preserve">В рамках направления «Обращение с устройствами ИКТ» в </w:t>
      </w:r>
      <w:r w:rsidRPr="00EC670A">
        <w:rPr>
          <w:rFonts w:ascii="Times New Roman" w:hAnsi="Times New Roman" w:cs="Times New Roman"/>
        </w:rPr>
        <w:t>качестве основных планируемых результатов намечен следующий список того, что учащийся сможет:</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информационное подключение к локальной сети и глобальной сети Интернет;</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получать информацию о характеристиках компьютера;</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оценивать числовые параметры информационных процессов (объем памяти, необходимой для хранения информации; скорость передачи информации, пропускную способность выбранного канала и пр.);</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соединять устройства ИКТ (блоки компьютера, устройства сетей, принтер, проектор, сканер, измерительные устройства и т. д.) с использованием проводных и беспроводных технологий;</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входить в информационную среду образовательной организации, в том числе через сеть Интернет, размещать в информационной среде различные информационные объекты;</w:t>
      </w:r>
    </w:p>
    <w:p w:rsidR="00D57C20" w:rsidRPr="00EC670A" w:rsidRDefault="00D57C20" w:rsidP="00576B2F">
      <w:pPr>
        <w:pStyle w:val="a5"/>
        <w:numPr>
          <w:ilvl w:val="0"/>
          <w:numId w:val="119"/>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требования техники безопасности, гигиены, эргономики и ресурсосбережения при работе с устройствами ИКТ.</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«Фиксация и обработка изображений и звуков»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презентации на основе цифровых фотографий;</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w:t>
      </w:r>
      <w:r w:rsidRPr="00EC670A">
        <w:rPr>
          <w:rFonts w:ascii="Times New Roman" w:hAnsi="Times New Roman" w:cs="Times New Roman"/>
        </w:rPr>
        <w:tab/>
        <w:t>обработку</w:t>
      </w:r>
      <w:r w:rsidRPr="00EC670A">
        <w:rPr>
          <w:rFonts w:ascii="Times New Roman" w:hAnsi="Times New Roman" w:cs="Times New Roman"/>
        </w:rPr>
        <w:tab/>
        <w:t>цифровых фотографий с</w:t>
      </w:r>
      <w:r w:rsidRPr="00EC670A">
        <w:rPr>
          <w:rFonts w:ascii="Times New Roman" w:hAnsi="Times New Roman" w:cs="Times New Roman"/>
        </w:rPr>
        <w:tab/>
        <w:t>использованием</w:t>
      </w:r>
      <w:r w:rsidRPr="00EC670A">
        <w:rPr>
          <w:rFonts w:ascii="Times New Roman" w:hAnsi="Times New Roman" w:cs="Times New Roman"/>
        </w:rPr>
        <w:tab/>
        <w:t>возможностей</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специальных компьютерных инструментов;</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w:t>
      </w:r>
      <w:r w:rsidRPr="00EC670A">
        <w:rPr>
          <w:rFonts w:ascii="Times New Roman" w:hAnsi="Times New Roman" w:cs="Times New Roman"/>
        </w:rPr>
        <w:tab/>
        <w:t>обработку</w:t>
      </w:r>
      <w:r w:rsidRPr="00EC670A">
        <w:rPr>
          <w:rFonts w:ascii="Times New Roman" w:hAnsi="Times New Roman" w:cs="Times New Roman"/>
        </w:rPr>
        <w:tab/>
        <w:t>цифровых звукозаписей с</w:t>
      </w:r>
      <w:r w:rsidRPr="00EC670A">
        <w:rPr>
          <w:rFonts w:ascii="Times New Roman" w:hAnsi="Times New Roman" w:cs="Times New Roman"/>
        </w:rPr>
        <w:tab/>
        <w:t>использованием</w:t>
      </w:r>
      <w:r w:rsidRPr="00EC670A">
        <w:rPr>
          <w:rFonts w:ascii="Times New Roman" w:hAnsi="Times New Roman" w:cs="Times New Roman"/>
        </w:rPr>
        <w:tab/>
        <w:t>возможностей</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специальных компьютерных инструментов;</w:t>
      </w:r>
    </w:p>
    <w:p w:rsidR="00D57C20" w:rsidRPr="00EC670A" w:rsidRDefault="00D57C20" w:rsidP="00576B2F">
      <w:pPr>
        <w:pStyle w:val="a5"/>
        <w:numPr>
          <w:ilvl w:val="0"/>
          <w:numId w:val="120"/>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видеосъемку и проводить монтаж отснятого материала с использованием возможностей специальных компьютерных инструментов.</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«Поиск и организация хранения информации»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1"/>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использовать различные приемы поиска информации в сети Интернет (поисковые системы, справочные разделы, предметные рубрики);</w:t>
      </w:r>
    </w:p>
    <w:p w:rsidR="00D57C20" w:rsidRPr="00EC670A" w:rsidRDefault="00D57C20" w:rsidP="00576B2F">
      <w:pPr>
        <w:pStyle w:val="a5"/>
        <w:numPr>
          <w:ilvl w:val="0"/>
          <w:numId w:val="121"/>
        </w:numPr>
        <w:spacing w:after="0" w:line="240" w:lineRule="auto"/>
        <w:ind w:left="284" w:hanging="284"/>
        <w:jc w:val="both"/>
        <w:rPr>
          <w:rFonts w:ascii="Times New Roman" w:hAnsi="Times New Roman" w:cs="Times New Roman"/>
        </w:rPr>
      </w:pPr>
      <w:r w:rsidRPr="00EC670A">
        <w:rPr>
          <w:rFonts w:ascii="Times New Roman" w:hAnsi="Times New Roman" w:cs="Times New Roman"/>
        </w:rPr>
        <w:t>строить запросы для поиска информации с использованием логических операций и анализировать результаты поиска;</w:t>
      </w:r>
    </w:p>
    <w:p w:rsidR="00D57C20" w:rsidRPr="00EC670A" w:rsidRDefault="00D57C20" w:rsidP="00576B2F">
      <w:pPr>
        <w:pStyle w:val="a5"/>
        <w:numPr>
          <w:ilvl w:val="0"/>
          <w:numId w:val="121"/>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использовать различные библиотечные, в том числе электронные, каталоги для поиска необходимых книг;</w:t>
      </w:r>
    </w:p>
    <w:p w:rsidR="00D57C20" w:rsidRPr="00EC670A" w:rsidRDefault="00D57C20" w:rsidP="00576B2F">
      <w:pPr>
        <w:pStyle w:val="a5"/>
        <w:numPr>
          <w:ilvl w:val="0"/>
          <w:numId w:val="121"/>
        </w:numPr>
        <w:spacing w:after="0" w:line="240" w:lineRule="auto"/>
        <w:ind w:left="284" w:hanging="284"/>
        <w:jc w:val="both"/>
        <w:rPr>
          <w:rFonts w:ascii="Times New Roman" w:hAnsi="Times New Roman" w:cs="Times New Roman"/>
        </w:rPr>
      </w:pPr>
      <w:r w:rsidRPr="00EC670A">
        <w:rPr>
          <w:rFonts w:ascii="Times New Roman" w:hAnsi="Times New Roman" w:cs="Times New Roman"/>
        </w:rPr>
        <w:t>искать информацию в различных базах данных, создавать и заполнять базы данных, в частности, использовать различные определители;</w:t>
      </w:r>
    </w:p>
    <w:p w:rsidR="00D57C20" w:rsidRPr="00EC670A" w:rsidRDefault="00D57C20" w:rsidP="00576B2F">
      <w:pPr>
        <w:pStyle w:val="a5"/>
        <w:numPr>
          <w:ilvl w:val="0"/>
          <w:numId w:val="121"/>
        </w:numPr>
        <w:spacing w:after="0" w:line="240" w:lineRule="auto"/>
        <w:ind w:left="284" w:hanging="284"/>
        <w:jc w:val="both"/>
        <w:rPr>
          <w:rFonts w:ascii="Times New Roman" w:hAnsi="Times New Roman" w:cs="Times New Roman"/>
        </w:rPr>
      </w:pPr>
      <w:r w:rsidRPr="00EC670A">
        <w:rPr>
          <w:rFonts w:ascii="Times New Roman" w:hAnsi="Times New Roman" w:cs="Times New Roman"/>
        </w:rPr>
        <w:t>сохранять для индивидуального использования найденные в сети Интернет информационные объекты и ссылки на них.</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письменных сообщений»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2"/>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редактирование и структурирование текста в соответствии с его смыслом средствами текстового редактора;</w:t>
      </w:r>
    </w:p>
    <w:p w:rsidR="00D57C20" w:rsidRPr="00EC670A" w:rsidRDefault="00D57C20" w:rsidP="00576B2F">
      <w:pPr>
        <w:pStyle w:val="a5"/>
        <w:numPr>
          <w:ilvl w:val="0"/>
          <w:numId w:val="122"/>
        </w:numPr>
        <w:spacing w:after="0" w:line="240" w:lineRule="auto"/>
        <w:ind w:left="426"/>
        <w:jc w:val="both"/>
        <w:rPr>
          <w:rFonts w:ascii="Times New Roman" w:hAnsi="Times New Roman" w:cs="Times New Roman"/>
        </w:rPr>
      </w:pPr>
      <w:r w:rsidRPr="00EC670A">
        <w:rPr>
          <w:rFonts w:ascii="Times New Roman" w:hAnsi="Times New Roman" w:cs="Times New Roman"/>
        </w:rPr>
        <w:t>форматировать текстовые документы (установка параметров страницы документа; форматирование символов и абзацев; вставка колонтитулов и номеров страниц);</w:t>
      </w:r>
    </w:p>
    <w:p w:rsidR="00D57C20" w:rsidRPr="00EC670A" w:rsidRDefault="00D57C20" w:rsidP="00576B2F">
      <w:pPr>
        <w:pStyle w:val="a5"/>
        <w:numPr>
          <w:ilvl w:val="0"/>
          <w:numId w:val="122"/>
        </w:numPr>
        <w:spacing w:after="0" w:line="240" w:lineRule="auto"/>
        <w:ind w:left="426"/>
        <w:jc w:val="both"/>
        <w:rPr>
          <w:rFonts w:ascii="Times New Roman" w:hAnsi="Times New Roman" w:cs="Times New Roman"/>
        </w:rPr>
      </w:pPr>
      <w:r w:rsidRPr="00EC670A">
        <w:rPr>
          <w:rFonts w:ascii="Times New Roman" w:hAnsi="Times New Roman" w:cs="Times New Roman"/>
        </w:rPr>
        <w:t>вставлять в документ формулы, таблицы, списки, изображения;</w:t>
      </w:r>
    </w:p>
    <w:p w:rsidR="00D57C20" w:rsidRPr="00EC670A" w:rsidRDefault="00D57C20" w:rsidP="00576B2F">
      <w:pPr>
        <w:pStyle w:val="a5"/>
        <w:numPr>
          <w:ilvl w:val="0"/>
          <w:numId w:val="122"/>
        </w:numPr>
        <w:spacing w:after="0" w:line="240" w:lineRule="auto"/>
        <w:ind w:left="426"/>
        <w:jc w:val="both"/>
        <w:rPr>
          <w:rFonts w:ascii="Times New Roman" w:hAnsi="Times New Roman" w:cs="Times New Roman"/>
        </w:rPr>
      </w:pPr>
      <w:r w:rsidRPr="00EC670A">
        <w:rPr>
          <w:rFonts w:ascii="Times New Roman" w:hAnsi="Times New Roman" w:cs="Times New Roman"/>
        </w:rPr>
        <w:t>участвовать в коллективном создании текстового документа;</w:t>
      </w:r>
    </w:p>
    <w:p w:rsidR="00D57C20" w:rsidRPr="00EC670A" w:rsidRDefault="00D57C20" w:rsidP="00576B2F">
      <w:pPr>
        <w:pStyle w:val="a5"/>
        <w:numPr>
          <w:ilvl w:val="0"/>
          <w:numId w:val="122"/>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гипертекстовые документы.</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графических объектов» в качестве основных планируемых результатов возможен, но не ограничивается следующим, список того, что учащийся сможет:</w:t>
      </w:r>
    </w:p>
    <w:p w:rsidR="00D57C20" w:rsidRPr="00EC670A" w:rsidRDefault="00D57C20" w:rsidP="00576B2F">
      <w:pPr>
        <w:pStyle w:val="a5"/>
        <w:numPr>
          <w:ilvl w:val="0"/>
          <w:numId w:val="123"/>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и редактировать изображения с помощью инструментов графического редактора;</w:t>
      </w:r>
    </w:p>
    <w:p w:rsidR="00D57C20" w:rsidRPr="00EC670A" w:rsidRDefault="00D57C20" w:rsidP="00576B2F">
      <w:pPr>
        <w:pStyle w:val="a5"/>
        <w:numPr>
          <w:ilvl w:val="0"/>
          <w:numId w:val="123"/>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различные геометрические объекты и чертежи с использованием возможностей специальных компьютерных инструментов;</w:t>
      </w:r>
    </w:p>
    <w:p w:rsidR="00D57C20" w:rsidRPr="00EC670A" w:rsidRDefault="00D57C20" w:rsidP="00576B2F">
      <w:pPr>
        <w:pStyle w:val="a5"/>
        <w:numPr>
          <w:ilvl w:val="0"/>
          <w:numId w:val="123"/>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w:t>
      </w:r>
      <w:r w:rsidRPr="00EC670A">
        <w:rPr>
          <w:rFonts w:ascii="Times New Roman" w:hAnsi="Times New Roman" w:cs="Times New Roman"/>
        </w:rPr>
        <w:tab/>
        <w:t>диаграммы различных видов (алгоритмические,</w:t>
      </w:r>
      <w:r w:rsidRPr="00EC670A">
        <w:rPr>
          <w:rFonts w:ascii="Times New Roman" w:hAnsi="Times New Roman" w:cs="Times New Roman"/>
        </w:rPr>
        <w:tab/>
        <w:t>концептуальные,</w:t>
      </w:r>
    </w:p>
    <w:p w:rsidR="00D57C20" w:rsidRPr="00EC670A" w:rsidRDefault="00D57C20" w:rsidP="00576B2F">
      <w:pPr>
        <w:pStyle w:val="a5"/>
        <w:numPr>
          <w:ilvl w:val="0"/>
          <w:numId w:val="123"/>
        </w:numPr>
        <w:spacing w:after="0" w:line="240" w:lineRule="auto"/>
        <w:ind w:left="426"/>
        <w:jc w:val="both"/>
        <w:rPr>
          <w:rFonts w:ascii="Times New Roman" w:hAnsi="Times New Roman" w:cs="Times New Roman"/>
        </w:rPr>
      </w:pPr>
      <w:r w:rsidRPr="00EC670A">
        <w:rPr>
          <w:rFonts w:ascii="Times New Roman" w:hAnsi="Times New Roman" w:cs="Times New Roman"/>
        </w:rPr>
        <w:t>классификационные, организационные, родства и др.) в соответствии с решаемыми задачами.</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«Создание музыкальных и звуковых объектов»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4"/>
        </w:numPr>
        <w:spacing w:after="0" w:line="240" w:lineRule="auto"/>
        <w:ind w:left="426"/>
        <w:jc w:val="both"/>
        <w:rPr>
          <w:rFonts w:ascii="Times New Roman" w:hAnsi="Times New Roman" w:cs="Times New Roman"/>
        </w:rPr>
      </w:pPr>
      <w:r w:rsidRPr="00EC670A">
        <w:rPr>
          <w:rFonts w:ascii="Times New Roman" w:hAnsi="Times New Roman" w:cs="Times New Roman"/>
        </w:rPr>
        <w:t>записывать звуковые файлы с различным качеством звучания (глубиной кодирования и частотой дискретизации);</w:t>
      </w:r>
    </w:p>
    <w:p w:rsidR="00D57C20" w:rsidRPr="00EC670A" w:rsidRDefault="00D57C20" w:rsidP="00576B2F">
      <w:pPr>
        <w:pStyle w:val="a5"/>
        <w:numPr>
          <w:ilvl w:val="0"/>
          <w:numId w:val="124"/>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музыкальные редакторы, клавишные и кинетические синтезаторы для решения творческих задач.</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«Восприятие, использование и создание гипертекстовых и мультимедийных информационных объектов»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5"/>
        </w:numPr>
        <w:spacing w:after="0" w:line="240" w:lineRule="auto"/>
        <w:ind w:left="426"/>
        <w:jc w:val="both"/>
        <w:rPr>
          <w:rFonts w:ascii="Times New Roman" w:hAnsi="Times New Roman" w:cs="Times New Roman"/>
        </w:rPr>
      </w:pPr>
      <w:r w:rsidRPr="00EC670A">
        <w:rPr>
          <w:rFonts w:ascii="Times New Roman" w:hAnsi="Times New Roman" w:cs="Times New Roman"/>
        </w:rPr>
        <w:t>создавать на заданную тему мультимедийную презентацию с гиперссылками, слайды которой содержат тексты, звуки, графические изображения;</w:t>
      </w:r>
    </w:p>
    <w:p w:rsidR="00D57C20" w:rsidRPr="00EC670A" w:rsidRDefault="00D57C20" w:rsidP="00576B2F">
      <w:pPr>
        <w:pStyle w:val="a5"/>
        <w:numPr>
          <w:ilvl w:val="0"/>
          <w:numId w:val="125"/>
        </w:numPr>
        <w:spacing w:after="0" w:line="240" w:lineRule="auto"/>
        <w:ind w:left="426"/>
        <w:jc w:val="both"/>
        <w:rPr>
          <w:rFonts w:ascii="Times New Roman" w:hAnsi="Times New Roman" w:cs="Times New Roman"/>
        </w:rPr>
      </w:pPr>
      <w:r w:rsidRPr="00EC670A">
        <w:rPr>
          <w:rFonts w:ascii="Times New Roman" w:hAnsi="Times New Roman" w:cs="Times New Roman"/>
        </w:rPr>
        <w:t>работать с особыми видами сообщений:</w:t>
      </w:r>
      <w:r w:rsidRPr="00EC670A">
        <w:rPr>
          <w:rFonts w:ascii="Times New Roman" w:hAnsi="Times New Roman" w:cs="Times New Roman"/>
        </w:rPr>
        <w:tab/>
        <w:t>диаграммами (алгоритмические,</w:t>
      </w:r>
    </w:p>
    <w:p w:rsidR="00D57C20" w:rsidRPr="00EC670A" w:rsidRDefault="00D57C20" w:rsidP="00576B2F">
      <w:pPr>
        <w:pStyle w:val="a5"/>
        <w:numPr>
          <w:ilvl w:val="0"/>
          <w:numId w:val="125"/>
        </w:numPr>
        <w:spacing w:after="0" w:line="240" w:lineRule="auto"/>
        <w:ind w:left="426"/>
        <w:jc w:val="both"/>
        <w:rPr>
          <w:rFonts w:ascii="Times New Roman" w:hAnsi="Times New Roman" w:cs="Times New Roman"/>
        </w:rPr>
      </w:pPr>
      <w:r w:rsidRPr="00EC670A">
        <w:rPr>
          <w:rFonts w:ascii="Times New Roman" w:hAnsi="Times New Roman" w:cs="Times New Roman"/>
        </w:rPr>
        <w:t>концептуальные, классификационные, организационные, родства и др.), картами (географические, хронологические) и спутниковыми фотографиями, в том числе в системах глобального позиционирования;</w:t>
      </w:r>
    </w:p>
    <w:p w:rsidR="00D57C20" w:rsidRPr="00EC670A" w:rsidRDefault="00D57C20" w:rsidP="00576B2F">
      <w:pPr>
        <w:pStyle w:val="a5"/>
        <w:numPr>
          <w:ilvl w:val="0"/>
          <w:numId w:val="125"/>
        </w:numPr>
        <w:spacing w:after="0" w:line="240" w:lineRule="auto"/>
        <w:ind w:left="426"/>
        <w:jc w:val="both"/>
        <w:rPr>
          <w:rFonts w:ascii="Times New Roman" w:hAnsi="Times New Roman" w:cs="Times New Roman"/>
        </w:rPr>
      </w:pPr>
      <w:r w:rsidRPr="00EC670A">
        <w:rPr>
          <w:rFonts w:ascii="Times New Roman" w:hAnsi="Times New Roman" w:cs="Times New Roman"/>
        </w:rPr>
        <w:t>оценивать размеры файлов, подготовленных с использованием различных устройств ввода информации в заданный интервал времени (клавиатура, сканер, микрофон, фотокамера, видеокамера);</w:t>
      </w:r>
    </w:p>
    <w:p w:rsidR="00D57C20" w:rsidRPr="00EC670A" w:rsidRDefault="00D57C20" w:rsidP="00576B2F">
      <w:pPr>
        <w:pStyle w:val="a5"/>
        <w:numPr>
          <w:ilvl w:val="0"/>
          <w:numId w:val="125"/>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программы-архиваторы.</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«Анализ информации, математическая обработка данных в исследовании»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6"/>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 простые эксперименты и исследования в виртуальных лабораториях;</w:t>
      </w:r>
    </w:p>
    <w:p w:rsidR="00D57C20" w:rsidRPr="00EC670A" w:rsidRDefault="00D57C20" w:rsidP="00576B2F">
      <w:pPr>
        <w:pStyle w:val="a5"/>
        <w:numPr>
          <w:ilvl w:val="0"/>
          <w:numId w:val="126"/>
        </w:numPr>
        <w:spacing w:after="0" w:line="240" w:lineRule="auto"/>
        <w:ind w:left="426"/>
        <w:jc w:val="both"/>
        <w:rPr>
          <w:rFonts w:ascii="Times New Roman" w:hAnsi="Times New Roman" w:cs="Times New Roman"/>
        </w:rPr>
      </w:pPr>
      <w:r w:rsidRPr="00EC670A">
        <w:rPr>
          <w:rFonts w:ascii="Times New Roman" w:hAnsi="Times New Roman" w:cs="Times New Roman"/>
        </w:rPr>
        <w:t>вводить результаты измерений и другие цифровые данные для их обработки, в том числе статистической и визуализации;</w:t>
      </w:r>
    </w:p>
    <w:p w:rsidR="00D57C20" w:rsidRPr="00EC670A" w:rsidRDefault="00D57C20" w:rsidP="00576B2F">
      <w:pPr>
        <w:pStyle w:val="a5"/>
        <w:numPr>
          <w:ilvl w:val="0"/>
          <w:numId w:val="126"/>
        </w:numPr>
        <w:spacing w:after="0" w:line="240" w:lineRule="auto"/>
        <w:ind w:left="426"/>
        <w:jc w:val="both"/>
        <w:rPr>
          <w:rFonts w:ascii="Times New Roman" w:hAnsi="Times New Roman" w:cs="Times New Roman"/>
        </w:rPr>
      </w:pPr>
      <w:r w:rsidRPr="00EC670A">
        <w:rPr>
          <w:rFonts w:ascii="Times New Roman" w:hAnsi="Times New Roman" w:cs="Times New Roman"/>
        </w:rPr>
        <w:t>проводить эксперименты и исследования в виртуальных лабораториях по естественным наукам, математике и информатике.</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«Моделирование, проектирование и управление» в качестве основных планируемых результатов возможен, но не ограничивается следующим, список того, что обучающийся сможет:</w:t>
      </w:r>
    </w:p>
    <w:p w:rsidR="00D57C20" w:rsidRPr="00EC670A" w:rsidRDefault="00D57C20" w:rsidP="00576B2F">
      <w:pPr>
        <w:pStyle w:val="a5"/>
        <w:numPr>
          <w:ilvl w:val="0"/>
          <w:numId w:val="127"/>
        </w:numPr>
        <w:spacing w:after="0" w:line="240" w:lineRule="auto"/>
        <w:ind w:left="426"/>
        <w:jc w:val="both"/>
        <w:rPr>
          <w:rFonts w:ascii="Times New Roman" w:hAnsi="Times New Roman" w:cs="Times New Roman"/>
        </w:rPr>
      </w:pPr>
      <w:r w:rsidRPr="00EC670A">
        <w:rPr>
          <w:rFonts w:ascii="Times New Roman" w:hAnsi="Times New Roman" w:cs="Times New Roman"/>
        </w:rPr>
        <w:t>строить с помощью компьютерных инструментов разнообразные информационные структуры для описания объектов;</w:t>
      </w:r>
    </w:p>
    <w:p w:rsidR="00D57C20" w:rsidRPr="00EC670A" w:rsidRDefault="00D57C20" w:rsidP="00576B2F">
      <w:pPr>
        <w:pStyle w:val="a5"/>
        <w:numPr>
          <w:ilvl w:val="0"/>
          <w:numId w:val="127"/>
        </w:numPr>
        <w:spacing w:after="0" w:line="240" w:lineRule="auto"/>
        <w:ind w:left="426"/>
        <w:jc w:val="both"/>
        <w:rPr>
          <w:rFonts w:ascii="Times New Roman" w:hAnsi="Times New Roman" w:cs="Times New Roman"/>
        </w:rPr>
      </w:pPr>
      <w:r w:rsidRPr="00EC670A">
        <w:rPr>
          <w:rFonts w:ascii="Times New Roman" w:hAnsi="Times New Roman" w:cs="Times New Roman"/>
        </w:rPr>
        <w:t>конструировать и моделировать с использованием материальных конструкторов с компьютерным управлением и обратной связью (робототехника);</w:t>
      </w:r>
    </w:p>
    <w:p w:rsidR="00D57C20" w:rsidRPr="00EC670A" w:rsidRDefault="00D57C20" w:rsidP="00576B2F">
      <w:pPr>
        <w:pStyle w:val="a5"/>
        <w:numPr>
          <w:ilvl w:val="0"/>
          <w:numId w:val="127"/>
        </w:numPr>
        <w:spacing w:after="0" w:line="240" w:lineRule="auto"/>
        <w:ind w:left="426"/>
        <w:jc w:val="both"/>
        <w:rPr>
          <w:rFonts w:ascii="Times New Roman" w:hAnsi="Times New Roman" w:cs="Times New Roman"/>
        </w:rPr>
      </w:pPr>
      <w:r w:rsidRPr="00EC670A">
        <w:rPr>
          <w:rFonts w:ascii="Times New Roman" w:hAnsi="Times New Roman" w:cs="Times New Roman"/>
        </w:rPr>
        <w:t>моделировать с использованием виртуальных конструкторов;</w:t>
      </w:r>
    </w:p>
    <w:p w:rsidR="00D57C20" w:rsidRPr="00EC670A" w:rsidRDefault="00D57C20" w:rsidP="00576B2F">
      <w:pPr>
        <w:pStyle w:val="a5"/>
        <w:numPr>
          <w:ilvl w:val="0"/>
          <w:numId w:val="127"/>
        </w:numPr>
        <w:spacing w:after="0" w:line="240" w:lineRule="auto"/>
        <w:ind w:left="426"/>
        <w:jc w:val="both"/>
        <w:rPr>
          <w:rFonts w:ascii="Times New Roman" w:hAnsi="Times New Roman" w:cs="Times New Roman"/>
        </w:rPr>
      </w:pPr>
      <w:r w:rsidRPr="00EC670A">
        <w:rPr>
          <w:rFonts w:ascii="Times New Roman" w:hAnsi="Times New Roman" w:cs="Times New Roman"/>
        </w:rPr>
        <w:t>моделировать с использованием средств программирования.</w:t>
      </w:r>
    </w:p>
    <w:p w:rsidR="00D57C20" w:rsidRPr="00EC670A" w:rsidRDefault="00D57C20" w:rsidP="00D57C20">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направления «Коммуникация и социальное взаимодействие» в качестве основных планируемых результатов возможен, но не ограничивается следующим, список того, что учащийся сможет:</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образовательное взаимодействие в информационном пространстве образовательной организации (получение и выполнение заданий, получение комментариев, совершенствование своей работы, формирование портфолио);</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использовать возможности электронной почты, интернет-мессенджеров и социальных сетей для обучения;</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вести личный дневник (блог) с использованием возможностей сети Интернет;</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нормы информационной культуры, этики и права; с уважением относиться к частной информации и информационным правам других людей;</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осуществлять защиту от троянских вирусов, фишинговых атак, информации от компьютерных вирусов с помощью антивирусных программ;</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соблюдать правила безопасного поведения в сети Интернет;</w:t>
      </w:r>
    </w:p>
    <w:p w:rsidR="00D57C20" w:rsidRPr="00EC670A" w:rsidRDefault="00D57C20" w:rsidP="00576B2F">
      <w:pPr>
        <w:pStyle w:val="a5"/>
        <w:numPr>
          <w:ilvl w:val="0"/>
          <w:numId w:val="128"/>
        </w:numPr>
        <w:spacing w:after="0" w:line="240" w:lineRule="auto"/>
        <w:ind w:left="426"/>
        <w:jc w:val="both"/>
        <w:rPr>
          <w:rFonts w:ascii="Times New Roman" w:hAnsi="Times New Roman" w:cs="Times New Roman"/>
        </w:rPr>
      </w:pPr>
      <w:r w:rsidRPr="00EC670A">
        <w:rPr>
          <w:rFonts w:ascii="Times New Roman" w:hAnsi="Times New Roman" w:cs="Times New Roman"/>
        </w:rPr>
        <w:t>различать безопасные ресурсы сети Интернет и ресурсы, содержание которых несовместимо с задачами воспитания и образования или нежелательно.</w:t>
      </w: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bCs/>
        </w:rPr>
        <w:t>8.</w:t>
      </w:r>
      <w:r w:rsidR="00D0336E" w:rsidRPr="00297002">
        <w:rPr>
          <w:rFonts w:ascii="Times New Roman" w:hAnsi="Times New Roman" w:cs="Times New Roman"/>
          <w:b/>
          <w:bCs/>
        </w:rPr>
        <w:t>Виды</w:t>
      </w:r>
      <w:r w:rsidR="00D0336E" w:rsidRPr="00297002">
        <w:rPr>
          <w:rFonts w:ascii="Times New Roman" w:hAnsi="Times New Roman" w:cs="Times New Roman"/>
          <w:b/>
        </w:rPr>
        <w:t xml:space="preserve"> взаимодействия с учебными, научными и социальными организациями, формы привлечения консультантов, экспертов и научных руководителей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Формы привлечения консультантов, экспертов и научных руководителей могут строиться на основе договорных отношений, отношений взаимовыгодного сотрудничества. Такие формы могут в себя включать: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договор с вузом о взаимовыгодном сотрудничестве (привлечение научных сотрудников, преподавателей университетов в качестве экспертов, консультантов, научных руководителей в обмен на предоставление возможности прохождения практики студентам или возможности проведения исследований на базе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договор о сотрудничестве может основываться на оплате услуг экспертов, консультантов, научных руководителей;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экспертная, научная и консультационная поддержка может осуществляться в рамках сетевого взаимодействия общеобразовательных организаций;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консультационная, экспертная, научная поддержка может осуществляться в рамках организации повышения квалификации на базе стажировочных площадок (школ), применяющих современные образовательные технологии, имеющих высокие образовательные результаты обучающихся, реализующих эффективные модели финансово-экономического управления.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Взаимодействие с учебными, научными и социальными организациями может включать проведение: единовременного или регулярного научного семинара; научно-практической конференции; консультаций; круглых столов; вебинаров; мастер-классов, тренингов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Приведенные списки направлений и форм взаимодействия носят рекомендательный характер и могут быть скорректированы и дополнены образовательной организацией с учетом конкретных особенностей и текущей ситуации.</w:t>
      </w:r>
    </w:p>
    <w:p w:rsidR="00D0336E" w:rsidRPr="00297002" w:rsidRDefault="00297002" w:rsidP="00297002">
      <w:pPr>
        <w:spacing w:after="0" w:line="240" w:lineRule="auto"/>
        <w:jc w:val="both"/>
        <w:rPr>
          <w:rFonts w:ascii="Times New Roman" w:hAnsi="Times New Roman" w:cs="Times New Roman"/>
          <w:b/>
        </w:rPr>
      </w:pPr>
      <w:r>
        <w:rPr>
          <w:rFonts w:ascii="Times New Roman" w:hAnsi="Times New Roman" w:cs="Times New Roman"/>
          <w:b/>
        </w:rPr>
        <w:t>9.</w:t>
      </w:r>
      <w:r w:rsidR="00D0336E" w:rsidRPr="00297002">
        <w:rPr>
          <w:rFonts w:ascii="Times New Roman" w:hAnsi="Times New Roman" w:cs="Times New Roman"/>
          <w:b/>
        </w:rPr>
        <w:t>Описание условий, обеспечивающих развитие универсальных учебных дейст</w:t>
      </w:r>
      <w:r w:rsidR="00C27A78" w:rsidRPr="00297002">
        <w:rPr>
          <w:rFonts w:ascii="Times New Roman" w:hAnsi="Times New Roman" w:cs="Times New Roman"/>
          <w:b/>
        </w:rPr>
        <w:t>вий у обучающихся, в том числе информационно</w:t>
      </w:r>
      <w:r w:rsidR="00D0336E" w:rsidRPr="00297002">
        <w:rPr>
          <w:rFonts w:ascii="Times New Roman" w:hAnsi="Times New Roman" w:cs="Times New Roman"/>
          <w:b/>
        </w:rPr>
        <w:t>-методического обеспечения</w:t>
      </w:r>
      <w:r w:rsidR="00C27A78" w:rsidRPr="00297002">
        <w:rPr>
          <w:rFonts w:ascii="Times New Roman" w:hAnsi="Times New Roman" w:cs="Times New Roman"/>
          <w:b/>
        </w:rPr>
        <w:t>, подготовки кадров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Условия реализации программы УУД обеспечивает участникам овладение ключевыми компетенциями, включая формирование опыта проектно-исследовательской </w:t>
      </w:r>
      <w:r w:rsidR="00206331" w:rsidRPr="00EC670A">
        <w:rPr>
          <w:rFonts w:ascii="Times New Roman" w:hAnsi="Times New Roman" w:cs="Times New Roman"/>
        </w:rPr>
        <w:t>деятельности и ИКТ-компетенций.</w:t>
      </w:r>
    </w:p>
    <w:tbl>
      <w:tblPr>
        <w:tblW w:w="5000" w:type="pct"/>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364"/>
        <w:gridCol w:w="5206"/>
      </w:tblGrid>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Требования к условиям реализации программы УУД</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Ожидаемый результат</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Укомплектованность образовательной организации педагогическими, руководящими и иными работниками</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100%</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Уровень квалификации педагогических и иных работников образовательной организации</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владеют представлениями о возрастных особенностях учащихся начальной, основной и старшей школы;</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участвовали в разработке собственной программы по формированию УУД или участвовали во внутришкольном семинаре, посвященном особенностям применения выбранной программы по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могут строить образовательный процесс в рамках учебного предмета в соответствии с особенностями формирования конкретных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осуществляют формирование УУД в рамках проектной, исследовательской деятельностей;</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характер взаимодействия педагога и обучающегося не противоречит представлениям об условиях формирования УУД;</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владеют навыками формирующего оценивания;</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умеют применять диагностический инструментарий для оценки качества формирования УУД как в рамках предметной, так и внепредметной деятельности.</w:t>
            </w:r>
          </w:p>
        </w:tc>
      </w:tr>
      <w:tr w:rsidR="00D0336E" w:rsidRPr="00EC670A" w:rsidTr="00206331">
        <w:tc>
          <w:tcPr>
            <w:tcW w:w="2280" w:type="pct"/>
          </w:tcPr>
          <w:p w:rsidR="00D0336E" w:rsidRPr="00EC670A" w:rsidRDefault="00D0336E" w:rsidP="00C27A78">
            <w:pPr>
              <w:spacing w:after="0" w:line="240" w:lineRule="auto"/>
              <w:ind w:firstLine="140"/>
              <w:jc w:val="both"/>
              <w:rPr>
                <w:rFonts w:ascii="Times New Roman" w:hAnsi="Times New Roman" w:cs="Times New Roman"/>
              </w:rPr>
            </w:pPr>
            <w:r w:rsidRPr="00EC670A">
              <w:rPr>
                <w:rFonts w:ascii="Times New Roman" w:hAnsi="Times New Roman" w:cs="Times New Roman"/>
              </w:rPr>
              <w:t>Непрерывность профессионального развития педагогических работников образовательной организации, реализующей образовательную программу основного общего образования</w:t>
            </w:r>
          </w:p>
        </w:tc>
        <w:tc>
          <w:tcPr>
            <w:tcW w:w="2720" w:type="pct"/>
          </w:tcPr>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педагоги прошли курсы повышения квалификации, посвященные ФГОС;</w:t>
            </w:r>
          </w:p>
          <w:p w:rsidR="00D0336E" w:rsidRPr="00EC670A" w:rsidRDefault="00D0336E" w:rsidP="00C27A78">
            <w:pPr>
              <w:spacing w:after="0" w:line="240" w:lineRule="auto"/>
              <w:ind w:firstLine="41"/>
              <w:jc w:val="both"/>
              <w:rPr>
                <w:rFonts w:ascii="Times New Roman" w:hAnsi="Times New Roman" w:cs="Times New Roman"/>
              </w:rPr>
            </w:pPr>
            <w:r w:rsidRPr="00EC670A">
              <w:rPr>
                <w:rFonts w:ascii="Times New Roman" w:hAnsi="Times New Roman" w:cs="Times New Roman"/>
              </w:rPr>
              <w:t>наличие позиции тьютора или педагоги владеют навыками тьютор</w:t>
            </w:r>
            <w:r w:rsidR="00FF6DB6" w:rsidRPr="00EC670A">
              <w:rPr>
                <w:rFonts w:ascii="Times New Roman" w:hAnsi="Times New Roman" w:cs="Times New Roman"/>
              </w:rPr>
              <w:t>ского сопровождения обучающихся</w:t>
            </w:r>
          </w:p>
          <w:p w:rsidR="00D0336E" w:rsidRPr="00EC670A" w:rsidRDefault="00D0336E" w:rsidP="00C27A78">
            <w:pPr>
              <w:spacing w:after="0" w:line="240" w:lineRule="auto"/>
              <w:ind w:firstLine="41"/>
              <w:jc w:val="both"/>
              <w:rPr>
                <w:rFonts w:ascii="Times New Roman" w:hAnsi="Times New Roman" w:cs="Times New Roman"/>
              </w:rPr>
            </w:pPr>
          </w:p>
        </w:tc>
      </w:tr>
    </w:tbl>
    <w:p w:rsidR="00C27A78" w:rsidRPr="00297002" w:rsidRDefault="00297002" w:rsidP="00297002">
      <w:pPr>
        <w:spacing w:after="0" w:line="240" w:lineRule="auto"/>
        <w:jc w:val="both"/>
        <w:rPr>
          <w:rFonts w:ascii="Times New Roman" w:hAnsi="Times New Roman" w:cs="Times New Roman"/>
          <w:b/>
          <w:bCs/>
        </w:rPr>
      </w:pPr>
      <w:r>
        <w:rPr>
          <w:rFonts w:ascii="Times New Roman" w:hAnsi="Times New Roman" w:cs="Times New Roman"/>
          <w:b/>
          <w:bCs/>
        </w:rPr>
        <w:t>10.</w:t>
      </w:r>
      <w:r w:rsidR="00860102" w:rsidRPr="00297002">
        <w:rPr>
          <w:rFonts w:ascii="Times New Roman" w:hAnsi="Times New Roman" w:cs="Times New Roman"/>
          <w:b/>
          <w:bCs/>
        </w:rPr>
        <w:t>Система оценки деятельности организации, осуществляющей образовательную деятельность, по формированию и развитию универсальных учебных действий у обучающихся</w:t>
      </w:r>
    </w:p>
    <w:p w:rsidR="00860102" w:rsidRPr="00EC670A" w:rsidRDefault="00860102" w:rsidP="00860102">
      <w:pPr>
        <w:spacing w:after="0" w:line="240" w:lineRule="auto"/>
        <w:ind w:firstLine="567"/>
        <w:jc w:val="both"/>
        <w:rPr>
          <w:rFonts w:ascii="Times New Roman" w:hAnsi="Times New Roman" w:cs="Times New Roman"/>
          <w:b/>
        </w:rPr>
      </w:pPr>
      <w:r w:rsidRPr="00EC670A">
        <w:rPr>
          <w:rFonts w:ascii="Times New Roman" w:hAnsi="Times New Roman" w:cs="Times New Roman"/>
          <w:b/>
        </w:rPr>
        <w:t>Система оценки УУД может быть:</w:t>
      </w:r>
    </w:p>
    <w:p w:rsidR="00860102" w:rsidRPr="00EC670A" w:rsidRDefault="00860102" w:rsidP="00576B2F">
      <w:pPr>
        <w:pStyle w:val="a5"/>
        <w:numPr>
          <w:ilvl w:val="0"/>
          <w:numId w:val="129"/>
        </w:numPr>
        <w:spacing w:after="0" w:line="240" w:lineRule="auto"/>
        <w:ind w:left="426"/>
        <w:jc w:val="both"/>
        <w:rPr>
          <w:rFonts w:ascii="Times New Roman" w:hAnsi="Times New Roman" w:cs="Times New Roman"/>
        </w:rPr>
      </w:pPr>
      <w:r w:rsidRPr="00EC670A">
        <w:rPr>
          <w:rFonts w:ascii="Times New Roman" w:hAnsi="Times New Roman" w:cs="Times New Roman"/>
        </w:rPr>
        <w:t>уровневой (определяются уровни владения УУД);</w:t>
      </w:r>
    </w:p>
    <w:p w:rsidR="00860102" w:rsidRPr="00EC670A" w:rsidRDefault="00860102" w:rsidP="00576B2F">
      <w:pPr>
        <w:pStyle w:val="a5"/>
        <w:numPr>
          <w:ilvl w:val="0"/>
          <w:numId w:val="129"/>
        </w:numPr>
        <w:spacing w:after="0" w:line="240" w:lineRule="auto"/>
        <w:ind w:left="426"/>
        <w:jc w:val="both"/>
        <w:rPr>
          <w:rFonts w:ascii="Times New Roman" w:hAnsi="Times New Roman" w:cs="Times New Roman"/>
        </w:rPr>
      </w:pPr>
      <w:r w:rsidRPr="00EC670A">
        <w:rPr>
          <w:rFonts w:ascii="Times New Roman" w:hAnsi="Times New Roman" w:cs="Times New Roman"/>
        </w:rPr>
        <w:t>позиционной – не только учителя производят оценивание, оценка формируется на основе рефлексивных отчетов разных участников образовательного процесса: родителей, представителей общественности, принимающей участие в отдельном проекте или виде социальной практики, сверстников, самого обучающегося – в результате появляется некоторая карта самооценивания и позиционного внешнего оценивания.</w:t>
      </w:r>
    </w:p>
    <w:p w:rsidR="00860102" w:rsidRPr="00EC670A" w:rsidRDefault="00860102" w:rsidP="0086010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оценивании развития УУД пятибалльная шкалу не применяется. Рекомендуется применение технологий формирующего (развивающего оценивания), в том числе бинарное, критериальное, экспертное оценивание, текст самооценки. </w:t>
      </w:r>
    </w:p>
    <w:p w:rsidR="00860102" w:rsidRPr="00EC670A" w:rsidRDefault="00860102" w:rsidP="00860102">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Представленные формы и методы мониторинга носят рекомендательный характер и могут быть скорректированы и дополнены образовательной организацией в соответствии с конкретными особенностями и характеристиками текущей ситуации.</w:t>
      </w:r>
    </w:p>
    <w:p w:rsidR="00D0336E" w:rsidRPr="00297002" w:rsidRDefault="00297002" w:rsidP="00297002">
      <w:pPr>
        <w:spacing w:after="0" w:line="240" w:lineRule="auto"/>
        <w:jc w:val="both"/>
        <w:rPr>
          <w:rFonts w:ascii="Times New Roman" w:hAnsi="Times New Roman" w:cs="Times New Roman"/>
          <w:b/>
          <w:bCs/>
        </w:rPr>
      </w:pPr>
      <w:r>
        <w:rPr>
          <w:rFonts w:ascii="Times New Roman" w:hAnsi="Times New Roman" w:cs="Times New Roman"/>
          <w:b/>
          <w:bCs/>
        </w:rPr>
        <w:t>11.</w:t>
      </w:r>
      <w:r w:rsidR="00D0336E" w:rsidRPr="00297002">
        <w:rPr>
          <w:rFonts w:ascii="Times New Roman" w:hAnsi="Times New Roman" w:cs="Times New Roman"/>
          <w:b/>
          <w:bCs/>
        </w:rPr>
        <w:t>Методика и инструментарий мониторинга успешности освоения и применения обучающимися универсальных учебных действий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основе  мониторинга успешности освоения и применения УУД учитываются следующие этапы освоения УУД:</w:t>
      </w:r>
    </w:p>
    <w:p w:rsidR="00D0336E" w:rsidRPr="00EC670A"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универсальное учебное действие не сформировано (школьник может выполнить лишь отдельные операции, может только копировать действия учителя, не планирует и не контролирует своих действий, подменяет учебную задачу задачей буквального заучивания и воспроизведения);</w:t>
      </w:r>
    </w:p>
    <w:p w:rsidR="00D0336E" w:rsidRPr="00EC670A"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учебное действие может быть выполнено в сотрудничестве с педагогом, тьютором (требуются разъяснения для установления связи отдельных операций и условий задачи, ученик может выполнять действия по уже усвоенному алгоритму);</w:t>
      </w:r>
    </w:p>
    <w:p w:rsidR="00D0336E" w:rsidRPr="00EC670A"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неадекватный перенос учебных действий на новые виды задач (при изменении условий задачи не может самостоятельно внести коррективы в действия);</w:t>
      </w:r>
    </w:p>
    <w:p w:rsidR="00D0336E" w:rsidRPr="00EC670A"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адекватный перенос учебных действий (самостоятельное обнаружение учеником несоответствия между условиями задачами и имеющимися способами ее решения и правильное изменение способа в сотрудничестве с учителем);</w:t>
      </w:r>
    </w:p>
    <w:p w:rsidR="00D0336E" w:rsidRPr="00EC670A"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самостоятельное построение учебных целей (самостоятельное построение новых учебных действий на основе развернутого, тщательного анализа условий задачи и ранее усвоенных способов действия);</w:t>
      </w:r>
    </w:p>
    <w:p w:rsidR="00D0336E" w:rsidRDefault="00D0336E" w:rsidP="00576B2F">
      <w:pPr>
        <w:pStyle w:val="a5"/>
        <w:numPr>
          <w:ilvl w:val="0"/>
          <w:numId w:val="13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обобщение учебных действий на основе выявления </w:t>
      </w:r>
      <w:r w:rsidR="000204BE">
        <w:rPr>
          <w:rFonts w:ascii="Times New Roman" w:hAnsi="Times New Roman" w:cs="Times New Roman"/>
        </w:rPr>
        <w:t>общих принципов</w:t>
      </w:r>
    </w:p>
    <w:p w:rsidR="000204BE" w:rsidRPr="00EC670A" w:rsidRDefault="000204BE" w:rsidP="000204BE">
      <w:pPr>
        <w:pStyle w:val="a5"/>
        <w:spacing w:after="0" w:line="240" w:lineRule="auto"/>
        <w:ind w:left="567"/>
        <w:jc w:val="both"/>
        <w:rPr>
          <w:rFonts w:ascii="Times New Roman" w:hAnsi="Times New Roman" w:cs="Times New Roman"/>
        </w:rPr>
      </w:pPr>
    </w:p>
    <w:p w:rsidR="00D0336E" w:rsidRPr="00EC670A" w:rsidRDefault="00D0336E" w:rsidP="005D1EEE">
      <w:pPr>
        <w:pStyle w:val="3"/>
      </w:pPr>
      <w:bookmarkStart w:id="126" w:name="_Toc406059015"/>
      <w:bookmarkStart w:id="127" w:name="_Toc409691668"/>
      <w:bookmarkStart w:id="128" w:name="_Toc410653992"/>
      <w:bookmarkStart w:id="129" w:name="_Toc414553178"/>
      <w:bookmarkStart w:id="130" w:name="_Toc66118004"/>
      <w:r w:rsidRPr="00EC670A">
        <w:t>2.2. Программы учебных предметов, курсов</w:t>
      </w:r>
      <w:bookmarkEnd w:id="126"/>
      <w:bookmarkEnd w:id="127"/>
      <w:bookmarkEnd w:id="128"/>
      <w:bookmarkEnd w:id="129"/>
      <w:bookmarkEnd w:id="130"/>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131" w:name="_Toc414553179"/>
      <w:bookmarkStart w:id="132" w:name="_Toc66118005"/>
      <w:r w:rsidRPr="00EC670A">
        <w:rPr>
          <w:rFonts w:ascii="Times New Roman" w:hAnsi="Times New Roman" w:cs="Times New Roman"/>
          <w:i w:val="0"/>
          <w:color w:val="auto"/>
          <w:sz w:val="22"/>
          <w:szCs w:val="22"/>
          <w:lang w:val="ru-RU"/>
        </w:rPr>
        <w:t>2.2.1 Общие положения</w:t>
      </w:r>
      <w:bookmarkEnd w:id="131"/>
      <w:bookmarkEnd w:id="132"/>
    </w:p>
    <w:p w:rsidR="00D0336E" w:rsidRPr="00EC670A" w:rsidRDefault="00D0336E" w:rsidP="008E4973">
      <w:pPr>
        <w:spacing w:after="0" w:line="240" w:lineRule="auto"/>
        <w:ind w:firstLine="567"/>
        <w:jc w:val="both"/>
        <w:rPr>
          <w:rFonts w:ascii="Times New Roman" w:hAnsi="Times New Roman" w:cs="Times New Roman"/>
          <w:bCs/>
        </w:rPr>
      </w:pPr>
      <w:r w:rsidRPr="00EC670A">
        <w:rPr>
          <w:rFonts w:ascii="Times New Roman" w:hAnsi="Times New Roman" w:cs="Times New Roman"/>
          <w:bCs/>
        </w:rPr>
        <w:t>Программы разработаны с учетом актуальных задач воспитания, обучения и развития учащихся, их возрастных и иных особенностей, а также условий, необходимых для развития их личностных и познавательных качеств.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Cs/>
        </w:rPr>
        <w:t>В программах предусмотрено дальнейшее развитие всех видов де</w:t>
      </w:r>
      <w:r w:rsidRPr="00EC670A">
        <w:rPr>
          <w:rFonts w:ascii="Times New Roman" w:hAnsi="Times New Roman" w:cs="Times New Roman"/>
        </w:rPr>
        <w:t>ятельности учащихся, представленных в программах начального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Программы учебных предметов являются ориентиром для составления рабочих программ: определяет инвариантную (обязательную) и вариативную части учебного курса. Авторы рабочих программ могут по своему усмотрению структурировать учебный материал, определять последовательность его изучения, расширения объема содержания.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Каждый учебный предмет в зависимости от предметного содержания и релевантных способов организации учебной деятельности учащихся раскрывает определенные возможности для формирования универсальных учебных действий и получения личностных результатов.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процессе изучения всех учебных предметов обеспечиваются условия для достижения планируемых результатов освоения основной образовательной программы основного общего образования всеми учащимися, в том числе учащимися с ОВЗ и инвалидами.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Курсивом в примерных программах учебных предметов выделены элементы содержания, относящиеся к результатам, которым учащиеся «получат возможность научиться».</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133" w:name="_Toc410653993"/>
      <w:bookmarkStart w:id="134" w:name="_Toc414553180"/>
      <w:bookmarkStart w:id="135" w:name="_Toc66118006"/>
      <w:r w:rsidRPr="00EC670A">
        <w:rPr>
          <w:rFonts w:ascii="Times New Roman" w:hAnsi="Times New Roman" w:cs="Times New Roman"/>
          <w:i w:val="0"/>
          <w:color w:val="auto"/>
          <w:sz w:val="22"/>
          <w:szCs w:val="22"/>
          <w:lang w:val="ru-RU"/>
        </w:rPr>
        <w:t>2.2.2. Основное содержание учебных предметов на уровне основного общего образования</w:t>
      </w:r>
      <w:bookmarkEnd w:id="133"/>
      <w:bookmarkEnd w:id="134"/>
      <w:r w:rsidR="00206331" w:rsidRPr="00EC670A">
        <w:rPr>
          <w:rFonts w:ascii="Times New Roman" w:hAnsi="Times New Roman" w:cs="Times New Roman"/>
          <w:i w:val="0"/>
          <w:color w:val="auto"/>
          <w:sz w:val="22"/>
          <w:szCs w:val="22"/>
          <w:lang w:val="ru-RU"/>
        </w:rPr>
        <w:t>.</w:t>
      </w:r>
      <w:bookmarkEnd w:id="135"/>
    </w:p>
    <w:p w:rsidR="00D0336E" w:rsidRPr="00EC670A" w:rsidRDefault="00D0336E" w:rsidP="008E4973">
      <w:pPr>
        <w:pStyle w:val="5"/>
        <w:spacing w:line="240" w:lineRule="auto"/>
        <w:ind w:firstLine="567"/>
        <w:rPr>
          <w:rFonts w:ascii="Times New Roman" w:hAnsi="Times New Roman" w:cs="Times New Roman"/>
          <w:color w:val="auto"/>
        </w:rPr>
      </w:pPr>
      <w:bookmarkStart w:id="136" w:name="_Toc409691669"/>
      <w:bookmarkStart w:id="137" w:name="_Toc410653994"/>
      <w:bookmarkStart w:id="138" w:name="_Toc414553181"/>
      <w:bookmarkStart w:id="139" w:name="_Toc66118007"/>
      <w:r w:rsidRPr="00EC670A">
        <w:rPr>
          <w:rFonts w:ascii="Times New Roman" w:hAnsi="Times New Roman" w:cs="Times New Roman"/>
          <w:color w:val="auto"/>
        </w:rPr>
        <w:t>2.2.2.1. Русский язык</w:t>
      </w:r>
      <w:bookmarkEnd w:id="136"/>
      <w:bookmarkEnd w:id="137"/>
      <w:bookmarkEnd w:id="138"/>
      <w:r w:rsidR="00206331" w:rsidRPr="00EC670A">
        <w:rPr>
          <w:rFonts w:ascii="Times New Roman" w:hAnsi="Times New Roman" w:cs="Times New Roman"/>
          <w:color w:val="auto"/>
        </w:rPr>
        <w:t>.</w:t>
      </w:r>
      <w:bookmarkEnd w:id="139"/>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 национальный язык русского народа и государственный язык Российской Федерации, являющийся также средством межнационального общения. Изучение предмета «Русский язык» на уровне основного общего образования нацелено на личностное развитие обучающихся, так как формирует представление о единстве и многообразии языкового и культурного пространства России, о русском языке как духовной, нравственной и культурной ценности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является основой развития мышления и средством обучения в школе, поэтому его изучение неразрывно связано со всем процессом обучения на уровне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русского языка направлено на развитие и совершенствование коммуникативной компетенции (включая языковой, речевой и социолингвистический ее компоненты), лингвистической (языковедческой), а также культуроведческой компетенций.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Коммуникативная компетенция – владение всеми видами речевой деятельности и основами культуры устной и письменной речи, умениями и навыками использования языка в различных сферах и ситуациях общения, соответствующих опыту, интересам, психологическим особенностям обучающихся основной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Лингвистическая (языковедческая) компетенция – способность получать и использовать знания о языке как знаковой системе и общественном явлении, о его устройстве, развитии и функционировании; общие сведения о лингвистике как науке и ученых-русистах; об основных нормах русского литературного языка; способность обогащать свой словарный запас; формировать навыки анализа и оценки языковых явлений и фактов; умение пользоваться различными лингвистическими словарями.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Культуроведческая компетенция – осознание языка как формы выражения национальной культуры, взаимосвязи языка и истории народа, национально-культурной специфики русского языка, владение нормами русского речевого этикета, культурой межнационального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процессе изучения русского языка создаются предпосылки для восприятия и понимания художественной литературы как искусства слова, закладываются основы, необходимые для изучения иностранных языков.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Владение русским языком, умение общаться, добиваться успеха в процессе коммуникации являются теми характеристиками личности, которые во многом определяют достижения обучающихся практически во всех областях жизни, способствуют их социальной адаптации к изменяющимся условиям современного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Главными задачами изучения являются: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у учащихся ценностного отношения к языку как хранителю культуры, как государственному языку Российской Федерации, как языку межнационального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усвоение знаний о русском языке как развивающейся системе, их углубление и систематизация; освоение базовых лингвистических понятий и их использование при анализе и оценке языковых фактов;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овладение функциональной грамотностью и принципами нормативного использования языковых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овладение основными видами речевой деятельности, использование возможностей языка как средства коммуникации и средства познания.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процессе изучения предмета «Русский язык» создаются условия: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развития личности, ее духовно-нравственного и эмоционального совершенствования;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развития способностей, удовлетворения познавательных интересов, самореализации обучающихся, в том числе лиц, проявивших выдающиеся способности;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формирования социальных ценностей обучающихся, основ их гражданской идентичности и социально-профессиональных ориентаций;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включения обучающихся в процессы преобразования социальной среды, формирования у них лидерских качеств, опыта социальной деятельности, реализации социальных проектов и программ;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знакомства обучающихся с методами научного познания;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для формирования у обучающихся опыта самостоятельной образовательной, общественной, проектно-исследовательской и художественной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овладения обучающимися ключевыми компетенциями, составляющими основу дальнейшего успешного образования и ориентации в мире профессий.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связи со спецификой предмета «Русский язык» указанные элементы из обязательного минимума содержания реализуются на каждом уроке при выполнении упражнений, написании различных видов диктантов, изложений, сочинений, при опросе домашнего задания и различных видов самостоятельных работ: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текста.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Виды речевой деятельности (говорение, аудирование, письмо, чтение).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устных высказываний разной коммуникативной направленности  в зависимости от сферы и ситуации общения.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Информационная переработка текста (план, конспект, аннотация).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Изложение содержания прослушанного или прочитанного текста (подробное, сжатое, выборочное).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сочинений, писем, текстов иных жанров.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текстах; объяснение их значения с помощью лингвистических словарей.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Применение знаний по фонетике в практике правописания.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морфемике и словообразованию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своей и чужой речи с точки зрения точного, уместного и выразительного словоупотребления.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морфологии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Применение знаний по синтаксису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Соблюдение основных орфографических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Соблюдение основных пунктуационных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Орфографический анализ слова и пунктуационный анализ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правильности, коммуникативных качеств и эффективности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Оценка собственной и чужой речи с точки зрения орфоэпических норм. </w:t>
      </w:r>
    </w:p>
    <w:p w:rsidR="00504129" w:rsidRPr="00EC670A" w:rsidRDefault="00504129" w:rsidP="008E4973">
      <w:pPr>
        <w:spacing w:after="0" w:line="240" w:lineRule="auto"/>
        <w:ind w:firstLine="567"/>
        <w:jc w:val="both"/>
        <w:rPr>
          <w:rFonts w:ascii="Times New Roman" w:hAnsi="Times New Roman" w:cs="Times New Roman"/>
          <w:b/>
          <w:bCs/>
        </w:rPr>
      </w:pPr>
      <w:bookmarkStart w:id="140" w:name="_Toc409691670"/>
      <w:bookmarkStart w:id="141" w:name="_Toc410653995"/>
      <w:bookmarkStart w:id="142" w:name="_Toc414553192"/>
      <w:r w:rsidRPr="00EC670A">
        <w:rPr>
          <w:rFonts w:ascii="Times New Roman" w:hAnsi="Times New Roman" w:cs="Times New Roman"/>
          <w:b/>
          <w:bCs/>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5 класс </w:t>
      </w:r>
    </w:p>
    <w:p w:rsidR="00D0336E" w:rsidRPr="00EC670A" w:rsidRDefault="00504129"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504129"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ab/>
      </w:r>
      <w:r w:rsidR="00D0336E" w:rsidRPr="00EC670A">
        <w:rPr>
          <w:rFonts w:ascii="Times New Roman" w:hAnsi="Times New Roman" w:cs="Times New Roman"/>
        </w:rPr>
        <w:t>Роль языка в жизни человека и общества. Русский язык – национальный язык русского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Речевое общение. Речевая ситуация и её компоненты (место, время, тема, цель, условия общения, собеседники). Виды речи  (устная и письменная). Речь книжная и разговорная.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Формы речи (монолог, диалог). Виды речевой деятельности: чтение, аудирование, говорение, письмо. Знаки препинания в диалоге. Соблюдение основных пунктуационных норм.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r w:rsidR="00504129"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Формально-смысловое единство и его коммуникативная направленность: тема, проблема, идея; главная, второстепенная и избыточная информация.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текста, основные признаки текста (членимость, смысловая цельность, связность, завершённость). Внутритекстовые средства связи.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Информационная переработка текста (план). Простой и сложный план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Сжатие и развёртывание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нормы русского литературного языка (стилистические).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Функционально-смысловые типы текста.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Повествование. Описание. Рассуждение. Тексты смешанного типа.</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Синтаксис.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Единицы синтаксиса русского языка.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Словосочетание как синтаксическая единица, его типы. Виды связи в словосочетании.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предложений и его признаки. Интонация, её функции. Основные элементы интонации. Логическое ударение. Типы предложений по цели высказывания. Пунктуация. Знаки препинания и их функции. Знаки препинания в конце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предложений по эмоциональной окраске. Грамматическая основа предложения. Главные члены предложения, способы их выражения. Тире между подлежащим и сказуемым. Второстепенные члены предложения. Распространенные и нераспространенные предложения. Второстепенные члены предложения, способы их выражения. Определение. Дополнение. Обстоятельство. Однородные члены предложения. Знаки препинания в простом предложении. Обобщающее слово при однородных членах предложения. Знаки препинания в простом предложении. Обращение.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Знаки препинания в простом предложении. Вводные слова.  Знаки препинания в простом предложении. Предложения с прямой речью. Знаки препинания в простом предложении при прямой речи. Синтаксический разбор простого предложения. Пунктуационный анализ предложения. Предложения простые и сложные. Основные нормы русского литературного языка (пунктуационные).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Фонетика.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Звуки речи. Соотношение звука и буквы. Фонетический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Фонетическая транскрипция. Система  гласных звуков. Система согласных звуков. Изменение звуков в речевом потоке. Изменение звуков в речевом потоке. Согласные звонкие и глухие. Согласные твердые и мягкие. Обозначение на письме твердости и  мягкости согласных. Способы обозначения [ j’] на письме. Правописание мягкого знака после шипящих. Позиционные чередования гласных. Позиционные чередования согласных. Слог. Ударение, его разноместность, подвижность при формо- и словообразовании. Смыслоразличительная роль ударения. Интонация, её функции. Основные элементы интонации.</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Орфоэпия (</w:t>
      </w:r>
      <w:r w:rsidR="00D0336E" w:rsidRPr="00EC670A">
        <w:rPr>
          <w:rFonts w:ascii="Times New Roman" w:hAnsi="Times New Roman" w:cs="Times New Roman"/>
        </w:rPr>
        <w:t>как раздел лингвистики</w:t>
      </w:r>
      <w:r w:rsidRPr="00EC670A">
        <w:rPr>
          <w:rFonts w:ascii="Times New Roman" w:hAnsi="Times New Roman" w:cs="Times New Roman"/>
        </w:rPr>
        <w:t>)</w:t>
      </w:r>
      <w:r w:rsidR="00D0336E"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нормы произношения слов (ударение в отдельных грамматических формах) и интонирования предложений. Основные нормы произношения слов (нормы, определяющие произношение гласных  звуков). Основные нормы произношения слов (нормы, определяющие произношение согласных звуков. Озвончение и оглушение согласных. Оценка собственной и чужой речи с точки зрения орфоэпических норм. Произношение сочетаний согласных звуков. Произношение сочетаний согласных звуков.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Выразительные средства фонетики.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нормы русского литературного языка (орфоэпические).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Графика. Орфография.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Связь фонетики с графикой и орфографией. Состав русского алфавита. Название букв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Орфография. Правописание гласных в корне слова. Правописание непроверяемых гласных в корне слова. Правописание гласных о—ё в корне слова. Правописание согласных в корне слова. Правописание удвоенных согласных в корне слова. Основные нормы русского литературного языка (орфографические).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Лексика.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Слово как единица языка. Лексическое и грамматическое значение слова. Основные лингвистические словари. Работа со словарной статьей. Выдающиеся отечественные лингвисты. Однозначные и многозначные слова. Прямое и переносное значение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Лексическая сочетаемость. Омонимы. Синонимы. Сжатие текста с использованием синонимов. Оценка своей и чужой речи с точки зрения точного, уместного и выразительного словоупотребления. Антонимы. Основные нормы русского литературного языка (лексические). Основные изобразительно-выразительные средства русского языка и речи, их использование в речи. Эпитет.  Метафора. Олицетворение.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w:t>
      </w:r>
      <w:r w:rsidR="00FF6DB6" w:rsidRPr="00EC670A">
        <w:rPr>
          <w:rFonts w:ascii="Times New Roman" w:hAnsi="Times New Roman" w:cs="Times New Roman"/>
          <w:b/>
          <w:bCs/>
        </w:rPr>
        <w:t xml:space="preserve">рфемика. Словообразование.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Состав слова. Морфема как минимальная значимая часть слова.  Основа слова и окончание. Виды морфем: корень, приставка, суффикс, окончание. Нулевая морфема. Словообразующие и формообразующие морфемы. Корень. Суффикс. Приставка. Понятие орфограммы. Чередование звуков в морфемах. Правописание корней с чередованием согласных и гласных звуков.  Правописание гласных в составе морфем. Чередование гласных е//и в корне. Чередование звуков о//а в корне слова. Правописание корней с чередованием -раст- //-ращ- // -рос-. Правописание корней с чередованиями. Правописание гласных в составе морфем. Правописание приставок. Правописание приставок на -з, -с. Буквы ы—и в корне после приставок. Правописание приставок пре- и при-. Буквы и-ы после ц. Способы образования слов (морфологические и неморфологические). Производящая и производная основы. Словообразующая морфема. Словообразовательная пара. Словообразовательный анализ слова. Способы образования слов. Сложение. Морфемный анализ слова. Применение знаний по морфемике и словообразованию в практике правописания.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Части речи как лексико-грамматические разряды слов. Традиционная классификация частей речи. Самостоятельные (знаменательные) и служебные части речи. Общекатегориальное значение, морфологические и синтаксические свойства имени существительного как части речи. Правописание гласных в составе морфем. Правописание суффиксов существительных -чик-, -щик-, (-чиц(а), -щиц(а). Правописание суффиксов существительных -ек-, -ик-. Слитные, раздельные написания. Правописание не с именем существительным. Имена существительные одушевленные  и неодушевленные. Имена существительные нарицательные и собственные. Прописная и строчная буква. Род имен существительных. Ь после шипящих на конце имен существительных.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Правописание Ь. Имена существительные общего рода. Род несклоняемых имен существительных. Склонение имен существительных. Разносклоняемые имена существительные. Число имен существительных. Основные нормы русского литературного языка (грамматические). Основные морфологические нормы русского литературного языка (нормы образования  форм имени существительного). Правописание безударных падежных окончаний имен существительных. Правописание о, е в окончаниях существительных после шипящих и ц. Морфологический анализ слова. Орфографический анализ слова. Перенос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прилагательного как части  речи. Имена прилагательные качественные и относительные Притяжательные имена прилагательные. Согласование имени прилагательного с именами существительными. Имена прилагательные полные и краткие. Основные нормы русского литературного языка (грамматические). Правописание кратких прилагательных с основой на шипящую. Правописание Ь.  Степени сравнения качественных имен прилагательных. Сравнительная степень имени прилагательного. Превосходная степень имени прилагательного. Словообразование и правописание имён прилагательных. Суффиксальный способ образования имен прилагательных. Правописание -н- и -нн- в прилагательных. Правописание согласных в составе морфем и на стыке морфем. Приставочный способ образования имен прилагательных. Правописание не с прилагательными. Слитные, раздельные и дефисные написания. Правописание сложных имен прилагательных. Морфологический анализ слова. Основные морфологические нормы русского литературного языка (нормы образования  форм имени прилагательного).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Общекатегориальное значение, морфологические и синтаксические свойства глагола  как части  речи. Правописание не с глаголами. Слитные, раздельные написания. Инфинитив.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Правописание -тся и -ться в глаголах. Правописание Ь. Вид глагола. Правописание суффиксов -ова- (-ева-), -ыва-(-ива-). Переходные и непереходные глаголы. Возвратные глаголы. Наклонения глагола. Условное наклонение глагола. Повелительное наклонение глагола. Изъявительное наклонение глагола. Времена глагола. Настоящее время глагола. Прошедшее  время глагола. Будущее время глагола. Спряжение глагола. Разноспрягаемые глаголы. Безличные глаголы. Морфологический анализ слова. Основные нормы русского литературного языка (грамматические). Основные морфологические нормы русского литературного языка (но</w:t>
      </w:r>
      <w:r w:rsidR="00FF6DB6" w:rsidRPr="00EC670A">
        <w:rPr>
          <w:rFonts w:ascii="Times New Roman" w:hAnsi="Times New Roman" w:cs="Times New Roman"/>
        </w:rPr>
        <w:t>рмы образования  форм глагола).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Роль языка в жизни человека и общества.Русский язык – государственный язык Российской федерации.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r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Формально-смысловое единство и его коммуникативная направленность текста: тема, проблема, идея; главная, второстепенная и избыточная информация. Виды речевой деятельности (говорение, аудирование, письмо, чтение). Анализ текста. Как строится текст. Способы связи предложений в тексте. Внутритекстовые средства связи. Информационная переработка текста (план).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Речевая ситуация и ее компоненты (место, время, тема, цель, условия общения, собеседники). Речевой акт и его разновидности (сообщения, побуждения, вопросы, объявления, выражения эмоций, выражение речевого этикета). Понятие текста. Основные признаки текста (членимость, смысловая цельность, связность, завершенность). Внутритекстовые средства связи. Оценка своей и чужой речи с точки зрения точного, уместного и выразительного словоупотребления. Научный стиль речи. Основные особенности научного стиля. Рефераты, доклады. Официально-деловой стиль речи. Основные особенности официально-делового стиля. Основные жанры (расписка, заявление, объявление).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Основные особенности функциональных стилей. Язык художественной литературы. Специфика художественного текста. Анализ текста. Понятие текста. Основные признаки текста (членимость, смысловая цельность, связность, завершенность). Специфика художественного текста. Анализ текста. Изобразительно-выразительные средства языка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Лексика.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 (нормыупотребления слова в соответствии с его точным лексическим значением, различение в речи омонимов, антонимов, синонимов, многозначных слов; нормы лексической сочетаемости). Слово и его значения. Лексический анализ слова. Паронимы. Нормы лексической сочетаемости. Исконно русские и заимствованные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об этимологии. Активный и пассивный словарный запас. Устаревшие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Оценка своей и чужой речи с точки зрения точного, уместного и выразительного словоупотребления. Выдающиеся отечественные лингвисты. Неологизмы. Оценка своей и чужой речи с точки зрения точного, уместного и выразительного словоупотребления. Сферы употребления русской лексики. Слова общеупотребительные и ограниченного употребления</w:t>
      </w:r>
      <w:r w:rsidRPr="00EC670A">
        <w:rPr>
          <w:rFonts w:ascii="Times New Roman" w:hAnsi="Times New Roman" w:cs="Times New Roman"/>
          <w:b/>
          <w:bCs/>
        </w:rPr>
        <w:t>.</w:t>
      </w:r>
      <w:r w:rsidRPr="00EC670A">
        <w:rPr>
          <w:rFonts w:ascii="Times New Roman" w:hAnsi="Times New Roman" w:cs="Times New Roman"/>
        </w:rPr>
        <w:t>Формы функционирования современного русского языка (литературный язык, понятие о русском литературном языке и его нормах, территориальные диалекты, просторечие). Диалектизмы. Профессиональные разновидности, жаргон. Термины. Стилистическая окраска слова. Стилистические пласты лексики (книжный, нейтральный, сниженный). Стилистическая помета в словарях. Основные лингвистические словари. Лексический анализ слова. Фразеологизмы и их признаки. Фразеологизмы как средство выразительности речи. Взаимосвязь языка и культуры. Отражение в языке культуры и истории народа. Взаимообогащение языков народов России. Выявление лексических и фразеологических единиц языка с национально-культурным компонентом значения в произведениях устного народного творчества, в художественной литературе и исторических текста; объяснение их значения с помощью лингвистических словарей. Стилистические свойства фразеологизмов. Пословицы, поговорки, афоризмы и крылатые слова.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Морфемика. Словообразование. Орфография.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 слова. Морфема как минимальная значимая единица языка. Основа слова и окончание. Виды морфем. Нулевая морфема. Словообразующие и формообразующие морфемы. Морфемный анализ слова. Чередование звуков в морфемах. Правописание корней слов с чередованием звуков. Морфемный анализ слова. Правописание корней с чередованием Е-И. Правописание корней с чередованием А-О. Правописание корней –твар-//-твор-, -плав//-плов-, -равн//-ровн- и –мак-//-мок-. Применение знаний по морфемике и словообразованию в практике. Способы образования слов (морфологические и неморфологические). Производящая, производная основы. Словообразующая морфема. Словообразовательная пара. Словообразовательный анализ слова. Приставочно-суффиксальный способ словообразования Словообразовательный анализ слова. Бессуффиксный и неморфологический способы словообразования. Нулевая морфема. Сложные слова. Правописание сложных слов. Правописание гласных на стыке морфем. Сложносокращенные слова. Неморфологический способ словообразования. Словообразовательная цепочка и словообразовательное гнездо Производящая основа. Работа со словарной статьей. Морфемный и словообразовательный анализ слова. Применение знаний по морфемике и словообразованию в практике правописания. Понятие об этимологии.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Части речи как лексико-грамматические разряды слов. Традиционная классификация частей речи. Самостоятельные (знаменательные) части речи. Омонимия слов разных частей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существительного. Род имён существительных.</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Имена существительные общего рода. Соблюдение основных орфографических норм.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Склонение имен существительных. Разносклоняемые имена существительные. Несклоняемые имена существительные. Основные морфологические нормы русского литературного языка (нормы образования имен существительных). Употребление имён существительных в речи. Множественное число имён существительных. Родительный падеж множественного числа имен существительных. Суффиксы имен существительных.  Правописание гласных на стыке морфем. Применение знаний по морфологии в практике правописания. Морфологический анализ слова.</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прилагательного. Морфологический анализ слова. Разряды имен прилагательных по значению. Степени сравнения имен прилагательных. Правописание суффиксов имен прилагательных. Правописание гласных и согласных  на стыке морфем. Употребление имён прилагательных для описания внешности человека. Употребление имён прилагательных для описания природы. Употребление в речи кратких имен прилагательных. Соблюдение основных орфографических норм. Применение знаний по морфологии в практике правописания. Морфологический анализ слова. Основные лингвистические словари и работа со словарной статьей.</w:t>
      </w:r>
    </w:p>
    <w:p w:rsidR="00D0336E" w:rsidRPr="00EC670A" w:rsidRDefault="00D0336E" w:rsidP="008E4973">
      <w:pPr>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глагола. Морфологический анализ слова. Наклонения глагола. Основные морфологические нормы русского литературного языка (нормы образования глаголов). Употребление глаголов в речи. Многозначные глаголы. Глаголы-синонимы. Глаголы-антонимы. Глаголы в составе фразеологизмов. Ошибки в употреблении глаголов. Роль глаголов в тексте. Соблюдение основных орфографических норм. Применение знаний по морфологии в практике правописания. Морфологический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местоимения. Основные морфологические нормы русского литературного языка (нормы образования местоимений). Разряды местоимений. Морфологический разбор местоимений.  Личные местоимения. Возвратное местоимение «себя». Притяжательные местоимения. Указательные местоимения. Определительные местоимения. Вопросительно-относительные местоимения. Неопределённые местоимения. Отрицательные местоимения. Употребление местоимений в речи. Основные морфологические нормы русского литературного языка (нормы образования местоимений). Применение знаний по морфологии в практике правописания. Морфологический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имени числительного.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Отличие числительных от других частей речи. Омонимия слов разных частей речи. Имена числительные простые, сложные и составные. Основные морфологические нормы русского литературного языка (нормы образования числительных).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Количественные числительные и их разряды. Склонение числительных, обозначающих целые числа. Соблюдение основных орфографических норм. Склонение дробных числительных. Склонение собирательных числительных. Порядковые имена числительные. Морфологический анализ  имён числительных. Употребление числительных в речи. Применение знаний по морфологии в практике правописания.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наречия. Разряды наречий по значению. Местоименные наречия. Омонимия слов разных частей речи. Категория состояния. Применение знаний по морфологии в практике правописания. Морфологический анализ слова. Степени сравнения наречий. Основные морфологические нормы русского литературного языка (нормы образования наречий). Морфологический анализ наречий. Словообразование наречий. Основные морфологические нормы русского литературного языка (нормы образования наречий). Соблюдение основных орфографических норм. Слитные, дефисные и раздельные написания наречий. . Правописание НЕ с наречиями на -О (-Е). Правописание НЕ и НИ в отрицательных наречиях. Буквы О, Е (Ё) на конце наречий после шипящих. Буквы О, А на конце наречий.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Мягкий знак на конце наречий после шипящих. Применение знаний по морфологии в практике правописания. Морфологический анализ слова. Составление диалога. Употребление наречий в речи. Применение знаний по морфологии в практике правописания. Использование в речи наречий-синонимов. Предупреждение ошибок, связанных с употреблением наречий.</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Роль языка в жизни человека и общества. Русский язык- язык межнационального общения. Русский язык в современном мире. Выдающиеся отечественные лингвисты.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Текст как продукт речевой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Формально - смысловое единство и его коммуникативная направленность текста: тема, проблема, идея; главная, второстепенная и избыточная информация.Способы связи предложений в тексте.  Тема широкая и узкая. Информационная переработка текста (план). Простой и сложный план. Чтение – основной вид речевой деятельности. Виды речевой деятельности: чтение, аудирование, говорение, письмо.Речевая ситуация и ее компоненты (место, время, тема, цель, условия общения, собеседники). Овладение различными видами чтения (изучающим, ознакомительным, просмотровым), приемами работы с учебной книгой и другими информационными источниками, включая СМИ и ресурсы Интернета. Функционально-смысловые типы текста (повествование, описание, рассуждение). Тексты смешанного типа.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особенности научно-учебного и научно-популярного стилей речи. Речевая ситуация и ее компоненты (место, время, тема, цель, условия общения, собеседники). Основные особенности публицистического стиля речи. Роль речевой культуры, коммуникативных умений в жизни человека; основные особенности устной и письменной речи, условия, необходимые для речевого общения. Оценка своей и чужой речи с точки зрения точного, уместного и выразительного словоупотребления.Культура речи и е основные аспекты: нормативный, коммуникативный, этический. Основные критерии культуры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Фонетика. Орфоэпия. Орфография</w:t>
      </w:r>
      <w:r w:rsidR="00FF6DB6" w:rsidRPr="00EC670A">
        <w:rPr>
          <w:rFonts w:ascii="Times New Roman" w:hAnsi="Times New Roman" w:cs="Times New Roman"/>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Языковая норма, ее функции. Основные виды норм русского литературного языка (орфоэпические, орфографические). Вариативность нормы. Оценивание правильности, коммуникативных качеств и эффективности речи. Фонетический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Морфемика.  Словообразование. Орфография.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 слова. Морфема как минимальная значимая единица языка. Словообразующие и формообразующие морфемы. Словообразовательное гнездо. Морфологический анализ слова. Словообразовательный анализ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Лексика. Фразеология.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Сферы употребления русской лексики. Основные виды норм русского литературного языка (лексические, стилистические). Лексический анализ слова. Основные лингвистические словари. Работа со словарной статьей. Выдающиеся отечественные лингвисты.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Имя существительное. Имя прилагательное. Глагол.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 Части речи как лексико-грамматические разряды слов. Традиционная классификация частей речи. Самостоятельные (знаменательные) части речи. Общекатегориальное значение, морфологические и синтаксические свойства каждой самостоятельной (знаменательной) части речи.  Местоимение. Имя числительное. Наречие. Морфологический анализ слова. Омонимия слов разных частей речи. Основные морфологические нормы русского литературного языка. Применение знаний по морфологии в практике правописания.</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Синтаксис. Пунктуация.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Единицы синтаксиса русского языка. Синтаксический анализ простого и сложного предложения. Основные синтаксические нормы современного русского литературного языка. Применение знаний по синтаксису а практике правописания. Пунктуационный анализ предложения. </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Морфология.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причастие как части речи. Различные точки зрения на место причастия в системе частей речи. Общекатегориальное значение, морфологические и синтаксические свойства глагола, имени прилагательного, причастия. Морфологические признаки глагола и прилагательного у причастия. Выдающиеся отечественные лингвисты. Склонение причастий. Правописание гласных в падежных окончаниях причастий. Применение знаний по морфологии в практике правописания. Причастный оборот. Причастный оборот. Знаки препинания при причастном обороте. Обособленные члены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Действительные и страдательные причастия. Основные морфологические нормы русского литературного языка (нормы образования причастий). Действительные причастия настоящего времени. Основные морфологические нормы русского литературного языка (нормы образования причастий). Правописание гласных в составе морфем. Гласные в суффиксах действительных причастий настоящего времени. Страдательные причастия настоящего времени. Правописание гласных в составе морфем. Гласные в суффиксах страдательных причастий настоящего времени. Действительные причастия прошедшего времени. Страдательные причастия прошедшего времени. Правописание гласных и согласных в составе морфем и на стыке морфем. Полные и краткие страдательные причастия. Правописание согласных в составе морфем. Правописание гласных и согласных в составе морфем. Гласные перед Н, НН в страдательных причастиях и прилагательных, образованных от глаголов. Морфологический анализ слова. Правописание согласных в составе морфем. Н, НН в суффиксах страдательных причастий прошедшего времени и прилагательных, образованных от глаголов. Омонимия слов разных частей речи. Правописание согласных в составе морфем. Н-НН в суффиксах кратких страдательных причастий и в кратких отглагольных прилагательных. Омонимия слов разных частей речи. Правописание согласных в составе морфем. Правописание Н, НН в суффиксах омонимичных частей речи. Слитное и раздельное написание не с причастиями. Правописание гласных в составе морфем. Буквы Е, Ё после шипящих в суффиксах страдательных причастий прошедшего времени. Употребление причастий в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деепричастия как части речи. Признаки глагола и наречия у деепричастия. Различные точки зрения на место деепричастия в системе частей речи. Слитные и раздельные написания. Раздельное написание не с деепричастиями. Деепричастный оборот. Запятые при деепричастном обороте. Обособленные члены предложения. Деепричастия несовершенного и совершенного вида. Основные морфологические нормы русского литературного языка (нормы образования деепричастий). Образование деепричастий. Морфологический анализ деепричастий.  Употребление деепричастий в речи.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Части речи как лексико-грамматические разряды слов. Служебные части речи. Междометия и звукоподражательные слова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предлога как служебной части речи. Значения предлогов. Разряды предлогов. Основные морфологические нормы русского литературного языка (нормы образования предлогов).  Простые и составные предлоги.  Производные и непроизводные предлоги. Производные и непроизводные предлоги. Омонимия слов разных частей речи. Морфологический анализ предлогов. Правописание предлогов. Орфография. Соблюдение основных орфографических норм. Слитные, раздельные и дефисные написания. Употребление предлогов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союза как служебной части речи. Простые и составные союзы. Союзы сочинительные и подчинительные. Сочинительные союзы. Разряды сочинительных союзов. Сочинительные союзы.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Подчинительные союзы. Значения подчинительных союзов. Основные синтаксические нормы  современного русского литературного языка (нормы построения сложноподчиненного предложения). Морфологический анализ союзов. Слитные, раздельные и дефисные написания. Слитное написание союзов. Омонимия слов разных частей речи. Союзы и союзные слова. Основные синтаксические нормы  современного русского литературного языка (нормы построения сложноподчиненного предложения, построение сложноподчиненного предложения с союзными словами «какой», «который», союзом «чтобы»). Употребление союзов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Общекатегориальное значение, морфологические и синтаксические свойства частицы как служебной части речи. Разряды частиц по значению. Частица как служебная часть речи. Формообразующие частицы. Смысловые частицы.Омонимия слов разных частей речи. Слитные, раздельные и дефисные написания частиц. Отрицательные частицы </w:t>
      </w:r>
      <w:r w:rsidRPr="00EC670A">
        <w:rPr>
          <w:rFonts w:ascii="Times New Roman" w:hAnsi="Times New Roman" w:cs="Times New Roman"/>
          <w:i/>
          <w:iCs/>
        </w:rPr>
        <w:t>не</w:t>
      </w:r>
      <w:r w:rsidRPr="00EC670A">
        <w:rPr>
          <w:rFonts w:ascii="Times New Roman" w:hAnsi="Times New Roman" w:cs="Times New Roman"/>
        </w:rPr>
        <w:t xml:space="preserve"> и </w:t>
      </w:r>
      <w:r w:rsidRPr="00EC670A">
        <w:rPr>
          <w:rFonts w:ascii="Times New Roman" w:hAnsi="Times New Roman" w:cs="Times New Roman"/>
          <w:i/>
          <w:iCs/>
        </w:rPr>
        <w:t>ни</w:t>
      </w:r>
      <w:r w:rsidRPr="00EC670A">
        <w:rPr>
          <w:rFonts w:ascii="Times New Roman" w:hAnsi="Times New Roman" w:cs="Times New Roman"/>
        </w:rPr>
        <w:t>.</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Различение на письме частицы не и приставки не. Правописание не с разными частями речи. Слитные, раздельные и дефисные написания. Различение на письме частицы НИ,  приставки </w:t>
      </w:r>
      <w:r w:rsidRPr="00EC670A">
        <w:rPr>
          <w:rFonts w:ascii="Times New Roman" w:hAnsi="Times New Roman" w:cs="Times New Roman"/>
          <w:i/>
          <w:iCs/>
        </w:rPr>
        <w:t>ни</w:t>
      </w:r>
      <w:r w:rsidRPr="00EC670A">
        <w:rPr>
          <w:rFonts w:ascii="Times New Roman" w:hAnsi="Times New Roman" w:cs="Times New Roman"/>
        </w:rPr>
        <w:t xml:space="preserve">, союза </w:t>
      </w:r>
      <w:r w:rsidRPr="00EC670A">
        <w:rPr>
          <w:rFonts w:ascii="Times New Roman" w:hAnsi="Times New Roman" w:cs="Times New Roman"/>
          <w:i/>
          <w:iCs/>
        </w:rPr>
        <w:t>ни - ни</w:t>
      </w:r>
      <w:r w:rsidRPr="00EC670A">
        <w:rPr>
          <w:rFonts w:ascii="Times New Roman" w:hAnsi="Times New Roman" w:cs="Times New Roman"/>
        </w:rPr>
        <w:t>. Омонимия слов разных частей речи. Морфологический анализ частицы. Употребление частиц в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Общекатегориальное значение, морфологические и синтаксические свойства междометия как части речи. Производные и непроизводные междометия.. Омонимия слов разных частей речи.</w:t>
      </w:r>
    </w:p>
    <w:p w:rsidR="00D0336E" w:rsidRPr="00EC670A" w:rsidRDefault="00D0336E"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Звукоподражательные слова.  Дефисные написания.</w:t>
      </w:r>
    </w:p>
    <w:p w:rsidR="00D0336E" w:rsidRPr="00EC670A" w:rsidRDefault="00FF6DB6" w:rsidP="008E4973">
      <w:pPr>
        <w:widowControl w:val="0"/>
        <w:tabs>
          <w:tab w:val="left" w:pos="965"/>
        </w:tabs>
        <w:kinsoku w:val="0"/>
        <w:overflowPunct w:val="0"/>
        <w:autoSpaceDE w:val="0"/>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 xml:space="preserve"> Текст. Стили речи. Анализ текста. Фонетика и графика. Лексика. Фразеология. Словообразование самостоятельных частей речи. Морфология. Орфография. Синтак</w:t>
      </w:r>
      <w:r w:rsidRPr="00EC670A">
        <w:rPr>
          <w:rFonts w:ascii="Times New Roman" w:hAnsi="Times New Roman" w:cs="Times New Roman"/>
        </w:rPr>
        <w:t>сис и пунктуация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framePr w:hSpace="180" w:wrap="auto" w:vAnchor="text" w:hAnchor="margin" w:y="-169"/>
        <w:spacing w:after="0" w:line="240" w:lineRule="auto"/>
        <w:ind w:firstLine="567"/>
        <w:jc w:val="both"/>
        <w:rPr>
          <w:rFonts w:ascii="Times New Roman" w:hAnsi="Times New Roman" w:cs="Times New Roman"/>
        </w:rPr>
      </w:pP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Роль языка в жизни человека и общества. Русский язык как один из индоевропейских языков. Русский язык в кругу других славянских языков. Историческое развитие русского языка.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продукт речевой деятельнос</w:t>
      </w:r>
      <w:r w:rsidR="00FF6DB6" w:rsidRPr="00EC670A">
        <w:rPr>
          <w:rFonts w:ascii="Times New Roman" w:hAnsi="Times New Roman" w:cs="Times New Roman"/>
          <w:b/>
          <w:bCs/>
        </w:rPr>
        <w:t xml:space="preserve">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Формально-смысловое единство и его коммуникативная направленность текста: тема, проблема, идея; главная, второстепенная и </w:t>
      </w:r>
      <w:r w:rsidRPr="00EC670A">
        <w:rPr>
          <w:rFonts w:ascii="Times New Roman" w:hAnsi="Times New Roman" w:cs="Times New Roman"/>
          <w:i/>
          <w:iCs/>
        </w:rPr>
        <w:t xml:space="preserve">избыточная </w:t>
      </w:r>
      <w:r w:rsidRPr="00EC670A">
        <w:rPr>
          <w:rFonts w:ascii="Times New Roman" w:hAnsi="Times New Roman" w:cs="Times New Roman"/>
        </w:rPr>
        <w:t>информация. Функционально-смысловые типы текста (повествование, описание, рассуждение)</w:t>
      </w:r>
      <w:r w:rsidRPr="00EC670A">
        <w:rPr>
          <w:rFonts w:ascii="Times New Roman" w:hAnsi="Times New Roman" w:cs="Times New Roman"/>
          <w:i/>
          <w:iCs/>
        </w:rPr>
        <w:t>.</w:t>
      </w:r>
      <w:r w:rsidRPr="00EC670A">
        <w:rPr>
          <w:rFonts w:ascii="Times New Roman" w:hAnsi="Times New Roman" w:cs="Times New Roman"/>
        </w:rPr>
        <w:t xml:space="preserve"> Основные особенности функциональных стилей (научного, публицистического, официально-делового), языка художественной литературы. Основные особенности разговорной речи. Основные особенности научного стиля и устной научной речи. Основные жанры научного стиля и устной научной речи. Рецензия. Основные особенности официально-делового стиля речи. Деловое письмо, телеграмма. Расписка, доверенность, инструкция. Резюме. Основные особенности публицистического стиля речи. Заметка, репортаж. Очерк; виды очерков. Отзыв. </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Фонетика. Орфоэпия. Орфография. Лексика. Фразеология, Морфемика. Морфология. Орфография.</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Синтаксис и пунктуация. Сло</w:t>
      </w:r>
      <w:r w:rsidR="00FF6DB6" w:rsidRPr="00EC670A">
        <w:rPr>
          <w:rFonts w:ascii="Times New Roman" w:hAnsi="Times New Roman" w:cs="Times New Roman"/>
          <w:b/>
          <w:bCs/>
        </w:rPr>
        <w:t xml:space="preserve">восочетание и предложение. </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Единицы синтаксиса русского языка. Словосочетание как синтаксическая единица, его типы. Виды связи в словосочетании (согласование, управление, примыкание)</w:t>
      </w:r>
      <w:r w:rsidR="00FF6DB6" w:rsidRPr="00EC670A">
        <w:rPr>
          <w:rFonts w:ascii="Times New Roman" w:hAnsi="Times New Roman" w:cs="Times New Roman"/>
        </w:rPr>
        <w:t>. Типы предложений по цели высказывания и эмоциональной окраске. Предложения утвердительные и отрицательные. Двусоставные предложения.</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Синтаксический разбор словосочетания. Предложение. Интонация. Логическое ударение.</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Грамматическая основа предложения. Главные члены, способы их выражения. Подлежащее и способы его выражения. Сказуемое. Виды сказуемого. Простое глагольное сказуемое. Составное глагольное сказуемое. Составное именное сказуемое. Пунктуация.  Соблюдение основных пунктуационных норм. Тире между подлежащим и сказуемым.</w:t>
      </w:r>
    </w:p>
    <w:p w:rsidR="00D0336E" w:rsidRPr="00EC670A" w:rsidRDefault="00D0336E" w:rsidP="008E4973">
      <w:pPr>
        <w:snapToGrid w:val="0"/>
        <w:spacing w:after="0" w:line="240" w:lineRule="auto"/>
        <w:ind w:firstLine="567"/>
        <w:jc w:val="both"/>
        <w:rPr>
          <w:rFonts w:ascii="Times New Roman" w:hAnsi="Times New Roman" w:cs="Times New Roman"/>
        </w:rPr>
      </w:pPr>
      <w:r w:rsidRPr="00EC670A">
        <w:rPr>
          <w:rFonts w:ascii="Times New Roman" w:hAnsi="Times New Roman" w:cs="Times New Roman"/>
        </w:rPr>
        <w:t>Второстепенные члены предложения. Способы их выражения. Определение. Виды определений. Приложение как разновидность определения. Дополнение. Виды дополнений. Обстоятельство. Виды обстоятельств. Порядок слов  в предложении.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Структурные типы простых предложений. Односоставные предложения. Виды односоставных предложений. Определенно-личные предложения. Неопределённо-личные предложения. Обобщённо-личные предложения. Безличные предложения. Назывные предложения. Неполные предложения. Осложненное предложение. Предложения с однородными членами. Однородные дополнения. Однородные и неоднородные определения. Ряды однородных членов. Знаки препинания при однородных членах предложения. Обобщающее слово при однородных членах предложения. Предложения с обособленными членами. Обособленные определения. Обособленные приложения. Обособленные обстоятельства, выраженные именами существительными в косвенных падежах с производными предлогами. Обособленные обстоятельства с предлогами </w:t>
      </w:r>
      <w:r w:rsidRPr="00EC670A">
        <w:rPr>
          <w:rFonts w:ascii="Times New Roman" w:hAnsi="Times New Roman" w:cs="Times New Roman"/>
          <w:i/>
          <w:iCs/>
        </w:rPr>
        <w:t>несмотря на, невзирая на</w:t>
      </w:r>
      <w:r w:rsidRPr="00EC670A">
        <w:rPr>
          <w:rFonts w:ascii="Times New Roman" w:hAnsi="Times New Roman" w:cs="Times New Roman"/>
        </w:rPr>
        <w:t xml:space="preserve">. Обособленные дополнения. Уточняющие члены предложения. Вводные слова и конструкции, знаки препинания при них. Обращение и знаки препинания при нём. Синтаксический анализ простого предложения. </w:t>
      </w:r>
    </w:p>
    <w:p w:rsidR="00D0336E" w:rsidRPr="00EC670A" w:rsidRDefault="00FF6DB6"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Повторение. </w:t>
      </w:r>
      <w:r w:rsidR="00D0336E" w:rsidRPr="00EC670A">
        <w:rPr>
          <w:rFonts w:ascii="Times New Roman" w:hAnsi="Times New Roman" w:cs="Times New Roman"/>
        </w:rPr>
        <w:t>Текст. Стили речи. Анализ текста. Фонетика и графика. Лексика. Фразеология. Словообразование самостоятельных частей речи. Морфология. Орфография. Синтаксис и пунктуация.</w:t>
      </w:r>
    </w:p>
    <w:p w:rsidR="00D0336E" w:rsidRPr="00EC670A" w:rsidRDefault="00D0336E" w:rsidP="008E4973">
      <w:pPr>
        <w:snapToGri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9класс</w:t>
      </w:r>
    </w:p>
    <w:p w:rsidR="00D0336E" w:rsidRPr="00EC670A" w:rsidRDefault="00FF6DB6" w:rsidP="008E4973">
      <w:pPr>
        <w:suppressAutoHyphen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речь </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Речь. Речевая деятельность. Язык и речь. Основные особенности разговорной речи, функциональных стилей (научного, публицистического, официально-делового), языка художественной литературы. Основные жанры разговорной речи (рассказ, беседа, спор); научного стиля и устной научной речи (выступление, тезисы, доклад, дискуссия, реферат, статья, рецензия); публицистического стиля и устной публичной речи (выступление, обсуждение, статья, интервью, очерк).</w:t>
      </w:r>
      <w:r w:rsidRPr="00EC670A">
        <w:rPr>
          <w:rFonts w:ascii="Times New Roman" w:hAnsi="Times New Roman" w:cs="Times New Roman"/>
          <w:lang w:eastAsia="ar-SA"/>
        </w:rPr>
        <w:t xml:space="preserve"> Русский язык как развивающееся явление.</w:t>
      </w:r>
    </w:p>
    <w:p w:rsidR="00D0336E" w:rsidRPr="00EC670A" w:rsidRDefault="00D0336E" w:rsidP="008E4973">
      <w:pPr>
        <w:suppressAutoHyphen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w:t>
      </w:r>
      <w:r w:rsidR="00FF6DB6" w:rsidRPr="00EC670A">
        <w:rPr>
          <w:rFonts w:ascii="Times New Roman" w:hAnsi="Times New Roman" w:cs="Times New Roman"/>
          <w:b/>
          <w:bCs/>
        </w:rPr>
        <w:t xml:space="preserve">т. Типы  речи. Стили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Текст как продукт речевой деятельности. Текст. Средства связи предложений в тексте. Формально-смысловое единство и его коммуникативная направленность текста: тема, проблема, идея; главная, второстепенная и </w:t>
      </w:r>
      <w:r w:rsidRPr="00EC670A">
        <w:rPr>
          <w:rFonts w:ascii="Times New Roman" w:hAnsi="Times New Roman" w:cs="Times New Roman"/>
          <w:i/>
          <w:iCs/>
        </w:rPr>
        <w:t xml:space="preserve">избыточная </w:t>
      </w:r>
      <w:r w:rsidRPr="00EC670A">
        <w:rPr>
          <w:rFonts w:ascii="Times New Roman" w:hAnsi="Times New Roman" w:cs="Times New Roman"/>
        </w:rPr>
        <w:t xml:space="preserve">информация. Типы речи. Функционально-смысловые типы текста (повествование, описание, рассуждение). Тексты смешанного типа Парцелляция. Синтаксический параллелизм. Специфика художественного текста. Анализ текста. </w:t>
      </w:r>
    </w:p>
    <w:p w:rsidR="00D0336E" w:rsidRPr="00EC670A" w:rsidRDefault="00D0336E" w:rsidP="008E4973">
      <w:pPr>
        <w:suppressAutoHyphens/>
        <w:snapToGrid w:val="0"/>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 xml:space="preserve">Метонимия. Перифраза. Речевая ситуация и ее компоненты (место, время, тема, цель, условия общения, собеседники). Стили речи. Речевой акт и его разновидности (сообщения, побуждения, вопросы, объявления, выражения эмоций, выражения речевого этикета и т. д.). Стили речи. Диалоги разного характера (этикетный, диалог-расспрос, диалог-побуждение, диалог – обмен мнениями, диалог смешанного типа). Полилог: беседа, обсуждение, дискуссия. Создание устных высказываний разной коммуникативной направленности  в зависимости от сферы и ситуации общения. Информационная переработка текста (план, конспект). Изложение содержания прослушанного или прочитанного текста (подробное, сжатое, выборочное). Написание сочинений, писем, текстов иных жанров. </w:t>
      </w:r>
      <w:r w:rsidRPr="00EC670A">
        <w:rPr>
          <w:rFonts w:ascii="Times New Roman" w:hAnsi="Times New Roman" w:cs="Times New Roman"/>
          <w:lang w:eastAsia="ar-SA"/>
        </w:rPr>
        <w:t>Конспект. Реферат. Статья.</w:t>
      </w:r>
      <w:r w:rsidRPr="00EC670A">
        <w:rPr>
          <w:rFonts w:ascii="Times New Roman" w:hAnsi="Times New Roman" w:cs="Times New Roman"/>
        </w:rPr>
        <w:t xml:space="preserve"> Эссе. Интервью. Выступление.</w:t>
      </w:r>
    </w:p>
    <w:p w:rsidR="00D0336E" w:rsidRPr="00EC670A" w:rsidRDefault="00FF6DB6"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Культура речи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Культура речи и ее основные аспекты: нормативный, коммуникативный, этический. Основные критерии культуры речи. Языковая норма, ее функции. Основные виды норм русского литературного языка (орфоэпические, лексические, грамматические, стилистические, орфографические, пунктуационные). Вариативность  нормы. Оценивание правильности, коммуникативных качеств и эффективности речи. Речевой этикет. Овладение лингвокультурными нормами речевого поведения в различных ситуациях формального и неформального общения. Невербальные средства общения. Межкультурная коммуникация.</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Общие сведения о языке. Основные раздел</w:t>
      </w:r>
      <w:r w:rsidR="00FF6DB6" w:rsidRPr="00EC670A">
        <w:rPr>
          <w:rFonts w:ascii="Times New Roman" w:hAnsi="Times New Roman" w:cs="Times New Roman"/>
        </w:rPr>
        <w:t>ы науки о языке.</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 xml:space="preserve">Роль языка в жизни человека и общества. Русский язык как развивающееся явление. </w:t>
      </w:r>
      <w:r w:rsidRPr="00EC670A">
        <w:rPr>
          <w:rFonts w:ascii="Times New Roman" w:hAnsi="Times New Roman" w:cs="Times New Roman"/>
        </w:rPr>
        <w:t>Основные лингвистические словари. Работа со словарной статьей. Выдающиеся отечественные лингвисты.</w:t>
      </w:r>
    </w:p>
    <w:p w:rsidR="00D0336E" w:rsidRPr="00EC670A" w:rsidRDefault="00FF6DB6"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Синтаксис.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Способы передачи чужой речи. Предложения простые и сложные. Синтаксический анализ простого и сложного предложения.  Сложные предложения. Понятие текста, основные признаки текста (членимость, смысловая цельность, связность, завершенность). Внутритекстовые средства связи. Типы сложных предложений. Основные синтаксические нормы современного русского литературного языка (нормы употребления однородных членов в составе простого предложения, нормы построения сложносочиненного предложения; нормы построения сложноподчиненного предложения). Сложносочиненное предложение. Синтаксический разбор сложносочиненного предложения. Знаки препинания в сложносочиненном предложении. Запятая. Точка с запятой.</w:t>
      </w:r>
      <w:r w:rsidRPr="00EC670A">
        <w:rPr>
          <w:rFonts w:ascii="Times New Roman" w:hAnsi="Times New Roman" w:cs="Times New Roman"/>
          <w:lang w:eastAsia="ar-SA"/>
        </w:rPr>
        <w:t xml:space="preserve"> Тире. </w:t>
      </w:r>
      <w:r w:rsidRPr="00EC670A">
        <w:rPr>
          <w:rFonts w:ascii="Times New Roman" w:hAnsi="Times New Roman" w:cs="Times New Roman"/>
        </w:rPr>
        <w:t>Сложноподчиненное предложение. Место придаточного определительного в сложноподчиненном предложении; построение сложноподчиненного предложения с придаточным изъяснительным, присоединенным к главной части союзом «чтобы», союзными словами «какой», «который». Синтаксический разбор сложноподчиненного предложения. Сложноподчиненное предложение с придаточным определительным. Сложноподчиненное предложение с придаточным определительным и указательным словом в главном предложении. Замена сложноподчиненного предложения с придаточным определительным простым предложением с обособленным определением, выраженным причастным оборотом. Сложноподчиненное предложение с придаточным изъяснительным. Сложноподчиненные предложения с придаточными обстоятельственными. Сложноподчиненное предложение с придаточным времени.</w:t>
      </w:r>
      <w:r w:rsidRPr="00EC670A">
        <w:rPr>
          <w:rFonts w:ascii="Times New Roman" w:hAnsi="Times New Roman" w:cs="Times New Roman"/>
          <w:lang w:eastAsia="ar-SA"/>
        </w:rPr>
        <w:t xml:space="preserve"> Сложноподчиненное предложение с придаточным места. </w:t>
      </w:r>
      <w:r w:rsidRPr="00EC670A">
        <w:rPr>
          <w:rFonts w:ascii="Times New Roman" w:hAnsi="Times New Roman" w:cs="Times New Roman"/>
        </w:rPr>
        <w:t>Сложноподчиненные предложения с придаточными образа действия, меры и степени. Сложноподчиненное предложение с придаточным сравнения. Сложноподчиненное предложение с придаточными цели. Сложноподчиненное предложение с придаточными причины и следствия. Сложноподчиненное предложение с придаточными условия. Сложноподчиненное предложение с придаточными уступки. Сложноподчиненные предложения с несколькими придаточными. Однородное и неоднородное соподчинение. Последовательное подчинение в сложноподчиненных предложениях. Средства выражения синтаксических отношений между частями сложного предложения. Сложные предложения с различными видами связи. Способы подчинения придаточных в сложноподчиненных предложениях. Эссе. Синтаксический разбор сложноподчиненного предложения с несколькими придаточными. Нормы построения бессоюзного предложения; нормы построения предложений с прямой и косвенной речью (цитирование в предложении с косвенной речью и др.).Бессоюзное сложное предложение. Знаки препинания в бессоюзном сложном предложении. Запятая, точка с запятой. Двоеточие. Тире. Сложное предложение с разными видами связи. Синтаксический разбор сложного предложения с разными видами связи. Период. Предложение с косвенной речью. Диалог. Цитирование. Оформление цитат на письме.</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Правописание: орфография и</w:t>
      </w:r>
      <w:r w:rsidR="00FF6DB6" w:rsidRPr="00EC670A">
        <w:rPr>
          <w:rFonts w:ascii="Times New Roman" w:hAnsi="Times New Roman" w:cs="Times New Roman"/>
          <w:b/>
          <w:bCs/>
        </w:rPr>
        <w:t xml:space="preserve"> пунктуация. </w:t>
      </w:r>
    </w:p>
    <w:p w:rsidR="00D0336E" w:rsidRPr="00EC670A" w:rsidRDefault="00D0336E" w:rsidP="00C66EF9">
      <w:pPr>
        <w:spacing w:after="0" w:line="240" w:lineRule="auto"/>
        <w:ind w:firstLine="567"/>
        <w:jc w:val="both"/>
        <w:rPr>
          <w:rFonts w:ascii="Times New Roman" w:hAnsi="Times New Roman" w:cs="Times New Roman"/>
          <w:b/>
          <w:bCs/>
        </w:rPr>
      </w:pPr>
      <w:r w:rsidRPr="00EC670A">
        <w:rPr>
          <w:rFonts w:ascii="Times New Roman" w:hAnsi="Times New Roman" w:cs="Times New Roman"/>
        </w:rPr>
        <w:t>Пунктуация. Знаки препинания и их функции. Одиночные и парные знаки препинания. Знаки препинания в конце предложения, в простом и сложном предложениях, при прямой речи и цитировании, в диалоге. Сочетание знаков препинания. Соблюдение основных пунктуационных норм. Орфографический анализ слова и пунктуационный анализ предложения.</w:t>
      </w:r>
    </w:p>
    <w:p w:rsidR="00254232" w:rsidRDefault="00254232" w:rsidP="00C66EF9">
      <w:pPr>
        <w:pStyle w:val="5"/>
        <w:spacing w:line="240" w:lineRule="auto"/>
        <w:ind w:firstLine="567"/>
        <w:jc w:val="both"/>
        <w:rPr>
          <w:rFonts w:ascii="Times New Roman" w:hAnsi="Times New Roman" w:cs="Times New Roman"/>
          <w:color w:val="auto"/>
        </w:rPr>
      </w:pPr>
      <w:bookmarkStart w:id="143" w:name="_Toc66118008"/>
    </w:p>
    <w:p w:rsidR="00254232" w:rsidRDefault="00254232" w:rsidP="00C66EF9">
      <w:pPr>
        <w:pStyle w:val="5"/>
        <w:spacing w:line="240" w:lineRule="auto"/>
        <w:ind w:firstLine="567"/>
        <w:jc w:val="both"/>
        <w:rPr>
          <w:rFonts w:ascii="Times New Roman" w:hAnsi="Times New Roman" w:cs="Times New Roman"/>
          <w:color w:val="auto"/>
        </w:rPr>
      </w:pPr>
    </w:p>
    <w:p w:rsidR="00254232" w:rsidRDefault="00254232" w:rsidP="00C66EF9">
      <w:pPr>
        <w:pStyle w:val="5"/>
        <w:spacing w:line="240" w:lineRule="auto"/>
        <w:ind w:firstLine="567"/>
        <w:jc w:val="both"/>
        <w:rPr>
          <w:rFonts w:ascii="Times New Roman" w:hAnsi="Times New Roman" w:cs="Times New Roman"/>
          <w:color w:val="auto"/>
        </w:rPr>
      </w:pPr>
    </w:p>
    <w:p w:rsidR="00D0336E" w:rsidRDefault="00D0336E" w:rsidP="00C66EF9">
      <w:pPr>
        <w:pStyle w:val="5"/>
        <w:spacing w:line="240" w:lineRule="auto"/>
        <w:ind w:firstLine="567"/>
        <w:jc w:val="both"/>
        <w:rPr>
          <w:rFonts w:ascii="Times New Roman" w:hAnsi="Times New Roman" w:cs="Times New Roman"/>
          <w:color w:val="auto"/>
        </w:rPr>
      </w:pPr>
      <w:r w:rsidRPr="00EC670A">
        <w:rPr>
          <w:rFonts w:ascii="Times New Roman" w:hAnsi="Times New Roman" w:cs="Times New Roman"/>
          <w:color w:val="auto"/>
        </w:rPr>
        <w:t>2.2.2.2. Литература</w:t>
      </w:r>
      <w:bookmarkEnd w:id="143"/>
    </w:p>
    <w:p w:rsidR="00254232" w:rsidRPr="00254232" w:rsidRDefault="00254232" w:rsidP="00254232"/>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Цели и задачи литературного образования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Литература – учебный предмет, освоение содержания которого направлено:</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последовательное формирование читательской культуры через приобщение к чтению художественной литературы;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освоение общекультурных навыков чтения, восприятия художественного языка и понимания художественного смысла литературных произведений; </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на развитие эмоциональной сферы личности, образного, ассоциативного и логического мышления;</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на овладение базовым филологическим инструментарием, способствующим более глубокому эмоциональному переживанию и интеллектуальному осмыслению художественного текста;</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на формирование потребности и способности выражения себя в слове.</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В цели предмета «Литература» входит передача от поколения к поколению нравственных и эстетических традиций русской и мировой культуры, что способствует формированию и воспитанию личности.</w:t>
      </w:r>
    </w:p>
    <w:p w:rsidR="00D0336E" w:rsidRPr="00EC670A" w:rsidRDefault="00D0336E" w:rsidP="00C66EF9">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Знакомство с фольклорными и литературными произведениями разных времен и народов, их обсуждение, анализ и интерпретация предоставляют обучающимся возможность эстетического и этического самоопределения, приобщают их к миру многообразных идей и представлений, выработанных человечеством, способствуют формированию гражданской позиции и национально-культурной идентичности (способности осознанного отнесения себя к родной культуре), а также умению воспринимать родную культуру в контексте мировой.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Стратегическая цель изучения литературы</w:t>
      </w:r>
      <w:r w:rsidRPr="00EC670A">
        <w:rPr>
          <w:rFonts w:ascii="Times New Roman" w:hAnsi="Times New Roman" w:cs="Times New Roman"/>
        </w:rPr>
        <w:t xml:space="preserve"> на этапе основного общего образования – формирование потребности в качественном чтении, культуры читательского восприятия и понимания литературных текстов, что предполагает постижение художественной литературы как вида искусства, целенаправленное развитие способности обучающегося к адекватному восприятию и пониманию смысла различных литературных произведений и самостоятельному истолкованию прочитанного в устной и письменной форме. В опыте чтения, осмысления, говорения о литературе у обучающихся последовательно развивается умение пользоваться литературным языком как инструментом для выражения собственных мыслей и ощущений, воспитывается потребность в осмыслении прочитанного, формируется художественный вкус.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литературы в основной школе закладывает необходимый фундамент для достижения перечисленных целей.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Объект изучения в учебном процессе − литературное произведение в его жанрово-родовой и историко-культурной специфике. Постижение произведения происходит в процессе системной деятельности школьников, как организуемой педагогом, так и самостоятельной, направленной на освоение навыков культуры чтения (вслух, про себя, по ролям; чтения аналитического, выборочного, комментированного, сопоставительного и др.) и базовых навыков творческого и академического письма, последовательно формирующихся на уроках литературы.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Изучение литературы в школе решает следующие образовательные </w:t>
      </w:r>
      <w:r w:rsidRPr="00EC670A">
        <w:rPr>
          <w:rFonts w:ascii="Times New Roman" w:hAnsi="Times New Roman" w:cs="Times New Roman"/>
          <w:b/>
          <w:bCs/>
        </w:rPr>
        <w:t>задачи: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осознание коммуникативно-эстетических возможностей языка на основе изучения выдающихся произведений русской литературы, литературы своего народа, мировой литературы;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представлений о литературном произведении как о художественном мире, особым образом построенном автором;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процедурами смыслового и эстетического анализа текста на основе понимания принципиальных отличий художественного текста от научного, делового, публицистического и т. п.;</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умений воспринимать, анализировать, критически оценивать и интерпретировать прочитанное, осознавать художественную картину жизни, отраженную в литературном произведении, на уровне не только эмоционального восприятия, но и интеллектуального осмысления, ответственного отношения к разнообразным художественным смыслам;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отношения к литературе как к особому способу познания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воспитание у читателя культуры выражения собственной позиции, способности аргументировать свое мнение и оформлять его словесно в устных и письменных высказываниях разных жанров, создавать развернутые высказывания творческого, аналитического и интерпретирующего характера;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воспитание культуры понимания «чужой» позиции, а также уважительного отношения к ценностям других людей, к культуре других эпох и народов; развитие способности понимать литературные художественные произведения, отражающие разные этнокультурные традиции;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воспитание квалифицированного читателя со сформированным эстетическим вкусом;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отношения к литературе как к одной из основных культурных ценностей народа;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обеспечение через чтение и изучение классической и современной литературы культурной самоидентификации;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осознание значимости чтения и изучения литературы для своего дальнейшего развития;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у школьника стремления сознательно планировать свое досуговое чтение.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учебного курса строится на произведениях из трех списков: А, В и С (см. таблицу ниже). Эти три списка равноправны по статусу (то есть произведения всех списков  представлены в рабочих программах учителей).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Список А-перечень конкретных произведений. В этот список попадают «ключевые» произведения литературы, предназначенные для обязательного изучения.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Список В-перечень авторов, изучение которых обязательно в школе, выбор которых осуществляет преподаватель.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Список С - перечень литературных явлений, выделенных по определенному принципу (тематическому, хронологическому, жанровому и т.п.) преподавателем.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Единство литературного образования обеспечивается на разных уровнях: это общие для изучения произведения, общие, ключевые для  культуры, авторы, общие проблемно-тематические и жанровые блоки. Кроме того – и это самое важное – в логике ФГОС единство образовательного пространства достигается за счет формирования общих компетенций. </w:t>
      </w:r>
    </w:p>
    <w:p w:rsidR="00D0336E"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Общая логика движения материала представляется следующей:</w:t>
      </w:r>
    </w:p>
    <w:p w:rsidR="00254232" w:rsidRPr="00EC670A" w:rsidRDefault="00254232" w:rsidP="008E4973">
      <w:pPr>
        <w:pStyle w:val="ab"/>
        <w:ind w:firstLine="567"/>
        <w:jc w:val="both"/>
        <w:rPr>
          <w:rFonts w:ascii="Times New Roman" w:hAnsi="Times New Roman" w:cs="Times New Roman"/>
          <w:sz w:val="22"/>
          <w:szCs w:val="22"/>
        </w:rPr>
      </w:pP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816"/>
        <w:gridCol w:w="8968"/>
      </w:tblGrid>
      <w:tr w:rsidR="00D0336E" w:rsidRPr="00EC670A" w:rsidTr="00435592">
        <w:trPr>
          <w:trHeight w:val="254"/>
        </w:trPr>
        <w:tc>
          <w:tcPr>
            <w:tcW w:w="816" w:type="dxa"/>
          </w:tcPr>
          <w:p w:rsidR="00D0336E" w:rsidRPr="00EC670A" w:rsidRDefault="00D0336E" w:rsidP="00435592">
            <w:pPr>
              <w:pStyle w:val="TableParagraph"/>
              <w:ind w:firstLine="3"/>
              <w:jc w:val="both"/>
              <w:rPr>
                <w:rFonts w:ascii="Times New Roman" w:hAnsi="Times New Roman" w:cs="Times New Roman"/>
                <w:b/>
                <w:bCs/>
                <w:lang w:val="en-US" w:eastAsia="en-US"/>
              </w:rPr>
            </w:pPr>
            <w:r w:rsidRPr="00EC670A">
              <w:rPr>
                <w:rFonts w:ascii="Times New Roman" w:hAnsi="Times New Roman" w:cs="Times New Roman"/>
                <w:b/>
                <w:bCs/>
                <w:lang w:val="en-US" w:eastAsia="en-US"/>
              </w:rPr>
              <w:t>Класс</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b/>
                <w:bCs/>
                <w:lang w:val="en-US" w:eastAsia="en-US"/>
              </w:rPr>
            </w:pPr>
            <w:r w:rsidRPr="00EC670A">
              <w:rPr>
                <w:rFonts w:ascii="Times New Roman" w:hAnsi="Times New Roman" w:cs="Times New Roman"/>
                <w:b/>
                <w:bCs/>
                <w:lang w:val="en-US" w:eastAsia="en-US"/>
              </w:rPr>
              <w:t>Содержание материала</w:t>
            </w:r>
          </w:p>
        </w:tc>
      </w:tr>
      <w:tr w:rsidR="00D0336E" w:rsidRPr="00EC670A" w:rsidTr="00435592">
        <w:trPr>
          <w:trHeight w:val="557"/>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5</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Годы детства писателя; проблемы добра и зла в художественном произведении. Книга, ее роль в творчестве писателя, его художественных исканиях, в жизни человека, в русской культуре и в</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судьбе страны. Произведения, вызывающие наибольший эмоциональный отклик. Характеристика отдельных граней художественного произведения на основании конкретных теоретических понятий</w:t>
            </w:r>
          </w:p>
        </w:tc>
      </w:tr>
      <w:tr w:rsidR="00D0336E" w:rsidRPr="00EC670A" w:rsidTr="00435592">
        <w:trPr>
          <w:trHeight w:val="1120"/>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6</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Период становления и формирования личности писателя; годы учения. Включение в круг чтения и изучение произведений, вызывающих на данном этапе формирования личности наибольший интерес и связанных с вопросами гражданственности, свободолюбия, труда, любви, социальных отношений. Сложное отношение авторов к своим героям, созданным произведениям; характеристика отдельных произведений на основании конкретных теоретических понятий и первичных системных категорий (например, силлабо-тоническая система)</w:t>
            </w:r>
          </w:p>
        </w:tc>
      </w:tr>
      <w:tr w:rsidR="00D0336E" w:rsidRPr="00EC670A" w:rsidTr="00435592">
        <w:trPr>
          <w:trHeight w:val="273"/>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7</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Понимание творчества и творческого процесса, проникновение в лабораторию писателя; центральные аспекты: образ писателя, героическая тема, проблема милосердия, писатель и власть; характеристика не только художественного произведения, но и элементов</w:t>
            </w:r>
          </w:p>
          <w:p w:rsidR="00D0336E" w:rsidRPr="00EC670A" w:rsidRDefault="00D0336E" w:rsidP="00435592">
            <w:pPr>
              <w:pStyle w:val="TableParagraph"/>
              <w:ind w:left="180" w:right="142" w:firstLine="38"/>
              <w:jc w:val="both"/>
              <w:rPr>
                <w:rFonts w:ascii="Times New Roman" w:hAnsi="Times New Roman" w:cs="Times New Roman"/>
                <w:lang w:val="en-US" w:eastAsia="en-US"/>
              </w:rPr>
            </w:pPr>
            <w:r w:rsidRPr="00EC670A">
              <w:rPr>
                <w:rFonts w:ascii="Times New Roman" w:hAnsi="Times New Roman" w:cs="Times New Roman"/>
                <w:lang w:eastAsia="en-US"/>
              </w:rPr>
              <w:t xml:space="preserve">сопоставительного анализа; усвоение понятия, характеризующего одно из явлений в историко- литературном процессе (классицизм). </w:t>
            </w:r>
            <w:r w:rsidRPr="00EC670A">
              <w:rPr>
                <w:rFonts w:ascii="Times New Roman" w:hAnsi="Times New Roman" w:cs="Times New Roman"/>
                <w:lang w:val="en-US" w:eastAsia="en-US"/>
              </w:rPr>
              <w:t>Знакомство с жанрами, вызывающиминаибольшийинтересучащихся: приключения, фантастика</w:t>
            </w:r>
          </w:p>
        </w:tc>
      </w:tr>
      <w:tr w:rsidR="00D0336E" w:rsidRPr="00EC670A" w:rsidTr="00435592">
        <w:trPr>
          <w:trHeight w:val="1803"/>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8</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Постижение явлений, связанных не только с многогранными литературными событиями и различными направлениями, но и с особенностями отдельных исторических процессов, изображенных писателем. Выяснение своеобразия личности писателя. Формирование у школьников новых представлений о личности, обществе, социально-этических проблемах; в центре — произведения, в которых поднимается тема личности в истории; решаетсяпроблема</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«человек — общество — государство». Характеристика отдельного художественного текстав</w:t>
            </w:r>
          </w:p>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контексте нескольких произведений писателя; характеристика отдельных явлений историко- литературного процесса (сентиментализм, романтизм)</w:t>
            </w:r>
          </w:p>
        </w:tc>
      </w:tr>
      <w:tr w:rsidR="00D0336E" w:rsidRPr="00EC670A" w:rsidTr="00435592">
        <w:trPr>
          <w:trHeight w:val="567"/>
        </w:trPr>
        <w:tc>
          <w:tcPr>
            <w:tcW w:w="816" w:type="dxa"/>
          </w:tcPr>
          <w:p w:rsidR="00D0336E" w:rsidRPr="00EC670A" w:rsidRDefault="00D0336E" w:rsidP="00435592">
            <w:pPr>
              <w:pStyle w:val="TableParagraph"/>
              <w:ind w:firstLine="3"/>
              <w:jc w:val="both"/>
              <w:rPr>
                <w:rFonts w:ascii="Times New Roman" w:hAnsi="Times New Roman" w:cs="Times New Roman"/>
                <w:lang w:val="en-US" w:eastAsia="en-US"/>
              </w:rPr>
            </w:pPr>
            <w:r w:rsidRPr="00EC670A">
              <w:rPr>
                <w:rFonts w:ascii="Times New Roman" w:hAnsi="Times New Roman" w:cs="Times New Roman"/>
                <w:lang w:val="en-US" w:eastAsia="en-US"/>
              </w:rPr>
              <w:t>9</w:t>
            </w:r>
          </w:p>
        </w:tc>
        <w:tc>
          <w:tcPr>
            <w:tcW w:w="8968" w:type="dxa"/>
          </w:tcPr>
          <w:p w:rsidR="00D0336E" w:rsidRPr="00EC670A" w:rsidRDefault="00D0336E" w:rsidP="00435592">
            <w:pPr>
              <w:pStyle w:val="TableParagraph"/>
              <w:ind w:left="180" w:right="142" w:firstLine="38"/>
              <w:jc w:val="both"/>
              <w:rPr>
                <w:rFonts w:ascii="Times New Roman" w:hAnsi="Times New Roman" w:cs="Times New Roman"/>
                <w:lang w:eastAsia="en-US"/>
              </w:rPr>
            </w:pPr>
            <w:r w:rsidRPr="00EC670A">
              <w:rPr>
                <w:rFonts w:ascii="Times New Roman" w:hAnsi="Times New Roman" w:cs="Times New Roman"/>
                <w:lang w:eastAsia="en-US"/>
              </w:rPr>
              <w:t xml:space="preserve">Изучение основных фактов творческой биографии писателя; характеристика историко- литературного процесса. Усвоение основных категорий историко-литературного процесса в русской литературе </w:t>
            </w:r>
            <w:r w:rsidRPr="00EC670A">
              <w:rPr>
                <w:rFonts w:ascii="Times New Roman" w:hAnsi="Times New Roman" w:cs="Times New Roman"/>
                <w:lang w:val="en-US" w:eastAsia="en-US"/>
              </w:rPr>
              <w:t>XIX</w:t>
            </w:r>
            <w:r w:rsidRPr="00EC670A">
              <w:rPr>
                <w:rFonts w:ascii="Times New Roman" w:hAnsi="Times New Roman" w:cs="Times New Roman"/>
                <w:lang w:eastAsia="en-US"/>
              </w:rPr>
              <w:t xml:space="preserve"> века (классицизм, сентиментализм, романтизм, реализм)</w:t>
            </w:r>
          </w:p>
        </w:tc>
      </w:tr>
    </w:tbl>
    <w:p w:rsidR="00993879" w:rsidRPr="00EC670A" w:rsidRDefault="00D0336E" w:rsidP="008E4973">
      <w:pPr>
        <w:tabs>
          <w:tab w:val="left" w:pos="4488"/>
        </w:tabs>
        <w:spacing w:after="0" w:line="240" w:lineRule="auto"/>
        <w:ind w:firstLine="567"/>
        <w:jc w:val="both"/>
        <w:rPr>
          <w:rFonts w:ascii="Times New Roman" w:hAnsi="Times New Roman" w:cs="Times New Roman"/>
          <w:b/>
          <w:bCs/>
        </w:rPr>
      </w:pPr>
      <w:r w:rsidRPr="00EC670A">
        <w:rPr>
          <w:rFonts w:ascii="Times New Roman" w:hAnsi="Times New Roman" w:cs="Times New Roman"/>
        </w:rPr>
        <w:t>Важнейшим положением, закреплѐнным в стандарте, является принцип преемственности ступеней образовательного пространства. Программа по литературе для 5-9 классов является логическим продолжением и развитием программы по литературному чтению для 1-4 классов. Литературное чтение как учебный предмет в начальной школе предшествует курсу литературы в основной школе, который, в свою очередь, продолжается в старшей школе, где изучение литературы построено на историко-литературной основе</w:t>
      </w:r>
    </w:p>
    <w:p w:rsidR="00993879" w:rsidRPr="00EC670A" w:rsidRDefault="00D0336E" w:rsidP="008E4973">
      <w:pPr>
        <w:pStyle w:val="a5"/>
        <w:tabs>
          <w:tab w:val="left" w:pos="748"/>
        </w:tabs>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Содержание программы</w:t>
      </w:r>
      <w:r w:rsidR="00FF6DB6" w:rsidRPr="00EC670A">
        <w:rPr>
          <w:rFonts w:ascii="Times New Roman" w:hAnsi="Times New Roman" w:cs="Times New Roman"/>
          <w:b/>
          <w:bCs/>
        </w:rPr>
        <w:t xml:space="preserve"> учебного предмета «Литература»</w:t>
      </w:r>
    </w:p>
    <w:p w:rsidR="00993879" w:rsidRPr="00EC670A" w:rsidRDefault="00993879"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5 </w:t>
      </w:r>
      <w:r w:rsidR="00FF6DB6" w:rsidRPr="00EC670A">
        <w:rPr>
          <w:rFonts w:ascii="Times New Roman" w:hAnsi="Times New Roman" w:cs="Times New Roman"/>
          <w:b/>
          <w:bCs/>
          <w:lang w:eastAsia="ar-SA"/>
        </w:rPr>
        <w:t>класс</w:t>
      </w:r>
    </w:p>
    <w:tbl>
      <w:tblPr>
        <w:tblW w:w="9462" w:type="dxa"/>
        <w:tblInd w:w="2" w:type="dxa"/>
        <w:tblLayout w:type="fixed"/>
        <w:tblLook w:val="0000" w:firstRow="0" w:lastRow="0" w:firstColumn="0" w:lastColumn="0" w:noHBand="0" w:noVBand="0"/>
      </w:tblPr>
      <w:tblGrid>
        <w:gridCol w:w="2516"/>
        <w:gridCol w:w="3114"/>
        <w:gridCol w:w="3832"/>
      </w:tblGrid>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rsidTr="00435592">
        <w:trPr>
          <w:trHeight w:val="3540"/>
        </w:trPr>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Древнерусская литература.</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«Повесть временных лет»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«Подвиг отрока-киевлянина и хитрость воеводы Претича».</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Русский фольклор:</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Детский фольклор (колыбельные песни, пестушки, приговорки, скороговорки, загадки). Пословицы.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Поговорки.</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i/>
                <w:iCs/>
              </w:rPr>
              <w:t>Загадки.</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Сказки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«Царевна-лягушка».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«Иван - крестьянский сын и чудо-юдо»</w:t>
            </w:r>
            <w:r w:rsidRPr="00EC670A">
              <w:rPr>
                <w:rFonts w:ascii="Times New Roman" w:hAnsi="Times New Roman" w:cs="Times New Roman"/>
              </w:rPr>
              <w:t>.</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«Журавль и цапля». «Солдатская шинель». </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i/>
                <w:iCs/>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М.В. Ломоносов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«Случились вместе два астронома в пиру…»</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Крылов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Басни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«Свинья под дубом».</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«Лебедь, Щука и рак»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«Волк на псарне».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«Ворона и Лисица»,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«Волк и Ягненок»</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В.А. Жуковский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«Спящая царевна». «Кубок».</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rPr>
              <w:t>«Зимний вечер» (1825)</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Стихотворение</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«Няне» (1826),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«Сказка о мертвой царевне и о семи богатырях»</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Пролог к поэме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«Руслан и Людмила»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«У лукоморья дуб зеленый…»</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i/>
                <w:iCs/>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М.Ю. ЛермонтовСтихотворение</w:t>
            </w:r>
            <w:r w:rsidRPr="00EC670A">
              <w:rPr>
                <w:rFonts w:ascii="Times New Roman" w:hAnsi="Times New Roman" w:cs="Times New Roman"/>
                <w:lang w:eastAsia="ar-SA"/>
              </w:rPr>
              <w:t xml:space="preserve">:  «Бородино» (1837), </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М.Ю. Лермонтов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«Ашик-Кериб».</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 xml:space="preserve">Литературные сказки </w:t>
            </w:r>
            <w:r w:rsidRPr="00EC670A">
              <w:rPr>
                <w:rFonts w:ascii="Times New Roman" w:hAnsi="Times New Roman" w:cs="Times New Roman"/>
                <w:b/>
                <w:bCs/>
                <w:i/>
                <w:iCs/>
                <w:lang w:val="en-US" w:eastAsia="ar-SA"/>
              </w:rPr>
              <w:t>XIX</w:t>
            </w:r>
            <w:r w:rsidRPr="00EC670A">
              <w:rPr>
                <w:rFonts w:ascii="Times New Roman" w:hAnsi="Times New Roman" w:cs="Times New Roman"/>
                <w:b/>
                <w:bCs/>
                <w:i/>
                <w:iCs/>
                <w:lang w:eastAsia="ar-SA"/>
              </w:rPr>
              <w:t xml:space="preserve">-ХХ века: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i/>
                <w:iCs/>
              </w:rPr>
              <w:t>С.Седов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 xml:space="preserve"> «Сказка про Змея Горыныча».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А. Погорельский</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 xml:space="preserve"> «Черная курица, или Подземные жители</w:t>
            </w:r>
            <w:r w:rsidRPr="00EC670A">
              <w:rPr>
                <w:rFonts w:ascii="Times New Roman" w:hAnsi="Times New Roman" w:cs="Times New Roman"/>
              </w:rPr>
              <w:t>.</w:t>
            </w:r>
          </w:p>
          <w:p w:rsidR="00D0336E" w:rsidRPr="00EC670A" w:rsidRDefault="00D0336E" w:rsidP="00435592">
            <w:pPr>
              <w:spacing w:after="0" w:line="240" w:lineRule="auto"/>
              <w:rPr>
                <w:rFonts w:ascii="Times New Roman" w:hAnsi="Times New Roman" w:cs="Times New Roman"/>
                <w:b/>
                <w:bCs/>
                <w:lang w:val="en-US"/>
              </w:rPr>
            </w:pPr>
            <w:r w:rsidRPr="00EC670A">
              <w:rPr>
                <w:rFonts w:ascii="Times New Roman" w:hAnsi="Times New Roman" w:cs="Times New Roman"/>
                <w:b/>
                <w:bCs/>
              </w:rPr>
              <w:t>В</w:t>
            </w:r>
            <w:r w:rsidRPr="00EC670A">
              <w:rPr>
                <w:rFonts w:ascii="Times New Roman" w:hAnsi="Times New Roman" w:cs="Times New Roman"/>
                <w:b/>
                <w:bCs/>
                <w:lang w:val="en-US"/>
              </w:rPr>
              <w:t>.</w:t>
            </w:r>
            <w:r w:rsidRPr="00EC670A">
              <w:rPr>
                <w:rFonts w:ascii="Times New Roman" w:hAnsi="Times New Roman" w:cs="Times New Roman"/>
                <w:b/>
                <w:bCs/>
              </w:rPr>
              <w:t>М</w:t>
            </w:r>
            <w:r w:rsidRPr="00EC670A">
              <w:rPr>
                <w:rFonts w:ascii="Times New Roman" w:hAnsi="Times New Roman" w:cs="Times New Roman"/>
                <w:b/>
                <w:bCs/>
                <w:lang w:val="en-US"/>
              </w:rPr>
              <w:t xml:space="preserve">. </w:t>
            </w:r>
            <w:r w:rsidRPr="00EC670A">
              <w:rPr>
                <w:rFonts w:ascii="Times New Roman" w:hAnsi="Times New Roman" w:cs="Times New Roman"/>
                <w:b/>
                <w:bCs/>
              </w:rPr>
              <w:t>Гаршин</w:t>
            </w:r>
          </w:p>
          <w:p w:rsidR="00D0336E" w:rsidRPr="00EC670A" w:rsidRDefault="00D0336E" w:rsidP="00435592">
            <w:pPr>
              <w:spacing w:after="0" w:line="240" w:lineRule="auto"/>
              <w:rPr>
                <w:rFonts w:ascii="Times New Roman" w:hAnsi="Times New Roman" w:cs="Times New Roman"/>
                <w:i/>
                <w:iCs/>
                <w:lang w:val="en-US"/>
              </w:rPr>
            </w:pPr>
            <w:r w:rsidRPr="00EC670A">
              <w:rPr>
                <w:rFonts w:ascii="Times New Roman" w:hAnsi="Times New Roman" w:cs="Times New Roman"/>
                <w:i/>
                <w:iCs/>
                <w:lang w:val="en-US"/>
              </w:rPr>
              <w:t xml:space="preserve"> «Attalea Princeps».</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П.П. Ершов</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«Конёк-Горбунок».</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Н.В. Гоголь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«Ночь перед Рождеством».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«Заколдованное место»</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Ф.И.</w:t>
            </w:r>
            <w:r w:rsidR="00D0336E" w:rsidRPr="00EC670A">
              <w:rPr>
                <w:rFonts w:ascii="Times New Roman" w:hAnsi="Times New Roman" w:cs="Times New Roman"/>
                <w:b/>
                <w:bCs/>
                <w:lang w:eastAsia="ar-SA"/>
              </w:rPr>
              <w:t>Тютчев 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«Весенние воды» («Еще в полях белеет снег…»)</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«Есть в осени первоначальной»</w:t>
            </w:r>
            <w:r w:rsidRPr="00EC670A">
              <w:rPr>
                <w:rFonts w:ascii="Times New Roman" w:hAnsi="Times New Roman" w:cs="Times New Roman"/>
                <w:i/>
                <w:iCs/>
                <w:lang w:eastAsia="ar-SA"/>
              </w:rPr>
              <w:t xml:space="preserve"> (1857),</w:t>
            </w:r>
            <w:r w:rsidRPr="00EC670A">
              <w:rPr>
                <w:rFonts w:ascii="Times New Roman" w:hAnsi="Times New Roman" w:cs="Times New Roman"/>
                <w:i/>
                <w:iCs/>
              </w:rPr>
              <w:t>;</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«Зима недаром злится»,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«Как весел грохот летних бурь»,</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Фет</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Стихотворения: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«Чудная картина», «Весенний дождь», «Задрожали листы, облетая…»</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i/>
                <w:iCs/>
              </w:rPr>
            </w:pP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А.А. Майков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«Ласточки»;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А.Н. Плещеев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«Весна»;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И.З. Суриков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«Зима» (отрывок),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А.В. Кольцов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 степи»,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И.С. Никитин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«Утро»,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«Зимняя ночь в деревне» (отрывок).</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Стихотворения:</w:t>
            </w:r>
            <w:r w:rsidRPr="00EC670A">
              <w:rPr>
                <w:rFonts w:ascii="Times New Roman" w:hAnsi="Times New Roman" w:cs="Times New Roman"/>
                <w:lang w:eastAsia="ar-SA"/>
              </w:rPr>
              <w:t xml:space="preserve"> «Крестьянские дети» (1861)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Н.А. Некрасов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lang w:eastAsia="ar-SA"/>
              </w:rPr>
              <w:t>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Отрывок из поэмы «Мороз,Красный нос» - «Есть женщины в русских селеньях…».</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«На Волге».</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И.С. Тургенев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«Муму»(1852) </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Л.Н. Толстой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«Кавказский пленник» (1872).</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«Хирургия»</w:t>
            </w: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rsidTr="00993879">
        <w:trPr>
          <w:trHeight w:val="4127"/>
        </w:trPr>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С.А. Есенин</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 xml:space="preserve"> 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«Я покинул родимый дом…»,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«Низкий дом с голубыми ставнями»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А.П. Платонов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Рассказ</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«Никита» (1945)</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И.А. Бунин</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«Косцы».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В.Г. Короленко</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i/>
                <w:iCs/>
              </w:rPr>
              <w:t xml:space="preserve"> «В дурном обществе».</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Саша Черный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«Кавказский пленник».</w:t>
            </w:r>
          </w:p>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i/>
                <w:iCs/>
              </w:rPr>
              <w:t>«Игорь -Робинзон»</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Бунин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«Помню - долгий зимний вечер…»,</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 Кедрин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«Аленушка»,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А. А. Прокофьев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«Аленушка»,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Н.М. Рубцов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«Родная деревня»,</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Дон-Аминадо </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«Города и годы»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Поэзия 20-50-х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А.Т. Твардовский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«Рассказ танкиста»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К.М. Симонов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«Майор привез мальчишку на лафете...»</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К.Г. Паустовский</w:t>
            </w:r>
            <w:r w:rsidRPr="00EC670A">
              <w:rPr>
                <w:rFonts w:ascii="Times New Roman" w:hAnsi="Times New Roman" w:cs="Times New Roman"/>
              </w:rPr>
              <w:t xml:space="preserve">.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«Теплый хлеб», «Заячьи лапы»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П.П. Бажов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«Медной горы Хозяйка».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С.Я. Маршак.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«Двенадцать месяцев»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о детях</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В.П. Астафьев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«Васюткино озеро»</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века</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b/>
                <w:bCs/>
                <w:lang w:eastAsia="ar-SA"/>
              </w:rPr>
              <w:t>Ю.Ч. Ким</w:t>
            </w:r>
            <w:r w:rsidRPr="00EC670A">
              <w:rPr>
                <w:rFonts w:ascii="Times New Roman" w:hAnsi="Times New Roman" w:cs="Times New Roman"/>
                <w:i/>
                <w:iCs/>
                <w:lang w:eastAsia="ar-SA"/>
              </w:rPr>
              <w:t xml:space="preserve"> «Рыба-кит»</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русской эмиграции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И.С. Шмелев. «Мартовская капель»</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Проза и поэзия о подростках и для подростков последних десятилетий авторов-лауреатов премий и конкурсов</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i/>
                <w:iCs/>
                <w:lang w:eastAsia="ar-SA"/>
              </w:rPr>
              <w:t>А. Гиваргизов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«Со шкафом на велосипеде»</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b/>
                <w:bCs/>
                <w:lang w:eastAsia="ar-SA"/>
              </w:rPr>
              <w:t>Г. Тукай</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«Родной земле»</w:t>
            </w:r>
          </w:p>
        </w:tc>
      </w:tr>
      <w:tr w:rsidR="00D0336E" w:rsidRPr="00EC670A" w:rsidTr="00993879">
        <w:tc>
          <w:tcPr>
            <w:tcW w:w="9462"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b/>
                <w:bCs/>
                <w:lang w:eastAsia="ar-SA"/>
              </w:rPr>
              <w:t>Зарубежная литература</w:t>
            </w:r>
          </w:p>
        </w:tc>
      </w:tr>
      <w:tr w:rsidR="00D0336E" w:rsidRPr="00EC670A" w:rsidTr="00993879">
        <w:tc>
          <w:tcPr>
            <w:tcW w:w="2516"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Р. Стивенсон.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Баллада «Вересковый мед».</w:t>
            </w:r>
            <w:r w:rsidRPr="00EC670A">
              <w:rPr>
                <w:rFonts w:ascii="Times New Roman" w:hAnsi="Times New Roman" w:cs="Times New Roman"/>
                <w:b/>
                <w:bCs/>
              </w:rPr>
              <w:t>Г.Х. Андерсен.</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«Снежная королева», «Стойкий оловянный солдатик».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Д. Дефо</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«Робинзон Крузо» (главы по выбору)</w:t>
            </w:r>
          </w:p>
          <w:p w:rsidR="00D0336E" w:rsidRPr="00EC670A" w:rsidRDefault="00D0336E" w:rsidP="00435592">
            <w:pPr>
              <w:spacing w:after="0" w:line="240" w:lineRule="auto"/>
              <w:rPr>
                <w:rFonts w:ascii="Times New Roman" w:hAnsi="Times New Roman" w:cs="Times New Roman"/>
                <w:lang w:eastAsia="ar-SA"/>
              </w:rPr>
            </w:pPr>
          </w:p>
        </w:tc>
        <w:tc>
          <w:tcPr>
            <w:tcW w:w="3832" w:type="dxa"/>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Зарубежная сказочная и фантастическая проза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Жорж Санд</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«О чем говорят цветы».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Ш. Перро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i/>
                <w:iCs/>
              </w:rPr>
              <w:t>«Спящая красавица»,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Бр. Гримм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«Белоснежка и семь гномов»,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«Шиповничек»</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детях и подростках</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Марк Твен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«Приключения Тома Сойера».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Джек Лондон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«Сказание о Кише»</w:t>
            </w:r>
          </w:p>
          <w:p w:rsidR="00D0336E" w:rsidRPr="00EC670A" w:rsidRDefault="00993879" w:rsidP="00435592">
            <w:pPr>
              <w:spacing w:after="0" w:line="240" w:lineRule="auto"/>
              <w:rPr>
                <w:rFonts w:ascii="Times New Roman" w:hAnsi="Times New Roman" w:cs="Times New Roman"/>
                <w:b/>
                <w:bCs/>
              </w:rPr>
            </w:pPr>
            <w:r w:rsidRPr="00EC670A">
              <w:rPr>
                <w:rFonts w:ascii="Times New Roman" w:hAnsi="Times New Roman" w:cs="Times New Roman"/>
                <w:b/>
                <w:bCs/>
              </w:rPr>
              <w:t>Современная зарубежная проза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Д. Пеннак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«Глаз волка».</w:t>
            </w:r>
          </w:p>
        </w:tc>
      </w:tr>
    </w:tbl>
    <w:p w:rsidR="00254232" w:rsidRDefault="00254232" w:rsidP="008E4973">
      <w:pPr>
        <w:pStyle w:val="c19c7"/>
        <w:shd w:val="clear" w:color="auto" w:fill="FFFFFF"/>
        <w:spacing w:before="0" w:beforeAutospacing="0" w:after="0" w:afterAutospacing="0"/>
        <w:ind w:firstLine="567"/>
        <w:jc w:val="both"/>
        <w:rPr>
          <w:rStyle w:val="c4c18"/>
          <w:rFonts w:ascii="Times New Roman" w:hAnsi="Times New Roman"/>
          <w:b/>
          <w:bCs/>
          <w:sz w:val="22"/>
          <w:szCs w:val="22"/>
          <w:u w:val="single"/>
        </w:rPr>
      </w:pPr>
    </w:p>
    <w:p w:rsidR="00254232" w:rsidRDefault="00254232" w:rsidP="00BC3A1D">
      <w:pPr>
        <w:pStyle w:val="c19c7"/>
        <w:shd w:val="clear" w:color="auto" w:fill="FFFFFF"/>
        <w:spacing w:before="0" w:beforeAutospacing="0" w:after="0" w:afterAutospacing="0"/>
        <w:jc w:val="both"/>
        <w:rPr>
          <w:rStyle w:val="c4c18"/>
          <w:rFonts w:ascii="Times New Roman" w:hAnsi="Times New Roman"/>
          <w:b/>
          <w:bCs/>
          <w:sz w:val="22"/>
          <w:szCs w:val="22"/>
          <w:u w:val="single"/>
        </w:rPr>
      </w:pP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8"/>
          <w:rFonts w:ascii="Times New Roman" w:hAnsi="Times New Roman"/>
          <w:b/>
          <w:bCs/>
          <w:sz w:val="22"/>
          <w:szCs w:val="22"/>
          <w:u w:val="single"/>
        </w:rPr>
        <w:t>СОДЕРЖАНИЕ УЧЕБНОГО ПРЕДМЕТА</w:t>
      </w:r>
    </w:p>
    <w:p w:rsidR="00D0336E" w:rsidRPr="00EC670A" w:rsidRDefault="00993879"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14c26"/>
          <w:rFonts w:ascii="Times New Roman" w:hAnsi="Times New Roman"/>
          <w:b/>
          <w:bCs/>
          <w:sz w:val="22"/>
          <w:szCs w:val="22"/>
        </w:rPr>
        <w:t>5 класс</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Писатели о роли книги в жизни человека. Книга как духовное завещание одного поколения другому. Структурные элементы книги; создатели книги. Учебник литературы и работа с ним.</w:t>
      </w:r>
    </w:p>
    <w:p w:rsidR="00D0336E" w:rsidRPr="00EC670A" w:rsidRDefault="00993879"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УСТНОЕ НАРОДНОЕ ТВОРЧЕСТВО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Фольклор</w:t>
      </w:r>
      <w:r w:rsidRPr="00EC670A">
        <w:rPr>
          <w:rFonts w:ascii="Times New Roman" w:hAnsi="Times New Roman" w:cs="Times New Roman"/>
          <w:sz w:val="22"/>
          <w:szCs w:val="22"/>
        </w:rPr>
        <w:t xml:space="preserve"> – коллективное устное народное творчество. Преображение действительности в духе народных идеалов. Исполнители фольклорных произведений. Малые жанры фольклора. Детский фольклор (колыбельные песни, пестушки, приговорки, скороговорки, загадки). Пословица как воплощение житейской мудрости, отражение народного опыта. Темы пословиц. Афористичность и поучительный характер пословиц. Поговорка как образное выражение. Загадка как метафора, вид словесной игры.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Фольклор. Устное народное творчество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народные сказки</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Сказки как вид народной прозы. Виды сказок. Сказители. Структурные элементы сказки (постоянные эпитеты, присказки, зачин, концовка). Особенности сказывания (ритмичность, напевность). Иллюстрации к сказкам.</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Волшебная сказка </w:t>
      </w:r>
      <w:r w:rsidRPr="00EC670A">
        <w:rPr>
          <w:rFonts w:ascii="Times New Roman" w:hAnsi="Times New Roman" w:cs="Times New Roman"/>
          <w:b/>
          <w:bCs/>
        </w:rPr>
        <w:t>«Царевна –лягушка».</w:t>
      </w:r>
      <w:r w:rsidRPr="00EC670A">
        <w:rPr>
          <w:rFonts w:ascii="Times New Roman" w:hAnsi="Times New Roman" w:cs="Times New Roman"/>
        </w:rPr>
        <w:t xml:space="preserve"> Народная мораль в характере и поступках героев. Выражение нравственных представлений и мудрости народа в сказке. Истинная красота Василисы Премудрой. Вымысел и реальность в сказке.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Волшебная сказка </w:t>
      </w:r>
      <w:r w:rsidRPr="00EC670A">
        <w:rPr>
          <w:rFonts w:ascii="Times New Roman" w:hAnsi="Times New Roman" w:cs="Times New Roman"/>
          <w:b/>
          <w:bCs/>
        </w:rPr>
        <w:t xml:space="preserve">«Царевна-лягушка». </w:t>
      </w:r>
      <w:r w:rsidRPr="00EC670A">
        <w:rPr>
          <w:rFonts w:ascii="Times New Roman" w:hAnsi="Times New Roman" w:cs="Times New Roman"/>
        </w:rPr>
        <w:t xml:space="preserve">Художественный мир сказки. Художественные особенности сказки (постоянные эпитеты, гиперболы, сравнения, повторы). Система персонажей.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Знакомство с волшебной и героической сказкой </w:t>
      </w:r>
      <w:r w:rsidRPr="00EC670A">
        <w:rPr>
          <w:rFonts w:ascii="Times New Roman" w:hAnsi="Times New Roman" w:cs="Times New Roman"/>
          <w:b/>
          <w:bCs/>
          <w:sz w:val="22"/>
          <w:szCs w:val="22"/>
        </w:rPr>
        <w:t>«Иван – крестьянский сын и чудо-юдо».</w:t>
      </w:r>
      <w:r w:rsidRPr="00EC670A">
        <w:rPr>
          <w:rFonts w:ascii="Times New Roman" w:hAnsi="Times New Roman" w:cs="Times New Roman"/>
          <w:sz w:val="22"/>
          <w:szCs w:val="22"/>
        </w:rPr>
        <w:t xml:space="preserve"> Патриотический характер сказки. Тема мирного труда и защита родной земли. Отличие волшебной героической сказки от литературного произведения. Система образов.</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Сказка «Иван-крестьянский сын и чудо-юдо». Положительный и отрицательный герой». Нравственное превосходство главного героя. Сказочные формулы. Зачин. Концовка.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Сказки о животных. </w:t>
      </w:r>
      <w:r w:rsidRPr="00EC670A">
        <w:rPr>
          <w:rFonts w:ascii="Times New Roman" w:hAnsi="Times New Roman" w:cs="Times New Roman"/>
          <w:b/>
          <w:bCs/>
        </w:rPr>
        <w:t>«Журавль и цапля».</w:t>
      </w:r>
      <w:r w:rsidRPr="00EC670A">
        <w:rPr>
          <w:rFonts w:ascii="Times New Roman" w:hAnsi="Times New Roman" w:cs="Times New Roman"/>
        </w:rPr>
        <w:t xml:space="preserve"> Бытовая сказка </w:t>
      </w:r>
      <w:r w:rsidRPr="00EC670A">
        <w:rPr>
          <w:rFonts w:ascii="Times New Roman" w:hAnsi="Times New Roman" w:cs="Times New Roman"/>
          <w:b/>
          <w:bCs/>
        </w:rPr>
        <w:t>«Солдатская шинель».</w:t>
      </w:r>
      <w:r w:rsidRPr="00EC670A">
        <w:rPr>
          <w:rFonts w:ascii="Times New Roman" w:hAnsi="Times New Roman" w:cs="Times New Roman"/>
        </w:rPr>
        <w:t xml:space="preserve"> Народное представление о справедливости, добре и зле. Викторина по сказкам. Определение уровней изученного материала. Контроль знаний.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Художники-иллюстраторы сказок. Проектная деятельность. Выставка иллюстраций.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гостях у сказки».  Вн.чт. </w:t>
      </w:r>
      <w:r w:rsidRPr="00EC670A">
        <w:rPr>
          <w:rFonts w:ascii="Times New Roman" w:hAnsi="Times New Roman" w:cs="Times New Roman"/>
          <w:b/>
          <w:bCs/>
        </w:rPr>
        <w:t>С.Седов.«Сказка про Змея Горыныча».</w:t>
      </w:r>
      <w:r w:rsidRPr="00EC670A">
        <w:rPr>
          <w:rFonts w:ascii="Times New Roman" w:hAnsi="Times New Roman" w:cs="Times New Roman"/>
        </w:rPr>
        <w:t xml:space="preserve"> Мои любимые сказки. Проектная деятельность.</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Сказка. Виды сказок (закрепление представлений). Постоянные эпитеты.  Гипербола (начальное представление). Сказочные формулы. Вариативность народных сказок (начальные представления). Сравнение.</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Общее представление о древнерусской литературе.</w:t>
      </w:r>
      <w:r w:rsidRPr="00EC670A">
        <w:rPr>
          <w:rFonts w:ascii="Times New Roman" w:hAnsi="Times New Roman" w:cs="Times New Roman"/>
          <w:sz w:val="22"/>
          <w:szCs w:val="22"/>
        </w:rPr>
        <w:t xml:space="preserve"> Начало письменности у восточных славян и возникновение древнерусской литературы. Культурные и литературные связи Руси с Византией. Древнехристианская книжность на Руси. Жанр летописи. </w:t>
      </w:r>
      <w:r w:rsidRPr="00EC670A">
        <w:rPr>
          <w:rFonts w:ascii="Times New Roman" w:hAnsi="Times New Roman" w:cs="Times New Roman"/>
          <w:b/>
          <w:bCs/>
          <w:sz w:val="22"/>
          <w:szCs w:val="22"/>
        </w:rPr>
        <w:t>«Повесть временных лет»</w:t>
      </w:r>
      <w:r w:rsidRPr="00EC670A">
        <w:rPr>
          <w:rFonts w:ascii="Times New Roman" w:hAnsi="Times New Roman" w:cs="Times New Roman"/>
          <w:sz w:val="22"/>
          <w:szCs w:val="22"/>
        </w:rPr>
        <w:t xml:space="preserve"> как литературный памятник.</w:t>
      </w:r>
      <w:r w:rsidRPr="00EC670A">
        <w:rPr>
          <w:rStyle w:val="c5"/>
          <w:rFonts w:ascii="Times New Roman" w:hAnsi="Times New Roman"/>
          <w:sz w:val="22"/>
          <w:szCs w:val="22"/>
        </w:rPr>
        <w:t xml:space="preserve"> (Обзор.)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Русское летописание. </w:t>
      </w:r>
      <w:r w:rsidRPr="00EC670A">
        <w:rPr>
          <w:rFonts w:ascii="Times New Roman" w:hAnsi="Times New Roman" w:cs="Times New Roman"/>
          <w:b/>
          <w:bCs/>
        </w:rPr>
        <w:t>«Подвиг отрока-киевлянина и хитрость воеводы Претича».</w:t>
      </w:r>
    </w:p>
    <w:p w:rsidR="00D0336E"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Отзвуки фольклора в летописи. Герои старинных «Повестей…» и их подвиги во имя мира на родной земле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Летопись (начальные представления).</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ЛИТЕРАТУРА XVIII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М.В. Ломоносов</w:t>
      </w:r>
      <w:r w:rsidRPr="00EC670A">
        <w:rPr>
          <w:rFonts w:ascii="Times New Roman" w:hAnsi="Times New Roman" w:cs="Times New Roman"/>
        </w:rPr>
        <w:t xml:space="preserve">. Краткий рассказ о жизни писателя. Ломоносов – ученый, поэт, художник, гражданин. </w:t>
      </w:r>
      <w:r w:rsidRPr="00EC670A">
        <w:rPr>
          <w:rFonts w:ascii="Times New Roman" w:hAnsi="Times New Roman" w:cs="Times New Roman"/>
          <w:b/>
          <w:bCs/>
        </w:rPr>
        <w:t>«Случились вместе два астронома в пиру…»</w:t>
      </w:r>
      <w:r w:rsidRPr="00EC670A">
        <w:rPr>
          <w:rFonts w:ascii="Times New Roman" w:hAnsi="Times New Roman" w:cs="Times New Roman"/>
        </w:rPr>
        <w:t xml:space="preserve"> - научные истины в поэтической форме. Юмор стихотворения.</w:t>
      </w:r>
    </w:p>
    <w:p w:rsidR="00D0336E" w:rsidRPr="00EC670A" w:rsidRDefault="00D0336E" w:rsidP="008E4973">
      <w:pPr>
        <w:spacing w:after="0" w:line="240" w:lineRule="auto"/>
        <w:ind w:firstLine="567"/>
        <w:jc w:val="both"/>
        <w:rPr>
          <w:rFonts w:ascii="Times New Roman" w:hAnsi="Times New Roman" w:cs="Times New Roman"/>
        </w:rPr>
      </w:pPr>
      <w:r w:rsidRPr="00EC670A">
        <w:rPr>
          <w:rStyle w:val="c5"/>
          <w:rFonts w:ascii="Times New Roman" w:hAnsi="Times New Roman"/>
        </w:rPr>
        <w:t>Теория литературы. Роды литературы: эпос, лирика, драма. Жанры литературы (начальные представления).</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XIX ВЕКА </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басни.</w:t>
      </w:r>
      <w:r w:rsidRPr="00EC670A">
        <w:rPr>
          <w:rFonts w:ascii="Times New Roman" w:hAnsi="Times New Roman" w:cs="Times New Roman"/>
          <w:sz w:val="22"/>
          <w:szCs w:val="22"/>
        </w:rPr>
        <w:t xml:space="preserve"> Жанр басни. Истоки басенного жанра (Эзоп, Лафонтен, русские баснописцы 18 века. Обзор).  Знакомство с жанрами классической литературы </w:t>
      </w:r>
      <w:r w:rsidRPr="00EC670A">
        <w:rPr>
          <w:rFonts w:ascii="Times New Roman" w:hAnsi="Times New Roman" w:cs="Times New Roman"/>
          <w:sz w:val="22"/>
          <w:szCs w:val="22"/>
          <w:lang w:val="en-US"/>
        </w:rPr>
        <w:t>XIX</w:t>
      </w:r>
      <w:r w:rsidRPr="00EC670A">
        <w:rPr>
          <w:rFonts w:ascii="Times New Roman" w:hAnsi="Times New Roman" w:cs="Times New Roman"/>
          <w:sz w:val="22"/>
          <w:szCs w:val="22"/>
        </w:rPr>
        <w:t xml:space="preserve"> века. </w:t>
      </w:r>
      <w:r w:rsidRPr="00EC670A">
        <w:rPr>
          <w:rStyle w:val="c5"/>
          <w:rFonts w:ascii="Times New Roman" w:hAnsi="Times New Roman"/>
          <w:sz w:val="22"/>
          <w:szCs w:val="22"/>
        </w:rPr>
        <w:t>(Обзор.)</w:t>
      </w:r>
    </w:p>
    <w:p w:rsidR="00D0336E" w:rsidRPr="00EC670A" w:rsidRDefault="00D0336E" w:rsidP="008E4973">
      <w:pPr>
        <w:widowControl w:val="0"/>
        <w:autoSpaceDE w:val="0"/>
        <w:autoSpaceDN w:val="0"/>
        <w:adjustRightInd w:val="0"/>
        <w:spacing w:after="0" w:line="240" w:lineRule="auto"/>
        <w:ind w:firstLine="567"/>
        <w:jc w:val="both"/>
        <w:rPr>
          <w:rStyle w:val="c4c15"/>
          <w:rFonts w:ascii="Times New Roman" w:hAnsi="Times New Roman"/>
          <w:b/>
          <w:bCs/>
          <w:i/>
          <w:iCs/>
        </w:rPr>
      </w:pPr>
      <w:r w:rsidRPr="00EC670A">
        <w:rPr>
          <w:rFonts w:ascii="Times New Roman" w:hAnsi="Times New Roman" w:cs="Times New Roman"/>
          <w:b/>
          <w:bCs/>
        </w:rPr>
        <w:t>И.А. Крылов.</w:t>
      </w:r>
      <w:r w:rsidRPr="00EC670A">
        <w:rPr>
          <w:rFonts w:ascii="Times New Roman" w:hAnsi="Times New Roman" w:cs="Times New Roman"/>
        </w:rPr>
        <w:t xml:space="preserve"> Краткий рассказ о баснописце (детство, начало литературной деятельности). Басня (развитие представления),мораль, аллегория (начальное представление), понятие об эзоповом языке.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«Ворона и Лисица», «Свинья под дубом», «Волк и Ягненок», «Лебедь, щука и рак». </w:t>
      </w:r>
      <w:r w:rsidRPr="00EC670A">
        <w:rPr>
          <w:rFonts w:ascii="Times New Roman" w:hAnsi="Times New Roman" w:cs="Times New Roman"/>
        </w:rPr>
        <w:t>Осмеяние пороков – грубой силы, жадности, неблагодарности, хитрости и т.д. Афористичность басни. Образ рассказчика; художественное и языковое своеобразие басен Крылова. Осмеяние в баснях пороков людей.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Аллегорическое отражение исторических событий в баснях. </w:t>
      </w:r>
      <w:r w:rsidRPr="00EC670A">
        <w:rPr>
          <w:rFonts w:ascii="Times New Roman" w:hAnsi="Times New Roman" w:cs="Times New Roman"/>
          <w:b/>
          <w:bCs/>
        </w:rPr>
        <w:t>«Волк на псарне».</w:t>
      </w:r>
      <w:r w:rsidRPr="00EC670A">
        <w:rPr>
          <w:rFonts w:ascii="Times New Roman" w:hAnsi="Times New Roman" w:cs="Times New Roman"/>
        </w:rPr>
        <w:t xml:space="preserve"> патриотическая позиция автора. Осмысление жанра басни. Понимание аллегории басни. Художественное и языковое своеобразие басни.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Мир басен И.А. Крылова. Проектная деятельность. Инсценировка басен. Создание рисунков к басням.</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Басня (развитие представлений), аллегория (начальные представления). Понятие об эзоповом языке.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В.А. Жуковский.</w:t>
      </w:r>
      <w:r w:rsidRPr="00EC670A">
        <w:rPr>
          <w:rFonts w:ascii="Times New Roman" w:hAnsi="Times New Roman" w:cs="Times New Roman"/>
        </w:rPr>
        <w:t xml:space="preserve"> Краткий рассказ о поэте.   </w:t>
      </w:r>
      <w:r w:rsidRPr="00EC670A">
        <w:rPr>
          <w:rFonts w:ascii="Times New Roman" w:hAnsi="Times New Roman" w:cs="Times New Roman"/>
          <w:b/>
          <w:bCs/>
        </w:rPr>
        <w:t>Сказка «Спящая царевна».</w:t>
      </w:r>
      <w:r w:rsidRPr="00EC670A">
        <w:rPr>
          <w:rFonts w:ascii="Times New Roman" w:hAnsi="Times New Roman" w:cs="Times New Roman"/>
        </w:rPr>
        <w:t xml:space="preserve"> Знакомство с В. А. Жуковским – сказочником. Литературная сказка. Герои литературной сказки, особенности сюжета, язык сказки.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Черты литературной и народной сказки в произведении В.А. Жуковского «Спящая царевна». Сходные и различные черты сказки Жуковского и народной сказки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В.А. Жуковский. «Кубок».</w:t>
      </w:r>
      <w:r w:rsidRPr="00EC670A">
        <w:rPr>
          <w:rFonts w:ascii="Times New Roman" w:hAnsi="Times New Roman" w:cs="Times New Roman"/>
        </w:rPr>
        <w:t xml:space="preserve"> Понятие о балладе. Ознакомление с нравственным содержанием баллады. Благородство и жестокость. Герои баллады.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Баллада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А.С. Пушкин</w:t>
      </w:r>
      <w:r w:rsidRPr="00EC670A">
        <w:rPr>
          <w:rFonts w:ascii="Times New Roman" w:hAnsi="Times New Roman" w:cs="Times New Roman"/>
        </w:rPr>
        <w:t xml:space="preserve">. Краткий рассказ о жизни поэта (детство, годы учения).Образовательная экскурсия «Захарово». О пребывании А.С. Пушкина в Казани.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Стихотворение </w:t>
      </w:r>
      <w:r w:rsidRPr="00EC670A">
        <w:rPr>
          <w:rFonts w:ascii="Times New Roman" w:hAnsi="Times New Roman" w:cs="Times New Roman"/>
          <w:b/>
          <w:bCs/>
          <w:sz w:val="22"/>
          <w:szCs w:val="22"/>
        </w:rPr>
        <w:t>«Няне»</w:t>
      </w:r>
      <w:r w:rsidRPr="00EC670A">
        <w:rPr>
          <w:rFonts w:ascii="Times New Roman" w:hAnsi="Times New Roman" w:cs="Times New Roman"/>
          <w:sz w:val="22"/>
          <w:szCs w:val="22"/>
        </w:rPr>
        <w:t xml:space="preserve"> - </w:t>
      </w:r>
      <w:r w:rsidRPr="00EC670A">
        <w:rPr>
          <w:rFonts w:ascii="Times New Roman" w:hAnsi="Times New Roman" w:cs="Times New Roman"/>
          <w:sz w:val="22"/>
          <w:szCs w:val="22"/>
          <w:shd w:val="clear" w:color="auto" w:fill="FFFFFF"/>
        </w:rPr>
        <w:t xml:space="preserve">поэтизация образа няни; мотивы одиночества и грусти, скрашиваемые любовью няни, ее сказками и песнями. </w:t>
      </w:r>
      <w:r w:rsidRPr="00EC670A">
        <w:rPr>
          <w:rFonts w:ascii="Times New Roman" w:hAnsi="Times New Roman" w:cs="Times New Roman"/>
          <w:sz w:val="22"/>
          <w:szCs w:val="22"/>
        </w:rPr>
        <w:t xml:space="preserve">Стихотворение </w:t>
      </w:r>
      <w:r w:rsidRPr="00EC670A">
        <w:rPr>
          <w:rFonts w:ascii="Times New Roman" w:hAnsi="Times New Roman" w:cs="Times New Roman"/>
          <w:b/>
          <w:bCs/>
          <w:sz w:val="22"/>
          <w:szCs w:val="22"/>
        </w:rPr>
        <w:t>«Зимний вечер» -</w:t>
      </w:r>
      <w:r w:rsidRPr="00EC670A">
        <w:rPr>
          <w:rFonts w:ascii="Times New Roman" w:hAnsi="Times New Roman" w:cs="Times New Roman"/>
          <w:sz w:val="22"/>
          <w:szCs w:val="22"/>
          <w:shd w:val="clear" w:color="auto" w:fill="FFFFFF"/>
        </w:rPr>
        <w:t>автобиографический характер стихотворения, образ няни и родной природы.</w:t>
      </w:r>
      <w:r w:rsidRPr="00EC670A">
        <w:rPr>
          <w:rStyle w:val="c4c15"/>
          <w:rFonts w:ascii="Times New Roman" w:hAnsi="Times New Roman"/>
          <w:b/>
          <w:bCs/>
          <w:i/>
          <w:iCs/>
          <w:sz w:val="22"/>
          <w:szCs w:val="22"/>
        </w:rPr>
        <w:t>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b/>
          <w:bCs/>
          <w:sz w:val="22"/>
          <w:szCs w:val="22"/>
        </w:rPr>
        <w:t>Пролог к поэме «Руслан и Людмила»</w:t>
      </w:r>
      <w:r w:rsidRPr="00EC670A">
        <w:rPr>
          <w:rFonts w:ascii="Times New Roman" w:hAnsi="Times New Roman" w:cs="Times New Roman"/>
          <w:sz w:val="22"/>
          <w:szCs w:val="22"/>
        </w:rPr>
        <w:t xml:space="preserve"> - собирательная картина сюжетов, образов и событий народных сказок. Пушкин и фольклорная традиция, нравственная сила и красота героев.</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«Сказка о мёртвой царевне и о семи богатырях».</w:t>
      </w:r>
      <w:r w:rsidRPr="00EC670A">
        <w:rPr>
          <w:rFonts w:ascii="Times New Roman" w:hAnsi="Times New Roman" w:cs="Times New Roman"/>
        </w:rPr>
        <w:t xml:space="preserve"> Истоки зарождения сюжета, система образов. Развитие понятия о литературной сказке. Ознакомление с историей сюжета. «Бродячие сюжеты».</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Народная мораль. Противостояние добрых и злых сил в сказке. Царица и царевна, мачеха и падчерица. Помощники царевны. Елисей и богатыри.</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Поэтичность и музыкальность «Сказки о мертвой царевне и о семи богатырях» А.С. Пушкина</w:t>
      </w:r>
      <w:r w:rsidRPr="00EC670A">
        <w:rPr>
          <w:rFonts w:ascii="Times New Roman" w:hAnsi="Times New Roman" w:cs="Times New Roman"/>
          <w:b/>
          <w:bCs/>
          <w:sz w:val="22"/>
          <w:szCs w:val="22"/>
        </w:rPr>
        <w:t>.</w:t>
      </w:r>
      <w:r w:rsidRPr="00EC670A">
        <w:rPr>
          <w:rFonts w:ascii="Times New Roman" w:hAnsi="Times New Roman" w:cs="Times New Roman"/>
          <w:sz w:val="22"/>
          <w:szCs w:val="22"/>
        </w:rPr>
        <w:t xml:space="preserve"> Сходство и различие литературной пушкинской сказки и сказки народной. Народная мораль, нравственность – красота внешняя и внутренняя, победа добра над злом, гармоничность положительных героев.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i/>
          <w:iCs/>
          <w:sz w:val="22"/>
          <w:szCs w:val="22"/>
        </w:rPr>
      </w:pPr>
      <w:r w:rsidRPr="00EC670A">
        <w:rPr>
          <w:rFonts w:ascii="Times New Roman" w:hAnsi="Times New Roman" w:cs="Times New Roman"/>
          <w:sz w:val="22"/>
          <w:szCs w:val="22"/>
        </w:rPr>
        <w:t xml:space="preserve">Рифма и ритм. Стихотворная и прозаическая речь. </w:t>
      </w:r>
      <w:r w:rsidRPr="00EC670A">
        <w:rPr>
          <w:rFonts w:ascii="Times New Roman" w:hAnsi="Times New Roman" w:cs="Times New Roman"/>
          <w:b/>
          <w:bCs/>
          <w:sz w:val="22"/>
          <w:szCs w:val="22"/>
        </w:rPr>
        <w:t>Стихотворение «Зимний вечер».</w:t>
      </w:r>
      <w:r w:rsidRPr="00EC670A">
        <w:rPr>
          <w:rFonts w:ascii="Times New Roman" w:hAnsi="Times New Roman" w:cs="Times New Roman"/>
          <w:sz w:val="22"/>
          <w:szCs w:val="22"/>
        </w:rPr>
        <w:t xml:space="preserve"> Способы рифмовки. Наблюдения над текстами произведений Пушкина. Поэтичность, музыкальность пушкинской сказки.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о спящей царевне в сказках народов мира. </w:t>
      </w:r>
      <w:r w:rsidRPr="00EC670A">
        <w:rPr>
          <w:rFonts w:ascii="Times New Roman" w:hAnsi="Times New Roman" w:cs="Times New Roman"/>
          <w:b/>
          <w:bCs/>
        </w:rPr>
        <w:t>Немецкая сказка "Шиповничек", сказка Ш. Перро "Спящая красавица", сказка Братьев Гримм "Белоснежка и семь гномов"</w:t>
      </w:r>
      <w:r w:rsidRPr="00EC670A">
        <w:rPr>
          <w:rFonts w:ascii="Times New Roman" w:hAnsi="Times New Roman" w:cs="Times New Roman"/>
        </w:rPr>
        <w:t>.</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«Добро и зло в сказках и реальной  жизни».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Русская литературная сказка. </w:t>
      </w:r>
      <w:r w:rsidRPr="00EC670A">
        <w:rPr>
          <w:rFonts w:ascii="Times New Roman" w:hAnsi="Times New Roman" w:cs="Times New Roman"/>
          <w:b/>
          <w:bCs/>
        </w:rPr>
        <w:t>А. Погорельский. «Чёрная курица, или Подземные жители».</w:t>
      </w:r>
      <w:r w:rsidRPr="00EC670A">
        <w:rPr>
          <w:rFonts w:ascii="Times New Roman" w:hAnsi="Times New Roman" w:cs="Times New Roman"/>
        </w:rPr>
        <w:t xml:space="preserve"> Биографическая справка о писателе.. Сказочно-условное, фантастическое и достоверно-реальное в литературной сказке. Нравоучительное содержание и причудливый сюжет произведения.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В.М. Гаршин. «</w:t>
      </w:r>
      <w:r w:rsidRPr="00EC670A">
        <w:rPr>
          <w:rFonts w:ascii="Times New Roman" w:hAnsi="Times New Roman" w:cs="Times New Roman"/>
          <w:b/>
          <w:bCs/>
          <w:lang w:val="en-US"/>
        </w:rPr>
        <w:t>AttaleaPrinceps</w:t>
      </w:r>
      <w:r w:rsidRPr="00EC670A">
        <w:rPr>
          <w:rFonts w:ascii="Times New Roman" w:hAnsi="Times New Roman" w:cs="Times New Roman"/>
          <w:b/>
          <w:bCs/>
        </w:rPr>
        <w:t>».</w:t>
      </w:r>
      <w:r w:rsidRPr="00EC670A">
        <w:rPr>
          <w:rFonts w:ascii="Times New Roman" w:hAnsi="Times New Roman" w:cs="Times New Roman"/>
        </w:rPr>
        <w:t xml:space="preserve"> Слово о В.М. Гаршине. Героическое и обыденное в сказке. Трагический финал и жизнеутверждающий пафос произведения. Ирония в произведении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П.П. Ершов. «Конёк-Горбунок».</w:t>
      </w:r>
      <w:r w:rsidRPr="00EC670A">
        <w:rPr>
          <w:rFonts w:ascii="Times New Roman" w:hAnsi="Times New Roman" w:cs="Times New Roman"/>
        </w:rPr>
        <w:t xml:space="preserve"> Биографическая справка о писателе. Фантастическое и реальное в сказке. Нравоучительный смысл произведения</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Литературная сказка (начальные представления). Стихотворная и прозаическая речь. Ритм, рифма, способы рифмовки. «Бродячие сюжеты» сказок разных народов.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М.Ю. Лермонтов</w:t>
      </w:r>
      <w:r w:rsidRPr="00EC670A">
        <w:rPr>
          <w:rFonts w:ascii="Times New Roman" w:hAnsi="Times New Roman" w:cs="Times New Roman"/>
          <w:sz w:val="22"/>
          <w:szCs w:val="22"/>
        </w:rPr>
        <w:t xml:space="preserve">. Образовательная экскурсия «Тарханы – государственный музей-заповедник М.Ю. Лермонтова». Рассказ о поэте, о селе Тарханы. </w:t>
      </w:r>
      <w:r w:rsidRPr="00EC670A">
        <w:rPr>
          <w:rFonts w:ascii="Times New Roman" w:hAnsi="Times New Roman" w:cs="Times New Roman"/>
          <w:b/>
          <w:bCs/>
          <w:sz w:val="22"/>
          <w:szCs w:val="22"/>
        </w:rPr>
        <w:t>«Бородино».</w:t>
      </w:r>
      <w:r w:rsidRPr="00EC670A">
        <w:rPr>
          <w:rFonts w:ascii="Times New Roman" w:hAnsi="Times New Roman" w:cs="Times New Roman"/>
          <w:sz w:val="22"/>
          <w:szCs w:val="22"/>
        </w:rPr>
        <w:t xml:space="preserve"> Историческая основа стихотворения. Воспроизведение исторического события устами рядового участника сражения. Мастерство Лермонтова в создании батальных сцен. Сочетание разговорных интонаций с патриотическим пафосом стихотворения. Сюжет, содержание, особенности повествования, герои.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Изобразительно-выразительные средства языка стихотворения «Бородино». Особенности жанра.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М.Ю. Лермонтов. «Ашик-Кериб».</w:t>
      </w:r>
      <w:r w:rsidRPr="00EC670A">
        <w:rPr>
          <w:rFonts w:ascii="Times New Roman" w:hAnsi="Times New Roman" w:cs="Times New Roman"/>
        </w:rPr>
        <w:t xml:space="preserve"> Биографическая справка о писателе. Нравоучительный смысл произведения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Сравнение, гипербола, эпитет (развитие представлений), метафора, звукопись, аллитерация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 В. Гоголь. Образовательная экскурсия «Усадьба Н.В. Гоголя на Полтавщине»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«Вечера на хуторе близ Диканьки». «Заколдованное место».</w:t>
      </w:r>
      <w:r w:rsidRPr="00EC670A">
        <w:rPr>
          <w:rFonts w:ascii="Times New Roman" w:hAnsi="Times New Roman" w:cs="Times New Roman"/>
          <w:sz w:val="22"/>
          <w:szCs w:val="22"/>
        </w:rPr>
        <w:t xml:space="preserve"> Биография и творчество писателя. Своеобразие первого сборника Гоголя. История его создания. Сюжет и герои повести «Заколдованное место». Работа с лексикой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Поэтизация народной жизни, народных преданий, сочетание светлого и мрачного, комического и лирического, реального и фантастического в повести Н.В. Гоголя </w:t>
      </w:r>
      <w:r w:rsidRPr="00EC670A">
        <w:rPr>
          <w:rFonts w:ascii="Times New Roman" w:hAnsi="Times New Roman" w:cs="Times New Roman"/>
          <w:b/>
          <w:bCs/>
          <w:sz w:val="22"/>
          <w:szCs w:val="22"/>
        </w:rPr>
        <w:t>«Заколдованное место».</w:t>
      </w:r>
      <w:r w:rsidRPr="00EC670A">
        <w:rPr>
          <w:rFonts w:ascii="Times New Roman" w:hAnsi="Times New Roman" w:cs="Times New Roman"/>
          <w:sz w:val="22"/>
          <w:szCs w:val="22"/>
        </w:rPr>
        <w:t xml:space="preserve"> Сюжет, поэтизация народной жизни. Фольклорные традиции в повести. Реальное, фантастическое комическое и трагическое в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«Ночь перед Рождеством».</w:t>
      </w:r>
      <w:r w:rsidRPr="00EC670A">
        <w:rPr>
          <w:rFonts w:ascii="Times New Roman" w:hAnsi="Times New Roman" w:cs="Times New Roman"/>
          <w:sz w:val="22"/>
          <w:szCs w:val="22"/>
        </w:rPr>
        <w:t xml:space="preserve">  Пейзаж рождественской ночи, картины народной жизни в повести.  Фантастическое и реальное в сказке. Нравоучительный смысл произведения.</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Фантастика (развитие представлений). Юмор (развитие представлений).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w:t>
      </w:r>
      <w:r w:rsidRPr="00EC670A">
        <w:rPr>
          <w:rFonts w:ascii="Times New Roman" w:hAnsi="Times New Roman" w:cs="Times New Roman"/>
          <w:sz w:val="22"/>
          <w:szCs w:val="22"/>
        </w:rPr>
        <w:t xml:space="preserve">. Образовательная экскурсия «Карабиха». Слово о Некрасове Н.А. </w:t>
      </w:r>
      <w:r w:rsidRPr="00EC670A">
        <w:rPr>
          <w:rFonts w:ascii="Times New Roman" w:hAnsi="Times New Roman" w:cs="Times New Roman"/>
          <w:b/>
          <w:bCs/>
          <w:sz w:val="22"/>
          <w:szCs w:val="22"/>
        </w:rPr>
        <w:t>Стихотворение «Крестьянские дети».</w:t>
      </w:r>
      <w:r w:rsidRPr="00EC670A">
        <w:rPr>
          <w:rFonts w:ascii="Times New Roman" w:hAnsi="Times New Roman" w:cs="Times New Roman"/>
          <w:sz w:val="22"/>
          <w:szCs w:val="22"/>
        </w:rPr>
        <w:t xml:space="preserve"> Картины вольной жизни крестьянских детей, их забавы, приобщение к труду взрослых. Мир детства – короткая пора в жизни крестьянина. Речевая характеристика персонажей.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 «Есть женщины в русских селеньях…»</w:t>
      </w:r>
      <w:r w:rsidRPr="00EC670A">
        <w:rPr>
          <w:rFonts w:ascii="Times New Roman" w:hAnsi="Times New Roman" w:cs="Times New Roman"/>
          <w:sz w:val="22"/>
          <w:szCs w:val="22"/>
        </w:rPr>
        <w:t xml:space="preserve"> (отрывок из поэмы «Мороз, Красный нос»). Народные характеры и судьбы в стихотворениях Некрасова, поэтический образ женщины. Работа с иллюстрациями.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Н.А.Некрасов. «На Волге».</w:t>
      </w:r>
      <w:r w:rsidRPr="00EC670A">
        <w:rPr>
          <w:rFonts w:ascii="Times New Roman" w:hAnsi="Times New Roman" w:cs="Times New Roman"/>
          <w:sz w:val="22"/>
          <w:szCs w:val="22"/>
        </w:rPr>
        <w:t>Картины природы. Раздумья поэта о судьбе народа. Вера в потенциальные силы народа, лучшую его судьбу. Народные характеры и судьбы в стихотворениях Некрасова, яркость изображения судьбы русского крестьянства. Картина Репина «Бурлаки на Волге».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Эпитет (развитие представлений).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И.С.Тургенев</w:t>
      </w:r>
      <w:r w:rsidRPr="00EC670A">
        <w:rPr>
          <w:rFonts w:ascii="Times New Roman" w:hAnsi="Times New Roman" w:cs="Times New Roman"/>
        </w:rPr>
        <w:t xml:space="preserve">. Образовательная экскурсия «Спасское-Лутовиново». Краткий рассказ о писателе. </w:t>
      </w:r>
      <w:r w:rsidRPr="00EC670A">
        <w:rPr>
          <w:rFonts w:ascii="Times New Roman" w:hAnsi="Times New Roman" w:cs="Times New Roman"/>
          <w:b/>
          <w:bCs/>
        </w:rPr>
        <w:t>«Муму».</w:t>
      </w:r>
      <w:r w:rsidRPr="00EC670A">
        <w:rPr>
          <w:rFonts w:ascii="Times New Roman" w:hAnsi="Times New Roman" w:cs="Times New Roman"/>
        </w:rPr>
        <w:t xml:space="preserve"> История создания рассказа, его реальная основа. Жизнь в доме барыни. Герасим и барыня.. Портрет главного героя.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представлений о литературном герое, портрете и пейзаже. Нравственное преображение Герасима, отношения Герасима и Татьяны, авторская позиция.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Нравственное преображение Герасима. Немота главного героя – символ немого протеста крепостных. Значение образа Муму. Осуждение крепостничества в рассказе.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Портрет, пейзаж (начальные представления). Литературный герой (начальные представления).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А.А. Фет</w:t>
      </w:r>
      <w:r w:rsidRPr="00EC670A">
        <w:rPr>
          <w:rFonts w:ascii="Times New Roman" w:hAnsi="Times New Roman" w:cs="Times New Roman"/>
          <w:sz w:val="22"/>
          <w:szCs w:val="22"/>
        </w:rPr>
        <w:t xml:space="preserve">. Биография писателя. </w:t>
      </w:r>
      <w:r w:rsidRPr="00EC670A">
        <w:rPr>
          <w:rFonts w:ascii="Times New Roman" w:hAnsi="Times New Roman" w:cs="Times New Roman"/>
          <w:b/>
          <w:bCs/>
          <w:sz w:val="22"/>
          <w:szCs w:val="22"/>
        </w:rPr>
        <w:t>Стихотворения «Чудная картина…</w:t>
      </w:r>
      <w:r w:rsidR="00993879" w:rsidRPr="00EC670A">
        <w:rPr>
          <w:rFonts w:ascii="Times New Roman" w:hAnsi="Times New Roman" w:cs="Times New Roman"/>
          <w:b/>
          <w:bCs/>
          <w:sz w:val="22"/>
          <w:szCs w:val="22"/>
        </w:rPr>
        <w:t>»,  «Задрожали листы, облетая…»</w:t>
      </w:r>
      <w:r w:rsidRPr="00EC670A">
        <w:rPr>
          <w:rFonts w:ascii="Times New Roman" w:hAnsi="Times New Roman" w:cs="Times New Roman"/>
          <w:b/>
          <w:bCs/>
          <w:sz w:val="22"/>
          <w:szCs w:val="22"/>
        </w:rPr>
        <w:t>. Стихотворение «Весенний дождь»</w:t>
      </w:r>
      <w:r w:rsidRPr="00EC670A">
        <w:rPr>
          <w:rFonts w:ascii="Times New Roman" w:hAnsi="Times New Roman" w:cs="Times New Roman"/>
          <w:sz w:val="22"/>
          <w:szCs w:val="22"/>
        </w:rPr>
        <w:t xml:space="preserve">- радостная, яркая, полная движения картина весенней природы. Стихотворная и прозаическая речь.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Л.Н.Толстой</w:t>
      </w:r>
      <w:r w:rsidRPr="00EC670A">
        <w:rPr>
          <w:rFonts w:ascii="Times New Roman" w:hAnsi="Times New Roman" w:cs="Times New Roman"/>
          <w:sz w:val="22"/>
          <w:szCs w:val="22"/>
        </w:rPr>
        <w:t xml:space="preserve">. Образовательная экскурсия «Ясная поляна». </w:t>
      </w:r>
      <w:r w:rsidRPr="00EC670A">
        <w:rPr>
          <w:rFonts w:ascii="Times New Roman" w:hAnsi="Times New Roman" w:cs="Times New Roman"/>
          <w:b/>
          <w:bCs/>
          <w:sz w:val="22"/>
          <w:szCs w:val="22"/>
        </w:rPr>
        <w:t>НРК</w:t>
      </w:r>
      <w:r w:rsidRPr="00EC670A">
        <w:rPr>
          <w:rFonts w:ascii="Times New Roman" w:hAnsi="Times New Roman" w:cs="Times New Roman"/>
          <w:sz w:val="22"/>
          <w:szCs w:val="22"/>
        </w:rPr>
        <w:t xml:space="preserve">: «Поиски цели жизни». О пребывании Л.Н. Толстого в Казани.  </w:t>
      </w:r>
      <w:r w:rsidRPr="00EC670A">
        <w:rPr>
          <w:rFonts w:ascii="Times New Roman" w:hAnsi="Times New Roman" w:cs="Times New Roman"/>
          <w:b/>
          <w:bCs/>
          <w:sz w:val="22"/>
          <w:szCs w:val="22"/>
        </w:rPr>
        <w:t>«Кавказский пленник».</w:t>
      </w:r>
      <w:r w:rsidRPr="00EC670A">
        <w:rPr>
          <w:rFonts w:ascii="Times New Roman" w:hAnsi="Times New Roman" w:cs="Times New Roman"/>
          <w:sz w:val="22"/>
          <w:szCs w:val="22"/>
        </w:rPr>
        <w:t xml:space="preserve"> Историческая основа и сюжет рассказа.  Бессмысленность и жестокость национальной вражды.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Л.Н.Толстой. «Кавказский пленник». «Положительный и отрицательный герой». Жилин и Дина. Душевная близость людей из враждующих лагерей. Утверждение гуманистических идеалов.</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Жилин и Костылин – два характера, две судьбы. Сравнительная характеристика героев. Жизнь Жилина и Костылина в плену, рассматривание поведения и характера главного героя, его душевных и нравственных качеств через сравнение. Смысл названия. Поучительный характер рассказа.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Сравнение (развитие понятия). Сюжет (начальное представление).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А.П.Чехов</w:t>
      </w:r>
      <w:r w:rsidRPr="00EC670A">
        <w:rPr>
          <w:rFonts w:ascii="Times New Roman" w:hAnsi="Times New Roman" w:cs="Times New Roman"/>
          <w:sz w:val="22"/>
          <w:szCs w:val="22"/>
        </w:rPr>
        <w:t xml:space="preserve">. Образовательная экскурсия «Таганрог – родина А.П. Чехова». </w:t>
      </w:r>
      <w:r w:rsidRPr="00EC670A">
        <w:rPr>
          <w:rFonts w:ascii="Times New Roman" w:hAnsi="Times New Roman" w:cs="Times New Roman"/>
          <w:b/>
          <w:bCs/>
          <w:sz w:val="22"/>
          <w:szCs w:val="22"/>
        </w:rPr>
        <w:t>«Хирургия»</w:t>
      </w:r>
      <w:r w:rsidRPr="00EC670A">
        <w:rPr>
          <w:rFonts w:ascii="Times New Roman" w:hAnsi="Times New Roman" w:cs="Times New Roman"/>
          <w:sz w:val="22"/>
          <w:szCs w:val="22"/>
        </w:rPr>
        <w:t xml:space="preserve"> - осмеяние глупости и невежества героев рассказа. Юмор ситуации. Речь персонажей как средство их характеристики. Развитие понятия о юморе. Понятие о речевой характеристике персонажей. Сатирический пафос произведения. Проектная деятельность.</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«Юмористические рассказы А.П. Чехова в иллюстрациях». Знакомство с ранними рассказами А. Чехова, говорящими фамилиями героев. Речь персонажей как средство их характеристики.</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Юмор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второй половины XIX века</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о Родине и родной природе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Русские поэты ХIX века о родине и родной природе</w:t>
      </w:r>
      <w:r w:rsidRPr="00EC670A">
        <w:rPr>
          <w:rFonts w:ascii="Times New Roman" w:hAnsi="Times New Roman" w:cs="Times New Roman"/>
          <w:b/>
          <w:bCs/>
        </w:rPr>
        <w:t xml:space="preserve">.  Ф.И. Тютчев «Зима недаром злится», «Весенние воды» («Еще в полях белеет снег…»), «Как весел грохот летних бурь», «Есть в осени первоначальной»; А.Н. Плещеев «Весна»; А.А. Майков «Ласточки»; И.З. Суриков «Зима» (отрывок),А.В. Кольцов «В степи», И.С. Никитин «Утро», «Зимняя ночь в деревне» (отрывок).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Краткие сведения о поэтах. Раскрытие роли пейзажа как средство создания настроения. Чувство родины и его связь с восприятием природы. Элементы анализа лирического стихотворения. Репродукции картин.</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«Стихи о Родине и родной природе в иллюстрациях и фотографиях».</w:t>
      </w:r>
      <w:r w:rsidRPr="00EC670A">
        <w:rPr>
          <w:rFonts w:ascii="Times New Roman" w:hAnsi="Times New Roman" w:cs="Times New Roman"/>
          <w:b/>
          <w:bCs/>
          <w:sz w:val="22"/>
          <w:szCs w:val="22"/>
        </w:rPr>
        <w:t xml:space="preserve"> Урок проектной деятельности.</w:t>
      </w:r>
    </w:p>
    <w:p w:rsidR="00993879"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Теория литературы. Стихотворный ритм как средство передачи эмоционального состояния, настроения.</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w:t>
      </w:r>
      <w:r w:rsidR="00993879" w:rsidRPr="00EC670A">
        <w:rPr>
          <w:rFonts w:ascii="Times New Roman" w:hAnsi="Times New Roman" w:cs="Times New Roman"/>
          <w:b/>
          <w:bCs/>
          <w:sz w:val="22"/>
          <w:szCs w:val="22"/>
        </w:rPr>
        <w:t xml:space="preserve">XX  ВЕКА </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конца XIX - начала XX века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И. А. Бунин.</w:t>
      </w:r>
      <w:r w:rsidRPr="00EC670A">
        <w:rPr>
          <w:rFonts w:ascii="Times New Roman" w:hAnsi="Times New Roman" w:cs="Times New Roman"/>
        </w:rPr>
        <w:t xml:space="preserve"> Образовательная экскурсия «Дом-музей И.А. Бунина в Орле». </w:t>
      </w:r>
      <w:r w:rsidRPr="00EC670A">
        <w:rPr>
          <w:rFonts w:ascii="Times New Roman" w:hAnsi="Times New Roman" w:cs="Times New Roman"/>
          <w:b/>
          <w:bCs/>
        </w:rPr>
        <w:t>«Косцы».</w:t>
      </w:r>
      <w:r w:rsidRPr="00EC670A">
        <w:rPr>
          <w:rFonts w:ascii="Times New Roman" w:hAnsi="Times New Roman" w:cs="Times New Roman"/>
        </w:rPr>
        <w:t>Человек и природа в рассказе. Восприятие прекрасного. Эстетическое и этическое в рассказе. Нравственное содержание рассказа. Кровное родство героев с бескрайними просторами русской земли, душевным складом песен и сказок. История его создания. Особенности лиризма в произведении. Рассказ «Косцы» как поэтическое воспоминание о Родине.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Образовательная экскурсия «Усадьба </w:t>
      </w:r>
      <w:r w:rsidRPr="00EC670A">
        <w:rPr>
          <w:rFonts w:ascii="Times New Roman" w:hAnsi="Times New Roman" w:cs="Times New Roman"/>
          <w:b/>
          <w:bCs/>
        </w:rPr>
        <w:t>В.Г. Короленко</w:t>
      </w:r>
      <w:r w:rsidRPr="00EC670A">
        <w:rPr>
          <w:rFonts w:ascii="Times New Roman" w:hAnsi="Times New Roman" w:cs="Times New Roman"/>
        </w:rPr>
        <w:t xml:space="preserve">». </w:t>
      </w:r>
      <w:r w:rsidRPr="00EC670A">
        <w:rPr>
          <w:rFonts w:ascii="Times New Roman" w:hAnsi="Times New Roman" w:cs="Times New Roman"/>
          <w:b/>
          <w:bCs/>
        </w:rPr>
        <w:t>Повесть «В дурном обществе».</w:t>
      </w:r>
      <w:r w:rsidRPr="00EC670A">
        <w:rPr>
          <w:rFonts w:ascii="Times New Roman" w:hAnsi="Times New Roman" w:cs="Times New Roman"/>
        </w:rPr>
        <w:t xml:space="preserve"> Гуманистический пафос произведения.  Доброта и сострадание героев повести.  Автобиографичность повести. Жанр повести. Понятие о композиции.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В.Г. Короленко. «В дурном обществе». Мир детей и мир взрослых. Жизнь детей из благополучной и обездоленной семей. Их общение. Контрасты судеб героев. Знакомство с представлением о жизни как борьбе добра и зла. Вася, Валек, Маруся, Тыбурций. Отец и сын. Размышления героев.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Образ серого сонного города. Равнодушие окружающих людей к беднякам. Особая роль портрета и пейзажа в характеристике героев</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Проектная деятельность Мои ровесники в повести В.Г. Короленко «В дурном обществе». Сопоставление себя и своих ровесников. Взаимопонимание – основа отношений в семье.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Портрет (развитие представлений). Композиция литературного произведения (начальные понятия).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С.А. Есенин</w:t>
      </w:r>
      <w:r w:rsidRPr="00EC670A">
        <w:rPr>
          <w:rFonts w:ascii="Times New Roman" w:hAnsi="Times New Roman" w:cs="Times New Roman"/>
        </w:rPr>
        <w:t xml:space="preserve">. Образовательная экскурсия «Константиново – родина С.А. Есенина». Поэтическое изображение Родины и родной природы в </w:t>
      </w:r>
      <w:r w:rsidRPr="00EC670A">
        <w:rPr>
          <w:rFonts w:ascii="Times New Roman" w:hAnsi="Times New Roman" w:cs="Times New Roman"/>
          <w:b/>
          <w:bCs/>
        </w:rPr>
        <w:t>стихотворениях  «Я покинул родимый дом…», «Низкий дом с голубыми ставнями…</w:t>
      </w:r>
      <w:r w:rsidRPr="00EC670A">
        <w:rPr>
          <w:rFonts w:ascii="Times New Roman" w:hAnsi="Times New Roman" w:cs="Times New Roman"/>
        </w:rPr>
        <w:t>». Раскрытие роли пейзажа как средство создания настроения. Образы малой родины, родных людей как изначальный исток образа Родины, России. Своеобразие языка есенинской лирики.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П.П.Бажов.</w:t>
      </w:r>
      <w:r w:rsidRPr="00EC670A">
        <w:rPr>
          <w:rFonts w:ascii="Times New Roman" w:hAnsi="Times New Roman" w:cs="Times New Roman"/>
        </w:rPr>
        <w:t xml:space="preserve"> Слово о писателе. </w:t>
      </w:r>
      <w:r w:rsidRPr="00EC670A">
        <w:rPr>
          <w:rFonts w:ascii="Times New Roman" w:hAnsi="Times New Roman" w:cs="Times New Roman"/>
          <w:b/>
          <w:bCs/>
        </w:rPr>
        <w:t>«Медной горы Хозяйка».</w:t>
      </w:r>
      <w:r w:rsidRPr="00EC670A">
        <w:rPr>
          <w:rFonts w:ascii="Times New Roman" w:hAnsi="Times New Roman" w:cs="Times New Roman"/>
        </w:rPr>
        <w:t xml:space="preserve"> Реальность и фантастика. </w:t>
      </w:r>
    </w:p>
    <w:p w:rsidR="00D0336E" w:rsidRPr="00EC670A" w:rsidRDefault="00D0336E" w:rsidP="008E4973">
      <w:pPr>
        <w:pStyle w:val="c0c36"/>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Знакомство с особым миром героев П.П. Бажова- былью и фантастикой, одухотворением природы в воображении героя, с одухотворенным трудом.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Образы героев сказа П.П. Бажова «Медной горы Хозяйка». Углубление знаний учащихся о главных героя сказки. Честность, добросовестность, трудолюбие и талант главного героя. Стремление к совершенному мастерству. Тайны мастерства. Своеобразие языка, интонации сказа.</w:t>
      </w:r>
    </w:p>
    <w:p w:rsidR="00D0336E" w:rsidRPr="00EC670A" w:rsidRDefault="00D0336E" w:rsidP="008E4973">
      <w:pPr>
        <w:widowControl w:val="0"/>
        <w:autoSpaceDE w:val="0"/>
        <w:autoSpaceDN w:val="0"/>
        <w:adjustRightInd w:val="0"/>
        <w:spacing w:after="0" w:line="240" w:lineRule="auto"/>
        <w:ind w:firstLine="567"/>
        <w:jc w:val="both"/>
        <w:rPr>
          <w:rStyle w:val="c5"/>
          <w:rFonts w:ascii="Times New Roman" w:hAnsi="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Сказ как жанр литературы (начальные представления). Сказ и сказка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К.Г. Паустовский.</w:t>
      </w:r>
      <w:r w:rsidRPr="00EC670A">
        <w:rPr>
          <w:rFonts w:ascii="Times New Roman" w:hAnsi="Times New Roman" w:cs="Times New Roman"/>
        </w:rPr>
        <w:t xml:space="preserve"> Слово о Паустовском и его произведениях. </w:t>
      </w:r>
      <w:r w:rsidRPr="00EC670A">
        <w:rPr>
          <w:rFonts w:ascii="Times New Roman" w:hAnsi="Times New Roman" w:cs="Times New Roman"/>
          <w:b/>
          <w:bCs/>
        </w:rPr>
        <w:t>«Тёплый хлеб».</w:t>
      </w:r>
      <w:r w:rsidRPr="00EC670A">
        <w:rPr>
          <w:rFonts w:ascii="Times New Roman" w:hAnsi="Times New Roman" w:cs="Times New Roman"/>
        </w:rPr>
        <w:t xml:space="preserve"> Тема и проблема произведения, герои литературной сказки. Доброта и сострадание, реальное и фантастическое в сказке. Знакомство с главными героями произведения. История страны в произведении. Фольклорные мотивы. Роль сил природы в сказке.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Рассказ «Заячьи лапы».</w:t>
      </w:r>
      <w:r w:rsidRPr="00EC670A">
        <w:rPr>
          <w:rFonts w:ascii="Times New Roman" w:hAnsi="Times New Roman" w:cs="Times New Roman"/>
        </w:rPr>
        <w:t xml:space="preserve"> Знакомство с главными героями произведения. Тема и проблема произведения. Природа и человек в рассказе. Средства создания образов. Речевая характеристика героев.</w:t>
      </w:r>
    </w:p>
    <w:p w:rsidR="00D0336E" w:rsidRPr="00EC670A" w:rsidRDefault="00D0336E" w:rsidP="008E4973">
      <w:pPr>
        <w:pStyle w:val="c0c3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С.Я. Маршак</w:t>
      </w:r>
      <w:r w:rsidRPr="00EC670A">
        <w:rPr>
          <w:rFonts w:ascii="Times New Roman" w:hAnsi="Times New Roman" w:cs="Times New Roman"/>
          <w:sz w:val="22"/>
          <w:szCs w:val="22"/>
        </w:rPr>
        <w:t xml:space="preserve">. Слово о писателе. </w:t>
      </w:r>
      <w:r w:rsidRPr="00EC670A">
        <w:rPr>
          <w:rFonts w:ascii="Times New Roman" w:hAnsi="Times New Roman" w:cs="Times New Roman"/>
          <w:b/>
          <w:bCs/>
          <w:sz w:val="22"/>
          <w:szCs w:val="22"/>
        </w:rPr>
        <w:t>Пьеса-сказка «Двенадцать месяцев».</w:t>
      </w:r>
      <w:r w:rsidRPr="00EC670A">
        <w:rPr>
          <w:rFonts w:ascii="Times New Roman" w:hAnsi="Times New Roman" w:cs="Times New Roman"/>
          <w:sz w:val="22"/>
          <w:szCs w:val="22"/>
        </w:rPr>
        <w:t xml:space="preserve"> Особенности драмы как рода литературы. Определение своеобразия пьесы-сказки. Связь пьесы с фольклором</w:t>
      </w:r>
      <w:r w:rsidRPr="00EC670A">
        <w:rPr>
          <w:rStyle w:val="c5"/>
          <w:rFonts w:ascii="Times New Roman" w:hAnsi="Times New Roman"/>
          <w:sz w:val="22"/>
          <w:szCs w:val="22"/>
        </w:rPr>
        <w:t>.</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Положительные и отрицательные герои пьесы-сказки «Двенадцать месяцев». Традиции народных сказок в пьесе. Фантастическое и реальное в пьесе. Речевая характеристика.</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Добро и зло в сказке-пьесе С.Я. Маршака «Двенадцать месяцев».</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Драма как род литературы (начальные представления). Пьеса-сказка.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А.П. Платонов</w:t>
      </w:r>
      <w:r w:rsidRPr="00EC670A">
        <w:rPr>
          <w:rFonts w:ascii="Times New Roman" w:hAnsi="Times New Roman" w:cs="Times New Roman"/>
        </w:rPr>
        <w:t xml:space="preserve">. Слово о Платонове. </w:t>
      </w:r>
      <w:r w:rsidRPr="00EC670A">
        <w:rPr>
          <w:rFonts w:ascii="Times New Roman" w:hAnsi="Times New Roman" w:cs="Times New Roman"/>
          <w:b/>
          <w:bCs/>
        </w:rPr>
        <w:t>Рассказ «Никита».</w:t>
      </w:r>
      <w:r w:rsidRPr="00EC670A">
        <w:rPr>
          <w:rFonts w:ascii="Times New Roman" w:hAnsi="Times New Roman" w:cs="Times New Roman"/>
        </w:rPr>
        <w:t xml:space="preserve"> Ознакомление с особым миром платоновских героев. Единство главного героя с природой, одухотворение природы в его воображении – жизнь как борьба добра и зла, смена радости и грусти, страдания и счастья.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Быль и фантастика. Особенности мировосприятия главного героя рассказа. Реальность и фантастическое в рассказе. Оптимистическое восприятие окружающего мира.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Style w:val="c5"/>
          <w:rFonts w:ascii="Times New Roman" w:hAnsi="Times New Roman"/>
          <w:b/>
          <w:bCs/>
        </w:rPr>
        <w:t>Теория литературы.</w:t>
      </w:r>
      <w:r w:rsidRPr="00EC670A">
        <w:rPr>
          <w:rStyle w:val="c5"/>
          <w:rFonts w:ascii="Times New Roman" w:hAnsi="Times New Roman"/>
        </w:rPr>
        <w:t xml:space="preserve"> Фантастика в литературном произведении (развитие представлений).</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В.П. Астафьев.</w:t>
      </w:r>
      <w:r w:rsidRPr="00EC670A">
        <w:rPr>
          <w:rFonts w:ascii="Times New Roman" w:hAnsi="Times New Roman" w:cs="Times New Roman"/>
          <w:sz w:val="22"/>
          <w:szCs w:val="22"/>
        </w:rPr>
        <w:t xml:space="preserve"> Образовательная экскурсия «Дом-музей В.П. Астафьева в Овсянке». Знакомство с личностью писателя и своеобразием его творчества</w:t>
      </w:r>
      <w:r w:rsidRPr="00EC670A">
        <w:rPr>
          <w:rFonts w:ascii="Times New Roman" w:hAnsi="Times New Roman" w:cs="Times New Roman"/>
          <w:b/>
          <w:bCs/>
          <w:sz w:val="22"/>
          <w:szCs w:val="22"/>
        </w:rPr>
        <w:t>. «Васюткино озеро».</w:t>
      </w:r>
      <w:r w:rsidRPr="00EC670A">
        <w:rPr>
          <w:rFonts w:ascii="Times New Roman" w:hAnsi="Times New Roman" w:cs="Times New Roman"/>
          <w:sz w:val="22"/>
          <w:szCs w:val="22"/>
        </w:rPr>
        <w:t xml:space="preserve"> Автобиографичность рассказа. История создания рассказа.</w:t>
      </w:r>
      <w:r w:rsidRPr="00EC670A">
        <w:rPr>
          <w:rStyle w:val="c5"/>
          <w:rFonts w:ascii="Times New Roman" w:hAnsi="Times New Roman"/>
          <w:sz w:val="22"/>
          <w:szCs w:val="22"/>
        </w:rPr>
        <w:t>).</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Черты характера героя. Бесстрашие, терпение, любовь к природе и ее понимание, находчивость в экстремальных обстоятельствах. Поведение героя в лесу. «Открытие» Васюткой нового озера. Становление характера юного героя через испытания, преодоление сложных жизненных ситуаций. Обсуждение смысла названия рассказа. Роль деталей в рассказе.</w:t>
      </w:r>
    </w:p>
    <w:p w:rsidR="00D0336E" w:rsidRPr="00EC670A" w:rsidRDefault="00D0336E" w:rsidP="008E4973">
      <w:pPr>
        <w:pStyle w:val="c0c3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Автобиографичность литературного произведения (начальные представления).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Поэты о Великой Отечественной войне.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К.М. Симонов. «Майор привёз мальчишку на лафете…» А.Т.Твардовский. «Рассказ танкиста». </w:t>
      </w:r>
      <w:r w:rsidRPr="00EC670A">
        <w:rPr>
          <w:rFonts w:ascii="Times New Roman" w:hAnsi="Times New Roman" w:cs="Times New Roman"/>
        </w:rPr>
        <w:t>Сведения о поэтах. Изображение героического прошлого России в творчестве Симонова и Твардовского.</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Война и дети – трагическая и героическая тема произведений о Великой Отечественной войне.</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 Джалиль «Любовь к дочери»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Произведения о Родине и родной природе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Русские поэты ХХ века о Родине и родной природе. Ознакомление с творчеством поэтов ХХ века. </w:t>
      </w:r>
      <w:r w:rsidRPr="00EC670A">
        <w:rPr>
          <w:rFonts w:ascii="Times New Roman" w:hAnsi="Times New Roman" w:cs="Times New Roman"/>
          <w:b/>
          <w:bCs/>
        </w:rPr>
        <w:t xml:space="preserve">И. Бунин «Помню- долгий зимний вечер», А. Прокофьев «Аленушка», Д. Кедрин Аленушка», Н. Рубцов «Родная деревня», Дон-Аминадо «Города и годы». </w:t>
      </w:r>
      <w:r w:rsidRPr="00EC670A">
        <w:rPr>
          <w:rFonts w:ascii="Times New Roman" w:hAnsi="Times New Roman" w:cs="Times New Roman"/>
        </w:rPr>
        <w:t>Выражение поэтического восприятия окружающего мира и осмысление собственного мироощущения. Конкретные пейзажные зарисовки и обобщенный образ России.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Литература народов России</w:t>
      </w:r>
      <w:r w:rsidRPr="00EC670A">
        <w:rPr>
          <w:rFonts w:ascii="Times New Roman" w:hAnsi="Times New Roman" w:cs="Times New Roman"/>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Габдулла Тукай. Стихотворение </w:t>
      </w:r>
      <w:r w:rsidRPr="00EC670A">
        <w:rPr>
          <w:rFonts w:ascii="Times New Roman" w:hAnsi="Times New Roman" w:cs="Times New Roman"/>
        </w:rPr>
        <w:t>«Родной земле».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Саша Черный. «Кавказский пленник», «Игорь-Робинзон».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Слово о  писателе. Образы и сюжеты литературной классики как темы произведений для детей. Образы и сюжеты литературной классики как темы произведений для детей. Юмор.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названий произведений.</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Ю.Ч. Ким. «Рыба-кит».</w:t>
      </w:r>
      <w:r w:rsidRPr="00EC670A">
        <w:rPr>
          <w:rFonts w:ascii="Times New Roman" w:hAnsi="Times New Roman" w:cs="Times New Roman"/>
        </w:rPr>
        <w:t xml:space="preserve"> Юмор в стихотворной форме. Слово о  писателе. Образы и сюжеты литературной классики как темы произведений для детей. Юмор.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названий произведений.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ЗАРУБЕЖНАЯ ЛИТЕРАТУРА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 Стивенсон. Баллада «Вересковый мед».</w:t>
      </w:r>
      <w:r w:rsidRPr="00EC670A">
        <w:rPr>
          <w:rFonts w:ascii="Times New Roman" w:hAnsi="Times New Roman" w:cs="Times New Roman"/>
        </w:rPr>
        <w:t xml:space="preserve"> Слово о Стивенсоне.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Легендарный сюжет баллады. Развитие представлений о балладе. Сочетание трагического и оптимистического в балладе. Подвиг героя во имя сохранения традиций предков. Сопоставление с произведениями древнерусской литературы.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Баллада (развитие представлений).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 Дефо</w:t>
      </w:r>
      <w:r w:rsidRPr="00EC670A">
        <w:rPr>
          <w:rFonts w:ascii="Times New Roman" w:hAnsi="Times New Roman" w:cs="Times New Roman"/>
          <w:sz w:val="22"/>
          <w:szCs w:val="22"/>
        </w:rPr>
        <w:t>. Ознакомление с творчеством писателя. Робинзонада</w:t>
      </w:r>
      <w:r w:rsidRPr="00EC670A">
        <w:rPr>
          <w:rFonts w:ascii="Times New Roman" w:hAnsi="Times New Roman" w:cs="Times New Roman"/>
          <w:b/>
          <w:bCs/>
          <w:sz w:val="22"/>
          <w:szCs w:val="22"/>
        </w:rPr>
        <w:t>. «Робинзон Крузо»</w:t>
      </w:r>
      <w:r w:rsidRPr="00EC670A">
        <w:rPr>
          <w:rFonts w:ascii="Times New Roman" w:hAnsi="Times New Roman" w:cs="Times New Roman"/>
          <w:sz w:val="22"/>
          <w:szCs w:val="22"/>
        </w:rPr>
        <w:t xml:space="preserve"> - произведение о силе человеческого духа. Характер героя. Гимн неисчерпаемым возможностям человека. Вера в разум человека. Роль дневника героя.</w:t>
      </w:r>
      <w:r w:rsidRPr="00EC670A">
        <w:rPr>
          <w:rFonts w:ascii="Times New Roman" w:hAnsi="Times New Roman" w:cs="Times New Roman"/>
          <w:b/>
          <w:bCs/>
          <w:sz w:val="22"/>
          <w:szCs w:val="22"/>
        </w:rPr>
        <w:t xml:space="preserve">Ханс Кристиан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Г.Х. Андерсен</w:t>
      </w: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«Снежная королева».</w:t>
      </w:r>
      <w:r w:rsidRPr="00EC670A">
        <w:rPr>
          <w:rFonts w:ascii="Times New Roman" w:hAnsi="Times New Roman" w:cs="Times New Roman"/>
          <w:sz w:val="22"/>
          <w:szCs w:val="22"/>
        </w:rPr>
        <w:t xml:space="preserve"> Краткий рассказ о писателе. Ознакомление с творчеством писателя. Соотношение реального и фантастического в сказочном мире писателя. Особенности сюжета и композиции сказки.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Два мира сказки «Снежная королева». Содержание произведения, художественный замысел писателя. Сказка о великой силе любви.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Г.Х. Андерсен. Сказка «Стойкий оловянный солдатик».</w:t>
      </w:r>
      <w:r w:rsidRPr="00EC670A">
        <w:rPr>
          <w:rFonts w:ascii="Times New Roman" w:hAnsi="Times New Roman" w:cs="Times New Roman"/>
          <w:sz w:val="22"/>
          <w:szCs w:val="22"/>
        </w:rPr>
        <w:t xml:space="preserve"> Особенности  сказочного мира Андерсена, истинные ценности в сказках писателя.</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Зарубежная проза о детях и подростках </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 Твен. «Приключения Тома Сойера».</w:t>
      </w:r>
      <w:r w:rsidRPr="00EC670A">
        <w:rPr>
          <w:rFonts w:ascii="Times New Roman" w:hAnsi="Times New Roman" w:cs="Times New Roman"/>
          <w:sz w:val="22"/>
          <w:szCs w:val="22"/>
        </w:rPr>
        <w:t xml:space="preserve"> Внутренний мир героев М. Твена. Творчество писателя, главная мысль произведения, поведение и характер главного героя.</w:t>
      </w:r>
    </w:p>
    <w:p w:rsidR="00D0336E" w:rsidRPr="00EC670A" w:rsidRDefault="00D0336E" w:rsidP="008E4973">
      <w:pPr>
        <w:pStyle w:val="c6c3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М.Твен. «Приключения Тома Сойера». Жизнь и заботы Тома Сойера.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Д. Лондон</w:t>
      </w:r>
      <w:r w:rsidRPr="00EC670A">
        <w:rPr>
          <w:rFonts w:ascii="Times New Roman" w:hAnsi="Times New Roman" w:cs="Times New Roman"/>
        </w:rPr>
        <w:t xml:space="preserve">. Краткий рассказ о писателе. </w:t>
      </w:r>
      <w:r w:rsidRPr="00EC670A">
        <w:rPr>
          <w:rFonts w:ascii="Times New Roman" w:hAnsi="Times New Roman" w:cs="Times New Roman"/>
          <w:b/>
          <w:bCs/>
        </w:rPr>
        <w:t>«Сказание о Кише».</w:t>
      </w:r>
      <w:r w:rsidRPr="00EC670A">
        <w:rPr>
          <w:rFonts w:ascii="Times New Roman" w:hAnsi="Times New Roman" w:cs="Times New Roman"/>
        </w:rPr>
        <w:t xml:space="preserve"> Творчество автора. Главная мысль произведений; поведение и характер главного героя в рассказе Д. Лондона; уважение к людям всех племен, наций, языков, к природе.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 Лондон.  «Сказание о Кише». Повествование о взрослении подростка. </w:t>
      </w:r>
    </w:p>
    <w:p w:rsidR="00D0336E" w:rsidRPr="00EC670A" w:rsidRDefault="00D0336E" w:rsidP="008E4973">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rPr>
        <w:t>Жорж Санд. «О чем говорят цветы».</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Проза русской эмиграции.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«Мартовская капель»</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Отражение уважения к людям всех племен, наций, языков к природе; понятия «сюжет», «композиция»</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Проза и поэзия о подростках и для подростков</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последних десятилетий авторов-лауреатов премий и конкурсов</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А.Гиваргизов «Со шкафом на велосипеде»,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Отражение уважения к людям всех племен, наций, языков к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Современная зарубежная проза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Д. Пеннак «Глаз волка».</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Памятники литературным героям Герои литературных произведений</w:t>
      </w:r>
    </w:p>
    <w:p w:rsidR="00D0336E" w:rsidRPr="00EC670A" w:rsidRDefault="00D0336E" w:rsidP="008E4973">
      <w:pPr>
        <w:spacing w:after="0" w:line="240" w:lineRule="auto"/>
        <w:ind w:firstLine="567"/>
        <w:rPr>
          <w:rFonts w:ascii="Times New Roman" w:hAnsi="Times New Roman" w:cs="Times New Roman"/>
          <w:smallCaps/>
        </w:rPr>
      </w:pPr>
      <w:bookmarkStart w:id="144" w:name="_Toc31106014"/>
      <w:r w:rsidRPr="00EC670A">
        <w:rPr>
          <w:rFonts w:ascii="Times New Roman" w:hAnsi="Times New Roman" w:cs="Times New Roman"/>
          <w:smallCaps/>
        </w:rPr>
        <w:t>ПРОИЗВЕДЕНИЯ ДЛЯ ЗАУЧИВАНИЯ НАИЗУСТЬ В 5 КЛАССЕ</w:t>
      </w:r>
      <w:bookmarkEnd w:id="144"/>
    </w:p>
    <w:p w:rsidR="00D0336E" w:rsidRPr="00EC670A" w:rsidRDefault="00D0336E"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Пословицы, поговорки.</w:t>
      </w:r>
    </w:p>
    <w:p w:rsidR="00D0336E" w:rsidRPr="00EC670A" w:rsidRDefault="00D0336E" w:rsidP="008E4973">
      <w:pPr>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В.А. Жуковский. “Спящая царевна”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И.А. Крылов. Басни (по выбору).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А.С. Пушкин. «У лукоморья…», «Няне».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М.Ю. Лермонтов. «Бородино».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 Некрасов. «Есть женщины в русских селеньях…», отрывок из стихотворения «Крестьянские дети» («Однажды в студеную зимнюю пору…»).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 Тютчев. «Весенние 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А.А. Фет. «Весенний дождь».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С.А. Есенин. «Я покинул родимый дом…», «Низкий дом с голубыми ставнями…» (на выбор).</w:t>
      </w:r>
    </w:p>
    <w:p w:rsidR="00D0336E" w:rsidRPr="00EC670A" w:rsidRDefault="00D0336E" w:rsidP="00791EFD">
      <w:pPr>
        <w:spacing w:after="0" w:line="240" w:lineRule="auto"/>
        <w:ind w:firstLine="567"/>
        <w:rPr>
          <w:rFonts w:ascii="Times New Roman" w:hAnsi="Times New Roman" w:cs="Times New Roman"/>
        </w:rPr>
      </w:pPr>
      <w:bookmarkStart w:id="145" w:name="_Toc31106015"/>
      <w:bookmarkStart w:id="146" w:name="_Toc31608541"/>
      <w:r w:rsidRPr="00EC670A">
        <w:rPr>
          <w:rFonts w:ascii="Times New Roman" w:hAnsi="Times New Roman" w:cs="Times New Roman"/>
        </w:rPr>
        <w:t>По теме «Великая Отечественная война»: 1-2 стихотворения по выбору учащихся (А.Т. Твардовский, К.М. Симонов и др.).</w:t>
      </w:r>
      <w:bookmarkEnd w:id="145"/>
      <w:bookmarkEnd w:id="146"/>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6 </w:t>
      </w:r>
      <w:r w:rsidR="00993879"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16"/>
        <w:gridCol w:w="10"/>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Древнерусская литература</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lang w:eastAsia="ar-SA"/>
              </w:rPr>
              <w:t xml:space="preserve">Из </w:t>
            </w:r>
            <w:r w:rsidRPr="00EC670A">
              <w:rPr>
                <w:rFonts w:ascii="Times New Roman" w:hAnsi="Times New Roman" w:cs="Times New Roman"/>
                <w:b/>
                <w:bCs/>
                <w:i/>
                <w:iCs/>
              </w:rPr>
              <w:t xml:space="preserve">«Повести временных лет»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«Сказание о белгородском киселе».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993879" w:rsidP="00435592">
            <w:pPr>
              <w:spacing w:after="0" w:line="240" w:lineRule="auto"/>
              <w:rPr>
                <w:rFonts w:ascii="Times New Roman" w:hAnsi="Times New Roman" w:cs="Times New Roman"/>
                <w:b/>
                <w:bCs/>
              </w:rPr>
            </w:pPr>
            <w:r w:rsidRPr="00EC670A">
              <w:rPr>
                <w:rFonts w:ascii="Times New Roman" w:hAnsi="Times New Roman" w:cs="Times New Roman"/>
                <w:b/>
                <w:bCs/>
              </w:rPr>
              <w:t>Русский фольклор</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Колядки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Масленичные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Весенние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Летние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Осенние песни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Пословицы и поговорки</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Загадки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И.А. Крылов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Басни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«Листы и Корни», «Ларчик»,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«Осёл и Соловей»</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И.И. Дмитриев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«Муха»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А.С. Пушкин</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rPr>
              <w:t>«Дубровский» (1823-1831).</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Стихотворения: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«Зимнее утро» (1829)</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А.С. Пушкин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«И.И. Пущину» (1826),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«Узник»</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«Зимняя дорога»</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«Повести поко</w:t>
            </w:r>
            <w:r w:rsidR="00435592" w:rsidRPr="00EC670A">
              <w:rPr>
                <w:rFonts w:ascii="Times New Roman" w:hAnsi="Times New Roman" w:cs="Times New Roman"/>
                <w:i/>
                <w:iCs/>
              </w:rPr>
              <w:t xml:space="preserve">йного Ивана Петровича Белкина» </w:t>
            </w:r>
            <w:r w:rsidRPr="00EC670A">
              <w:rPr>
                <w:rFonts w:ascii="Times New Roman" w:hAnsi="Times New Roman" w:cs="Times New Roman"/>
                <w:i/>
                <w:iCs/>
              </w:rPr>
              <w:t xml:space="preserve">«Барышня-крестьянка».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«Выстрел»</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П</w:t>
            </w:r>
            <w:r w:rsidR="00993879" w:rsidRPr="00EC670A">
              <w:rPr>
                <w:rFonts w:ascii="Times New Roman" w:hAnsi="Times New Roman" w:cs="Times New Roman"/>
                <w:b/>
                <w:bCs/>
              </w:rPr>
              <w:t>оэзия Пушкинской эпохи</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Е.А. Баратынский.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«Весна, весна! Как воздух чист...»,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«Чудный град порой сольется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М.Ю. Лермонтов Стихотворения: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«Тучи» (1840),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«Утес» (1841),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М.Ю.</w:t>
            </w:r>
            <w:r w:rsidR="00D0336E" w:rsidRPr="00EC670A">
              <w:rPr>
                <w:rFonts w:ascii="Times New Roman" w:hAnsi="Times New Roman" w:cs="Times New Roman"/>
                <w:b/>
                <w:bCs/>
                <w:lang w:eastAsia="ar-SA"/>
              </w:rPr>
              <w:t>ЛермонтовСтихотворения:</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«Три пальмы» (1838), «Листок» (1841),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«На севере диком стоит одиноко».</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«Русалка».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«Беглец»</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Н.В. Гоголь</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«Повесть о том, как поссорился Иван Иванович с Иваном Никифоровичем»</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Ф.И.</w:t>
            </w:r>
            <w:r w:rsidR="00D0336E" w:rsidRPr="00EC670A">
              <w:rPr>
                <w:rFonts w:ascii="Times New Roman" w:hAnsi="Times New Roman" w:cs="Times New Roman"/>
                <w:b/>
                <w:bCs/>
                <w:lang w:eastAsia="ar-SA"/>
              </w:rPr>
              <w:t xml:space="preserve">Тютчев  Стихотворения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«Листья»,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«Неохотно и несмело...». «С поляны коршун поднялся...».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Фет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«Ель рукавом мне тропинку завесила...»,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«Ещё майская ночь», «Учись у них — у дуба, у берёзы...».</w:t>
            </w:r>
          </w:p>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Я. Полонский.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 горам две хмурых тучи...»,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«Посмотри, какая мгла…»;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А.К. Толстой.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w:t>
            </w:r>
            <w:r w:rsidR="00993879" w:rsidRPr="00EC670A">
              <w:rPr>
                <w:rFonts w:ascii="Times New Roman" w:hAnsi="Times New Roman" w:cs="Times New Roman"/>
                <w:i/>
                <w:iCs/>
              </w:rPr>
              <w:t>Где гнутся над омутом лозы,..».</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И.С. Тургенев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«Бежин луг»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«Записки охотника»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«Хорь и Калиныч»</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«Железная дорога».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«Школьник».</w:t>
            </w:r>
          </w:p>
          <w:p w:rsidR="00D0336E" w:rsidRPr="00EC670A" w:rsidRDefault="00D0336E" w:rsidP="00435592">
            <w:pPr>
              <w:spacing w:after="0" w:line="240" w:lineRule="auto"/>
              <w:rPr>
                <w:rFonts w:ascii="Times New Roman" w:hAnsi="Times New Roman" w:cs="Times New Roman"/>
                <w:b/>
                <w:bCs/>
                <w:i/>
                <w:iCs/>
                <w:lang w:eastAsia="ar-SA"/>
              </w:rPr>
            </w:pPr>
            <w:r w:rsidRPr="00EC670A">
              <w:rPr>
                <w:rFonts w:ascii="Times New Roman" w:hAnsi="Times New Roman" w:cs="Times New Roman"/>
                <w:i/>
                <w:iCs/>
              </w:rPr>
              <w:t>«Дедушка»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Н.С. Лесков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i/>
                <w:iCs/>
              </w:rPr>
              <w:t>«</w:t>
            </w:r>
            <w:r w:rsidRPr="00EC670A">
              <w:rPr>
                <w:rFonts w:ascii="Times New Roman" w:hAnsi="Times New Roman" w:cs="Times New Roman"/>
                <w:i/>
                <w:iCs/>
              </w:rPr>
              <w:t xml:space="preserve">Левша».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«Приведение в инженерном замке» («Человек на часах»)</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«Толстый и тонкий».</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«Пересолил»</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«Лошадиная фамилия»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А.Блок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«Летний вечер», «О, как безумно за окном...»</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А.А. Ахматова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«Пер</w:t>
            </w:r>
            <w:r w:rsidR="00993879" w:rsidRPr="00EC670A">
              <w:rPr>
                <w:rFonts w:ascii="Times New Roman" w:hAnsi="Times New Roman" w:cs="Times New Roman"/>
                <w:i/>
                <w:iCs/>
              </w:rPr>
              <w:t xml:space="preserve">ед весной бывают дни такие...»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 Есенин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«Мелколесье. Степь и дали...»,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«Пороша»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b/>
                <w:bCs/>
                <w:lang w:eastAsia="ar-SA"/>
              </w:rPr>
              <w:t>А.П.</w:t>
            </w:r>
            <w:r w:rsidR="00D0336E" w:rsidRPr="00EC670A">
              <w:rPr>
                <w:rFonts w:ascii="Times New Roman" w:hAnsi="Times New Roman" w:cs="Times New Roman"/>
                <w:b/>
                <w:bCs/>
                <w:lang w:eastAsia="ar-SA"/>
              </w:rPr>
              <w:t>Платонов</w:t>
            </w:r>
            <w:r w:rsidR="00D0336E" w:rsidRPr="00EC670A">
              <w:rPr>
                <w:rFonts w:ascii="Times New Roman" w:hAnsi="Times New Roman" w:cs="Times New Roman"/>
                <w:i/>
                <w:iCs/>
              </w:rPr>
              <w:t>«Неизвестный цветок».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«Цветок на земле», «Корова».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В.М. Шукшин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«Чудик»,</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«Критик»,</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«Срезал»</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00993879"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А.И. Куприн</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«Чудесный доктор»</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lang w:eastAsia="ar-SA"/>
              </w:rPr>
              <w:t>А.С. Грин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«Алые паруса»,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«Блистающий мир»», «Бегущая по волнам», «Золотая цепь»,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«Продавец счастья»</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Проза о детях:</w:t>
            </w:r>
          </w:p>
          <w:p w:rsidR="00D0336E" w:rsidRPr="00EC670A" w:rsidRDefault="00993879"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Ф.А.</w:t>
            </w:r>
            <w:r w:rsidR="00D0336E" w:rsidRPr="00EC670A">
              <w:rPr>
                <w:rFonts w:ascii="Times New Roman" w:hAnsi="Times New Roman" w:cs="Times New Roman"/>
                <w:b/>
                <w:bCs/>
                <w:lang w:eastAsia="ar-SA"/>
              </w:rPr>
              <w:t>Искандер</w:t>
            </w:r>
            <w:r w:rsidR="00D0336E" w:rsidRPr="00EC670A">
              <w:rPr>
                <w:rFonts w:ascii="Times New Roman" w:hAnsi="Times New Roman" w:cs="Times New Roman"/>
                <w:b/>
                <w:bCs/>
                <w:i/>
                <w:iCs/>
              </w:rPr>
              <w:t>«</w:t>
            </w:r>
            <w:r w:rsidR="00D0336E" w:rsidRPr="00EC670A">
              <w:rPr>
                <w:rFonts w:ascii="Times New Roman" w:hAnsi="Times New Roman" w:cs="Times New Roman"/>
                <w:i/>
                <w:iCs/>
              </w:rPr>
              <w:t>Тринадцатый подвиг</w:t>
            </w:r>
            <w:r w:rsidR="00D0336E" w:rsidRPr="00EC670A">
              <w:rPr>
                <w:rFonts w:ascii="Times New Roman" w:hAnsi="Times New Roman" w:cs="Times New Roman"/>
                <w:b/>
                <w:bCs/>
                <w:i/>
                <w:iCs/>
              </w:rPr>
              <w:t xml:space="preserve"> Геракла»</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b/>
                <w:bCs/>
              </w:rPr>
              <w:t>В.П. Астафьев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«Конь с розовой</w:t>
            </w:r>
            <w:r w:rsidR="00993879" w:rsidRPr="00EC670A">
              <w:rPr>
                <w:rFonts w:ascii="Times New Roman" w:hAnsi="Times New Roman" w:cs="Times New Roman"/>
                <w:i/>
                <w:iCs/>
              </w:rPr>
              <w:t xml:space="preserve">гривой». </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В. Г. Распутин</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rPr>
              <w:t xml:space="preserve"> «Уроки французского».</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Поэзия 2-й половины ХХ 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К. М. Симонов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«Ты помни</w:t>
            </w:r>
            <w:r w:rsidR="00993879" w:rsidRPr="00EC670A">
              <w:rPr>
                <w:rFonts w:ascii="Times New Roman" w:hAnsi="Times New Roman" w:cs="Times New Roman"/>
                <w:i/>
                <w:iCs/>
              </w:rPr>
              <w:t>шь, Алёша, дороги Смоленщины..»</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Д. С. Самойлов</w:t>
            </w:r>
          </w:p>
          <w:p w:rsidR="00D0336E" w:rsidRPr="00EC670A" w:rsidRDefault="00D0336E" w:rsidP="00435592">
            <w:pPr>
              <w:spacing w:after="0" w:line="240" w:lineRule="auto"/>
              <w:rPr>
                <w:rFonts w:ascii="Times New Roman" w:hAnsi="Times New Roman" w:cs="Times New Roman"/>
                <w:b/>
                <w:bCs/>
                <w:i/>
                <w:iCs/>
              </w:rPr>
            </w:pPr>
            <w:r w:rsidRPr="00EC670A">
              <w:rPr>
                <w:rFonts w:ascii="Times New Roman" w:hAnsi="Times New Roman" w:cs="Times New Roman"/>
                <w:i/>
                <w:iCs/>
              </w:rPr>
              <w:t>«Сороковые»</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Н.М. Рубцов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«Звезда полей»,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«Листья осенние»,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«В горнице».</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 xml:space="preserve">Проза и поэзия о подростках и для подростков последних десятилетий авторов-лауреатов премий и конкурсов </w:t>
            </w:r>
            <w:r w:rsidRPr="00EC670A">
              <w:rPr>
                <w:rFonts w:ascii="Times New Roman" w:hAnsi="Times New Roman" w:cs="Times New Roman"/>
              </w:rPr>
              <w:t xml:space="preserve">(«Книгуру», премия им. Владислава Крапивина, Премия Детгиза, «Лучшая детская книга издательства «РОСМЭН» и др.: </w:t>
            </w:r>
          </w:p>
          <w:p w:rsidR="00D0336E" w:rsidRPr="00EC670A" w:rsidRDefault="00D0336E" w:rsidP="00435592">
            <w:pPr>
              <w:spacing w:after="0" w:line="240" w:lineRule="auto"/>
              <w:rPr>
                <w:rStyle w:val="c10"/>
                <w:rFonts w:ascii="Times New Roman" w:hAnsi="Times New Roman" w:cs="Times New Roman"/>
              </w:rPr>
            </w:pPr>
            <w:r w:rsidRPr="00EC670A">
              <w:rPr>
                <w:rStyle w:val="c10"/>
                <w:rFonts w:ascii="Times New Roman" w:hAnsi="Times New Roman" w:cs="Times New Roman"/>
                <w:b/>
                <w:bCs/>
              </w:rPr>
              <w:t>В. К. Железников</w:t>
            </w:r>
            <w:r w:rsidRPr="00EC670A">
              <w:rPr>
                <w:rStyle w:val="c10"/>
                <w:rFonts w:ascii="Times New Roman" w:hAnsi="Times New Roman" w:cs="Times New Roman"/>
              </w:rPr>
              <w:t xml:space="preserve">. </w:t>
            </w:r>
          </w:p>
          <w:p w:rsidR="00D0336E" w:rsidRPr="00EC670A" w:rsidRDefault="00D0336E" w:rsidP="00435592">
            <w:pPr>
              <w:spacing w:after="0" w:line="240" w:lineRule="auto"/>
              <w:rPr>
                <w:rStyle w:val="c10"/>
                <w:rFonts w:ascii="Times New Roman" w:hAnsi="Times New Roman" w:cs="Times New Roman"/>
                <w:i/>
                <w:iCs/>
              </w:rPr>
            </w:pPr>
            <w:r w:rsidRPr="00EC670A">
              <w:rPr>
                <w:rStyle w:val="c10"/>
                <w:rFonts w:ascii="Times New Roman" w:hAnsi="Times New Roman" w:cs="Times New Roman"/>
                <w:i/>
                <w:iCs/>
              </w:rPr>
              <w:t>«Чудак из шестого «Б». «Путешественник с багажом».</w:t>
            </w:r>
          </w:p>
          <w:p w:rsidR="00D0336E" w:rsidRPr="00EC670A" w:rsidRDefault="00D0336E" w:rsidP="00435592">
            <w:pPr>
              <w:spacing w:after="0" w:line="240" w:lineRule="auto"/>
              <w:rPr>
                <w:rFonts w:ascii="Times New Roman" w:hAnsi="Times New Roman" w:cs="Times New Roman"/>
                <w:i/>
                <w:iCs/>
              </w:rPr>
            </w:pPr>
            <w:r w:rsidRPr="00EC670A">
              <w:rPr>
                <w:rStyle w:val="c10"/>
                <w:rFonts w:ascii="Times New Roman" w:hAnsi="Times New Roman" w:cs="Times New Roman"/>
                <w:i/>
                <w:iCs/>
              </w:rPr>
              <w:t xml:space="preserve"> «Хорошим людям — доброе утро».</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Т. Крюкова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«Чародейка с задней парты», «Потапов, к до</w:t>
            </w:r>
            <w:r w:rsidR="00993879" w:rsidRPr="00EC670A">
              <w:rPr>
                <w:rFonts w:ascii="Times New Roman" w:hAnsi="Times New Roman" w:cs="Times New Roman"/>
                <w:i/>
                <w:iCs/>
              </w:rPr>
              <w:t>ске!» «Повторение пройденного».</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Г. Тукай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«Книга»,«Родная деревня»</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 xml:space="preserve"> «Русалка»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К. Кулиев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«Когда на меня навалилась беда...»,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«Каким бы малым ни был мой народ….».</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Гомер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«Илиада»,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«Одиссея».</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Зарубежный фольклор</w:t>
            </w:r>
          </w:p>
          <w:p w:rsidR="00D0336E" w:rsidRPr="00EC670A" w:rsidRDefault="00993879"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Легенды, баллады, саги, песни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Мифы Древней Греции</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Подвиги Геракла.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«Скотный двор царя Авгия», «Яблоки Гесперид».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Геродот</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«Легенда об Арионе».</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rPr>
              <w:t xml:space="preserve">Антуан де Сент-Экзюпери  </w:t>
            </w:r>
            <w:r w:rsidRPr="00EC670A">
              <w:rPr>
                <w:rFonts w:ascii="Times New Roman" w:hAnsi="Times New Roman" w:cs="Times New Roman"/>
              </w:rPr>
              <w:t>«Маленький принц»(1943)</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Мигель де Сервантес Сааведра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«Дон Кихот».</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Дж. Свифт</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spacing w:val="-6"/>
              </w:rPr>
              <w:t>«Путешествия Гулливера» (фрагменты)</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Зарубежная новеллистика</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П. Мериме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«Маттео Фальконе».</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Зарубежная романистика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ХХ века: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rPr>
              <w:t xml:space="preserve">Фридрих Шиллер </w:t>
            </w:r>
            <w:r w:rsidRPr="00EC670A">
              <w:rPr>
                <w:rFonts w:ascii="Times New Roman" w:hAnsi="Times New Roman" w:cs="Times New Roman"/>
                <w:i/>
                <w:iCs/>
              </w:rPr>
              <w:t>«Перчатка».</w:t>
            </w:r>
          </w:p>
        </w:tc>
      </w:tr>
    </w:tbl>
    <w:p w:rsidR="00D0336E" w:rsidRPr="00EC670A" w:rsidRDefault="00993879"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6 класс</w:t>
      </w:r>
    </w:p>
    <w:p w:rsidR="00D0336E" w:rsidRPr="00EC670A" w:rsidRDefault="00993879"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Художественное произведение. Содержание и форма, автор и герой.</w:t>
      </w:r>
      <w:r w:rsidRPr="00EC670A">
        <w:rPr>
          <w:rStyle w:val="c5"/>
          <w:rFonts w:ascii="Times New Roman" w:hAnsi="Times New Roman"/>
          <w:sz w:val="22"/>
          <w:szCs w:val="22"/>
        </w:rPr>
        <w:t>.</w:t>
      </w:r>
    </w:p>
    <w:p w:rsidR="00D0336E" w:rsidRPr="00EC670A" w:rsidRDefault="00993879"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framePr w:hSpace="180" w:wrap="auto" w:vAnchor="text" w:hAnchor="text" w:y="1"/>
        <w:spacing w:after="0" w:line="240" w:lineRule="auto"/>
        <w:ind w:firstLine="567"/>
        <w:suppressOverlap/>
        <w:jc w:val="both"/>
        <w:rPr>
          <w:rFonts w:ascii="Times New Roman" w:hAnsi="Times New Roman" w:cs="Times New Roman"/>
          <w:i/>
          <w:iCs/>
        </w:rPr>
      </w:pPr>
      <w:r w:rsidRPr="00EC670A">
        <w:rPr>
          <w:rFonts w:ascii="Times New Roman" w:hAnsi="Times New Roman" w:cs="Times New Roman"/>
          <w:lang w:eastAsia="ar-SA"/>
        </w:rPr>
        <w:t xml:space="preserve">Обрядовый фольклор. Календарно-обрядовые песни. </w:t>
      </w:r>
      <w:r w:rsidRPr="00EC670A">
        <w:rPr>
          <w:rFonts w:ascii="Times New Roman" w:hAnsi="Times New Roman" w:cs="Times New Roman"/>
          <w:b/>
          <w:bCs/>
        </w:rPr>
        <w:t>Колядки, масленичные песни, весенние песни, летние песни, осенние песни</w:t>
      </w:r>
      <w:r w:rsidRPr="00EC670A">
        <w:rPr>
          <w:rFonts w:ascii="Times New Roman" w:hAnsi="Times New Roman" w:cs="Times New Roman"/>
          <w:i/>
          <w:iCs/>
        </w:rPr>
        <w:t xml:space="preserve">. </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Посиделки в русской избе (урок в музее нашей гимназии «Наследие времён»)</w:t>
      </w:r>
      <w:r w:rsidRPr="00EC670A">
        <w:rPr>
          <w:rStyle w:val="c5"/>
          <w:rFonts w:ascii="Times New Roman" w:hAnsi="Times New Roman"/>
          <w:sz w:val="22"/>
          <w:szCs w:val="22"/>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Пословицы и поговорки.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Загадки.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Обучение составлению высказывания на основе пословиц и поговорок.</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ДРЕВНЕРУССКАЯ ЛИТЕРАТ</w:t>
      </w:r>
      <w:r w:rsidR="00993879" w:rsidRPr="00EC670A">
        <w:rPr>
          <w:rFonts w:ascii="Times New Roman" w:hAnsi="Times New Roman" w:cs="Times New Roman"/>
          <w:b/>
          <w:bCs/>
          <w:sz w:val="22"/>
          <w:szCs w:val="22"/>
        </w:rPr>
        <w:t xml:space="preserve">УРА </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Из «Повести временных лет». «Сказание о белгородском киселе».</w:t>
      </w:r>
      <w:r w:rsidRPr="00EC670A">
        <w:rPr>
          <w:rFonts w:ascii="Times New Roman" w:hAnsi="Times New Roman" w:cs="Times New Roman"/>
          <w:sz w:val="22"/>
          <w:szCs w:val="22"/>
          <w:lang w:eastAsia="ar-SA"/>
        </w:rPr>
        <w:t xml:space="preserve"> Отражение исторических событий и вымысел в летописи</w:t>
      </w:r>
      <w:r w:rsidRPr="00EC670A">
        <w:rPr>
          <w:rFonts w:ascii="Times New Roman" w:hAnsi="Times New Roman" w:cs="Times New Roman"/>
          <w:b/>
          <w:bCs/>
          <w:sz w:val="22"/>
          <w:szCs w:val="22"/>
        </w:rPr>
        <w:t>.</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Развитие представлений о русских летописях</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w:t>
      </w:r>
      <w:r w:rsidR="00993879" w:rsidRPr="00EC670A">
        <w:rPr>
          <w:rFonts w:ascii="Times New Roman" w:hAnsi="Times New Roman" w:cs="Times New Roman"/>
          <w:b/>
          <w:bCs/>
          <w:sz w:val="22"/>
          <w:szCs w:val="22"/>
        </w:rPr>
        <w:t xml:space="preserve">АЯ ЛИТЕРАТУРА   XVIII  ВЕКА </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Русские басни. </w:t>
      </w:r>
      <w:r w:rsidRPr="00EC670A">
        <w:rPr>
          <w:rFonts w:ascii="Times New Roman" w:hAnsi="Times New Roman" w:cs="Times New Roman"/>
          <w:b/>
          <w:bCs/>
          <w:sz w:val="22"/>
          <w:szCs w:val="22"/>
          <w:lang w:eastAsia="ar-SA"/>
        </w:rPr>
        <w:t xml:space="preserve">И.И. Дмитриев «Муха». </w:t>
      </w:r>
      <w:r w:rsidRPr="00EC670A">
        <w:rPr>
          <w:rFonts w:ascii="Times New Roman" w:hAnsi="Times New Roman" w:cs="Times New Roman"/>
          <w:sz w:val="22"/>
          <w:szCs w:val="22"/>
          <w:lang w:eastAsia="ar-SA"/>
        </w:rPr>
        <w:t>Противопоставление труда и безделья</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РУССКАЯ ЛИТЕРАТУРА  XIX  ВЕКА</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 xml:space="preserve">Басни </w:t>
      </w:r>
      <w:r w:rsidRPr="00EC670A">
        <w:rPr>
          <w:rFonts w:ascii="Times New Roman" w:hAnsi="Times New Roman" w:cs="Times New Roman"/>
          <w:b/>
          <w:bCs/>
          <w:sz w:val="22"/>
          <w:szCs w:val="22"/>
          <w:lang w:eastAsia="ar-SA"/>
        </w:rPr>
        <w:t>И.А. Крылова «Листы и Корни», «Ларчик»</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И.А.Крылов. Басня «Осёл и Соловей».</w:t>
      </w:r>
      <w:r w:rsidRPr="00EC670A">
        <w:rPr>
          <w:rFonts w:ascii="Times New Roman" w:hAnsi="Times New Roman" w:cs="Times New Roman"/>
          <w:sz w:val="22"/>
          <w:szCs w:val="22"/>
          <w:lang w:eastAsia="ar-SA"/>
        </w:rPr>
        <w:t xml:space="preserve"> Комическое изображение невежественного судьи. Проект</w:t>
      </w:r>
    </w:p>
    <w:p w:rsidR="00D0336E" w:rsidRPr="00EC670A" w:rsidRDefault="00D0336E" w:rsidP="008E4973">
      <w:pPr>
        <w:pStyle w:val="c6c91"/>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lang w:eastAsia="ar-SA"/>
        </w:rPr>
        <w:t>«Узник» А.С. Пушкина</w:t>
      </w:r>
      <w:r w:rsidRPr="00EC670A">
        <w:rPr>
          <w:rFonts w:ascii="Times New Roman" w:hAnsi="Times New Roman" w:cs="Times New Roman"/>
          <w:sz w:val="22"/>
          <w:szCs w:val="22"/>
          <w:lang w:eastAsia="ar-SA"/>
        </w:rPr>
        <w:t>. Вольнолюбивые устремления поэта</w:t>
      </w:r>
      <w:r w:rsidRPr="00EC670A">
        <w:rPr>
          <w:rStyle w:val="c5"/>
          <w:rFonts w:ascii="Times New Roman" w:hAnsi="Times New Roman"/>
          <w:sz w:val="22"/>
          <w:szCs w:val="22"/>
        </w:rPr>
        <w:t>.</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Стихотворение  </w:t>
      </w:r>
      <w:r w:rsidRPr="00EC670A">
        <w:rPr>
          <w:rFonts w:ascii="Times New Roman" w:hAnsi="Times New Roman" w:cs="Times New Roman"/>
          <w:b/>
          <w:bCs/>
          <w:sz w:val="22"/>
          <w:szCs w:val="22"/>
          <w:lang w:eastAsia="ar-SA"/>
        </w:rPr>
        <w:t>А.С. Пушкина «Зимнее утро</w:t>
      </w:r>
      <w:r w:rsidRPr="00EC670A">
        <w:rPr>
          <w:rFonts w:ascii="Times New Roman" w:hAnsi="Times New Roman" w:cs="Times New Roman"/>
          <w:sz w:val="22"/>
          <w:szCs w:val="22"/>
          <w:lang w:eastAsia="ar-SA"/>
        </w:rPr>
        <w:t>». Мотивы единства красоты человека и природы.</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А.С.Пушкин. Стихотворение «И.И. Пущину».</w:t>
      </w:r>
      <w:r w:rsidRPr="00EC670A">
        <w:rPr>
          <w:rFonts w:ascii="Times New Roman" w:hAnsi="Times New Roman" w:cs="Times New Roman"/>
          <w:sz w:val="22"/>
          <w:szCs w:val="22"/>
          <w:lang w:eastAsia="ar-SA"/>
        </w:rPr>
        <w:t xml:space="preserve"> Светлое чувство товарищества и дружбы в стихотворении.</w:t>
      </w:r>
    </w:p>
    <w:p w:rsidR="00D0336E" w:rsidRPr="00EC670A" w:rsidRDefault="00D0336E" w:rsidP="008E4973">
      <w:pPr>
        <w:pStyle w:val="c6c91"/>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Лирика </w:t>
      </w:r>
      <w:r w:rsidRPr="00EC670A">
        <w:rPr>
          <w:rFonts w:ascii="Times New Roman" w:hAnsi="Times New Roman" w:cs="Times New Roman"/>
          <w:b/>
          <w:bCs/>
          <w:sz w:val="22"/>
          <w:szCs w:val="22"/>
          <w:lang w:eastAsia="ar-SA"/>
        </w:rPr>
        <w:t>А.С. Пушкина «Зимняя дорога»</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xml:space="preserve"> Теория литературы: эпитет, метафора, композиция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А.С.Пушкин. Цикл «Повести Белкина». «Барышня-крестьянка»</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«Барышня-крестьянка». Образ автора-повествователя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«Повесть А.С.Пушкина  «Выстрел».</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Изображение русского барства в романе  </w:t>
      </w:r>
      <w:r w:rsidRPr="00EC670A">
        <w:rPr>
          <w:rFonts w:ascii="Times New Roman" w:hAnsi="Times New Roman" w:cs="Times New Roman"/>
          <w:b/>
          <w:bCs/>
          <w:sz w:val="22"/>
          <w:szCs w:val="22"/>
          <w:lang w:eastAsia="ar-SA"/>
        </w:rPr>
        <w:t>А.С. Пушкина «Дубровский»</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Дубровский-старший и Троекуров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Протест Владимира Дубровского против беззакония и несправедливости в романе А.С. Пушкина «Дубровский»</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Бунт крестьян в романе А.С. Пушкина «Дубровский»</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Осуждение произвола и деспотизма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Окрестное дворянство в гостях у Троекурова. Деспотизм хозяина, неуважение к человеческой личности. Трусость, подобострастие, жадность Антона Пафнутьича Спицына. Композиция. (Главы </w:t>
      </w:r>
      <w:r w:rsidRPr="00EC670A">
        <w:rPr>
          <w:rFonts w:ascii="Times New Roman" w:hAnsi="Times New Roman" w:cs="Times New Roman"/>
          <w:sz w:val="22"/>
          <w:szCs w:val="22"/>
          <w:lang w:val="en-US" w:eastAsia="ar-SA"/>
        </w:rPr>
        <w:t>IX</w:t>
      </w:r>
      <w:r w:rsidRPr="00EC670A">
        <w:rPr>
          <w:rFonts w:ascii="Times New Roman" w:hAnsi="Times New Roman" w:cs="Times New Roman"/>
          <w:sz w:val="22"/>
          <w:szCs w:val="22"/>
          <w:lang w:eastAsia="ar-SA"/>
        </w:rPr>
        <w:t xml:space="preserve"> – </w:t>
      </w:r>
      <w:r w:rsidRPr="00EC670A">
        <w:rPr>
          <w:rFonts w:ascii="Times New Roman" w:hAnsi="Times New Roman" w:cs="Times New Roman"/>
          <w:sz w:val="22"/>
          <w:szCs w:val="22"/>
          <w:lang w:val="en-US" w:eastAsia="ar-SA"/>
        </w:rPr>
        <w:t>XI</w:t>
      </w:r>
      <w:r w:rsidRPr="00EC670A">
        <w:rPr>
          <w:rFonts w:ascii="Times New Roman" w:hAnsi="Times New Roman" w:cs="Times New Roman"/>
          <w:sz w:val="22"/>
          <w:szCs w:val="22"/>
          <w:lang w:eastAsia="ar-SA"/>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Защита чести, независимости личности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Романтическая история любви Маши и Владимира в романе А.С. Пушкина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Изображение русского барства. Троекуров и князь Верейский. Судьба Марьи Кирилловны и Дубровского. (Главы </w:t>
      </w:r>
      <w:r w:rsidRPr="00EC670A">
        <w:rPr>
          <w:rFonts w:ascii="Times New Roman" w:hAnsi="Times New Roman" w:cs="Times New Roman"/>
          <w:sz w:val="22"/>
          <w:szCs w:val="22"/>
          <w:lang w:val="en-US" w:eastAsia="ar-SA"/>
        </w:rPr>
        <w:t>XII</w:t>
      </w:r>
      <w:r w:rsidRPr="00EC670A">
        <w:rPr>
          <w:rFonts w:ascii="Times New Roman" w:hAnsi="Times New Roman" w:cs="Times New Roman"/>
          <w:sz w:val="22"/>
          <w:szCs w:val="22"/>
          <w:lang w:eastAsia="ar-SA"/>
        </w:rPr>
        <w:t xml:space="preserve"> – </w:t>
      </w:r>
      <w:r w:rsidRPr="00EC670A">
        <w:rPr>
          <w:rFonts w:ascii="Times New Roman" w:hAnsi="Times New Roman" w:cs="Times New Roman"/>
          <w:sz w:val="22"/>
          <w:szCs w:val="22"/>
          <w:lang w:val="en-US" w:eastAsia="ar-SA"/>
        </w:rPr>
        <w:t>XIX</w:t>
      </w:r>
      <w:r w:rsidRPr="00EC670A">
        <w:rPr>
          <w:rFonts w:ascii="Times New Roman" w:hAnsi="Times New Roman" w:cs="Times New Roman"/>
          <w:sz w:val="22"/>
          <w:szCs w:val="22"/>
          <w:lang w:eastAsia="ar-SA"/>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Авторское отношение к героям романа «Дубровский»</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 Ю. Лермонтов</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Детство и юность М. Ю. Лермонтова.</w:t>
      </w:r>
    </w:p>
    <w:p w:rsidR="00D0336E" w:rsidRPr="00EC670A" w:rsidRDefault="00D0336E" w:rsidP="008E4973">
      <w:pPr>
        <w:pStyle w:val="c19c4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Чувство одиночества и тоски в стихотворении </w:t>
      </w:r>
      <w:r w:rsidRPr="00EC670A">
        <w:rPr>
          <w:rFonts w:ascii="Times New Roman" w:hAnsi="Times New Roman" w:cs="Times New Roman"/>
          <w:b/>
          <w:bCs/>
          <w:sz w:val="22"/>
          <w:szCs w:val="22"/>
          <w:lang w:eastAsia="ar-SA"/>
        </w:rPr>
        <w:t>«Тучи»  М.Ю. Лермонтова</w:t>
      </w:r>
      <w:r w:rsidRPr="00EC670A">
        <w:rPr>
          <w:rStyle w:val="c5"/>
          <w:rFonts w:ascii="Times New Roman" w:hAnsi="Times New Roman"/>
          <w:b/>
          <w:bCs/>
          <w:sz w:val="22"/>
          <w:szCs w:val="22"/>
        </w:rPr>
        <w:t xml:space="preserve">.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Style w:val="c5"/>
          <w:rFonts w:ascii="Times New Roman" w:hAnsi="Times New Roman"/>
          <w:sz w:val="22"/>
          <w:szCs w:val="22"/>
        </w:rPr>
        <w:t xml:space="preserve">Теория литературы.Трехсложные размеры стиха.Антитеза. Поэтическая интонация. </w:t>
      </w:r>
    </w:p>
    <w:p w:rsidR="00D0336E" w:rsidRPr="00EC670A" w:rsidRDefault="00D0336E" w:rsidP="008E4973">
      <w:pPr>
        <w:pStyle w:val="c19c46"/>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lang w:eastAsia="ar-SA"/>
        </w:rPr>
        <w:t xml:space="preserve">Тема красоты и гармонии с миром в стихотворениях </w:t>
      </w:r>
      <w:r w:rsidRPr="00EC670A">
        <w:rPr>
          <w:rFonts w:ascii="Times New Roman" w:hAnsi="Times New Roman" w:cs="Times New Roman"/>
          <w:b/>
          <w:bCs/>
          <w:sz w:val="22"/>
          <w:szCs w:val="22"/>
          <w:lang w:eastAsia="ar-SA"/>
        </w:rPr>
        <w:t xml:space="preserve">«Листок», «На севере диком…»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 xml:space="preserve">Особенности выражения темы одиночества в стихотворениях </w:t>
      </w:r>
      <w:r w:rsidRPr="00EC670A">
        <w:rPr>
          <w:rFonts w:ascii="Times New Roman" w:hAnsi="Times New Roman" w:cs="Times New Roman"/>
          <w:b/>
          <w:bCs/>
          <w:sz w:val="22"/>
          <w:szCs w:val="22"/>
          <w:lang w:eastAsia="ar-SA"/>
        </w:rPr>
        <w:t xml:space="preserve">«Утёс» и «Три пальмы» </w:t>
      </w:r>
    </w:p>
    <w:p w:rsidR="00D0336E" w:rsidRPr="00EC670A" w:rsidRDefault="00D0336E" w:rsidP="008E4973">
      <w:pPr>
        <w:pStyle w:val="c19c46"/>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М.Ю. Лермонтов. «Русалка» «Беглец».</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И. С. Тургенев</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 xml:space="preserve">И.С. Тургенев. Литературный портрет писателя. Сочувственное отношение к крестьянским детям в рассказе </w:t>
      </w:r>
      <w:r w:rsidRPr="00EC670A">
        <w:rPr>
          <w:rFonts w:ascii="Times New Roman" w:hAnsi="Times New Roman" w:cs="Times New Roman"/>
          <w:b/>
          <w:bCs/>
          <w:sz w:val="22"/>
          <w:szCs w:val="22"/>
          <w:lang w:eastAsia="ar-SA"/>
        </w:rPr>
        <w:t>«Бежин луг» .</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Портреты и рассказы мальчиков в произведении И.С. Тургенева «Бежин луг»</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Роль картин природы в рассказе «Бежин луг» И.С. Тургенева.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«И.С. Тургенев « Хорь и Калиныч»</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rPr>
        <w:t>Н.В. Гоголь «Как поссорился Иван Иванович с Иваном Никифоровичем»</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19 века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Ф.И. Тютчев.</w:t>
      </w:r>
      <w:r w:rsidRPr="00EC670A">
        <w:rPr>
          <w:rFonts w:ascii="Times New Roman" w:hAnsi="Times New Roman" w:cs="Times New Roman"/>
          <w:sz w:val="22"/>
          <w:szCs w:val="22"/>
          <w:lang w:eastAsia="ar-SA"/>
        </w:rPr>
        <w:t xml:space="preserve"> Литературный портрет поэта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Передача сложных состояний природы, отражающих внутренний мир поэта в стихотворениях </w:t>
      </w:r>
      <w:r w:rsidRPr="00EC670A">
        <w:rPr>
          <w:rFonts w:ascii="Times New Roman" w:hAnsi="Times New Roman" w:cs="Times New Roman"/>
          <w:b/>
          <w:bCs/>
          <w:sz w:val="22"/>
          <w:szCs w:val="22"/>
          <w:lang w:eastAsia="ar-SA"/>
        </w:rPr>
        <w:t>«Листья», «Неохотно и несмело…».</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Противопоставление судеб человека и коршуна: земная обречённость человека в стихотворении </w:t>
      </w:r>
      <w:r w:rsidRPr="00EC670A">
        <w:rPr>
          <w:rFonts w:ascii="Times New Roman" w:hAnsi="Times New Roman" w:cs="Times New Roman"/>
          <w:b/>
          <w:bCs/>
          <w:sz w:val="22"/>
          <w:szCs w:val="22"/>
          <w:lang w:eastAsia="ar-SA"/>
        </w:rPr>
        <w:t>Ф.И. Тютчева «С поляны коршун поднялся…»</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Фет.</w:t>
      </w:r>
      <w:r w:rsidRPr="00EC670A">
        <w:rPr>
          <w:rFonts w:ascii="Times New Roman" w:hAnsi="Times New Roman" w:cs="Times New Roman"/>
          <w:sz w:val="22"/>
          <w:szCs w:val="22"/>
          <w:lang w:eastAsia="ar-SA"/>
        </w:rPr>
        <w:t xml:space="preserve"> Литературный портрет поэта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Фет «Ель  рукавом мне тропинку завесила…», «Ещё майская ночь», «Учись у них - у дуба, у берёзы…»</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Краски и звуки в пейзажной лирике А.А. Фета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Поэзия пушкинской поры </w:t>
      </w:r>
    </w:p>
    <w:p w:rsidR="00D0336E" w:rsidRPr="00EC670A" w:rsidRDefault="00D0336E" w:rsidP="008E4973">
      <w:pPr>
        <w:pStyle w:val="c6c91"/>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Я.П. Полонский. «По горам две хмурых тучи…», «Посмотри- какая мгла…».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Е.А. Баратынский. «Весна, весна! Как воздух чист!..», «Чудный град порой сольётся…».</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 xml:space="preserve">А.К. Толстой. «Где гнутся под омутом лозы…». </w:t>
      </w:r>
      <w:r w:rsidRPr="00EC670A">
        <w:rPr>
          <w:rFonts w:ascii="Times New Roman" w:hAnsi="Times New Roman" w:cs="Times New Roman"/>
          <w:sz w:val="22"/>
          <w:szCs w:val="22"/>
          <w:lang w:eastAsia="ar-SA"/>
        </w:rPr>
        <w:t>Проект</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b/>
          <w:bCs/>
          <w:sz w:val="22"/>
          <w:szCs w:val="22"/>
          <w:lang w:eastAsia="ar-SA"/>
        </w:rPr>
        <w:t xml:space="preserve">Н.А. Некрасов. </w:t>
      </w:r>
      <w:r w:rsidRPr="00EC670A">
        <w:rPr>
          <w:rFonts w:ascii="Times New Roman" w:hAnsi="Times New Roman" w:cs="Times New Roman"/>
          <w:sz w:val="22"/>
          <w:szCs w:val="22"/>
          <w:lang w:eastAsia="ar-SA"/>
        </w:rPr>
        <w:t>Литературный портрет. Музей в Карабихе</w:t>
      </w:r>
      <w:r w:rsidR="00993879" w:rsidRPr="00EC670A">
        <w:rPr>
          <w:rStyle w:val="WW8Num15z0"/>
          <w:rFonts w:ascii="Times New Roman" w:hAnsi="Times New Roman" w:cs="Times New Roman"/>
          <w:bCs/>
          <w:sz w:val="22"/>
          <w:szCs w:val="22"/>
        </w:rPr>
        <w:t>.</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sz w:val="22"/>
          <w:szCs w:val="22"/>
          <w:lang w:eastAsia="ar-SA"/>
        </w:rPr>
        <w:t xml:space="preserve">Стихотворение </w:t>
      </w:r>
      <w:r w:rsidRPr="00EC670A">
        <w:rPr>
          <w:rFonts w:ascii="Times New Roman" w:hAnsi="Times New Roman" w:cs="Times New Roman"/>
          <w:b/>
          <w:bCs/>
          <w:sz w:val="22"/>
          <w:szCs w:val="22"/>
          <w:lang w:eastAsia="ar-SA"/>
        </w:rPr>
        <w:t>«Железная дорога».</w:t>
      </w:r>
      <w:r w:rsidRPr="00EC670A">
        <w:rPr>
          <w:rFonts w:ascii="Times New Roman" w:hAnsi="Times New Roman" w:cs="Times New Roman"/>
          <w:sz w:val="22"/>
          <w:szCs w:val="22"/>
          <w:lang w:eastAsia="ar-SA"/>
        </w:rPr>
        <w:t xml:space="preserve"> Картины подневольного труда.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Народ-созидатель духовных и материальных ценностей в стихотворении Н.А. Некрасова </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sz w:val="22"/>
          <w:szCs w:val="22"/>
          <w:lang w:eastAsia="ar-SA"/>
        </w:rPr>
        <w:t>Мечта поэта о прекрасной поре в жизни народа в стихотворении Н.А. Некрасова «Железная дорога».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Сочетание реалистических и фантастических картин в стихотворении Н.А. Некрасова «Железная дорога».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 «Трехсложные размеры стиха»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Н.Некрасов «Школьник».</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Историческая поэма «Дедушка»</w:t>
      </w:r>
    </w:p>
    <w:p w:rsidR="00D0336E" w:rsidRPr="00EC670A" w:rsidRDefault="00D0336E" w:rsidP="008E4973">
      <w:pPr>
        <w:pStyle w:val="c46c19"/>
        <w:shd w:val="clear" w:color="auto" w:fill="FFFFFF"/>
        <w:spacing w:before="0" w:beforeAutospacing="0" w:after="0" w:afterAutospacing="0"/>
        <w:ind w:firstLine="567"/>
        <w:jc w:val="both"/>
        <w:rPr>
          <w:rStyle w:val="WW8Num15z0"/>
          <w:rFonts w:ascii="Times New Roman" w:hAnsi="Times New Roman" w:cs="Times New Roman"/>
          <w:bCs/>
          <w:sz w:val="22"/>
          <w:szCs w:val="22"/>
        </w:rPr>
      </w:pPr>
      <w:r w:rsidRPr="00EC670A">
        <w:rPr>
          <w:rFonts w:ascii="Times New Roman" w:hAnsi="Times New Roman" w:cs="Times New Roman"/>
          <w:b/>
          <w:bCs/>
          <w:sz w:val="22"/>
          <w:szCs w:val="22"/>
          <w:lang w:eastAsia="ar-SA"/>
        </w:rPr>
        <w:t>Н.С. Лесков.</w:t>
      </w:r>
      <w:r w:rsidRPr="00EC670A">
        <w:rPr>
          <w:rFonts w:ascii="Times New Roman" w:hAnsi="Times New Roman" w:cs="Times New Roman"/>
          <w:sz w:val="22"/>
          <w:szCs w:val="22"/>
          <w:lang w:eastAsia="ar-SA"/>
        </w:rPr>
        <w:t xml:space="preserve"> Литературный портрет писателя</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Гордость Н.С. Лескова за народ в сказе</w:t>
      </w:r>
      <w:r w:rsidRPr="00EC670A">
        <w:rPr>
          <w:rFonts w:ascii="Times New Roman" w:hAnsi="Times New Roman" w:cs="Times New Roman"/>
          <w:b/>
          <w:bCs/>
          <w:sz w:val="22"/>
          <w:szCs w:val="22"/>
          <w:lang w:eastAsia="ar-SA"/>
        </w:rPr>
        <w:t xml:space="preserve"> «Левша»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Особенности языка сказа Н.С. Лескова «Левша»</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Комический эффект, создаваемый народной этимологией, игрой слов в  сказе.</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Сказовая форма повествования. «Левша» в живописи и скульптуре. Проекты</w:t>
      </w:r>
    </w:p>
    <w:p w:rsidR="00D0336E" w:rsidRPr="00EC670A" w:rsidRDefault="00D0336E" w:rsidP="008E4973">
      <w:pPr>
        <w:pStyle w:val="c46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«Святочные рассказы</w:t>
      </w:r>
      <w:r w:rsidRPr="00EC670A">
        <w:rPr>
          <w:rFonts w:ascii="Times New Roman" w:hAnsi="Times New Roman" w:cs="Times New Roman"/>
          <w:b/>
          <w:bCs/>
          <w:sz w:val="22"/>
          <w:szCs w:val="22"/>
          <w:lang w:eastAsia="ar-SA"/>
        </w:rPr>
        <w:t>. «Привидение в Инженерном замке»</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 xml:space="preserve">А.П.Чехов. </w:t>
      </w:r>
      <w:r w:rsidRPr="00EC670A">
        <w:rPr>
          <w:rFonts w:ascii="Times New Roman" w:hAnsi="Times New Roman" w:cs="Times New Roman"/>
          <w:sz w:val="22"/>
          <w:szCs w:val="22"/>
          <w:lang w:eastAsia="ar-SA"/>
        </w:rPr>
        <w:t>Литературный портрет писателя</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Речь героев рассказа А.П. Чехова</w:t>
      </w:r>
      <w:r w:rsidRPr="00EC670A">
        <w:rPr>
          <w:rFonts w:ascii="Times New Roman" w:hAnsi="Times New Roman" w:cs="Times New Roman"/>
          <w:b/>
          <w:bCs/>
          <w:sz w:val="22"/>
          <w:szCs w:val="22"/>
          <w:lang w:eastAsia="ar-SA"/>
        </w:rPr>
        <w:t xml:space="preserve"> «Толстый и тонкий». </w:t>
      </w:r>
      <w:r w:rsidRPr="00EC670A">
        <w:rPr>
          <w:rFonts w:ascii="Times New Roman" w:hAnsi="Times New Roman" w:cs="Times New Roman"/>
          <w:sz w:val="22"/>
          <w:szCs w:val="22"/>
          <w:lang w:eastAsia="ar-SA"/>
        </w:rPr>
        <w:t>Юмористическая ситуация.</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Разоблачение лицемерия в рассказе А.П. Чехова «Толстый и тонкий».</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Художественная деталь в рассказах А.П. Чехова.</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А.П. Чехов «Пересолил», «Лошадиная фамилия»</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РУССКАЯ ЛИТЕРАТУРА XX ВЕКА</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А.И. Куприн</w:t>
      </w:r>
      <w:r w:rsidRPr="00EC670A">
        <w:rPr>
          <w:rFonts w:ascii="Times New Roman" w:hAnsi="Times New Roman" w:cs="Times New Roman"/>
          <w:sz w:val="22"/>
          <w:szCs w:val="22"/>
          <w:lang w:eastAsia="ar-SA"/>
        </w:rPr>
        <w:t>. Литературный портрет писателя.</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Реальная основа и содержание рассказа</w:t>
      </w:r>
      <w:r w:rsidRPr="00EC670A">
        <w:rPr>
          <w:rFonts w:ascii="Times New Roman" w:hAnsi="Times New Roman" w:cs="Times New Roman"/>
          <w:b/>
          <w:bCs/>
          <w:sz w:val="22"/>
          <w:szCs w:val="22"/>
          <w:lang w:eastAsia="ar-SA"/>
        </w:rPr>
        <w:t xml:space="preserve"> «Чудесный доктор»</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Образ главного героя в рассказе А.И. Куприна «Чудесный доктор»</w:t>
      </w:r>
    </w:p>
    <w:p w:rsidR="00D0336E" w:rsidRPr="00EC670A" w:rsidRDefault="00D0336E" w:rsidP="008E4973">
      <w:pPr>
        <w:pStyle w:val="c6c91c7"/>
        <w:shd w:val="clear" w:color="auto" w:fill="FFFFFF"/>
        <w:tabs>
          <w:tab w:val="left" w:pos="0"/>
        </w:tabs>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lang w:eastAsia="ar-SA"/>
        </w:rPr>
        <w:t>Тема служения людям в рассказе А.И. Куприна «Чудесный доктор»</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Те о р и я л и т е р а т у р ы. Рождественский рассказ (начальные представления).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 С. Грин</w:t>
      </w:r>
      <w:r w:rsidRPr="00EC670A">
        <w:rPr>
          <w:rFonts w:ascii="Times New Roman" w:hAnsi="Times New Roman" w:cs="Times New Roman"/>
          <w:sz w:val="22"/>
          <w:szCs w:val="22"/>
          <w:lang w:eastAsia="ar-SA"/>
        </w:rPr>
        <w:t xml:space="preserve">. Литературный портрет писателя </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Жестокая реальность и романтическая мечта в повести </w:t>
      </w:r>
      <w:r w:rsidRPr="00EC670A">
        <w:rPr>
          <w:rFonts w:ascii="Times New Roman" w:hAnsi="Times New Roman" w:cs="Times New Roman"/>
          <w:b/>
          <w:bCs/>
          <w:sz w:val="22"/>
          <w:szCs w:val="22"/>
          <w:lang w:eastAsia="ar-SA"/>
        </w:rPr>
        <w:t>А.С. Грина «Алые паруса»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Душевная чистота главных героев в повести</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Отношение автора к героям  повести  «Алые паруса»</w:t>
      </w:r>
    </w:p>
    <w:p w:rsidR="00D0336E" w:rsidRPr="00EC670A" w:rsidRDefault="00D0336E" w:rsidP="008E4973">
      <w:pPr>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b/>
          <w:bCs/>
          <w:lang w:eastAsia="ar-SA"/>
        </w:rPr>
        <w:t>Рассказы А. Грина «Блистающий мир», «Бегущая по волнам», «Золотая цепь», «Продавец счастья».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Художественная проза о человеке и природе, их взаимоотношениях</w:t>
      </w:r>
      <w:r w:rsidRPr="00EC670A">
        <w:rPr>
          <w:rStyle w:val="c5"/>
          <w:rFonts w:ascii="Times New Roman" w:hAnsi="Times New Roman"/>
          <w:sz w:val="22"/>
          <w:szCs w:val="22"/>
        </w:rPr>
        <w:t>.</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lang w:eastAsia="ar-SA"/>
        </w:rPr>
        <w:t>А.П. Платонов</w:t>
      </w:r>
      <w:r w:rsidRPr="00EC670A">
        <w:rPr>
          <w:rFonts w:ascii="Times New Roman" w:hAnsi="Times New Roman" w:cs="Times New Roman"/>
          <w:sz w:val="22"/>
          <w:szCs w:val="22"/>
          <w:lang w:eastAsia="ar-SA"/>
        </w:rPr>
        <w:t>. Литературный портрет писателя</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w:t>
      </w:r>
      <w:r w:rsidRPr="00EC670A">
        <w:rPr>
          <w:rFonts w:ascii="Times New Roman" w:hAnsi="Times New Roman" w:cs="Times New Roman"/>
          <w:b/>
          <w:bCs/>
          <w:sz w:val="22"/>
          <w:szCs w:val="22"/>
          <w:lang w:eastAsia="ar-SA"/>
        </w:rPr>
        <w:t>Неизвестный цветок» А.П. Платонова</w:t>
      </w:r>
      <w:r w:rsidRPr="00EC670A">
        <w:rPr>
          <w:rFonts w:ascii="Times New Roman" w:hAnsi="Times New Roman" w:cs="Times New Roman"/>
          <w:sz w:val="22"/>
          <w:szCs w:val="22"/>
          <w:lang w:eastAsia="ar-SA"/>
        </w:rPr>
        <w:t>.  Прекрасное вокруг нас</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«Ни на кого не похожие»  герои А.П. Платонова «Цветок на земле», «Корова».</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Великая Отечественная война в произведениях русских поэтов.</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К.М. Симонов. «Ты помнишь, Алёша, дороги Смоленщины…».</w:t>
      </w:r>
      <w:r w:rsidRPr="00EC670A">
        <w:rPr>
          <w:rFonts w:ascii="Times New Roman" w:hAnsi="Times New Roman" w:cs="Times New Roman"/>
          <w:sz w:val="22"/>
          <w:szCs w:val="22"/>
          <w:lang w:eastAsia="ar-SA"/>
        </w:rPr>
        <w:t xml:space="preserve"> Солдатские будни в стихотворениях о войне</w:t>
      </w:r>
      <w:r w:rsidRPr="00EC670A">
        <w:rPr>
          <w:rFonts w:ascii="Times New Roman" w:hAnsi="Times New Roman" w:cs="Times New Roman"/>
          <w:b/>
          <w:bCs/>
          <w:sz w:val="22"/>
          <w:szCs w:val="22"/>
        </w:rPr>
        <w:t>.</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Д.С. Самойлов. «Сороковые»</w:t>
      </w:r>
      <w:r w:rsidRPr="00EC670A">
        <w:rPr>
          <w:rFonts w:ascii="Times New Roman" w:hAnsi="Times New Roman" w:cs="Times New Roman"/>
          <w:sz w:val="22"/>
          <w:szCs w:val="22"/>
          <w:lang w:eastAsia="ar-SA"/>
        </w:rPr>
        <w:t>. Любовь к Родине в годы военных испытаний</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lang w:eastAsia="ar-SA"/>
        </w:rPr>
        <w:t>Учимся читать выразительно. Урок-концерт «Поэты о Великой Отечественной войне»</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Проза о детях</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lang w:eastAsia="ar-SA"/>
        </w:rPr>
        <w:t xml:space="preserve">Изображение быта и жизни сибирской деревни в предвоенные годы в рассказе </w:t>
      </w:r>
      <w:r w:rsidRPr="00EC670A">
        <w:rPr>
          <w:rFonts w:ascii="Times New Roman" w:hAnsi="Times New Roman" w:cs="Times New Roman"/>
          <w:b/>
          <w:bCs/>
          <w:sz w:val="22"/>
          <w:szCs w:val="22"/>
          <w:lang w:eastAsia="ar-SA"/>
        </w:rPr>
        <w:t>В.П. Астафьева «Конь с розовой гривой»</w:t>
      </w:r>
      <w:r w:rsidRPr="00EC670A">
        <w:rPr>
          <w:rStyle w:val="c5"/>
          <w:rFonts w:ascii="Times New Roman" w:hAnsi="Times New Roman"/>
          <w:b/>
          <w:bCs/>
          <w:sz w:val="22"/>
          <w:szCs w:val="22"/>
        </w:rPr>
        <w:t>.</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Яркость и самобытность героев рассказа  В.П. Астафьева «Конь с розовой гривой».</w:t>
      </w:r>
    </w:p>
    <w:p w:rsidR="00D0336E" w:rsidRPr="00EC670A" w:rsidRDefault="00D0336E" w:rsidP="008E4973">
      <w:pPr>
        <w:pStyle w:val="c6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Речевая характеристика героев. Юмор в рассказе  В.П. Астафьева «Конь с розовой гривой». Составление словаря «сибирских» диалектизмов</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Отражение трудностей военного времени в повести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Душевная щедрость учительницы в рассказе </w:t>
      </w:r>
      <w:r w:rsidRPr="00EC670A">
        <w:rPr>
          <w:rFonts w:ascii="Times New Roman" w:hAnsi="Times New Roman" w:cs="Times New Roman"/>
          <w:b/>
          <w:bCs/>
          <w:sz w:val="22"/>
          <w:szCs w:val="22"/>
          <w:lang w:eastAsia="ar-SA"/>
        </w:rPr>
        <w:t>В.Г. Распутина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Нравственная проблематика рассказа  В.Г. Распутина «Уроки французского»</w:t>
      </w:r>
    </w:p>
    <w:p w:rsidR="00D0336E" w:rsidRPr="00EC670A" w:rsidRDefault="00D0336E" w:rsidP="008E4973">
      <w:pPr>
        <w:pStyle w:val="c74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Развитие понятий </w:t>
      </w:r>
      <w:r w:rsidRPr="00EC670A">
        <w:rPr>
          <w:rStyle w:val="c5c15"/>
          <w:rFonts w:ascii="Times New Roman" w:hAnsi="Times New Roman"/>
          <w:i/>
          <w:iCs/>
          <w:sz w:val="22"/>
          <w:szCs w:val="22"/>
        </w:rPr>
        <w:t>рассказ,сюжет</w:t>
      </w:r>
      <w:r w:rsidRPr="00EC670A">
        <w:rPr>
          <w:rStyle w:val="c5"/>
          <w:rFonts w:ascii="Times New Roman" w:hAnsi="Times New Roman"/>
          <w:sz w:val="22"/>
          <w:szCs w:val="22"/>
        </w:rPr>
        <w:t>.</w:t>
      </w:r>
    </w:p>
    <w:p w:rsidR="00D0336E" w:rsidRPr="00EC670A" w:rsidRDefault="00D0336E" w:rsidP="008E4973">
      <w:pPr>
        <w:pStyle w:val="c74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конца XIX – начала XX веков</w:t>
      </w:r>
    </w:p>
    <w:p w:rsidR="00D0336E" w:rsidRPr="00EC670A" w:rsidRDefault="00D0336E" w:rsidP="008E4973">
      <w:pPr>
        <w:pStyle w:val="c6c91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Родная природа в стихотворениях поэтов 20 века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А.А. Блок. «Летний вечер», «О, как безумно за окном…».</w:t>
      </w:r>
      <w:r w:rsidRPr="00EC670A">
        <w:rPr>
          <w:rFonts w:ascii="Times New Roman" w:hAnsi="Times New Roman" w:cs="Times New Roman"/>
          <w:sz w:val="22"/>
          <w:szCs w:val="22"/>
          <w:lang w:eastAsia="ar-SA"/>
        </w:rPr>
        <w:t xml:space="preserve"> Чувство радости и печали, любви к родной природе и Родине.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С.А. Есенин. «Мелколесье. Степь и дали…», «Пороша».</w:t>
      </w:r>
      <w:r w:rsidRPr="00EC670A">
        <w:rPr>
          <w:rFonts w:ascii="Times New Roman" w:hAnsi="Times New Roman" w:cs="Times New Roman"/>
          <w:sz w:val="22"/>
          <w:szCs w:val="22"/>
          <w:lang w:eastAsia="ar-SA"/>
        </w:rPr>
        <w:t xml:space="preserve"> Связь ритмики и мелодики стиха с эмоциональным состоянием лирического героя. </w:t>
      </w:r>
      <w:r w:rsidRPr="00EC670A">
        <w:rPr>
          <w:rFonts w:ascii="Times New Roman" w:hAnsi="Times New Roman" w:cs="Times New Roman"/>
          <w:b/>
          <w:bCs/>
          <w:sz w:val="22"/>
          <w:szCs w:val="22"/>
          <w:lang w:eastAsia="ar-SA"/>
        </w:rPr>
        <w:t>А.А. Ахматова. «Перед весной бывают дни такие…»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 xml:space="preserve">«Звезда полей», «Листья осенние»,  «В горнице». </w:t>
      </w:r>
      <w:r w:rsidRPr="00EC670A">
        <w:rPr>
          <w:rFonts w:ascii="Times New Roman" w:hAnsi="Times New Roman" w:cs="Times New Roman"/>
          <w:sz w:val="22"/>
          <w:szCs w:val="22"/>
          <w:lang w:eastAsia="ar-SA"/>
        </w:rPr>
        <w:t xml:space="preserve">Человек и природа в «тихой» лирике </w:t>
      </w:r>
      <w:r w:rsidRPr="00EC670A">
        <w:rPr>
          <w:rFonts w:ascii="Times New Roman" w:hAnsi="Times New Roman" w:cs="Times New Roman"/>
          <w:b/>
          <w:bCs/>
          <w:sz w:val="22"/>
          <w:szCs w:val="22"/>
          <w:lang w:eastAsia="ar-SA"/>
        </w:rPr>
        <w:t>Н.М. Рубцова.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Поэтическая гостиная.</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В.М. Шукшин.</w:t>
      </w:r>
      <w:r w:rsidRPr="00EC670A">
        <w:rPr>
          <w:rFonts w:ascii="Times New Roman" w:hAnsi="Times New Roman" w:cs="Times New Roman"/>
          <w:sz w:val="22"/>
          <w:szCs w:val="22"/>
          <w:lang w:eastAsia="ar-SA"/>
        </w:rPr>
        <w:t xml:space="preserve"> Творческий портрет.</w:t>
      </w:r>
    </w:p>
    <w:p w:rsidR="00D0336E" w:rsidRPr="00EC670A" w:rsidRDefault="00D0336E" w:rsidP="008E4973">
      <w:pPr>
        <w:pStyle w:val="c6c7c6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lang w:eastAsia="ar-SA"/>
        </w:rPr>
        <w:t xml:space="preserve">Особенности шукшинских героев -«чудиков» в рассказе </w:t>
      </w:r>
      <w:r w:rsidRPr="00EC670A">
        <w:rPr>
          <w:rFonts w:ascii="Times New Roman" w:hAnsi="Times New Roman" w:cs="Times New Roman"/>
          <w:b/>
          <w:bCs/>
          <w:sz w:val="22"/>
          <w:szCs w:val="22"/>
          <w:lang w:eastAsia="ar-SA"/>
        </w:rPr>
        <w:t>«Чудик»</w:t>
      </w:r>
      <w:r w:rsidRPr="00EC670A">
        <w:rPr>
          <w:rFonts w:ascii="Times New Roman" w:hAnsi="Times New Roman" w:cs="Times New Roman"/>
          <w:sz w:val="22"/>
          <w:szCs w:val="22"/>
          <w:lang w:eastAsia="ar-SA"/>
        </w:rPr>
        <w:t xml:space="preserve"> и </w:t>
      </w:r>
      <w:r w:rsidRPr="00EC670A">
        <w:rPr>
          <w:rFonts w:ascii="Times New Roman" w:hAnsi="Times New Roman" w:cs="Times New Roman"/>
          <w:b/>
          <w:bCs/>
          <w:sz w:val="22"/>
          <w:szCs w:val="22"/>
          <w:lang w:eastAsia="ar-SA"/>
        </w:rPr>
        <w:t>«Критик»</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Человеческая открытость миру как синоним незащищённости в рассказах Шукшина.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В. Шукшин. </w:t>
      </w:r>
      <w:r w:rsidRPr="00EC670A">
        <w:rPr>
          <w:rFonts w:ascii="Times New Roman" w:hAnsi="Times New Roman" w:cs="Times New Roman"/>
          <w:b/>
          <w:bCs/>
          <w:sz w:val="22"/>
          <w:szCs w:val="22"/>
          <w:lang w:eastAsia="ar-SA"/>
        </w:rPr>
        <w:t>«Срезал».</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Влияние учителя на формирование детского характера в рассказе </w:t>
      </w:r>
      <w:r w:rsidRPr="00EC670A">
        <w:rPr>
          <w:rFonts w:ascii="Times New Roman" w:hAnsi="Times New Roman" w:cs="Times New Roman"/>
          <w:b/>
          <w:bCs/>
          <w:sz w:val="22"/>
          <w:szCs w:val="22"/>
          <w:lang w:eastAsia="ar-SA"/>
        </w:rPr>
        <w:t>Ф.А. Искандера«Тринадцатый подвиг Геракла».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Чувство юмора как одно из ценных качеств человека  в рассказе  Ф.А. Искандера «Тринадцатый  подвиг Геракла».</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Герой-повествователь  в рассказе  Ф.А. Искандера «Тринадцатый подвиг Геракла»</w:t>
      </w:r>
    </w:p>
    <w:p w:rsidR="00D0336E" w:rsidRPr="00EC670A" w:rsidRDefault="00D0336E" w:rsidP="008E4973">
      <w:pPr>
        <w:shd w:val="clear" w:color="auto" w:fill="FFFFFF"/>
        <w:suppressAutoHyphens/>
        <w:spacing w:after="0" w:line="240" w:lineRule="auto"/>
        <w:ind w:firstLine="567"/>
        <w:jc w:val="both"/>
        <w:rPr>
          <w:rFonts w:ascii="Times New Roman" w:hAnsi="Times New Roman" w:cs="Times New Roman"/>
          <w:lang w:eastAsia="ar-SA"/>
        </w:rPr>
      </w:pPr>
      <w:r w:rsidRPr="00EC670A">
        <w:rPr>
          <w:rFonts w:ascii="Times New Roman" w:hAnsi="Times New Roman" w:cs="Times New Roman"/>
          <w:lang w:eastAsia="ar-SA"/>
        </w:rPr>
        <w:t>«Читательская конференция «Образ моего сверстника на страницах современной литературы</w:t>
      </w:r>
      <w:r w:rsidRPr="00EC670A">
        <w:rPr>
          <w:rFonts w:ascii="Times New Roman" w:hAnsi="Times New Roman" w:cs="Times New Roman"/>
          <w:b/>
          <w:bCs/>
          <w:lang w:eastAsia="ar-SA"/>
        </w:rPr>
        <w:t>».В. К. Железников. «Чудак из шестого «Б». «Путешественник с багажом». «Хорошим людям — доброе утро». Т. Крюкова «Чародейка с задней парты», «Потапов, к доске!»</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w:t>
      </w:r>
      <w:r w:rsidRPr="00EC670A">
        <w:rPr>
          <w:rFonts w:ascii="Times New Roman" w:hAnsi="Times New Roman" w:cs="Times New Roman"/>
          <w:b/>
          <w:bCs/>
          <w:sz w:val="22"/>
          <w:szCs w:val="22"/>
        </w:rPr>
        <w:t>ЛИТЕРАТУРА НАРОДОВ РОССИИ</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Габдулла Тукай. Стихотворения «Родная деревня», «Книга», «Русалка».</w:t>
      </w:r>
      <w:r w:rsidRPr="00EC670A">
        <w:rPr>
          <w:rFonts w:ascii="Times New Roman" w:hAnsi="Times New Roman" w:cs="Times New Roman"/>
          <w:sz w:val="22"/>
          <w:szCs w:val="22"/>
          <w:lang w:eastAsia="ar-SA"/>
        </w:rPr>
        <w:t xml:space="preserve"> Любовь к малой родине и своему родному краю</w:t>
      </w:r>
      <w:r w:rsidRPr="00EC670A">
        <w:rPr>
          <w:rFonts w:ascii="Times New Roman" w:hAnsi="Times New Roman" w:cs="Times New Roman"/>
          <w:b/>
          <w:bCs/>
          <w:sz w:val="22"/>
          <w:szCs w:val="22"/>
        </w:rPr>
        <w:t>.</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lang w:eastAsia="ar-SA"/>
        </w:rPr>
        <w:t xml:space="preserve">Кайсын Кулиев. «Когда на меня навалилась беда…», «Каким бы малым ни был мой народ…». </w:t>
      </w:r>
      <w:r w:rsidRPr="00EC670A">
        <w:rPr>
          <w:rFonts w:ascii="Times New Roman" w:hAnsi="Times New Roman" w:cs="Times New Roman"/>
          <w:sz w:val="22"/>
          <w:szCs w:val="22"/>
          <w:lang w:eastAsia="ar-SA"/>
        </w:rPr>
        <w:t xml:space="preserve">Тема бессмертия народа </w:t>
      </w:r>
    </w:p>
    <w:p w:rsidR="00D0336E" w:rsidRPr="00EC670A" w:rsidRDefault="00D0336E" w:rsidP="008E4973">
      <w:pPr>
        <w:pStyle w:val="c6c7c6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ЗАРУБЕЖНАЯ ЛИТЕРАТУРА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Подвиги Геракла. </w:t>
      </w:r>
      <w:r w:rsidRPr="00EC670A">
        <w:rPr>
          <w:rFonts w:ascii="Times New Roman" w:hAnsi="Times New Roman" w:cs="Times New Roman"/>
          <w:b/>
          <w:bCs/>
          <w:sz w:val="22"/>
          <w:szCs w:val="22"/>
          <w:lang w:eastAsia="ar-SA"/>
        </w:rPr>
        <w:t>«Скотный двор царя Авгия».</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sz w:val="22"/>
          <w:szCs w:val="22"/>
          <w:lang w:eastAsia="ar-SA"/>
        </w:rPr>
        <w:t>Мифы Древней Греции</w:t>
      </w:r>
      <w:r w:rsidRPr="00EC670A">
        <w:rPr>
          <w:rFonts w:ascii="Times New Roman" w:hAnsi="Times New Roman" w:cs="Times New Roman"/>
          <w:b/>
          <w:bCs/>
          <w:sz w:val="22"/>
          <w:szCs w:val="22"/>
          <w:lang w:eastAsia="ar-SA"/>
        </w:rPr>
        <w:t>.  «Яблоки Гесперид».</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Геродот «Легенда об Арионе»</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«Илиада» и «Одиссея» Гомера</w:t>
      </w:r>
      <w:r w:rsidRPr="00EC670A">
        <w:rPr>
          <w:rFonts w:ascii="Times New Roman" w:hAnsi="Times New Roman" w:cs="Times New Roman"/>
          <w:sz w:val="22"/>
          <w:szCs w:val="22"/>
          <w:lang w:eastAsia="ar-SA"/>
        </w:rPr>
        <w:t xml:space="preserve"> как эпические поэмы. Гомерический эпос Гомера.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Дж. Свифт«Путешествия Гулливера».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 xml:space="preserve">Мастерство </w:t>
      </w:r>
      <w:r w:rsidRPr="00EC670A">
        <w:rPr>
          <w:rFonts w:ascii="Times New Roman" w:hAnsi="Times New Roman" w:cs="Times New Roman"/>
          <w:b/>
          <w:bCs/>
          <w:sz w:val="22"/>
          <w:szCs w:val="22"/>
          <w:lang w:eastAsia="ar-SA"/>
        </w:rPr>
        <w:t>Сервантеса-романиста. «Дон Кихот».</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Фридрих Шиллер. Рыцарская баллада «Перчатка».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Проспер Мериме «Маттео Фальконе».</w:t>
      </w:r>
      <w:r w:rsidRPr="00EC670A">
        <w:rPr>
          <w:rFonts w:ascii="Times New Roman" w:hAnsi="Times New Roman" w:cs="Times New Roman"/>
          <w:sz w:val="22"/>
          <w:szCs w:val="22"/>
          <w:lang w:eastAsia="ar-SA"/>
        </w:rPr>
        <w:t xml:space="preserve"> Жанр новеллы.</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Проспер Мериме. Изображение дикой природы в новелле «Маттео Фальконе». Конфликт естественной жизни и цивилизованного общества.</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b/>
          <w:bCs/>
          <w:sz w:val="22"/>
          <w:szCs w:val="22"/>
          <w:lang w:eastAsia="ar-SA"/>
        </w:rPr>
        <w:t>Антуан де Сент-Экзюпери</w:t>
      </w:r>
      <w:r w:rsidRPr="00EC670A">
        <w:rPr>
          <w:rFonts w:ascii="Times New Roman" w:hAnsi="Times New Roman" w:cs="Times New Roman"/>
          <w:sz w:val="22"/>
          <w:szCs w:val="22"/>
          <w:lang w:eastAsia="ar-SA"/>
        </w:rPr>
        <w:t xml:space="preserve">.  История создания сказки </w:t>
      </w:r>
      <w:r w:rsidRPr="00EC670A">
        <w:rPr>
          <w:rFonts w:ascii="Times New Roman" w:hAnsi="Times New Roman" w:cs="Times New Roman"/>
          <w:b/>
          <w:bCs/>
          <w:sz w:val="22"/>
          <w:szCs w:val="22"/>
          <w:lang w:eastAsia="ar-SA"/>
        </w:rPr>
        <w:t>«Маленький принц».</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Сказка «Маленький принц». Образ главного героя сказки</w:t>
      </w:r>
    </w:p>
    <w:p w:rsidR="00D0336E" w:rsidRPr="00EC670A" w:rsidRDefault="00D0336E" w:rsidP="008E4973">
      <w:pPr>
        <w:pStyle w:val="c6c67"/>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«Маленький принц» как философская сказка и мудрая притча</w:t>
      </w:r>
    </w:p>
    <w:p w:rsidR="00D0336E" w:rsidRPr="00EC670A" w:rsidRDefault="00D0336E" w:rsidP="00E638CE">
      <w:pPr>
        <w:spacing w:after="0" w:line="240" w:lineRule="auto"/>
        <w:rPr>
          <w:rFonts w:ascii="Times New Roman" w:hAnsi="Times New Roman" w:cs="Times New Roman"/>
        </w:rPr>
      </w:pPr>
      <w:bookmarkStart w:id="147" w:name="_Toc31106016"/>
      <w:bookmarkStart w:id="148" w:name="_Toc31608542"/>
      <w:r w:rsidRPr="00EC670A">
        <w:rPr>
          <w:rFonts w:ascii="Times New Roman" w:hAnsi="Times New Roman" w:cs="Times New Roman"/>
        </w:rPr>
        <w:t>ПРОИЗВЕДЕНИЯ ДЛЯ ЗАУЧИВАНИЯ НАИЗУСТЬ В 6 КЛАССЕ</w:t>
      </w:r>
      <w:bookmarkEnd w:id="147"/>
      <w:bookmarkEnd w:id="148"/>
    </w:p>
    <w:p w:rsidR="00D0336E" w:rsidRPr="00EC670A" w:rsidRDefault="00D0336E" w:rsidP="008E4973">
      <w:pPr>
        <w:pStyle w:val="c26"/>
        <w:spacing w:before="0" w:beforeAutospacing="0" w:after="0" w:afterAutospacing="0"/>
        <w:ind w:firstLine="567"/>
        <w:jc w:val="both"/>
        <w:rPr>
          <w:rStyle w:val="c3"/>
          <w:rFonts w:ascii="Times New Roman" w:hAnsi="Times New Roman"/>
          <w:sz w:val="22"/>
          <w:szCs w:val="22"/>
        </w:rPr>
      </w:pPr>
      <w:r w:rsidRPr="00EC670A">
        <w:rPr>
          <w:rStyle w:val="c9"/>
          <w:rFonts w:ascii="Times New Roman" w:hAnsi="Times New Roman"/>
          <w:sz w:val="22"/>
          <w:szCs w:val="22"/>
        </w:rPr>
        <w:t>И.А.Крылов. «Листы и корни», «Ларчик», «Осел и Соловей»(на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 xml:space="preserve">А.С. Пушкин. «Узник». «И.И. Пущину».  «Зимнее утро» (на выбор). </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М.Ю. Лермонтов. «Листок», «Тучи», «На севере диком…», «Утес», «Три пальмы»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И.С. Тургенев. «Бежин луг». Фрагменты описания природы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Н.А. Некрасов «Железная дорога» (фрагменты на выбор)</w:t>
      </w:r>
    </w:p>
    <w:p w:rsidR="00D0336E" w:rsidRPr="00EC670A" w:rsidRDefault="00D0336E" w:rsidP="008E4973">
      <w:pPr>
        <w:spacing w:after="0" w:line="240" w:lineRule="auto"/>
        <w:ind w:firstLine="567"/>
        <w:jc w:val="both"/>
        <w:rPr>
          <w:rStyle w:val="c3"/>
          <w:rFonts w:ascii="Times New Roman" w:hAnsi="Times New Roman"/>
        </w:rPr>
      </w:pPr>
      <w:r w:rsidRPr="00EC670A">
        <w:rPr>
          <w:rStyle w:val="c3"/>
          <w:rFonts w:ascii="Times New Roman" w:hAnsi="Times New Roman"/>
        </w:rPr>
        <w:t>Ф.И. Тютчев. «Неохотно и несмело...», А.А. Фет. «Ель рукавом мне тропинку завесила…», А.А. Баратынский «Весна, весна! Как воздух чист…», А.А. Блок. «Летний вечер», А.А. Ахматова «Перед весной бывают дни такие…» и др.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Style w:val="c3"/>
          <w:rFonts w:ascii="Times New Roman" w:hAnsi="Times New Roman"/>
        </w:rPr>
        <w:t>1 – 2 стихотворения по теме «Великая Отечественная война» по выбору учащихся (К.Симонов, Н.Рыленков, Д.Самойлов)</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7</w:t>
      </w:r>
      <w:r w:rsidR="00993879" w:rsidRPr="00EC670A">
        <w:rPr>
          <w:rFonts w:ascii="Times New Roman" w:hAnsi="Times New Roman" w:cs="Times New Roman"/>
          <w:b/>
          <w:bCs/>
          <w:lang w:eastAsia="ar-SA"/>
        </w:rPr>
        <w:t xml:space="preserve"> класс</w:t>
      </w:r>
    </w:p>
    <w:tbl>
      <w:tblPr>
        <w:tblW w:w="9813" w:type="dxa"/>
        <w:tblInd w:w="2" w:type="dxa"/>
        <w:tblLayout w:type="fixed"/>
        <w:tblLook w:val="0000" w:firstRow="0" w:lastRow="0" w:firstColumn="0" w:lastColumn="0" w:noHBand="0" w:noVBand="0"/>
      </w:tblPr>
      <w:tblGrid>
        <w:gridCol w:w="3373"/>
        <w:gridCol w:w="3114"/>
        <w:gridCol w:w="3316"/>
        <w:gridCol w:w="10"/>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blPrEx>
          <w:tblCellMar>
            <w:left w:w="0" w:type="dxa"/>
            <w:right w:w="0" w:type="dxa"/>
          </w:tblCellMar>
        </w:tblPrEx>
        <w:trPr>
          <w:gridAfter w:val="1"/>
          <w:wAfter w:w="10" w:type="dxa"/>
        </w:trPr>
        <w:tc>
          <w:tcPr>
            <w:tcW w:w="9803" w:type="dxa"/>
            <w:gridSpan w:val="3"/>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Древнерусская литература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«Повесть временных лет»-</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«Похвала князю Ярославу и книгам»</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«Поучение» Владимира Мономаха </w:t>
            </w:r>
            <w:r w:rsidRPr="00EC670A">
              <w:rPr>
                <w:rFonts w:ascii="Times New Roman" w:hAnsi="Times New Roman" w:cs="Times New Roman"/>
              </w:rPr>
              <w:t xml:space="preserve">(отрывок), </w:t>
            </w:r>
            <w:r w:rsidRPr="00EC670A">
              <w:rPr>
                <w:rFonts w:ascii="Times New Roman" w:hAnsi="Times New Roman" w:cs="Times New Roman"/>
                <w:i/>
                <w:iCs/>
              </w:rPr>
              <w:t xml:space="preserve">«Повесть о  Петре  и   Февронии  Муромских».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lang w:eastAsia="ar-SA"/>
              </w:rPr>
              <w:t>Русский фольклор:</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b/>
                <w:bCs/>
              </w:rPr>
              <w:t>Предания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spacing w:val="-2"/>
              </w:rPr>
              <w:t>«Воцарение Ивана Гроз</w:t>
            </w:r>
            <w:r w:rsidRPr="00EC670A">
              <w:rPr>
                <w:rFonts w:ascii="Times New Roman" w:hAnsi="Times New Roman" w:cs="Times New Roman"/>
                <w:i/>
                <w:iCs/>
                <w:spacing w:val="-2"/>
              </w:rPr>
              <w:softHyphen/>
            </w:r>
            <w:r w:rsidRPr="00EC670A">
              <w:rPr>
                <w:rFonts w:ascii="Times New Roman" w:hAnsi="Times New Roman" w:cs="Times New Roman"/>
                <w:i/>
                <w:iCs/>
              </w:rPr>
              <w:t xml:space="preserve">ного»,  «Сороки-ведьмы»,   </w:t>
            </w:r>
          </w:p>
          <w:p w:rsidR="00D0336E" w:rsidRPr="00EC670A" w:rsidRDefault="00D0336E" w:rsidP="00435592">
            <w:pPr>
              <w:spacing w:after="0" w:line="240" w:lineRule="auto"/>
              <w:rPr>
                <w:rFonts w:ascii="Times New Roman" w:hAnsi="Times New Roman" w:cs="Times New Roman"/>
                <w:i/>
                <w:iCs/>
                <w:spacing w:val="-2"/>
              </w:rPr>
            </w:pPr>
            <w:r w:rsidRPr="00EC670A">
              <w:rPr>
                <w:rFonts w:ascii="Times New Roman" w:hAnsi="Times New Roman" w:cs="Times New Roman"/>
                <w:i/>
                <w:iCs/>
              </w:rPr>
              <w:t>«Петр и плотник».</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Былины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«Вольга и Микула Селянинович»,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«Илья Муромец и Соловей-разбойник»,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«Садко».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 xml:space="preserve">«Калевала» </w:t>
            </w:r>
            <w:r w:rsidRPr="00EC670A">
              <w:rPr>
                <w:rFonts w:ascii="Times New Roman" w:hAnsi="Times New Roman" w:cs="Times New Roman"/>
              </w:rPr>
              <w:t>— карело-финский мифологический эпос.</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rPr>
              <w:t>«Песнь о Роланде» - французский эпос.</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spacing w:val="-2"/>
              </w:rPr>
              <w:t>Пословицы и поговорки.</w:t>
            </w:r>
          </w:p>
        </w:tc>
      </w:tr>
      <w:tr w:rsidR="00D0336E" w:rsidRPr="00EC670A">
        <w:trPr>
          <w:trHeight w:val="2505"/>
        </w:trPr>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М.В. Ломоносов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 статуе Петра Великого»,</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«Ода на день восшествия </w:t>
            </w:r>
            <w:r w:rsidRPr="00EC670A">
              <w:rPr>
                <w:rFonts w:ascii="Times New Roman" w:hAnsi="Times New Roman" w:cs="Times New Roman"/>
                <w:i/>
                <w:iCs/>
                <w:spacing w:val="-6"/>
              </w:rPr>
              <w:t>на Всероссийский престол ея Величества государыни Им</w:t>
            </w:r>
            <w:r w:rsidRPr="00EC670A">
              <w:rPr>
                <w:rFonts w:ascii="Times New Roman" w:hAnsi="Times New Roman" w:cs="Times New Roman"/>
                <w:i/>
                <w:iCs/>
                <w:spacing w:val="-6"/>
              </w:rPr>
              <w:softHyphen/>
            </w:r>
            <w:r w:rsidRPr="00EC670A">
              <w:rPr>
                <w:rFonts w:ascii="Times New Roman" w:hAnsi="Times New Roman" w:cs="Times New Roman"/>
                <w:i/>
                <w:iCs/>
                <w:spacing w:val="-4"/>
              </w:rPr>
              <w:t xml:space="preserve">ператрицы Елисаветы Петровны 1747 года» </w:t>
            </w:r>
            <w:r w:rsidRPr="00EC670A">
              <w:rPr>
                <w:rFonts w:ascii="Times New Roman" w:hAnsi="Times New Roman" w:cs="Times New Roman"/>
                <w:spacing w:val="-4"/>
              </w:rPr>
              <w:t>(отрывок)</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Г.Р. Державин</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«Признание»,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«На птичку...»,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«Река времен в своем стремленье...»</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А.С. Пушкин</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rPr>
              <w:t>«Песнь о вещем Олеге» (1822)</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А.С. Пушкин</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«Повести покойного Ивана Петровича Белкина» -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«Станционный смотритель»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Поэмы</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«Полтава» (1828),</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«Медный всадник» (1833) ,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Драма </w:t>
            </w:r>
            <w:r w:rsidRPr="00EC670A">
              <w:rPr>
                <w:rFonts w:ascii="Times New Roman" w:hAnsi="Times New Roman" w:cs="Times New Roman"/>
                <w:i/>
                <w:iCs/>
                <w:lang w:eastAsia="ar-SA"/>
              </w:rPr>
              <w:t>«Борис Годунов»</w:t>
            </w:r>
            <w:r w:rsidRPr="00EC670A">
              <w:rPr>
                <w:rFonts w:ascii="Times New Roman" w:hAnsi="Times New Roman" w:cs="Times New Roman"/>
                <w:i/>
                <w:iCs/>
                <w:spacing w:val="-7"/>
              </w:rPr>
              <w:t>(сцена в Чудовом монастыре).</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М.Ю. Лермонтов</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«Песня про царя Ивана Васильевича, молодого опричника и удалого купца Калашникова».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Стихотворения</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«Молитва» («В минуту жизни трудную…» (1839),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«Ангел»,</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«Когда волнуется желтеющая нива...»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Н.В. Гоголь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Повесть «Тарас Бульба» (1835) </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Ф.Тютчев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rPr>
              <w:t>«</w:t>
            </w:r>
            <w:r w:rsidRPr="00EC670A">
              <w:rPr>
                <w:rFonts w:ascii="Times New Roman" w:hAnsi="Times New Roman" w:cs="Times New Roman"/>
                <w:i/>
                <w:iCs/>
              </w:rPr>
              <w:t xml:space="preserve">Весенние воды»,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«Умом Россию не понять…»,</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А.Фет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«Вечер»,</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i/>
                <w:iCs/>
              </w:rPr>
              <w:t xml:space="preserve"> «Это утро…»,</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«Вчерашний день, часу в шестом…» (1848),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«Несжатая полоса (1854) </w:t>
            </w: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Н.А. Некрасов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Поэма</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spacing w:val="-3"/>
              </w:rPr>
              <w:t>«Русские женщины» («Княгиня Трубецкая»).</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Стихотворения</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«Размышления у парадного подъезда»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И.С. Тургенев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Рассказ </w:t>
            </w:r>
            <w:r w:rsidRPr="00EC670A">
              <w:rPr>
                <w:rFonts w:ascii="Times New Roman" w:hAnsi="Times New Roman" w:cs="Times New Roman"/>
                <w:i/>
                <w:iCs/>
              </w:rPr>
              <w:t>«Бирюк».</w:t>
            </w:r>
            <w:r w:rsidRPr="00EC670A">
              <w:rPr>
                <w:rFonts w:ascii="Times New Roman" w:hAnsi="Times New Roman" w:cs="Times New Roman"/>
                <w:b/>
                <w:bCs/>
                <w:spacing w:val="-4"/>
              </w:rPr>
              <w:t>Стихотворения в прозе.</w:t>
            </w:r>
            <w:r w:rsidRPr="00EC670A">
              <w:rPr>
                <w:rFonts w:ascii="Times New Roman" w:hAnsi="Times New Roman" w:cs="Times New Roman"/>
                <w:i/>
                <w:iCs/>
                <w:spacing w:val="-4"/>
              </w:rPr>
              <w:t>«Русский язык»,</w:t>
            </w:r>
            <w:r w:rsidRPr="00EC670A">
              <w:rPr>
                <w:rFonts w:ascii="Times New Roman" w:hAnsi="Times New Roman" w:cs="Times New Roman"/>
                <w:i/>
                <w:iCs/>
              </w:rPr>
              <w:t xml:space="preserve"> «Близнецы»,</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 «Два богача».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М.Е. Салтыков-Щедрин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Сказка «Повесть о том, как один мужик двух генералов прокормил»,</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«Дикий помещик»</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Л.Н. Толстой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«Детство». «Отрочество», «Юность» (1852)</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А.П. Чехов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«Хамелеон» (1884),«Злоумышленник» (1885), </w:t>
            </w:r>
            <w:r w:rsidRPr="00EC670A">
              <w:rPr>
                <w:rFonts w:ascii="Times New Roman" w:hAnsi="Times New Roman" w:cs="Times New Roman"/>
                <w:i/>
                <w:iCs/>
                <w:spacing w:val="-2"/>
              </w:rPr>
              <w:t>«Размазня» («Тоска»)</w:t>
            </w: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А.К. Толстой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«Василий Шибанов» и «Князь Михайло Репнин» как исторические баллады</w:t>
            </w:r>
          </w:p>
          <w:p w:rsidR="00D0336E" w:rsidRPr="00EC670A" w:rsidRDefault="00D0336E" w:rsidP="00435592">
            <w:pPr>
              <w:spacing w:after="0" w:line="240" w:lineRule="auto"/>
              <w:rPr>
                <w:rFonts w:ascii="Times New Roman" w:hAnsi="Times New Roman" w:cs="Times New Roman"/>
                <w:i/>
                <w:iCs/>
                <w:spacing w:val="-3"/>
              </w:rPr>
            </w:pPr>
            <w:r w:rsidRPr="00EC670A">
              <w:rPr>
                <w:rFonts w:ascii="Times New Roman" w:hAnsi="Times New Roman" w:cs="Times New Roman"/>
                <w:b/>
                <w:bCs/>
              </w:rPr>
              <w:t xml:space="preserve">А. К. Толстой </w:t>
            </w:r>
            <w:r w:rsidRPr="00EC670A">
              <w:rPr>
                <w:rFonts w:ascii="Times New Roman" w:hAnsi="Times New Roman" w:cs="Times New Roman"/>
                <w:i/>
                <w:iCs/>
              </w:rPr>
              <w:t xml:space="preserve">«Край </w:t>
            </w:r>
            <w:r w:rsidRPr="00EC670A">
              <w:rPr>
                <w:rFonts w:ascii="Times New Roman" w:hAnsi="Times New Roman" w:cs="Times New Roman"/>
                <w:i/>
                <w:iCs/>
                <w:spacing w:val="-3"/>
              </w:rPr>
              <w:t xml:space="preserve">ты мой, родимый край...», «Благовест»,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3"/>
              </w:rPr>
              <w:t>«Замолкнул гром, шуметь гроза устала…»</w:t>
            </w: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В.В. Маяковский</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Стихотворения:</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7"/>
              </w:rPr>
              <w:t>«Необычайное приключение, бывшее с Владимиром Ма</w:t>
            </w:r>
            <w:r w:rsidRPr="00EC670A">
              <w:rPr>
                <w:rFonts w:ascii="Times New Roman" w:hAnsi="Times New Roman" w:cs="Times New Roman"/>
                <w:i/>
                <w:iCs/>
                <w:spacing w:val="-7"/>
              </w:rPr>
              <w:softHyphen/>
            </w:r>
            <w:r w:rsidRPr="00EC670A">
              <w:rPr>
                <w:rFonts w:ascii="Times New Roman" w:hAnsi="Times New Roman" w:cs="Times New Roman"/>
                <w:i/>
                <w:iCs/>
              </w:rPr>
              <w:t>яковским летом на даче».</w:t>
            </w:r>
            <w:r w:rsidRPr="00EC670A">
              <w:rPr>
                <w:rFonts w:ascii="Times New Roman" w:hAnsi="Times New Roman" w:cs="Times New Roman"/>
                <w:i/>
                <w:iCs/>
                <w:spacing w:val="-5"/>
              </w:rPr>
              <w:t xml:space="preserve"> «Хорошее отношение к лошадям».</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А.Т. Твардовский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«Снега потемнеют синие…»,</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«Июль – макушка лета…», «На дне моей жизни…»</w:t>
            </w:r>
          </w:p>
          <w:p w:rsidR="00D0336E" w:rsidRPr="00EC670A" w:rsidRDefault="00D0336E" w:rsidP="00435592">
            <w:pPr>
              <w:spacing w:after="0" w:line="240" w:lineRule="auto"/>
              <w:rPr>
                <w:rFonts w:ascii="Times New Roman" w:hAnsi="Times New Roman" w:cs="Times New Roman"/>
                <w:b/>
                <w:bCs/>
                <w:spacing w:val="-1"/>
              </w:rPr>
            </w:pPr>
            <w:r w:rsidRPr="00EC670A">
              <w:rPr>
                <w:rFonts w:ascii="Times New Roman" w:hAnsi="Times New Roman" w:cs="Times New Roman"/>
                <w:b/>
                <w:bCs/>
                <w:spacing w:val="-1"/>
              </w:rPr>
              <w:t>А. Ахматова</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i/>
                <w:iCs/>
                <w:spacing w:val="-1"/>
              </w:rPr>
              <w:t>«Мужество»</w:t>
            </w:r>
          </w:p>
          <w:p w:rsidR="00D0336E" w:rsidRPr="00EC670A" w:rsidRDefault="00D0336E" w:rsidP="00435592">
            <w:pPr>
              <w:spacing w:after="0" w:line="240" w:lineRule="auto"/>
              <w:rPr>
                <w:rFonts w:ascii="Times New Roman" w:hAnsi="Times New Roman" w:cs="Times New Roman"/>
                <w:i/>
                <w:iCs/>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Проза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М. Горький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Повесть</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«Детство»</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Рассказы: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«Старуха Изергиль (легенда о Данко),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«Челкаш»</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И.А. Бунин</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i/>
                <w:iCs/>
              </w:rPr>
              <w:t>«Цифры», «Лапти».</w:t>
            </w:r>
          </w:p>
          <w:p w:rsidR="00D0336E" w:rsidRPr="00EC670A" w:rsidRDefault="00D0336E" w:rsidP="00435592">
            <w:pPr>
              <w:spacing w:after="0" w:line="240" w:lineRule="auto"/>
              <w:rPr>
                <w:rFonts w:ascii="Times New Roman" w:hAnsi="Times New Roman" w:cs="Times New Roman"/>
                <w:spacing w:val="-2"/>
              </w:rPr>
            </w:pPr>
            <w:r w:rsidRPr="00EC670A">
              <w:rPr>
                <w:rFonts w:ascii="Times New Roman" w:hAnsi="Times New Roman" w:cs="Times New Roman"/>
                <w:b/>
                <w:bCs/>
                <w:spacing w:val="-2"/>
              </w:rPr>
              <w:t>Л. Н. Андреев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«Кусака».</w:t>
            </w:r>
          </w:p>
          <w:p w:rsidR="00D0336E" w:rsidRPr="00EC670A" w:rsidRDefault="00D0336E" w:rsidP="00435592">
            <w:pPr>
              <w:spacing w:after="0" w:line="240" w:lineRule="auto"/>
              <w:rPr>
                <w:rFonts w:ascii="Times New Roman" w:hAnsi="Times New Roman" w:cs="Times New Roman"/>
                <w:spacing w:val="-4"/>
              </w:rPr>
            </w:pPr>
            <w:r w:rsidRPr="00EC670A">
              <w:rPr>
                <w:rFonts w:ascii="Times New Roman" w:hAnsi="Times New Roman" w:cs="Times New Roman"/>
                <w:b/>
                <w:bCs/>
                <w:spacing w:val="-4"/>
              </w:rPr>
              <w:t>А.П. Платонов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«Юшка», </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«В прекрасном яростном мире»</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b/>
                <w:bCs/>
              </w:rPr>
              <w:t>М. Зощенко</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«Беда».</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конца </w:t>
            </w:r>
            <w:r w:rsidRPr="00EC670A">
              <w:rPr>
                <w:rFonts w:ascii="Times New Roman" w:hAnsi="Times New Roman" w:cs="Times New Roman"/>
                <w:b/>
                <w:bCs/>
                <w:lang w:val="en-US" w:eastAsia="ar-SA"/>
              </w:rPr>
              <w:t>XIX</w:t>
            </w:r>
            <w:r w:rsidRPr="00EC670A">
              <w:rPr>
                <w:rFonts w:ascii="Times New Roman" w:hAnsi="Times New Roman" w:cs="Times New Roman"/>
                <w:b/>
                <w:bCs/>
                <w:lang w:eastAsia="ar-SA"/>
              </w:rPr>
              <w:t xml:space="preserve"> – начала </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вв.:</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В. Жуковский</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«Приход весны»</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И. Бунин</w:t>
            </w:r>
            <w:r w:rsidRPr="00EC670A">
              <w:rPr>
                <w:rFonts w:ascii="Times New Roman" w:hAnsi="Times New Roman" w:cs="Times New Roman"/>
                <w:i/>
                <w:iCs/>
              </w:rPr>
              <w:t>«Родина»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 xml:space="preserve">В.Я. Брюсов </w:t>
            </w:r>
            <w:r w:rsidRPr="00EC670A">
              <w:rPr>
                <w:rFonts w:ascii="Times New Roman" w:hAnsi="Times New Roman" w:cs="Times New Roman"/>
                <w:lang w:eastAsia="ar-SA"/>
              </w:rPr>
              <w:t>«Первый снег»</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Ф. Сологуб</w:t>
            </w:r>
            <w:r w:rsidRPr="00EC670A">
              <w:rPr>
                <w:rFonts w:ascii="Times New Roman" w:hAnsi="Times New Roman" w:cs="Times New Roman"/>
                <w:lang w:eastAsia="ar-SA"/>
              </w:rPr>
              <w:t xml:space="preserve"> « Забелелся туман за рекой…»</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b/>
                <w:bCs/>
                <w:lang w:eastAsia="ar-SA"/>
              </w:rPr>
              <w:t>С.А. Есенин</w:t>
            </w:r>
            <w:r w:rsidRPr="00EC670A">
              <w:rPr>
                <w:rFonts w:ascii="Times New Roman" w:hAnsi="Times New Roman" w:cs="Times New Roman"/>
                <w:lang w:eastAsia="ar-SA"/>
              </w:rPr>
              <w:t xml:space="preserve"> «Топи да болота…»,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«Отговорила роща золотая…»</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Поэзия 20-50 годов</w:t>
            </w:r>
            <w:r w:rsidRPr="00EC670A">
              <w:rPr>
                <w:rFonts w:ascii="Times New Roman" w:hAnsi="Times New Roman" w:cs="Times New Roman"/>
                <w:b/>
                <w:bCs/>
                <w:lang w:val="en-US" w:eastAsia="ar-SA"/>
              </w:rPr>
              <w:t>XX</w:t>
            </w:r>
            <w:r w:rsidRPr="00EC670A">
              <w:rPr>
                <w:rFonts w:ascii="Times New Roman" w:hAnsi="Times New Roman" w:cs="Times New Roman"/>
                <w:b/>
                <w:bCs/>
                <w:lang w:eastAsia="ar-SA"/>
              </w:rPr>
              <w:t xml:space="preserve"> века</w:t>
            </w:r>
          </w:p>
          <w:p w:rsidR="00D0336E" w:rsidRPr="00EC670A" w:rsidRDefault="00D0336E" w:rsidP="00435592">
            <w:pPr>
              <w:spacing w:after="0" w:line="240" w:lineRule="auto"/>
              <w:rPr>
                <w:rFonts w:ascii="Times New Roman" w:hAnsi="Times New Roman" w:cs="Times New Roman"/>
                <w:spacing w:val="-3"/>
              </w:rPr>
            </w:pPr>
            <w:r w:rsidRPr="00EC670A">
              <w:rPr>
                <w:rFonts w:ascii="Times New Roman" w:hAnsi="Times New Roman" w:cs="Times New Roman"/>
                <w:b/>
                <w:bCs/>
                <w:spacing w:val="-3"/>
              </w:rPr>
              <w:t>Б.Л. Пастернак</w:t>
            </w:r>
          </w:p>
          <w:p w:rsidR="00D0336E" w:rsidRPr="00EC670A" w:rsidRDefault="00D0336E" w:rsidP="00435592">
            <w:pPr>
              <w:spacing w:after="0" w:line="240" w:lineRule="auto"/>
              <w:rPr>
                <w:rFonts w:ascii="Times New Roman" w:hAnsi="Times New Roman" w:cs="Times New Roman"/>
                <w:i/>
                <w:iCs/>
                <w:spacing w:val="-3"/>
              </w:rPr>
            </w:pPr>
            <w:r w:rsidRPr="00EC670A">
              <w:rPr>
                <w:rFonts w:ascii="Times New Roman" w:hAnsi="Times New Roman" w:cs="Times New Roman"/>
                <w:i/>
                <w:iCs/>
                <w:spacing w:val="-3"/>
              </w:rPr>
              <w:t xml:space="preserve">«Июль», </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rPr>
              <w:t>«Никого не будет в доме...</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rPr>
              <w:t>Н. Заболоц</w:t>
            </w:r>
            <w:r w:rsidRPr="00EC670A">
              <w:rPr>
                <w:rFonts w:ascii="Times New Roman" w:hAnsi="Times New Roman" w:cs="Times New Roman"/>
                <w:b/>
                <w:bCs/>
              </w:rPr>
              <w:softHyphen/>
            </w:r>
            <w:r w:rsidRPr="00EC670A">
              <w:rPr>
                <w:rFonts w:ascii="Times New Roman" w:hAnsi="Times New Roman" w:cs="Times New Roman"/>
                <w:b/>
                <w:bCs/>
                <w:spacing w:val="-5"/>
              </w:rPr>
              <w:t>кий</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«Я воспитан природой суровой…»</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Художественная проза о человеке и природе, их взаимоотношениях</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 Е.И. Носов </w:t>
            </w:r>
          </w:p>
          <w:p w:rsidR="00D0336E" w:rsidRPr="00EC670A" w:rsidRDefault="00D0336E" w:rsidP="00435592">
            <w:pPr>
              <w:spacing w:after="0" w:line="240" w:lineRule="auto"/>
              <w:rPr>
                <w:rFonts w:ascii="Times New Roman" w:hAnsi="Times New Roman" w:cs="Times New Roman"/>
                <w:spacing w:val="-1"/>
              </w:rPr>
            </w:pPr>
            <w:r w:rsidRPr="00EC670A">
              <w:rPr>
                <w:rFonts w:ascii="Times New Roman" w:hAnsi="Times New Roman" w:cs="Times New Roman"/>
                <w:i/>
                <w:iCs/>
                <w:spacing w:val="-1"/>
              </w:rPr>
              <w:t xml:space="preserve">«Кукла» </w:t>
            </w:r>
            <w:r w:rsidRPr="00EC670A">
              <w:rPr>
                <w:rFonts w:ascii="Times New Roman" w:hAnsi="Times New Roman" w:cs="Times New Roman"/>
                <w:spacing w:val="-1"/>
              </w:rPr>
              <w:t>(«</w:t>
            </w:r>
            <w:r w:rsidRPr="00EC670A">
              <w:rPr>
                <w:rFonts w:ascii="Times New Roman" w:hAnsi="Times New Roman" w:cs="Times New Roman"/>
                <w:i/>
                <w:iCs/>
                <w:spacing w:val="-1"/>
              </w:rPr>
              <w:t>Акимыч»</w:t>
            </w:r>
            <w:r w:rsidRPr="00EC670A">
              <w:rPr>
                <w:rFonts w:ascii="Times New Roman" w:hAnsi="Times New Roman" w:cs="Times New Roman"/>
                <w:spacing w:val="-1"/>
              </w:rPr>
              <w:t xml:space="preserve">),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spacing w:val="-1"/>
              </w:rPr>
              <w:t>«Живое пламя».</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Ф.А. Абрамов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 чем плачут лошади»</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Проза о детях</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b/>
                <w:bCs/>
              </w:rPr>
              <w:t>Ю.П. Казаков</w:t>
            </w:r>
          </w:p>
          <w:p w:rsidR="00D0336E" w:rsidRPr="00EC670A" w:rsidRDefault="00D0336E" w:rsidP="00435592">
            <w:pPr>
              <w:spacing w:after="0" w:line="240" w:lineRule="auto"/>
              <w:rPr>
                <w:rFonts w:ascii="Times New Roman" w:hAnsi="Times New Roman" w:cs="Times New Roman"/>
                <w:i/>
                <w:iCs/>
              </w:rPr>
            </w:pPr>
            <w:r w:rsidRPr="00EC670A">
              <w:rPr>
                <w:rFonts w:ascii="Times New Roman" w:hAnsi="Times New Roman" w:cs="Times New Roman"/>
                <w:i/>
                <w:iCs/>
              </w:rPr>
              <w:t xml:space="preserve"> «Тихое утро».</w:t>
            </w:r>
          </w:p>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 С. Лихачев</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6"/>
              </w:rPr>
              <w:t xml:space="preserve">«Земля родная» </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Поэзия 2-й половины ХХ в.: </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b/>
                <w:bCs/>
                <w:spacing w:val="-1"/>
              </w:rPr>
              <w:t>Е.М. Винокуров</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i/>
                <w:iCs/>
                <w:spacing w:val="-1"/>
              </w:rPr>
              <w:t>«Москвичи»</w:t>
            </w:r>
          </w:p>
          <w:p w:rsidR="00D0336E" w:rsidRPr="00EC670A" w:rsidRDefault="00D0336E" w:rsidP="00435592">
            <w:pPr>
              <w:spacing w:after="0" w:line="240" w:lineRule="auto"/>
              <w:rPr>
                <w:rFonts w:ascii="Times New Roman" w:hAnsi="Times New Roman" w:cs="Times New Roman"/>
                <w:b/>
                <w:bCs/>
                <w:spacing w:val="-1"/>
              </w:rPr>
            </w:pPr>
            <w:r w:rsidRPr="00EC670A">
              <w:rPr>
                <w:rFonts w:ascii="Times New Roman" w:hAnsi="Times New Roman" w:cs="Times New Roman"/>
                <w:b/>
                <w:bCs/>
                <w:spacing w:val="-1"/>
              </w:rPr>
              <w:t>К. Си</w:t>
            </w:r>
            <w:r w:rsidRPr="00EC670A">
              <w:rPr>
                <w:rFonts w:ascii="Times New Roman" w:hAnsi="Times New Roman" w:cs="Times New Roman"/>
                <w:b/>
                <w:bCs/>
                <w:spacing w:val="-1"/>
              </w:rPr>
              <w:softHyphen/>
              <w:t>монов</w:t>
            </w:r>
          </w:p>
          <w:p w:rsidR="00D0336E" w:rsidRPr="00EC670A" w:rsidRDefault="00D0336E" w:rsidP="00435592">
            <w:pPr>
              <w:spacing w:after="0" w:line="240" w:lineRule="auto"/>
              <w:rPr>
                <w:rFonts w:ascii="Times New Roman" w:hAnsi="Times New Roman" w:cs="Times New Roman"/>
                <w:i/>
                <w:iCs/>
                <w:spacing w:val="-1"/>
              </w:rPr>
            </w:pPr>
            <w:r w:rsidRPr="00EC670A">
              <w:rPr>
                <w:rFonts w:ascii="Times New Roman" w:hAnsi="Times New Roman" w:cs="Times New Roman"/>
                <w:i/>
                <w:iCs/>
                <w:spacing w:val="-1"/>
              </w:rPr>
              <w:t>«Ты помнишь, Алеша, дороги Смоленщины...»</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spacing w:val="-5"/>
              </w:rPr>
              <w:t xml:space="preserve">Н.М.  Рубцов </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«Тихая моя Родина!»</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b/>
                <w:bCs/>
                <w:spacing w:val="-5"/>
              </w:rPr>
              <w:t>И. Гофф</w:t>
            </w:r>
          </w:p>
          <w:p w:rsidR="00D0336E" w:rsidRPr="00EC670A" w:rsidRDefault="00D0336E" w:rsidP="00435592">
            <w:pPr>
              <w:spacing w:after="0" w:line="240" w:lineRule="auto"/>
              <w:rPr>
                <w:rFonts w:ascii="Times New Roman" w:hAnsi="Times New Roman" w:cs="Times New Roman"/>
                <w:i/>
                <w:iCs/>
                <w:spacing w:val="-5"/>
              </w:rPr>
            </w:pPr>
            <w:r w:rsidRPr="00EC670A">
              <w:rPr>
                <w:rFonts w:ascii="Times New Roman" w:hAnsi="Times New Roman" w:cs="Times New Roman"/>
                <w:i/>
                <w:iCs/>
                <w:spacing w:val="-5"/>
              </w:rPr>
              <w:t xml:space="preserve"> «Русское поле»</w:t>
            </w:r>
          </w:p>
          <w:p w:rsidR="00D0336E" w:rsidRPr="00EC670A" w:rsidRDefault="00D0336E" w:rsidP="00435592">
            <w:pPr>
              <w:spacing w:after="0" w:line="240" w:lineRule="auto"/>
              <w:rPr>
                <w:rFonts w:ascii="Times New Roman" w:hAnsi="Times New Roman" w:cs="Times New Roman"/>
                <w:b/>
                <w:bCs/>
                <w:spacing w:val="-5"/>
              </w:rPr>
            </w:pPr>
            <w:r w:rsidRPr="00EC670A">
              <w:rPr>
                <w:rFonts w:ascii="Times New Roman" w:hAnsi="Times New Roman" w:cs="Times New Roman"/>
                <w:b/>
                <w:bCs/>
                <w:spacing w:val="-5"/>
              </w:rPr>
              <w:t>Б.Ш. Окуджава</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5"/>
              </w:rPr>
              <w:t>«По смолен</w:t>
            </w:r>
            <w:r w:rsidRPr="00EC670A">
              <w:rPr>
                <w:rFonts w:ascii="Times New Roman" w:hAnsi="Times New Roman" w:cs="Times New Roman"/>
                <w:i/>
                <w:iCs/>
                <w:spacing w:val="-5"/>
              </w:rPr>
              <w:softHyphen/>
            </w:r>
            <w:r w:rsidRPr="00EC670A">
              <w:rPr>
                <w:rFonts w:ascii="Times New Roman" w:hAnsi="Times New Roman" w:cs="Times New Roman"/>
                <w:i/>
                <w:iCs/>
              </w:rPr>
              <w:t>ской дороге...».</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А.Н. Вертинский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«Доченьки»</w:t>
            </w:r>
          </w:p>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 xml:space="preserve">Н.С. Тихонов </w:t>
            </w:r>
          </w:p>
          <w:p w:rsidR="00D0336E" w:rsidRPr="00EC670A" w:rsidRDefault="00993879" w:rsidP="00435592">
            <w:pPr>
              <w:spacing w:after="0" w:line="240" w:lineRule="auto"/>
              <w:rPr>
                <w:rFonts w:ascii="Times New Roman" w:hAnsi="Times New Roman" w:cs="Times New Roman"/>
                <w:i/>
                <w:iCs/>
              </w:rPr>
            </w:pPr>
            <w:r w:rsidRPr="00EC670A">
              <w:rPr>
                <w:rFonts w:ascii="Times New Roman" w:hAnsi="Times New Roman" w:cs="Times New Roman"/>
                <w:i/>
                <w:iCs/>
              </w:rPr>
              <w:t>«Берлин 9 мая»</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Р. Гамзатов</w:t>
            </w:r>
          </w:p>
          <w:p w:rsidR="00D0336E" w:rsidRPr="00EC670A" w:rsidRDefault="00D0336E" w:rsidP="00435592">
            <w:pPr>
              <w:spacing w:after="0" w:line="240" w:lineRule="auto"/>
              <w:rPr>
                <w:rFonts w:ascii="Times New Roman" w:hAnsi="Times New Roman" w:cs="Times New Roman"/>
                <w:i/>
                <w:iCs/>
                <w:spacing w:val="-4"/>
              </w:rPr>
            </w:pPr>
            <w:r w:rsidRPr="00EC670A">
              <w:rPr>
                <w:rFonts w:ascii="Times New Roman" w:hAnsi="Times New Roman" w:cs="Times New Roman"/>
                <w:i/>
                <w:iCs/>
                <w:spacing w:val="-4"/>
              </w:rPr>
              <w:t xml:space="preserve">«Опять за спиною родная земля...»,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spacing w:val="-4"/>
              </w:rPr>
              <w:t xml:space="preserve">«Я вновь пришел </w:t>
            </w:r>
            <w:r w:rsidRPr="00EC670A">
              <w:rPr>
                <w:rFonts w:ascii="Times New Roman" w:hAnsi="Times New Roman" w:cs="Times New Roman"/>
                <w:i/>
                <w:iCs/>
              </w:rPr>
              <w:t xml:space="preserve">сюда и сам не верю...» </w:t>
            </w:r>
            <w:r w:rsidRPr="00EC670A">
              <w:rPr>
                <w:rFonts w:ascii="Times New Roman" w:hAnsi="Times New Roman" w:cs="Times New Roman"/>
              </w:rPr>
              <w:t xml:space="preserve">(из цикла «Восьмистишия»), </w:t>
            </w:r>
          </w:p>
          <w:p w:rsidR="00D0336E" w:rsidRPr="00EC670A" w:rsidRDefault="00D0336E" w:rsidP="00435592">
            <w:pPr>
              <w:spacing w:after="0" w:line="240" w:lineRule="auto"/>
              <w:rPr>
                <w:rFonts w:ascii="Times New Roman" w:hAnsi="Times New Roman" w:cs="Times New Roman"/>
              </w:rPr>
            </w:pPr>
            <w:r w:rsidRPr="00EC670A">
              <w:rPr>
                <w:rFonts w:ascii="Times New Roman" w:hAnsi="Times New Roman" w:cs="Times New Roman"/>
                <w:i/>
                <w:iCs/>
              </w:rPr>
              <w:t>«О моей Родине».</w:t>
            </w:r>
          </w:p>
        </w:tc>
      </w:tr>
      <w:tr w:rsidR="00D0336E" w:rsidRPr="00EC670A">
        <w:tc>
          <w:tcPr>
            <w:tcW w:w="9813" w:type="dxa"/>
            <w:gridSpan w:val="4"/>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rPr>
            </w:pPr>
            <w:r w:rsidRPr="00EC670A">
              <w:rPr>
                <w:rFonts w:ascii="Times New Roman" w:hAnsi="Times New Roman" w:cs="Times New Roman"/>
                <w:b/>
                <w:bCs/>
              </w:rPr>
              <w:t>Р.Бернс</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1"/>
              </w:rPr>
              <w:t>«Честная бедность».</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p w:rsidR="00D0336E" w:rsidRPr="00EC670A" w:rsidRDefault="00D0336E" w:rsidP="00435592">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435592">
            <w:pPr>
              <w:spacing w:after="0" w:line="240" w:lineRule="auto"/>
              <w:rPr>
                <w:rFonts w:ascii="Times New Roman" w:hAnsi="Times New Roman" w:cs="Times New Roman"/>
                <w:b/>
                <w:bCs/>
                <w:spacing w:val="-6"/>
              </w:rPr>
            </w:pPr>
            <w:r w:rsidRPr="00EC670A">
              <w:rPr>
                <w:rFonts w:ascii="Times New Roman" w:hAnsi="Times New Roman" w:cs="Times New Roman"/>
                <w:b/>
                <w:bCs/>
                <w:spacing w:val="-6"/>
              </w:rPr>
              <w:t>Дж. Г. Байрон</w:t>
            </w:r>
          </w:p>
          <w:p w:rsidR="00D0336E" w:rsidRPr="00EC670A" w:rsidRDefault="00D0336E" w:rsidP="00435592">
            <w:pPr>
              <w:spacing w:after="0" w:line="240" w:lineRule="auto"/>
              <w:rPr>
                <w:rFonts w:ascii="Times New Roman" w:hAnsi="Times New Roman" w:cs="Times New Roman"/>
                <w:spacing w:val="-6"/>
              </w:rPr>
            </w:pPr>
            <w:r w:rsidRPr="00EC670A">
              <w:rPr>
                <w:rFonts w:ascii="Times New Roman" w:hAnsi="Times New Roman" w:cs="Times New Roman"/>
                <w:i/>
                <w:iCs/>
                <w:spacing w:val="-6"/>
              </w:rPr>
              <w:t xml:space="preserve"> «Душа моя мрачна…».</w:t>
            </w:r>
          </w:p>
          <w:p w:rsidR="00D0336E" w:rsidRPr="00EC670A" w:rsidRDefault="00D0336E" w:rsidP="00435592">
            <w:pPr>
              <w:spacing w:after="0" w:line="240" w:lineRule="auto"/>
              <w:rPr>
                <w:rFonts w:ascii="Times New Roman" w:hAnsi="Times New Roman" w:cs="Times New Roman"/>
                <w:spacing w:val="-6"/>
              </w:rPr>
            </w:pPr>
            <w:r w:rsidRPr="00EC670A">
              <w:rPr>
                <w:rFonts w:ascii="Times New Roman" w:hAnsi="Times New Roman" w:cs="Times New Roman"/>
                <w:i/>
                <w:iCs/>
                <w:spacing w:val="-6"/>
              </w:rPr>
              <w:t>«Ты кончил жизни путь, ге</w:t>
            </w:r>
            <w:r w:rsidRPr="00EC670A">
              <w:rPr>
                <w:rFonts w:ascii="Times New Roman" w:hAnsi="Times New Roman" w:cs="Times New Roman"/>
                <w:i/>
                <w:iCs/>
                <w:spacing w:val="-6"/>
              </w:rPr>
              <w:softHyphen/>
            </w:r>
            <w:r w:rsidRPr="00EC670A">
              <w:rPr>
                <w:rFonts w:ascii="Times New Roman" w:hAnsi="Times New Roman" w:cs="Times New Roman"/>
                <w:i/>
                <w:iCs/>
              </w:rPr>
              <w:t xml:space="preserve">рой!». </w:t>
            </w:r>
          </w:p>
          <w:p w:rsidR="00D0336E" w:rsidRPr="00EC670A" w:rsidRDefault="00D0336E" w:rsidP="00435592">
            <w:pPr>
              <w:spacing w:after="0" w:line="240" w:lineRule="auto"/>
              <w:rPr>
                <w:rFonts w:ascii="Times New Roman" w:hAnsi="Times New Roman" w:cs="Times New Roman"/>
                <w:spacing w:val="-6"/>
              </w:rPr>
            </w:pPr>
          </w:p>
          <w:p w:rsidR="00D0336E" w:rsidRPr="00EC670A" w:rsidRDefault="00D0336E" w:rsidP="00435592">
            <w:pPr>
              <w:spacing w:after="0" w:line="240" w:lineRule="auto"/>
              <w:rPr>
                <w:rFonts w:ascii="Times New Roman" w:hAnsi="Times New Roman" w:cs="Times New Roman"/>
                <w:lang w:eastAsia="ar-SA"/>
              </w:rPr>
            </w:pPr>
          </w:p>
        </w:tc>
        <w:tc>
          <w:tcPr>
            <w:tcW w:w="3326" w:type="dxa"/>
            <w:gridSpan w:val="2"/>
            <w:tcBorders>
              <w:top w:val="single" w:sz="4" w:space="0" w:color="000000"/>
              <w:left w:val="single" w:sz="4" w:space="0" w:color="000000"/>
              <w:bottom w:val="single" w:sz="4" w:space="0" w:color="000000"/>
              <w:right w:val="single" w:sz="4" w:space="0" w:color="000000"/>
            </w:tcBorders>
          </w:tcPr>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Зарубежная новеллистика</w:t>
            </w:r>
          </w:p>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О. Генри</w:t>
            </w:r>
          </w:p>
          <w:p w:rsidR="00D0336E" w:rsidRPr="00EC670A" w:rsidRDefault="00D0336E" w:rsidP="00435592">
            <w:pPr>
              <w:spacing w:after="0" w:line="240" w:lineRule="auto"/>
              <w:rPr>
                <w:rFonts w:ascii="Times New Roman" w:hAnsi="Times New Roman" w:cs="Times New Roman"/>
                <w:i/>
                <w:iCs/>
                <w:spacing w:val="-2"/>
              </w:rPr>
            </w:pPr>
            <w:r w:rsidRPr="00EC670A">
              <w:rPr>
                <w:rFonts w:ascii="Times New Roman" w:hAnsi="Times New Roman" w:cs="Times New Roman"/>
                <w:i/>
                <w:iCs/>
                <w:spacing w:val="-2"/>
              </w:rPr>
              <w:t>«Дары волхвов».</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животных и взаимоотношениях человека и природы</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 xml:space="preserve"> Сетон-Томпсон </w:t>
            </w:r>
          </w:p>
          <w:p w:rsidR="00D0336E" w:rsidRPr="00EC670A" w:rsidRDefault="00D0336E" w:rsidP="00435592">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«Доминго» и др.рассказы о животных.</w:t>
            </w:r>
          </w:p>
          <w:p w:rsidR="00D0336E" w:rsidRPr="00EC670A" w:rsidRDefault="00D0336E" w:rsidP="00435592">
            <w:pPr>
              <w:spacing w:after="0" w:line="240" w:lineRule="auto"/>
              <w:rPr>
                <w:rFonts w:ascii="Times New Roman" w:hAnsi="Times New Roman" w:cs="Times New Roman"/>
                <w:b/>
                <w:bCs/>
                <w:lang w:eastAsia="ar-SA"/>
              </w:rPr>
            </w:pPr>
            <w:r w:rsidRPr="00EC670A">
              <w:rPr>
                <w:rFonts w:ascii="Times New Roman" w:hAnsi="Times New Roman" w:cs="Times New Roman"/>
                <w:b/>
                <w:bCs/>
                <w:lang w:eastAsia="ar-SA"/>
              </w:rPr>
              <w:t>Зарубежная проза о детях и подростках</w:t>
            </w:r>
          </w:p>
          <w:p w:rsidR="00D0336E" w:rsidRPr="00EC670A" w:rsidRDefault="00D0336E" w:rsidP="00435592">
            <w:pPr>
              <w:spacing w:after="0" w:line="240" w:lineRule="auto"/>
              <w:rPr>
                <w:rFonts w:ascii="Times New Roman" w:hAnsi="Times New Roman" w:cs="Times New Roman"/>
                <w:b/>
                <w:bCs/>
                <w:spacing w:val="-2"/>
              </w:rPr>
            </w:pPr>
            <w:r w:rsidRPr="00EC670A">
              <w:rPr>
                <w:rFonts w:ascii="Times New Roman" w:hAnsi="Times New Roman" w:cs="Times New Roman"/>
                <w:b/>
                <w:bCs/>
                <w:spacing w:val="-2"/>
              </w:rPr>
              <w:t>Р.Бредбери</w:t>
            </w:r>
          </w:p>
          <w:p w:rsidR="00D0336E" w:rsidRPr="00EC670A" w:rsidRDefault="00D0336E" w:rsidP="00435592">
            <w:pPr>
              <w:spacing w:after="0" w:line="240" w:lineRule="auto"/>
              <w:rPr>
                <w:rFonts w:ascii="Times New Roman" w:hAnsi="Times New Roman" w:cs="Times New Roman"/>
                <w:lang w:eastAsia="ar-SA"/>
              </w:rPr>
            </w:pPr>
            <w:r w:rsidRPr="00EC670A">
              <w:rPr>
                <w:rFonts w:ascii="Times New Roman" w:hAnsi="Times New Roman" w:cs="Times New Roman"/>
                <w:i/>
                <w:iCs/>
                <w:spacing w:val="-2"/>
              </w:rPr>
              <w:t>«Каникулы»</w:t>
            </w:r>
          </w:p>
        </w:tc>
      </w:tr>
    </w:tbl>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7 класс</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Введение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Изображение человека как важнейшая идейно-нравственная проблема литературы. </w:t>
      </w:r>
    </w:p>
    <w:p w:rsidR="00D0336E" w:rsidRPr="00EC670A" w:rsidRDefault="00D0336E" w:rsidP="008E4973">
      <w:pPr>
        <w:widowControl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Особенности труда писателя. Талант писателя и талант читателя. Знакомство с учебником.</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Горький в Казани</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Предания. </w:t>
      </w:r>
      <w:r w:rsidRPr="00EC670A">
        <w:rPr>
          <w:rFonts w:ascii="Times New Roman" w:hAnsi="Times New Roman" w:cs="Times New Roman"/>
          <w:b/>
          <w:bCs/>
        </w:rPr>
        <w:t>«Воцарение Ивана Грозного».</w:t>
      </w:r>
      <w:r w:rsidRPr="00EC670A">
        <w:rPr>
          <w:rFonts w:ascii="Times New Roman" w:hAnsi="Times New Roman" w:cs="Times New Roman"/>
        </w:rPr>
        <w:t xml:space="preserve"> Поэтическая автобиография народа. </w:t>
      </w:r>
      <w:r w:rsidRPr="00EC670A">
        <w:rPr>
          <w:rFonts w:ascii="Times New Roman" w:hAnsi="Times New Roman" w:cs="Times New Roman"/>
          <w:b/>
          <w:bCs/>
        </w:rPr>
        <w:t>«Сороки-ведьмы», «Петр и плотник».</w:t>
      </w:r>
    </w:p>
    <w:p w:rsidR="00D0336E" w:rsidRPr="00EC670A" w:rsidRDefault="00D0336E" w:rsidP="008E4973">
      <w:pPr>
        <w:widowControl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Исторические события в преданиях.Отношение народных сказителей к героям преданий и их поступкам. Художественные особенности преданий.</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Татарские предания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Былины и их исполнители.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Понятие о былине. Виды былин.</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Былина  «Вольга и Микула Селянинович»</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Воплощение нравственных идеалов русского народа, прославление мирного труда. Микула – носитель лучших человеческих качеств.</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Былина «Садко».</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Киевский и новгородский циклы былин. История жизни и путешествий героя. Образ Садко: находчивость, предприимчивость, талантливость, мужество. Фантастический образ морского царя. Изобразительно-выразительные средства языка и их роль  в былине.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Былина «Илья Муромец и Соловей-разбойник»</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Основные свойства характера героя. Составление характеристики. Историческое прошлое Родины</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Эпос народов мира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b/>
          <w:bCs/>
        </w:rPr>
        <w:t>Калевала», «Песнь о Роланде».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Представления о карело-финском и французском эпосе. Понятие о рунах. Представления древних о мироустройстве, о добре и зле. Образы героев</w:t>
      </w:r>
      <w:r w:rsidRPr="00EC670A">
        <w:rPr>
          <w:rStyle w:val="c5"/>
          <w:rFonts w:ascii="Times New Roman" w:hAnsi="Times New Roman"/>
          <w:sz w:val="22"/>
          <w:szCs w:val="22"/>
        </w:rPr>
        <w:t>.</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Народная мудрость </w:t>
      </w:r>
      <w:r w:rsidRPr="00EC670A">
        <w:rPr>
          <w:rFonts w:ascii="Times New Roman" w:hAnsi="Times New Roman" w:cs="Times New Roman"/>
          <w:b/>
          <w:bCs/>
        </w:rPr>
        <w:t>пословиц и поговорок.</w:t>
      </w:r>
      <w:r w:rsidRPr="00EC670A">
        <w:rPr>
          <w:rFonts w:ascii="Times New Roman" w:hAnsi="Times New Roman" w:cs="Times New Roman"/>
        </w:rPr>
        <w:t xml:space="preserve"> Афористические жанры фольклора</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Развитие понятий о пословицах и поговорках. Темы пословиц и поговорок, их краткость и меткость. Выражение опыта и мудрости, нравственных представлений народа в пословицах и поговорках.</w:t>
      </w:r>
      <w:r w:rsidRPr="00EC670A">
        <w:rPr>
          <w:rStyle w:val="c17c30"/>
          <w:rFonts w:ascii="Times New Roman" w:hAnsi="Times New Roman"/>
          <w:b/>
          <w:bCs/>
          <w:sz w:val="22"/>
          <w:szCs w:val="22"/>
        </w:rPr>
        <w:t xml:space="preserve">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Предание (развитие представлений). Былина (развитие представлений). Пословицы, поговорки (развитие представлений).</w:t>
      </w:r>
    </w:p>
    <w:p w:rsidR="00D0336E" w:rsidRPr="00EC670A" w:rsidRDefault="00993879"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«Повесть временных лет». «Поучение Владимира Мономаха» (отрывок). «Похвала князю Ярославу и книгам».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Книжность в Древней Руси. Развитие представлений о летописи. Жанры «Повести…» (сказания, притчи, хождения, поучения и т.д.) Язык «Повести…» Нравственные заветы Древней Руси.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о Петре и Февронии Муромских»</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Внимание к личности, гимн любви, верности. Образы главных героев. Речевая характеристика Февронии. Реальное и фантастическое в «Повести…».</w:t>
      </w:r>
      <w:r w:rsidRPr="00EC670A">
        <w:rPr>
          <w:rStyle w:val="c17c30"/>
          <w:rFonts w:ascii="Times New Roman" w:hAnsi="Times New Roman"/>
          <w:b/>
          <w:bCs/>
          <w:sz w:val="22"/>
          <w:szCs w:val="22"/>
        </w:rPr>
        <w:t>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Поучение (начальные  представления). Летопись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РУ</w:t>
      </w:r>
      <w:r w:rsidR="00993879" w:rsidRPr="00EC670A">
        <w:rPr>
          <w:rFonts w:ascii="Times New Roman" w:hAnsi="Times New Roman" w:cs="Times New Roman"/>
          <w:b/>
          <w:bCs/>
          <w:sz w:val="22"/>
          <w:szCs w:val="22"/>
        </w:rPr>
        <w:t xml:space="preserve">ССКАЯ ЛИТЕРАТУРА XVIII ВЕКА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М.В. Ломоносов</w:t>
      </w:r>
      <w:r w:rsidRPr="00EC670A">
        <w:rPr>
          <w:rFonts w:ascii="Times New Roman" w:hAnsi="Times New Roman" w:cs="Times New Roman"/>
        </w:rPr>
        <w:t xml:space="preserve">. </w:t>
      </w:r>
      <w:r w:rsidRPr="00EC670A">
        <w:rPr>
          <w:rFonts w:ascii="Times New Roman" w:hAnsi="Times New Roman" w:cs="Times New Roman"/>
          <w:b/>
          <w:bCs/>
        </w:rPr>
        <w:t>Ода «К статуе Петра Великого», «Ода на день восшествия на Всероссийский престол Ее Величества Государыни Императрицы Елисаветы Петровны 1747 года»</w:t>
      </w:r>
      <w:r w:rsidRPr="00EC670A">
        <w:rPr>
          <w:rFonts w:ascii="Times New Roman" w:hAnsi="Times New Roman" w:cs="Times New Roman"/>
        </w:rPr>
        <w:t xml:space="preserve"> (отрывок)</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Ломоносов - ученый, поэт, художник, гражданин. Особенности языка 18 века. Патриотизм Ломоносова. Признание труда, деяний на благо России важнейшей чертой гражданина. Понятие о жанре оды.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Г.Р. Державин</w:t>
      </w:r>
      <w:r w:rsidRPr="00EC670A">
        <w:rPr>
          <w:rFonts w:ascii="Times New Roman" w:hAnsi="Times New Roman" w:cs="Times New Roman"/>
        </w:rPr>
        <w:t xml:space="preserve">. </w:t>
      </w:r>
      <w:r w:rsidRPr="00EC670A">
        <w:rPr>
          <w:rFonts w:ascii="Times New Roman" w:hAnsi="Times New Roman" w:cs="Times New Roman"/>
          <w:b/>
          <w:bCs/>
        </w:rPr>
        <w:t>Стихотворения «Река времен в своем стремленьи..», «На птичку», «Признание»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Философские размышления о смысле жизни, судьбе. Понимание необходимости свободы  творчества. Соединение «высокой» и «низкой» лексики. Начало развития реалистического языка. Изобразительно-выразительные средства языка и их роль в стихотворениях.</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Ода (начальные  представления).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РУ</w:t>
      </w:r>
      <w:r w:rsidR="00993879" w:rsidRPr="00EC670A">
        <w:rPr>
          <w:rFonts w:ascii="Times New Roman" w:hAnsi="Times New Roman" w:cs="Times New Roman"/>
          <w:b/>
          <w:bCs/>
          <w:sz w:val="22"/>
          <w:szCs w:val="22"/>
        </w:rPr>
        <w:t xml:space="preserve">ССКАЯ ЛИТЕРАТУРА  XIX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А.С. Пушкин.</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Поэма «Полтава» </w:t>
      </w:r>
      <w:r w:rsidRPr="00EC670A">
        <w:rPr>
          <w:rFonts w:ascii="Times New Roman" w:hAnsi="Times New Roman" w:cs="Times New Roman"/>
        </w:rPr>
        <w:t>(отрывок). Образы поэмы.</w:t>
      </w:r>
    </w:p>
    <w:p w:rsidR="00D0336E" w:rsidRPr="00EC670A" w:rsidRDefault="00D0336E" w:rsidP="008E4973">
      <w:pPr>
        <w:pStyle w:val="c0"/>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 xml:space="preserve">Слово о Пушкине. «Литературные места России». Историческая основа поэмы «Полтава». Мастерство в изображении битвы. Прославление мужества и отваги русских солдат. Сопоставление полководцев Петра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xml:space="preserve"> и Карла</w:t>
      </w:r>
      <w:r w:rsidRPr="00EC670A">
        <w:rPr>
          <w:rFonts w:ascii="Times New Roman" w:hAnsi="Times New Roman" w:cs="Times New Roman"/>
          <w:sz w:val="22"/>
          <w:szCs w:val="22"/>
          <w:lang w:val="en-US"/>
        </w:rPr>
        <w:t>XII</w:t>
      </w:r>
      <w:r w:rsidRPr="00EC670A">
        <w:rPr>
          <w:rFonts w:ascii="Times New Roman" w:hAnsi="Times New Roman" w:cs="Times New Roman"/>
          <w:sz w:val="22"/>
          <w:szCs w:val="22"/>
        </w:rPr>
        <w:t>. Мозаичная картина Ломоносова.</w:t>
      </w:r>
      <w:r w:rsidRPr="00EC670A">
        <w:rPr>
          <w:rStyle w:val="c5"/>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Отрывок из поэмы </w:t>
      </w:r>
      <w:r w:rsidRPr="00EC670A">
        <w:rPr>
          <w:rFonts w:ascii="Times New Roman" w:hAnsi="Times New Roman" w:cs="Times New Roman"/>
          <w:b/>
          <w:bCs/>
        </w:rPr>
        <w:t>А.С. Пушкина «Медный всадник».</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Выражение чувства любви к Родине в поэме. Прославление деятельности Петра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Образ автора во вступлении. Изобразительно-выразительные средства языка и их роль в поэме. Ритм, настроение, мелодия фрагмента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«Песнь о вещем Олеге»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Рассказ о старине. Летописный и исторический источники баллады. Художественное воспроизведение быта и нравов Древней Руси. Своеобразие языка баллады.  Смысл сопоставления Олега и волхва. Развитие понятия о балладе.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Драма «Борис Годунов»</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Историческая основа драмы, история ее создания, публикации, сценической жизни. Персонажи драмы. Образ летописца как образ древнерусского писателя. Монолог Пимена: размышления о значении труда летописца для последующих поколений. Характеры Пимена и Григория.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«Станционный смотритель».</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История создания цикла «Повести Белкина». Развитие понятия о повести. Сюжет и герои повести. Автор и рассказчик в повести.</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w:t>
      </w: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Повесть  (развитие представлений).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М.Ю. Лермонтов</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«Песня про царя Ивана Васильевича, молодого опричника и удалого купца Калашникова».</w:t>
      </w:r>
      <w:r w:rsidRPr="00EC670A">
        <w:rPr>
          <w:rFonts w:ascii="Times New Roman" w:hAnsi="Times New Roman" w:cs="Times New Roman"/>
        </w:rPr>
        <w:t xml:space="preserve"> Поэма об историческом прошлом Руси. Смысл столкновения Калашникова с Кирибеевичем</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Слово о Лермонтове. «Литературные места России». Чтение статьи учебника. Поэма  об историческом прошлом России. Особенности сюжета. Картины быта 16 в., их значение для понимания характеров и идеи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М.Ю. Лермонтов. «Песня про царя Ивана Васильевича, молодого опричника и удалого купца Калашникова». Защита Калашниковым человеческого достоинства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Нравственный поединок Калашникова с Кирибеевичем и Иваном Грозным. Суд царский и суд народный в поэме. Связь поэмы с произведениями УНТ. Оценка героев с позиций народа. Образы гусляров. Понятие о фольклоризме литературы.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Интерес художника к историческому прошлому. Отбор языкового материала к сочинению.</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Стихотворения «Когда волнуется желтеющая нива..», «Ангел», «Молитва»</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Проблема гармонии человека и природы. Мастерство Лермонтова в создании художественных образов. Изобразительно-выразительные средства языка и их роль в стихотворениях.</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Фольклоризм литературы  (развитие представлений).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Н.В. Гоголь</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Повесть «Тарас Бульба».</w:t>
      </w:r>
      <w:r w:rsidRPr="00EC670A">
        <w:rPr>
          <w:rFonts w:ascii="Times New Roman" w:hAnsi="Times New Roman" w:cs="Times New Roman"/>
        </w:rPr>
        <w:t xml:space="preserve"> Знакомство с содержанием повести, ее героями, бытом казаков, их взглядами на жизнь.</w:t>
      </w:r>
    </w:p>
    <w:p w:rsidR="00D0336E" w:rsidRPr="00EC670A" w:rsidRDefault="00D0336E" w:rsidP="008E4973">
      <w:pPr>
        <w:pStyle w:val="c0"/>
        <w:shd w:val="clear" w:color="auto" w:fill="FFFFFF"/>
        <w:spacing w:before="0" w:beforeAutospacing="0" w:after="0" w:afterAutospacing="0"/>
        <w:ind w:firstLine="567"/>
        <w:jc w:val="both"/>
        <w:rPr>
          <w:rStyle w:val="c30c66"/>
          <w:rFonts w:ascii="Times New Roman" w:hAnsi="Times New Roman"/>
          <w:sz w:val="22"/>
          <w:szCs w:val="22"/>
        </w:rPr>
      </w:pPr>
      <w:r w:rsidRPr="00EC670A">
        <w:rPr>
          <w:rFonts w:ascii="Times New Roman" w:hAnsi="Times New Roman" w:cs="Times New Roman"/>
          <w:sz w:val="22"/>
          <w:szCs w:val="22"/>
        </w:rPr>
        <w:t>Слово о Гоголе. Эпоха и герои повести. Историческая и фольклорная основа повести. Нравственный облик Тараса Бульбы и его товарищей-запорожцев: героизм, самоотверженность, верность боевому товариществу. Роль портрета.Развитие понятия о литературном герое.</w:t>
      </w:r>
      <w:r w:rsidRPr="00EC670A">
        <w:rPr>
          <w:rStyle w:val="c30c66"/>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2Запорожская Сечь. Жизнь в Сечи</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Подвиги запорожцев. Героизм, самоотверженность, верность боевому товариществу. Роль портрета Развитие понятия о литературном герое.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Подвиги запорожцев. Героизм, самоотверженность, верность боевому товариществу. Образы Остапа и Андрия. Роль портрета. Развитие понятия о литературном герое.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Образы Остапа, Тараса Бульбы. Голос автора в повести. Патриотический пафос повести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Сравнительная характеристика Остапа и Андрия, Тараса Бульбы</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Составление плана. Работа с текстом повести. Причина предательства Андрия. Глубина самоотверженности Остапа-воина, Тараса Бульбы, их верность Родине</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Историческая и фольклорная основа произведения. Роды литературы: эпос (развитие понятия). Литературный герой (развитие понятия).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И. С.Тургенев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Изображение быта крестьян, авторское отношение к бесправным и обездоленным в рассказе </w:t>
      </w:r>
      <w:r w:rsidRPr="00EC670A">
        <w:rPr>
          <w:rFonts w:ascii="Times New Roman" w:hAnsi="Times New Roman" w:cs="Times New Roman"/>
          <w:b/>
          <w:bCs/>
        </w:rPr>
        <w:t>И.С. Тургенева «Бирюк»</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Слово О Тургеневе. Цикл рассказов «Записки охотника». Взаимоотношения помещиков и крестьян. Портретная и речевая характеристика лесника. Нравственные проблемы рассказа. ИВСЯ и их роль в рассказе. Смысл названия рассказа. Своеобразие языка.</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И.С. Тургенев. Стихотворение в прозе «Русский язык».</w:t>
      </w:r>
      <w:r w:rsidRPr="00EC670A">
        <w:rPr>
          <w:rFonts w:ascii="Times New Roman" w:hAnsi="Times New Roman" w:cs="Times New Roman"/>
        </w:rPr>
        <w:t xml:space="preserve"> Родной язык как духовная опора человека. </w:t>
      </w:r>
      <w:r w:rsidRPr="00EC670A">
        <w:rPr>
          <w:rFonts w:ascii="Times New Roman" w:hAnsi="Times New Roman" w:cs="Times New Roman"/>
          <w:b/>
          <w:bCs/>
        </w:rPr>
        <w:t>«Близнецы», «Два богача»</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Понятие о стихотворениях в прозе. Тургенев о богатстве и красоте русского языка. Нравственность и человеческие взаимоотношения. И их роль в стихотворениях</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Стихотворения в прозе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Н. А. Некрасов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Поэма «Русские женщины» («Княгиня Трубецкая»).</w:t>
      </w:r>
      <w:r w:rsidRPr="00EC670A">
        <w:rPr>
          <w:rFonts w:ascii="Times New Roman" w:hAnsi="Times New Roman" w:cs="Times New Roman"/>
        </w:rPr>
        <w:t xml:space="preserve"> Историческая основа поэмы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Слово о Некрасове. Развитие понятия о поэме. Величие духа русских женщин. Особенности композиции поэмы. Анализ эпизода. Речевая характеристика героев.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Художественные особенности поэмы Н.А. Некрасова «Русские  женщины».</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Особенности композиции поэмы. Анализ эпизода. Речевая характеристика героев. Диалог-спор. Диалог-спор.</w:t>
      </w:r>
      <w:r w:rsidRPr="00EC670A">
        <w:rPr>
          <w:rStyle w:val="c5"/>
          <w:rFonts w:ascii="Times New Roman" w:hAnsi="Times New Roman"/>
          <w:sz w:val="22"/>
          <w:szCs w:val="22"/>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Н.А. Некрасов. Стихотворения «Несжатая полоса»(1854). «Вчерашний день, часу в шестом…» (1848). «Размышления у парадного подъезда».</w:t>
      </w:r>
      <w:r w:rsidRPr="00EC670A">
        <w:rPr>
          <w:rFonts w:ascii="Times New Roman" w:hAnsi="Times New Roman" w:cs="Times New Roman"/>
        </w:rPr>
        <w:t xml:space="preserve"> Боль Н.А. Некрасова за судьбу народа. </w:t>
      </w:r>
    </w:p>
    <w:p w:rsidR="00D0336E" w:rsidRPr="00EC670A" w:rsidRDefault="00D0336E" w:rsidP="008E4973">
      <w:pPr>
        <w:pStyle w:val="c6"/>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 xml:space="preserve"> Некрасовская муза.  Значение риторических вопросов и восклицаний в стихотворениях. ИВСЯ и их роль.</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Поэма (развитие понятия). Трёхсложные размеры стиха (развитие понятия).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А.К. Толстой. «Василий Шибанов» и «Князь Михайло Репнин»</w:t>
      </w:r>
      <w:r w:rsidRPr="00EC670A">
        <w:rPr>
          <w:rFonts w:ascii="Times New Roman" w:hAnsi="Times New Roman" w:cs="Times New Roman"/>
        </w:rPr>
        <w:t xml:space="preserve"> как исторические баллады</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Слово о А.К. Толстом. Историческая основа баллад. Правда и вымысел в произведениях. Образ Ивана Грозного. Осуждение деспотизма. Образы Шибанова и Репнина. </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М. Е. Салтыков – Щедрин</w:t>
      </w:r>
      <w:r w:rsidR="00993879" w:rsidRPr="00EC670A">
        <w:rPr>
          <w:rStyle w:val="c5"/>
          <w:rFonts w:ascii="Times New Roman" w:hAnsi="Times New Roman"/>
          <w:sz w:val="22"/>
          <w:szCs w:val="22"/>
        </w:rPr>
        <w:t xml:space="preserve">.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«Повесть о том, как один мужик двух генералов прокормил».</w:t>
      </w:r>
      <w:r w:rsidRPr="00EC670A">
        <w:rPr>
          <w:rFonts w:ascii="Times New Roman" w:hAnsi="Times New Roman" w:cs="Times New Roman"/>
        </w:rPr>
        <w:t xml:space="preserve"> Нравственные пороки общества в сказке М.Е. Салтыкова-Щедрина </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Слово о писателе. О смешном в литературном произведении. Нравственные пороки общества. Паразитизм, тунеядство генералов, трудолюбие и сметливость мужика. Осуждение покорности мужика. Роль гротеска и гиперболы.</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Сказка «Дикий помещик»</w:t>
      </w:r>
    </w:p>
    <w:p w:rsidR="00D0336E" w:rsidRPr="00EC670A" w:rsidRDefault="00D0336E" w:rsidP="008E4973">
      <w:pPr>
        <w:pStyle w:val="c0"/>
        <w:shd w:val="clear" w:color="auto" w:fill="FFFFFF"/>
        <w:spacing w:before="0" w:beforeAutospacing="0" w:after="0" w:afterAutospacing="0"/>
        <w:ind w:firstLine="567"/>
        <w:jc w:val="both"/>
        <w:rPr>
          <w:rStyle w:val="c17c30"/>
          <w:rFonts w:ascii="Times New Roman" w:hAnsi="Times New Roman"/>
          <w:b/>
          <w:bCs/>
          <w:sz w:val="22"/>
          <w:szCs w:val="22"/>
        </w:rPr>
      </w:pPr>
      <w:r w:rsidRPr="00EC670A">
        <w:rPr>
          <w:rFonts w:ascii="Times New Roman" w:hAnsi="Times New Roman" w:cs="Times New Roman"/>
          <w:sz w:val="22"/>
          <w:szCs w:val="22"/>
        </w:rPr>
        <w:t>Мастерство сатирика в обличении социальных пороков. Отражение пореформенных процессов в сказке. Смысл названия сказки. Роль гиперболы и гротеска. Рабское сознание мужиков</w:t>
      </w:r>
      <w:r w:rsidRPr="00EC670A">
        <w:rPr>
          <w:rStyle w:val="c17c30"/>
          <w:rFonts w:ascii="Times New Roman" w:hAnsi="Times New Roman"/>
          <w:b/>
          <w:bCs/>
          <w:sz w:val="22"/>
          <w:szCs w:val="22"/>
        </w:rPr>
        <w:t>       </w:t>
      </w:r>
    </w:p>
    <w:p w:rsidR="00D0336E" w:rsidRPr="00EC670A" w:rsidRDefault="00D0336E" w:rsidP="008E4973">
      <w:pPr>
        <w:pStyle w:val="c0"/>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Гротеск (начальное представление).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Л. Н. Толстой</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«Детство», «Отрочество», «Юность». </w:t>
      </w:r>
      <w:r w:rsidRPr="00EC670A">
        <w:rPr>
          <w:rFonts w:ascii="Times New Roman" w:hAnsi="Times New Roman" w:cs="Times New Roman"/>
        </w:rPr>
        <w:t>Главы «</w:t>
      </w:r>
      <w:r w:rsidRPr="00EC670A">
        <w:rPr>
          <w:rFonts w:ascii="Times New Roman" w:hAnsi="Times New Roman" w:cs="Times New Roman"/>
          <w:lang w:val="en-US"/>
        </w:rPr>
        <w:t>Maman</w:t>
      </w:r>
      <w:r w:rsidRPr="00EC670A">
        <w:rPr>
          <w:rFonts w:ascii="Times New Roman" w:hAnsi="Times New Roman" w:cs="Times New Roman"/>
        </w:rPr>
        <w:t>», «Что за человек был мой отец».</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Слово о Толстом. Литературные места России.   Автобиографический характер повести. Значение темы детства в творчестве Толстого. Сложность взаимоотношений</w:t>
      </w:r>
    </w:p>
    <w:p w:rsidR="00D0336E" w:rsidRPr="00EC670A" w:rsidRDefault="00D0336E" w:rsidP="008E4973">
      <w:pPr>
        <w:widowControl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Главы из повести «Детство». «Классы», «Наталья Савишна», «Детство»</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Автобиографический характер повести. Значение темы детства в творчестве Толстого. Сложность взаимоотношений</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А. П. Чехов</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«Хамелеон». </w:t>
      </w:r>
      <w:r w:rsidRPr="00EC670A">
        <w:rPr>
          <w:rFonts w:ascii="Times New Roman" w:hAnsi="Times New Roman" w:cs="Times New Roman"/>
        </w:rPr>
        <w:t>Живая картина нравов в рассказе А.П. Чехова</w:t>
      </w:r>
    </w:p>
    <w:p w:rsidR="00D0336E" w:rsidRPr="00EC670A" w:rsidRDefault="00D0336E" w:rsidP="008E4973">
      <w:pPr>
        <w:widowControl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Слово о Чехове. Литературные места России. Смысл названия рассказа. Причины перемен поведения Очумелова. Осмеяние лицемерия, чинопочитания,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трусости и угодничества. Развитие понятия о юморе и сатире.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i/>
          <w:iCs/>
        </w:rPr>
      </w:pPr>
      <w:r w:rsidRPr="00EC670A">
        <w:rPr>
          <w:rFonts w:ascii="Times New Roman" w:hAnsi="Times New Roman" w:cs="Times New Roman"/>
        </w:rPr>
        <w:t xml:space="preserve">Многогранность комического в рассказе А.П. Чехова </w:t>
      </w:r>
      <w:r w:rsidRPr="00EC670A">
        <w:rPr>
          <w:rFonts w:ascii="Times New Roman" w:hAnsi="Times New Roman" w:cs="Times New Roman"/>
          <w:b/>
          <w:bCs/>
        </w:rPr>
        <w:t>«Злоумышленник»</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Смешное и грустное в рассказе. Смысл названия рассказа. Изобразительно-выразительные средства языка и их роль в произведении. Речь героев как источник юмора. Способы проявления авторского отношения к героям.</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Средства юмористической характеристики в рассказе А.П. Чехова </w:t>
      </w:r>
      <w:r w:rsidRPr="00EC670A">
        <w:rPr>
          <w:rFonts w:ascii="Times New Roman" w:hAnsi="Times New Roman" w:cs="Times New Roman"/>
          <w:b/>
          <w:bCs/>
        </w:rPr>
        <w:t xml:space="preserve">«Размазня» («Тоска»). </w:t>
      </w:r>
      <w:r w:rsidRPr="00EC670A">
        <w:rPr>
          <w:rFonts w:ascii="Times New Roman" w:hAnsi="Times New Roman" w:cs="Times New Roman"/>
        </w:rPr>
        <w:t>Смешное и грустное в рассказе. Смысл названия рассказа. Изобразительно-выразительные средства языка и их роль в произведении. Речь героев как источник юмора. Способы проявления авторского отношения к героям.</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i/>
          <w:iCs/>
        </w:rPr>
      </w:pPr>
      <w:r w:rsidRPr="00EC670A">
        <w:rPr>
          <w:rStyle w:val="c17c30"/>
          <w:rFonts w:ascii="Times New Roman" w:hAnsi="Times New Roman"/>
          <w:b/>
          <w:bCs/>
        </w:rPr>
        <w:t>Теория литературы</w:t>
      </w:r>
      <w:r w:rsidRPr="00EC670A">
        <w:rPr>
          <w:rStyle w:val="c5"/>
          <w:rFonts w:ascii="Times New Roman" w:hAnsi="Times New Roman"/>
        </w:rPr>
        <w:t> Сатира и юмор как формы комического (развитие представлений)</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Стихотворения  русских поэтов ХIХ о родной  природе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В.А. Жуковский «Приход весны». И.А. Бунин «Родина». А.К. Толстой «Край ты мой, родимый край..», «Благовест». «Замолкнул гром, шуметь гроза устала…». Поэтическое изображение родной природы и выражение авторского настроения, миросозерцания. Изобразительно-выразительные средства языка, передающие состояния природы и человека в пейзажной лирике.</w:t>
      </w:r>
      <w:r w:rsidR="00993879" w:rsidRPr="00EC670A">
        <w:rPr>
          <w:rFonts w:ascii="Times New Roman" w:hAnsi="Times New Roman" w:cs="Times New Roman"/>
          <w:b/>
          <w:bCs/>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w:t>
      </w:r>
      <w:r w:rsidR="00993879" w:rsidRPr="00EC670A">
        <w:rPr>
          <w:rFonts w:ascii="Times New Roman" w:hAnsi="Times New Roman" w:cs="Times New Roman"/>
          <w:b/>
          <w:bCs/>
        </w:rPr>
        <w:t xml:space="preserve">УССКАЯ  ЛИТЕРАТУРА ХХ ВЕКА </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 И. А. Бунин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Воспитание детей в семье рассказе И.А. Бунина </w:t>
      </w:r>
      <w:r w:rsidRPr="00EC670A">
        <w:rPr>
          <w:rFonts w:ascii="Times New Roman" w:hAnsi="Times New Roman" w:cs="Times New Roman"/>
          <w:b/>
          <w:bCs/>
        </w:rPr>
        <w:t>«Цифры».</w:t>
      </w:r>
      <w:r w:rsidRPr="00EC670A">
        <w:rPr>
          <w:rFonts w:ascii="Times New Roman" w:hAnsi="Times New Roman" w:cs="Times New Roman"/>
        </w:rPr>
        <w:t>Слово о писателе. Своеобразие образа рассказчика (рассказ от 1-го лица). Психологизм рассказа. Сложность взаимоотношений детей и взрослых. Смысл названия рассказа.</w:t>
      </w:r>
      <w:r w:rsidRPr="00EC670A">
        <w:rPr>
          <w:rFonts w:ascii="Times New Roman" w:hAnsi="Times New Roman" w:cs="Times New Roman"/>
          <w:b/>
          <w:bCs/>
        </w:rPr>
        <w:t xml:space="preserve">А.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Душевное богатство простого крестьянина в рассказе И.А. Бунина </w:t>
      </w:r>
      <w:r w:rsidRPr="00EC670A">
        <w:rPr>
          <w:rFonts w:ascii="Times New Roman" w:hAnsi="Times New Roman" w:cs="Times New Roman"/>
          <w:b/>
          <w:bCs/>
        </w:rPr>
        <w:t xml:space="preserve">«Лапти». </w:t>
      </w:r>
      <w:r w:rsidRPr="00EC670A">
        <w:rPr>
          <w:rFonts w:ascii="Times New Roman" w:hAnsi="Times New Roman" w:cs="Times New Roman"/>
        </w:rPr>
        <w:t>Образ Нефеда: готовность к самопожертвованию, решительность,находчивость, скромность. Роль детали, природы в рассказе</w:t>
      </w:r>
    </w:p>
    <w:p w:rsidR="00D0336E" w:rsidRPr="00EC670A" w:rsidRDefault="00D0336E" w:rsidP="008E4973">
      <w:pPr>
        <w:pStyle w:val="c6c7"/>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М. Горький</w:t>
      </w:r>
    </w:p>
    <w:p w:rsidR="00D0336E" w:rsidRPr="00EC670A" w:rsidRDefault="00D0336E" w:rsidP="008E4973">
      <w:pPr>
        <w:widowControl w:val="0"/>
        <w:tabs>
          <w:tab w:val="left" w:pos="965"/>
        </w:tabs>
        <w:kinsoku w:val="0"/>
        <w:overflowPunct w:val="0"/>
        <w:autoSpaceDE w:val="0"/>
        <w:spacing w:after="0" w:line="240" w:lineRule="auto"/>
        <w:ind w:firstLine="567"/>
        <w:jc w:val="both"/>
        <w:rPr>
          <w:rStyle w:val="c5"/>
          <w:rFonts w:ascii="Times New Roman" w:hAnsi="Times New Roman"/>
        </w:rPr>
      </w:pPr>
      <w:r w:rsidRPr="00EC670A">
        <w:rPr>
          <w:rFonts w:ascii="Times New Roman" w:hAnsi="Times New Roman" w:cs="Times New Roman"/>
        </w:rPr>
        <w:t>Автобиографический характер повести М. Горького «</w:t>
      </w:r>
      <w:r w:rsidRPr="00EC670A">
        <w:rPr>
          <w:rFonts w:ascii="Times New Roman" w:hAnsi="Times New Roman" w:cs="Times New Roman"/>
          <w:b/>
          <w:bCs/>
        </w:rPr>
        <w:t>Детство».</w:t>
      </w:r>
      <w:r w:rsidRPr="00EC670A">
        <w:rPr>
          <w:rFonts w:ascii="Times New Roman" w:hAnsi="Times New Roman" w:cs="Times New Roman"/>
        </w:rPr>
        <w:t>Слово о Горьком. Литературные места России. Особенности повествования. Портрет как средство характеристики героев. Образ деда Каширина. Изображение быта и характеров.</w:t>
      </w:r>
    </w:p>
    <w:p w:rsidR="00D0336E" w:rsidRPr="00EC670A" w:rsidRDefault="00D0336E" w:rsidP="008E4973">
      <w:pPr>
        <w:spacing w:after="0" w:line="240" w:lineRule="auto"/>
        <w:ind w:firstLine="567"/>
        <w:jc w:val="both"/>
        <w:rPr>
          <w:rStyle w:val="c5"/>
          <w:rFonts w:ascii="Times New Roman" w:hAnsi="Times New Roman"/>
        </w:rPr>
      </w:pPr>
      <w:r w:rsidRPr="00EC670A">
        <w:rPr>
          <w:rFonts w:ascii="Times New Roman" w:hAnsi="Times New Roman" w:cs="Times New Roman"/>
        </w:rPr>
        <w:t xml:space="preserve">Романтические рассказы М.Горького </w:t>
      </w:r>
      <w:r w:rsidRPr="00EC670A">
        <w:rPr>
          <w:rFonts w:ascii="Times New Roman" w:hAnsi="Times New Roman" w:cs="Times New Roman"/>
          <w:b/>
          <w:bCs/>
        </w:rPr>
        <w:t>«Старуха Изергиль» (легенда о Данко), «Челкаш».</w:t>
      </w:r>
      <w:r w:rsidRPr="00EC670A">
        <w:rPr>
          <w:rFonts w:ascii="Times New Roman" w:hAnsi="Times New Roman" w:cs="Times New Roman"/>
        </w:rPr>
        <w:t xml:space="preserve"> Понятие о романтическом герое. Легенда о Данко как утверждение подвига во имя людей. ИВСЯ и их роль  в произведении. Контраст света и тьмы. Черты фольклора в легенде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w:t>
      </w:r>
      <w:r w:rsidRPr="00EC670A">
        <w:rPr>
          <w:rStyle w:val="c5"/>
          <w:rFonts w:ascii="Times New Roman" w:hAnsi="Times New Roman"/>
          <w:sz w:val="22"/>
          <w:szCs w:val="22"/>
        </w:rPr>
        <w:t>. Понятие о теме  и идее произведения (начальное представление). Портрет как средство характеристики героя.</w:t>
      </w:r>
    </w:p>
    <w:p w:rsidR="00D0336E" w:rsidRPr="00EC670A" w:rsidRDefault="00D0336E" w:rsidP="008E4973">
      <w:pPr>
        <w:pStyle w:val="c6"/>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 xml:space="preserve">В. В. Маяковский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«Необычайное приключение, бывшее с Владимиром Маяковским летом на даче». </w:t>
      </w:r>
      <w:r w:rsidRPr="00EC670A">
        <w:rPr>
          <w:rFonts w:ascii="Times New Roman" w:hAnsi="Times New Roman" w:cs="Times New Roman"/>
        </w:rPr>
        <w:t>Слово о поэте. Литературные места России. Мысли автора о роли поэзии в жизни человека и общества. Своеобразие  стихотворного ритма. Словотворчество поэта. Юмор. ИВСЯ и их роль.</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«Хорошее отношение к лошадям».</w:t>
      </w:r>
      <w:r w:rsidRPr="00EC670A">
        <w:rPr>
          <w:rFonts w:ascii="Times New Roman" w:hAnsi="Times New Roman" w:cs="Times New Roman"/>
        </w:rPr>
        <w:t xml:space="preserve"> Понятие о лирическом герое. Своеобразие стихотворного ритма. Два взгляда на мир. Злободневность стихотворения. ИВСЯ и их роль</w:t>
      </w:r>
      <w:r w:rsidR="00A41AD3" w:rsidRPr="00EC670A">
        <w:rPr>
          <w:rFonts w:ascii="Times New Roman" w:hAnsi="Times New Roman" w:cs="Times New Roman"/>
        </w:rPr>
        <w:t>.</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7c30"/>
          <w:rFonts w:ascii="Times New Roman" w:hAnsi="Times New Roman"/>
          <w:b/>
          <w:bCs/>
          <w:sz w:val="22"/>
          <w:szCs w:val="22"/>
        </w:rPr>
        <w:t>Теория литературы. </w:t>
      </w:r>
      <w:r w:rsidRPr="00EC670A">
        <w:rPr>
          <w:rStyle w:val="c5"/>
          <w:rFonts w:ascii="Times New Roman" w:hAnsi="Times New Roman"/>
          <w:sz w:val="22"/>
          <w:szCs w:val="22"/>
        </w:rPr>
        <w:t>Лирический герой (начальное представление). Обогащение знаний о ритме и рифме. Тоническое стихосложение (начальное представление).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Л.Н. Андреев«Кусака» </w:t>
      </w:r>
      <w:r w:rsidRPr="00EC670A">
        <w:rPr>
          <w:rFonts w:ascii="Times New Roman" w:hAnsi="Times New Roman" w:cs="Times New Roman"/>
        </w:rPr>
        <w:t>Значимость проблем, поставленных автором. Развитие в его творчестве традиций русской классической литературы. Чувство сострадания  к братьям нашим меньшим. Изобразительно-выразительные средства языка и их роль в рассказе</w:t>
      </w:r>
    </w:p>
    <w:p w:rsidR="00D0336E" w:rsidRPr="00EC670A" w:rsidRDefault="00D0336E" w:rsidP="008E4973">
      <w:pPr>
        <w:tabs>
          <w:tab w:val="center" w:pos="884"/>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А.П. Платонова «Юшка» </w:t>
      </w:r>
    </w:p>
    <w:p w:rsidR="00D0336E" w:rsidRPr="00EC670A" w:rsidRDefault="00D0336E" w:rsidP="008E4973">
      <w:pPr>
        <w:tabs>
          <w:tab w:val="center" w:pos="884"/>
        </w:tabs>
        <w:spacing w:after="0" w:line="240" w:lineRule="auto"/>
        <w:ind w:firstLine="567"/>
        <w:jc w:val="both"/>
        <w:rPr>
          <w:rFonts w:ascii="Times New Roman" w:hAnsi="Times New Roman" w:cs="Times New Roman"/>
          <w:b/>
          <w:bCs/>
        </w:rPr>
      </w:pPr>
      <w:r w:rsidRPr="00EC670A">
        <w:rPr>
          <w:rFonts w:ascii="Times New Roman" w:hAnsi="Times New Roman" w:cs="Times New Roman"/>
        </w:rPr>
        <w:t>Особенности жанра произведения. Речевая характеристика и образ главного героя. Роль образов природы в рассказе. ИВСЯ и их роль в рассказе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прекрасном и яростном мире». </w:t>
      </w:r>
      <w:r w:rsidRPr="00EC670A">
        <w:rPr>
          <w:rFonts w:ascii="Times New Roman" w:hAnsi="Times New Roman" w:cs="Times New Roman"/>
        </w:rPr>
        <w:t>Автобиографические факты в рассказе, главные герои, композиция, художественные особенностями. Талант мастера и человека в рассказе</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Поэзия 20 – 50-х годов XX века</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Б.Л. Пастернак</w:t>
      </w:r>
      <w:r w:rsidRPr="00EC670A">
        <w:rPr>
          <w:rFonts w:ascii="Times New Roman" w:hAnsi="Times New Roman" w:cs="Times New Roman"/>
        </w:rPr>
        <w:t xml:space="preserve">. Стихотворение </w:t>
      </w:r>
      <w:r w:rsidRPr="00EC670A">
        <w:rPr>
          <w:rFonts w:ascii="Times New Roman" w:hAnsi="Times New Roman" w:cs="Times New Roman"/>
          <w:b/>
          <w:bCs/>
        </w:rPr>
        <w:t>«Июль», «Никого не будет в доме».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Картины природы, преображенной поэтическим зрением Пастернака. Способы создания поэтических образов</w:t>
      </w:r>
      <w:r w:rsidR="00A41AD3" w:rsidRPr="00EC670A">
        <w:rPr>
          <w:rFonts w:ascii="Times New Roman" w:hAnsi="Times New Roman" w:cs="Times New Roman"/>
          <w:sz w:val="22"/>
          <w:szCs w:val="22"/>
        </w:rPr>
        <w:t xml:space="preserve"> в </w:t>
      </w:r>
      <w:r w:rsidRPr="00EC670A">
        <w:rPr>
          <w:rStyle w:val="c5"/>
          <w:rFonts w:ascii="Times New Roman" w:hAnsi="Times New Roman"/>
          <w:sz w:val="22"/>
          <w:szCs w:val="22"/>
        </w:rPr>
        <w:t>лирике Пастернака. Способы создания поэтических образов</w:t>
      </w:r>
    </w:p>
    <w:p w:rsidR="00D0336E" w:rsidRPr="00EC670A" w:rsidRDefault="00993879"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Литературы в годы ВОВ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Героизм, патриотизм грозных лет войны в стихотворениях </w:t>
      </w:r>
      <w:r w:rsidRPr="00EC670A">
        <w:rPr>
          <w:rFonts w:ascii="Times New Roman" w:hAnsi="Times New Roman" w:cs="Times New Roman"/>
          <w:b/>
          <w:bCs/>
        </w:rPr>
        <w:t xml:space="preserve">А.А. Ахматовой«Мужество», «Клятва», К.М. Симонова </w:t>
      </w:r>
      <w:r w:rsidRPr="00EC670A">
        <w:rPr>
          <w:rFonts w:ascii="Times New Roman" w:hAnsi="Times New Roman" w:cs="Times New Roman"/>
          <w:b/>
          <w:bCs/>
          <w:spacing w:val="-1"/>
        </w:rPr>
        <w:t>«Ты помнишь, Алеша, дороги Смоленщины...»</w:t>
      </w:r>
      <w:r w:rsidRPr="00EC670A">
        <w:rPr>
          <w:rFonts w:ascii="Times New Roman" w:hAnsi="Times New Roman" w:cs="Times New Roman"/>
          <w:b/>
          <w:bCs/>
        </w:rPr>
        <w:t>, А.А. Суркова «Солдат», Н.С. Тихонова «Берлин 9 мая»</w:t>
      </w:r>
    </w:p>
    <w:p w:rsidR="00D0336E" w:rsidRPr="00EC670A" w:rsidRDefault="00D0336E" w:rsidP="008E4973">
      <w:pPr>
        <w:widowControl w:val="0"/>
        <w:tabs>
          <w:tab w:val="left" w:pos="965"/>
        </w:tabs>
        <w:kinsoku w:val="0"/>
        <w:overflowPunct w:val="0"/>
        <w:autoSpaceDE w:val="0"/>
        <w:spacing w:after="0" w:line="240" w:lineRule="auto"/>
        <w:ind w:firstLine="567"/>
        <w:jc w:val="both"/>
        <w:rPr>
          <w:rStyle w:val="c5"/>
          <w:rFonts w:ascii="Times New Roman" w:hAnsi="Times New Roman"/>
        </w:rPr>
      </w:pPr>
      <w:r w:rsidRPr="00EC670A">
        <w:rPr>
          <w:rStyle w:val="c17c30"/>
          <w:rFonts w:ascii="Times New Roman" w:hAnsi="Times New Roman"/>
          <w:b/>
          <w:bCs/>
        </w:rPr>
        <w:t>Теория литературы</w:t>
      </w:r>
      <w:r w:rsidRPr="00EC670A">
        <w:rPr>
          <w:rStyle w:val="c5"/>
          <w:rFonts w:ascii="Times New Roman" w:hAnsi="Times New Roman"/>
        </w:rPr>
        <w:t>. Лирический герой (развитие понятия).</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Ф. А. Абрамов. «О чем плачут лошади».</w:t>
      </w:r>
      <w:r w:rsidRPr="00EC670A">
        <w:rPr>
          <w:rFonts w:ascii="Times New Roman" w:hAnsi="Times New Roman" w:cs="Times New Roman"/>
        </w:rPr>
        <w:t xml:space="preserve"> Эстетические и нравственно-экологические проблемы в рассказе</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Олицетворение как средство раскрытия образов. Роль диалога в композиции рассказа. Литературные традиции в рассказе.</w:t>
      </w:r>
      <w:r w:rsidRPr="00EC670A">
        <w:rPr>
          <w:rStyle w:val="c17c30"/>
          <w:rFonts w:ascii="Times New Roman" w:hAnsi="Times New Roman"/>
          <w:b/>
          <w:bCs/>
          <w:sz w:val="22"/>
          <w:szCs w:val="22"/>
        </w:rPr>
        <w:t>      </w:t>
      </w:r>
      <w:r w:rsidRPr="00EC670A">
        <w:rPr>
          <w:rFonts w:ascii="Times New Roman" w:hAnsi="Times New Roman" w:cs="Times New Roman"/>
          <w:b/>
          <w:bCs/>
          <w:sz w:val="22"/>
          <w:szCs w:val="22"/>
        </w:rPr>
        <w:t>Теория литературы</w:t>
      </w:r>
      <w:r w:rsidRPr="00EC670A">
        <w:rPr>
          <w:rStyle w:val="c5"/>
          <w:rFonts w:ascii="Times New Roman" w:hAnsi="Times New Roman"/>
          <w:sz w:val="22"/>
          <w:szCs w:val="22"/>
        </w:rPr>
        <w:t>. Литературные традиции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И. Носов. </w:t>
      </w:r>
      <w:r w:rsidRPr="00EC670A">
        <w:rPr>
          <w:rFonts w:ascii="Times New Roman" w:hAnsi="Times New Roman" w:cs="Times New Roman"/>
        </w:rPr>
        <w:t xml:space="preserve">Сила внутренней духовной красоты человека в рассказах </w:t>
      </w:r>
      <w:r w:rsidRPr="00EC670A">
        <w:rPr>
          <w:rFonts w:ascii="Times New Roman" w:hAnsi="Times New Roman" w:cs="Times New Roman"/>
          <w:b/>
          <w:bCs/>
        </w:rPr>
        <w:t>«Кукла», («Акимыч»), «Живое пламя».</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Протест против равнодушия. Сопоставление рассказа со стихотворением К Случевского. Взаимосвязь природы и человека в рассказе Е.И. Носова «Живое пламя». Память о войне.</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Ю.П. Казаков «Тихое утро».</w:t>
      </w:r>
      <w:r w:rsidRPr="00EC670A">
        <w:rPr>
          <w:rFonts w:ascii="Times New Roman" w:hAnsi="Times New Roman" w:cs="Times New Roman"/>
        </w:rPr>
        <w:t>Особенности характеров героев. Роль пейзажа в рассказе. Взаимоотношения детей. Взаимовыручка как мерило нравственности человека. Роль диалога в композиции. ИВСЯ и их роль в рассказе</w:t>
      </w:r>
      <w:r w:rsidRPr="00EC670A">
        <w:rPr>
          <w:rStyle w:val="c5"/>
          <w:rFonts w:ascii="Times New Roman" w:hAnsi="Times New Roman"/>
        </w:rPr>
        <w:t>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Style w:val="c5"/>
          <w:rFonts w:ascii="Times New Roman" w:hAnsi="Times New Roman"/>
        </w:rPr>
        <w:t> Р.Р.</w:t>
      </w:r>
      <w:r w:rsidRPr="00EC670A">
        <w:rPr>
          <w:rFonts w:ascii="Times New Roman" w:hAnsi="Times New Roman" w:cs="Times New Roman"/>
        </w:rPr>
        <w:t>Сочинение «Яшка – верный товарищ»</w:t>
      </w:r>
    </w:p>
    <w:p w:rsidR="00D0336E" w:rsidRPr="00EC670A" w:rsidRDefault="00D0336E" w:rsidP="008E4973">
      <w:pPr>
        <w:pStyle w:val="c6"/>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Философские размышления.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Стихотворения о Родине, родно</w:t>
      </w:r>
      <w:r w:rsidR="00A41AD3" w:rsidRPr="00EC670A">
        <w:rPr>
          <w:rFonts w:ascii="Times New Roman" w:hAnsi="Times New Roman" w:cs="Times New Roman"/>
          <w:b/>
          <w:bCs/>
          <w:sz w:val="22"/>
          <w:szCs w:val="22"/>
        </w:rPr>
        <w:t>й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«Тихая моя Родина…» (обзор) </w:t>
      </w:r>
      <w:r w:rsidRPr="00EC670A">
        <w:rPr>
          <w:rFonts w:ascii="Times New Roman" w:hAnsi="Times New Roman" w:cs="Times New Roman"/>
        </w:rPr>
        <w:t xml:space="preserve">Стихотворения о Родине, родной природе, собственном восприятии </w:t>
      </w:r>
      <w:r w:rsidRPr="00EC670A">
        <w:rPr>
          <w:rFonts w:ascii="Times New Roman" w:hAnsi="Times New Roman" w:cs="Times New Roman"/>
          <w:b/>
          <w:bCs/>
        </w:rPr>
        <w:t xml:space="preserve">окружающего В.А.Жуковского «Приход весны», И.Бунина «Родина». В.Я. Брюсова «Первый снег», Ф.К. Сологуба « Забелелся туман за рекой…», С.А. Есенина «Топи да болота…», «Отговорила роща золотая…», Фета «Вечер», «Это утро…», Ф.Тютчева «Весенние воды», «Умом Россию не понять…», Н.А. Заболоцкого </w:t>
      </w:r>
      <w:r w:rsidRPr="00EC670A">
        <w:rPr>
          <w:rFonts w:ascii="Times New Roman" w:hAnsi="Times New Roman" w:cs="Times New Roman"/>
          <w:b/>
          <w:bCs/>
          <w:spacing w:val="-5"/>
        </w:rPr>
        <w:t>«Я воспитан природой суровой…»</w:t>
      </w:r>
      <w:r w:rsidRPr="00EC670A">
        <w:rPr>
          <w:rFonts w:ascii="Times New Roman" w:hAnsi="Times New Roman" w:cs="Times New Roman"/>
          <w:b/>
          <w:bCs/>
        </w:rPr>
        <w:t>, Н.М. Рубцова «Тихая моя родина»</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Единство человека и природы. Философские размышления. Связь с малой родиной.</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А.Т. Твардовский</w:t>
      </w:r>
      <w:r w:rsidRPr="00EC670A">
        <w:rPr>
          <w:rFonts w:ascii="Times New Roman" w:hAnsi="Times New Roman" w:cs="Times New Roman"/>
        </w:rPr>
        <w:t xml:space="preserve">. Стихотворения </w:t>
      </w:r>
      <w:r w:rsidRPr="00EC670A">
        <w:rPr>
          <w:rFonts w:ascii="Times New Roman" w:hAnsi="Times New Roman" w:cs="Times New Roman"/>
          <w:b/>
          <w:bCs/>
        </w:rPr>
        <w:t>«Снега темнеют синие…», «Июль – макушка лета», «На дне моей жизни»</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Философские проблемы в лирике поэта. Развитие понятия о лирическом герое. Образы природы. Память поколений. Размышления о судьбе, смысле жизни.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Д.С. Лихачев</w:t>
      </w:r>
      <w:r w:rsidRPr="00EC670A">
        <w:rPr>
          <w:rFonts w:ascii="Times New Roman" w:hAnsi="Times New Roman" w:cs="Times New Roman"/>
        </w:rPr>
        <w:t xml:space="preserve">. Духовное напутствие молодежи в главах книги </w:t>
      </w:r>
      <w:r w:rsidRPr="00EC670A">
        <w:rPr>
          <w:rFonts w:ascii="Times New Roman" w:hAnsi="Times New Roman" w:cs="Times New Roman"/>
          <w:b/>
          <w:bCs/>
        </w:rPr>
        <w:t>«Земля родная»</w:t>
      </w:r>
    </w:p>
    <w:p w:rsidR="00D0336E" w:rsidRPr="00EC670A" w:rsidRDefault="00D0336E" w:rsidP="008E4973">
      <w:pPr>
        <w:pStyle w:val="c6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Знакомство с произведениями Лихачева, композицией, художественными особенностями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Смех Михаила Зощенко </w:t>
      </w:r>
      <w:r w:rsidRPr="00EC670A">
        <w:rPr>
          <w:rFonts w:ascii="Times New Roman" w:hAnsi="Times New Roman" w:cs="Times New Roman"/>
        </w:rPr>
        <w:t>Смешное и грустное в рассказах М. Зощенко. Рассказ «Беда».Знакомство с творчеством писателя, сатирической направленностью рассказа, главными героями, художественными особенностями</w:t>
      </w:r>
      <w:r w:rsidRPr="00EC670A">
        <w:rPr>
          <w:rFonts w:ascii="Times New Roman" w:hAnsi="Times New Roman" w:cs="Times New Roman"/>
          <w:b/>
          <w:bCs/>
        </w:rPr>
        <w:t> </w:t>
      </w:r>
    </w:p>
    <w:p w:rsidR="00D0336E" w:rsidRPr="00EC670A" w:rsidRDefault="00D0336E" w:rsidP="008E4973">
      <w:pPr>
        <w:spacing w:after="0" w:line="240" w:lineRule="auto"/>
        <w:ind w:firstLine="567"/>
        <w:jc w:val="both"/>
        <w:rPr>
          <w:rFonts w:ascii="Times New Roman" w:hAnsi="Times New Roman" w:cs="Times New Roman"/>
          <w:spacing w:val="-1"/>
        </w:rPr>
      </w:pPr>
      <w:r w:rsidRPr="00EC670A">
        <w:rPr>
          <w:rFonts w:ascii="Times New Roman" w:hAnsi="Times New Roman" w:cs="Times New Roman"/>
          <w:b/>
          <w:bCs/>
        </w:rPr>
        <w:t xml:space="preserve">Песни на слова русских поэтов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spacing w:val="-1"/>
        </w:rPr>
        <w:t xml:space="preserve">Е.М. Винокуров «Москвичи», </w:t>
      </w:r>
      <w:r w:rsidRPr="00EC670A">
        <w:rPr>
          <w:rFonts w:ascii="Times New Roman" w:hAnsi="Times New Roman" w:cs="Times New Roman"/>
          <w:b/>
          <w:bCs/>
        </w:rPr>
        <w:t>А.Н. Вертинский «Доченьки», И.А. Гофф «Русское поле».</w:t>
      </w:r>
      <w:r w:rsidRPr="00EC670A">
        <w:rPr>
          <w:rFonts w:ascii="Times New Roman" w:hAnsi="Times New Roman" w:cs="Times New Roman"/>
        </w:rPr>
        <w:t xml:space="preserve"> Лирические размышления о жизни. </w:t>
      </w:r>
      <w:r w:rsidRPr="00EC670A">
        <w:rPr>
          <w:rFonts w:ascii="Times New Roman" w:hAnsi="Times New Roman" w:cs="Times New Roman"/>
          <w:b/>
          <w:bCs/>
        </w:rPr>
        <w:t>Б. Ш. Окуджава «По Смоленской дороге».</w:t>
      </w:r>
      <w:r w:rsidRPr="00EC670A">
        <w:rPr>
          <w:rFonts w:ascii="Times New Roman" w:hAnsi="Times New Roman" w:cs="Times New Roman"/>
        </w:rPr>
        <w:t xml:space="preserve"> Светлая грусть переживаний. Знакомство с творчеством поэтов и исполнителей, художественными особенностями произведений</w:t>
      </w:r>
    </w:p>
    <w:p w:rsidR="00D0336E" w:rsidRPr="00EC670A" w:rsidRDefault="00442C1B"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ЛИТЕРАТУРА НАРОДОВ РОССИИ </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Р.Гамзатов. Стихотворения «Опять за спиною родная земля», «Земля как будто стала шире». «Я вновь пришел сюда и сам не верю…», «О моей Родине». Знакомство с лирикой дагестанского поэта</w:t>
      </w:r>
      <w:r w:rsidR="00442C1B" w:rsidRPr="00EC670A">
        <w:rPr>
          <w:rFonts w:ascii="Times New Roman" w:hAnsi="Times New Roman" w:cs="Times New Roman"/>
        </w:rPr>
        <w:t>, особенностями его творчества </w:t>
      </w:r>
    </w:p>
    <w:p w:rsidR="00D0336E" w:rsidRPr="00EC670A" w:rsidRDefault="00442C1B" w:rsidP="008E4973">
      <w:pPr>
        <w:pStyle w:val="c6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ЗАРУБЕЖНАЯ  ЛИТЕРАТУРА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Роберт Бернс «Честная бедность».</w:t>
      </w:r>
      <w:r w:rsidRPr="00EC670A">
        <w:rPr>
          <w:rFonts w:ascii="Times New Roman" w:hAnsi="Times New Roman" w:cs="Times New Roman"/>
        </w:rPr>
        <w:t xml:space="preserve"> Представления народа о справедливости и честности. </w:t>
      </w:r>
      <w:r w:rsidRPr="00EC670A">
        <w:rPr>
          <w:rFonts w:ascii="Times New Roman" w:hAnsi="Times New Roman" w:cs="Times New Roman"/>
          <w:b/>
          <w:bCs/>
        </w:rPr>
        <w:t>Зарубежная проза о животных и взаимоотношениях человека и природы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Сетон-Томпсон. «Доминго»</w:t>
      </w:r>
      <w:r w:rsidRPr="00EC670A">
        <w:rPr>
          <w:rFonts w:ascii="Times New Roman" w:hAnsi="Times New Roman" w:cs="Times New Roman"/>
        </w:rPr>
        <w:t xml:space="preserve"> и др.рассказы. Знакомство с творчеством писателя, основными темами его произведений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Дж. Г. Байрон </w:t>
      </w:r>
      <w:r w:rsidRPr="00EC670A">
        <w:rPr>
          <w:rFonts w:ascii="Times New Roman" w:hAnsi="Times New Roman" w:cs="Times New Roman"/>
          <w:spacing w:val="-6"/>
        </w:rPr>
        <w:t>«Душа моя мрачна…». « Скорей, певец, скорей»,</w:t>
      </w:r>
      <w:r w:rsidRPr="00EC670A">
        <w:rPr>
          <w:rFonts w:ascii="Times New Roman" w:hAnsi="Times New Roman" w:cs="Times New Roman"/>
        </w:rPr>
        <w:t xml:space="preserve"> «Ты кончил жизни путь, герой!» Ощущение трагического разлада героя с жизнью в стихотворениях.</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rPr>
        <w:t>Японские трехстишия (хокку). Изображение жизни природы и жизни человека в их нерасторжимом единстве на фоне круговорота времен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Знакомство с народным творчеством Японии, с использованием трехстиший в речи, их особенностями.</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 Генри «Дары волхвов».</w:t>
      </w:r>
      <w:r w:rsidRPr="00EC670A">
        <w:rPr>
          <w:rFonts w:ascii="Times New Roman" w:hAnsi="Times New Roman" w:cs="Times New Roman"/>
        </w:rPr>
        <w:t xml:space="preserve"> Сила любви и преданности. Знакомство с биографией писателя, его произведениями, их художественными особенностями. Знакомство с творчеством поэта, его идеей борьбы в защиту угнетенных, обездоленных.</w:t>
      </w:r>
    </w:p>
    <w:p w:rsidR="00D0336E" w:rsidRPr="00EC670A" w:rsidRDefault="00D0336E" w:rsidP="008E4973">
      <w:pPr>
        <w:widowControl w:val="0"/>
        <w:tabs>
          <w:tab w:val="left" w:pos="965"/>
        </w:tabs>
        <w:kinsoku w:val="0"/>
        <w:overflowPunct w:val="0"/>
        <w:autoSpaceDE w:val="0"/>
        <w:spacing w:after="0" w:line="240" w:lineRule="auto"/>
        <w:ind w:firstLine="567"/>
        <w:jc w:val="both"/>
        <w:rPr>
          <w:rFonts w:ascii="Times New Roman" w:hAnsi="Times New Roman" w:cs="Times New Roman"/>
        </w:rPr>
      </w:pPr>
      <w:r w:rsidRPr="00EC670A">
        <w:rPr>
          <w:rFonts w:ascii="Times New Roman" w:hAnsi="Times New Roman" w:cs="Times New Roman"/>
          <w:b/>
          <w:bCs/>
        </w:rPr>
        <w:t>Р. Брэдбери</w:t>
      </w:r>
      <w:r w:rsidRPr="00EC670A">
        <w:rPr>
          <w:rFonts w:ascii="Times New Roman" w:hAnsi="Times New Roman" w:cs="Times New Roman"/>
        </w:rPr>
        <w:t xml:space="preserve">. </w:t>
      </w:r>
      <w:r w:rsidRPr="00EC670A">
        <w:rPr>
          <w:rFonts w:ascii="Times New Roman" w:hAnsi="Times New Roman" w:cs="Times New Roman"/>
          <w:b/>
          <w:bCs/>
        </w:rPr>
        <w:t xml:space="preserve">«Каникулы». </w:t>
      </w:r>
      <w:r w:rsidRPr="00EC670A">
        <w:rPr>
          <w:rFonts w:ascii="Times New Roman" w:hAnsi="Times New Roman" w:cs="Times New Roman"/>
        </w:rPr>
        <w:t>Фантастические рассказы как выражение стремления уберечь люде</w:t>
      </w:r>
      <w:r w:rsidR="00442C1B" w:rsidRPr="00EC670A">
        <w:rPr>
          <w:rFonts w:ascii="Times New Roman" w:hAnsi="Times New Roman" w:cs="Times New Roman"/>
        </w:rPr>
        <w:t xml:space="preserve">й от зла и опасности на Земле. </w:t>
      </w:r>
    </w:p>
    <w:p w:rsidR="00D0336E" w:rsidRPr="00EC670A" w:rsidRDefault="00D0336E" w:rsidP="00E638CE">
      <w:pPr>
        <w:spacing w:after="0" w:line="240" w:lineRule="auto"/>
        <w:ind w:firstLine="567"/>
        <w:rPr>
          <w:rFonts w:ascii="Times New Roman" w:hAnsi="Times New Roman" w:cs="Times New Roman"/>
        </w:rPr>
      </w:pPr>
      <w:bookmarkStart w:id="149" w:name="_Toc31106017"/>
      <w:bookmarkStart w:id="150" w:name="_Toc31608543"/>
      <w:r w:rsidRPr="00EC670A">
        <w:rPr>
          <w:rFonts w:ascii="Times New Roman" w:hAnsi="Times New Roman" w:cs="Times New Roman"/>
        </w:rPr>
        <w:t>ПРОИЗВЕДЕНИЯ ДЛЯ ЗАУЧИВАНИЯ НАИЗУСТЬ В 7 КЛАССЕ</w:t>
      </w:r>
      <w:bookmarkEnd w:id="149"/>
      <w:bookmarkEnd w:id="150"/>
    </w:p>
    <w:p w:rsidR="00D0336E" w:rsidRPr="00EC670A" w:rsidRDefault="00D0336E" w:rsidP="00E638CE">
      <w:pPr>
        <w:spacing w:after="0" w:line="240" w:lineRule="auto"/>
        <w:ind w:firstLine="567"/>
        <w:rPr>
          <w:rStyle w:val="FontStyle60"/>
          <w:rFonts w:ascii="Times New Roman" w:hAnsi="Times New Roman" w:cs="Times New Roman"/>
          <w:sz w:val="22"/>
          <w:szCs w:val="22"/>
        </w:rPr>
      </w:pPr>
      <w:r w:rsidRPr="00EC670A">
        <w:rPr>
          <w:rFonts w:ascii="Times New Roman" w:hAnsi="Times New Roman" w:cs="Times New Roman"/>
        </w:rPr>
        <w:t>М.В. Ломоносов.</w:t>
      </w:r>
      <w:r w:rsidRPr="00EC670A">
        <w:rPr>
          <w:rStyle w:val="FontStyle60"/>
          <w:rFonts w:ascii="Times New Roman" w:hAnsi="Times New Roman" w:cs="Times New Roman"/>
          <w:sz w:val="22"/>
          <w:szCs w:val="22"/>
        </w:rPr>
        <w:t xml:space="preserve"> «Ода на день восшествия на Всерос</w:t>
      </w:r>
      <w:r w:rsidRPr="00EC670A">
        <w:rPr>
          <w:rStyle w:val="FontStyle60"/>
          <w:rFonts w:ascii="Times New Roman" w:hAnsi="Times New Roman" w:cs="Times New Roman"/>
          <w:sz w:val="22"/>
          <w:szCs w:val="22"/>
        </w:rPr>
        <w:softHyphen/>
        <w:t>сийский престол ея Величества государыни Императрицы Елисаветы Петровны 1747 года» (отрывок).</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Г.Р. Державин. «Река времён в своём стремленьи…», «На птичку», «Признание» (по выбору).</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A.С. Пушкин. «Полтава» (отрывок); «Медный всадник» (отрывок); «Песнь о вещем Олеге»; «Борис Годунов» (отрывок).</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М.Ю. Лермонтов.</w:t>
      </w:r>
      <w:r w:rsidRPr="00EC670A">
        <w:rPr>
          <w:rStyle w:val="FontStyle60"/>
          <w:rFonts w:ascii="Times New Roman" w:hAnsi="Times New Roman" w:cs="Times New Roman"/>
          <w:sz w:val="22"/>
          <w:szCs w:val="22"/>
        </w:rPr>
        <w:t xml:space="preserve"> «Песня про царя Ивана Васильевича, молодого опричника и удалого купца Калашникова» (отрывок); «Когда волнуется желтеющая нива...», «Ангел», «Молитва» (по выбору).</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Н.В. Гоголь.</w:t>
      </w:r>
      <w:r w:rsidRPr="00EC670A">
        <w:rPr>
          <w:rStyle w:val="FontStyle60"/>
          <w:rFonts w:ascii="Times New Roman" w:hAnsi="Times New Roman" w:cs="Times New Roman"/>
          <w:sz w:val="22"/>
          <w:szCs w:val="22"/>
        </w:rPr>
        <w:t xml:space="preserve"> «Тарас Бульба» (речь о товариществе).</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И.С. Тургенев. Стихотворения в прозе (по выбору).</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Н.А. Некрасов.</w:t>
      </w:r>
      <w:r w:rsidRPr="00EC670A">
        <w:rPr>
          <w:rStyle w:val="FontStyle60"/>
          <w:rFonts w:ascii="Times New Roman" w:hAnsi="Times New Roman" w:cs="Times New Roman"/>
          <w:sz w:val="22"/>
          <w:szCs w:val="22"/>
        </w:rPr>
        <w:t xml:space="preserve"> «Русские женщины» </w:t>
      </w:r>
      <w:r w:rsidRPr="00EC670A">
        <w:rPr>
          <w:rFonts w:ascii="Times New Roman" w:hAnsi="Times New Roman" w:cs="Times New Roman"/>
        </w:rPr>
        <w:t>(отрывок); «Размышления у парадного подъезда» (отрывок).</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rPr>
        <w:t>А.К. Толстой. «Василий Шибанов» или «Михайло Репнин» (отрывок).</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В.А. Жуковский</w:t>
      </w:r>
      <w:r w:rsidRPr="00EC670A">
        <w:rPr>
          <w:rStyle w:val="FontStyle60"/>
          <w:rFonts w:ascii="Times New Roman" w:hAnsi="Times New Roman" w:cs="Times New Roman"/>
          <w:sz w:val="22"/>
          <w:szCs w:val="22"/>
        </w:rPr>
        <w:t xml:space="preserve"> «Приход весны»; </w:t>
      </w:r>
      <w:r w:rsidRPr="00EC670A">
        <w:rPr>
          <w:rFonts w:ascii="Times New Roman" w:hAnsi="Times New Roman" w:cs="Times New Roman"/>
        </w:rPr>
        <w:t>А.К. Толстой</w:t>
      </w:r>
      <w:r w:rsidRPr="00EC670A">
        <w:rPr>
          <w:rStyle w:val="FontStyle60"/>
          <w:rFonts w:ascii="Times New Roman" w:hAnsi="Times New Roman" w:cs="Times New Roman"/>
          <w:sz w:val="22"/>
          <w:szCs w:val="22"/>
        </w:rPr>
        <w:t xml:space="preserve"> «Край ты мой, родимый край...», «Благовест»; </w:t>
      </w:r>
      <w:r w:rsidRPr="00EC670A">
        <w:rPr>
          <w:rFonts w:ascii="Times New Roman" w:hAnsi="Times New Roman" w:cs="Times New Roman"/>
          <w:shd w:val="clear" w:color="auto" w:fill="FFFFFF"/>
        </w:rPr>
        <w:t>Ф.И. Тютчев «Весенние воды», «Умом Россию не понять…»; А.А. Фет «Вечер», «Это утро…»;</w:t>
      </w:r>
      <w:r w:rsidRPr="00EC670A">
        <w:rPr>
          <w:rStyle w:val="apple-converted-space"/>
          <w:rFonts w:ascii="Times New Roman" w:hAnsi="Times New Roman"/>
          <w:shd w:val="clear" w:color="auto" w:fill="FFFFFF"/>
        </w:rPr>
        <w:t> </w:t>
      </w:r>
      <w:r w:rsidRPr="00EC670A">
        <w:rPr>
          <w:rStyle w:val="FontStyle60"/>
          <w:rFonts w:ascii="Times New Roman" w:hAnsi="Times New Roman" w:cs="Times New Roman"/>
          <w:sz w:val="22"/>
          <w:szCs w:val="22"/>
        </w:rPr>
        <w:t xml:space="preserve">И.А. </w:t>
      </w:r>
      <w:r w:rsidRPr="00EC670A">
        <w:rPr>
          <w:rStyle w:val="FontStyle60"/>
          <w:rFonts w:ascii="Times New Roman" w:hAnsi="Times New Roman" w:cs="Times New Roman"/>
          <w:spacing w:val="30"/>
          <w:sz w:val="22"/>
          <w:szCs w:val="22"/>
        </w:rPr>
        <w:t>Бунин</w:t>
      </w:r>
      <w:r w:rsidRPr="00EC670A">
        <w:rPr>
          <w:rStyle w:val="FontStyle60"/>
          <w:rFonts w:ascii="Times New Roman" w:hAnsi="Times New Roman" w:cs="Times New Roman"/>
          <w:sz w:val="22"/>
          <w:szCs w:val="22"/>
        </w:rPr>
        <w:t xml:space="preserve"> «Родина»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B.В. Маяковский.</w:t>
      </w:r>
      <w:r w:rsidRPr="00EC670A">
        <w:rPr>
          <w:rStyle w:val="FontStyle60"/>
          <w:rFonts w:ascii="Times New Roman" w:hAnsi="Times New Roman" w:cs="Times New Roman"/>
          <w:sz w:val="22"/>
          <w:szCs w:val="22"/>
        </w:rPr>
        <w:t xml:space="preserve"> «Необычайное приключение, бывшее с Владимиром Маяковским летом на даче», «Хорошее отношение к лошадям»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Style w:val="FontStyle60"/>
          <w:rFonts w:ascii="Times New Roman" w:hAnsi="Times New Roman" w:cs="Times New Roman"/>
          <w:sz w:val="22"/>
          <w:szCs w:val="22"/>
        </w:rPr>
        <w:t>Б.Л. Пастернак. «Июль», «Никого не будет в доме…» (на выбор).</w:t>
      </w:r>
    </w:p>
    <w:p w:rsidR="00D0336E" w:rsidRPr="00EC670A" w:rsidRDefault="00D0336E" w:rsidP="008E4973">
      <w:pPr>
        <w:pStyle w:val="a5"/>
        <w:spacing w:after="0" w:line="240" w:lineRule="auto"/>
        <w:ind w:left="0" w:firstLine="567"/>
        <w:jc w:val="both"/>
        <w:rPr>
          <w:rStyle w:val="FontStyle60"/>
          <w:rFonts w:ascii="Times New Roman" w:hAnsi="Times New Roman" w:cs="Times New Roman"/>
          <w:sz w:val="22"/>
          <w:szCs w:val="22"/>
        </w:rPr>
      </w:pPr>
      <w:r w:rsidRPr="00EC670A">
        <w:rPr>
          <w:rFonts w:ascii="Times New Roman" w:hAnsi="Times New Roman" w:cs="Times New Roman"/>
        </w:rPr>
        <w:t>А.Т. Твардовский.</w:t>
      </w:r>
      <w:r w:rsidRPr="00EC670A">
        <w:rPr>
          <w:rStyle w:val="FontStyle60"/>
          <w:rFonts w:ascii="Times New Roman" w:hAnsi="Times New Roman" w:cs="Times New Roman"/>
          <w:sz w:val="22"/>
          <w:szCs w:val="22"/>
        </w:rPr>
        <w:t xml:space="preserve"> «Снега потемнеют синие...», «Июль – макушка лета…», «На дне моей жизни…» (на выбор).</w:t>
      </w:r>
    </w:p>
    <w:p w:rsidR="00D0336E" w:rsidRPr="00EC670A" w:rsidRDefault="00D0336E" w:rsidP="008E4973">
      <w:pPr>
        <w:pStyle w:val="a5"/>
        <w:spacing w:after="0" w:line="240" w:lineRule="auto"/>
        <w:ind w:left="0" w:firstLine="567"/>
        <w:jc w:val="both"/>
        <w:rPr>
          <w:rStyle w:val="apple-converted-space"/>
          <w:rFonts w:ascii="Times New Roman" w:hAnsi="Times New Roman"/>
        </w:rPr>
      </w:pPr>
      <w:r w:rsidRPr="00EC670A">
        <w:rPr>
          <w:rFonts w:ascii="Times New Roman" w:hAnsi="Times New Roman" w:cs="Times New Roman"/>
          <w:shd w:val="clear" w:color="auto" w:fill="FFFFFF"/>
        </w:rPr>
        <w:t xml:space="preserve">Стихотворения о войне А.А. Ахматовой, К.М. Симонова, А.А. Суркова, А.Т. Твардовского, Н.С. Тихонова </w:t>
      </w:r>
      <w:r w:rsidRPr="00EC670A">
        <w:rPr>
          <w:rStyle w:val="FontStyle60"/>
          <w:rFonts w:ascii="Times New Roman" w:hAnsi="Times New Roman" w:cs="Times New Roman"/>
          <w:sz w:val="22"/>
          <w:szCs w:val="22"/>
        </w:rPr>
        <w:t>(на выбор)</w:t>
      </w:r>
      <w:r w:rsidRPr="00EC670A">
        <w:rPr>
          <w:rFonts w:ascii="Times New Roman" w:hAnsi="Times New Roman" w:cs="Times New Roman"/>
          <w:shd w:val="clear" w:color="auto" w:fill="FFFFFF"/>
        </w:rPr>
        <w:t xml:space="preserve">. </w:t>
      </w:r>
      <w:r w:rsidRPr="00EC670A">
        <w:rPr>
          <w:rStyle w:val="apple-converted-space"/>
          <w:rFonts w:ascii="Times New Roman" w:hAnsi="Times New Roman"/>
          <w:shd w:val="clear" w:color="auto" w:fill="FFFFFF"/>
        </w:rPr>
        <w:t> </w:t>
      </w:r>
    </w:p>
    <w:p w:rsidR="00D0336E" w:rsidRPr="00EC670A" w:rsidRDefault="00D0336E" w:rsidP="008E4973">
      <w:pPr>
        <w:pStyle w:val="a5"/>
        <w:spacing w:after="0" w:line="240" w:lineRule="auto"/>
        <w:ind w:left="0" w:firstLine="567"/>
        <w:jc w:val="both"/>
        <w:rPr>
          <w:rFonts w:ascii="Times New Roman" w:hAnsi="Times New Roman" w:cs="Times New Roman"/>
        </w:rPr>
      </w:pPr>
      <w:r w:rsidRPr="00EC670A">
        <w:rPr>
          <w:rFonts w:ascii="Times New Roman" w:hAnsi="Times New Roman" w:cs="Times New Roman"/>
          <w:shd w:val="clear" w:color="auto" w:fill="FFFFFF"/>
        </w:rPr>
        <w:t>Стихотворения В.Я. Брюсова, Ф. Сологуба, С.А. Есенина, Н.М. Рубцова, Н.А. Заболоцкого о родине и родной природе (по выбору).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shd w:val="clear" w:color="auto" w:fill="FFFFFF"/>
        </w:rPr>
        <w:t>Р. Бернс. «Честная бедность».</w:t>
      </w:r>
      <w:r w:rsidRPr="00EC670A">
        <w:rPr>
          <w:rStyle w:val="apple-converted-space"/>
          <w:rFonts w:ascii="Times New Roman" w:hAnsi="Times New Roman"/>
          <w:shd w:val="clear" w:color="auto" w:fill="FFFFFF"/>
        </w:rPr>
        <w:t> </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8 </w:t>
      </w:r>
      <w:r w:rsidR="00442C1B"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26"/>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Древнерусская литература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«Житие Александра Невского».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 xml:space="preserve">«Шемякин суд». </w:t>
            </w: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Русский фольклор</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Народные песни: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w:t>
            </w:r>
            <w:r w:rsidRPr="00EC670A">
              <w:rPr>
                <w:rFonts w:ascii="Times New Roman" w:hAnsi="Times New Roman" w:cs="Times New Roman"/>
                <w:i/>
                <w:iCs/>
              </w:rPr>
              <w:t xml:space="preserve">В темном лесе»,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«Уж ты ночка, ноченька темная…»,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«Вдоль по улице метелица метет…»,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«Пугачев в темнице», «Пугачев казнен».</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Частушки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Предания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«О Пугачеве»,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«О покорении Сибири Ермаком…».</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Д.И. Фонвизин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«Недоросль» (1778 – 1782)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И.А. Крылов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«Обоз»</w:t>
            </w:r>
            <w:r w:rsidRPr="00EC670A">
              <w:rPr>
                <w:rFonts w:ascii="Times New Roman" w:hAnsi="Times New Roman" w:cs="Times New Roman"/>
              </w:rPr>
              <w:t>.</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К.Ф. Рылеев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«Смерть Ермака».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rPr>
              <w:t>«Капитанская дочка» (1832 – 1836).</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 («Я помню чудное мгновенье…») (1825)</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«19 октября» («Роняет лес багряный свой убор…»),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«Туча»,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«Цветы последние милей»</w:t>
            </w: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А.С. Пушкин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«История Пугачёва»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М.Ю. Лермонтов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Поэма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«Мцыри»</w:t>
            </w:r>
            <w:r w:rsidRPr="00EC670A">
              <w:rPr>
                <w:rFonts w:ascii="Times New Roman" w:hAnsi="Times New Roman" w:cs="Times New Roman"/>
                <w:lang w:eastAsia="ar-SA"/>
              </w:rPr>
              <w:t xml:space="preserve"> (1839).</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Стихотворения</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«Как ча</w:t>
            </w:r>
            <w:r w:rsidR="00442C1B" w:rsidRPr="00EC670A">
              <w:rPr>
                <w:rFonts w:ascii="Times New Roman" w:hAnsi="Times New Roman" w:cs="Times New Roman"/>
              </w:rPr>
              <w:t>сто пестрою толпою окружен...»,</w:t>
            </w:r>
            <w:r w:rsidRPr="00EC670A">
              <w:rPr>
                <w:rFonts w:ascii="Times New Roman" w:hAnsi="Times New Roman" w:cs="Times New Roman"/>
                <w:i/>
                <w:iCs/>
              </w:rPr>
              <w:t xml:space="preserve"> «Осень»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второй половины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 xml:space="preserve">А.Н. Майков </w:t>
            </w:r>
            <w:r w:rsidRPr="00EC670A">
              <w:rPr>
                <w:rFonts w:ascii="Times New Roman" w:hAnsi="Times New Roman" w:cs="Times New Roman"/>
                <w:i/>
                <w:iCs/>
                <w:lang w:eastAsia="ar-SA"/>
              </w:rPr>
              <w:t>«Поле зыблется цветами…».</w:t>
            </w: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Н.В. Гоголь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«Ревизор» (1835)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Н.В. Гоголь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«Шинель» (1839)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Ф.И. Тютчев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«Осенний вечер»</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А.А. Фет</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«Первый ландыш»</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И.С. Тургенев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Рассказы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«Певцы».</w:t>
            </w:r>
            <w:r w:rsidRPr="00EC670A">
              <w:rPr>
                <w:rFonts w:ascii="Times New Roman" w:hAnsi="Times New Roman" w:cs="Times New Roman"/>
                <w:shd w:val="clear" w:color="auto" w:fill="FFFFFF"/>
              </w:rPr>
              <w:t>«Ася».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М.Е. Салтыков-Щедрин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«История одного города»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Н.С. Лесков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«Старый гений».</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Л.Н. Толстой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«После бала».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А.П. Чехов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«О любви»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«Человек в футляре».</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Блок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«На поле Куликовом»,</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«Россия»</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 xml:space="preserve">С.А. Есенин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w:t>
            </w:r>
            <w:r w:rsidR="00442C1B" w:rsidRPr="00EC670A">
              <w:rPr>
                <w:rFonts w:ascii="Times New Roman" w:hAnsi="Times New Roman" w:cs="Times New Roman"/>
                <w:i/>
                <w:iCs/>
              </w:rPr>
              <w:t>Пугачев».</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М. М. Зощенко</w:t>
            </w:r>
            <w:r w:rsidRPr="00EC670A">
              <w:rPr>
                <w:rFonts w:ascii="Times New Roman" w:hAnsi="Times New Roman" w:cs="Times New Roman"/>
                <w:i/>
                <w:iCs/>
              </w:rPr>
              <w:t xml:space="preserve"> «История болезни», «Баня»</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rPr>
              <w:t>А.Т.</w:t>
            </w:r>
            <w:r w:rsidR="00D0336E" w:rsidRPr="00EC670A">
              <w:rPr>
                <w:rFonts w:ascii="Times New Roman" w:hAnsi="Times New Roman" w:cs="Times New Roman"/>
              </w:rPr>
              <w:t xml:space="preserve">Твардовский </w:t>
            </w:r>
            <w:r w:rsidR="00D0336E" w:rsidRPr="00EC670A">
              <w:rPr>
                <w:rFonts w:ascii="Times New Roman" w:hAnsi="Times New Roman" w:cs="Times New Roman"/>
                <w:i/>
                <w:iCs/>
              </w:rPr>
              <w:t>«Василий Теркин».</w:t>
            </w: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i/>
                <w:iCs/>
              </w:rPr>
            </w:pP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Проза конца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 начала </w:t>
            </w:r>
            <w:r w:rsidRPr="00EC670A">
              <w:rPr>
                <w:rFonts w:ascii="Times New Roman" w:hAnsi="Times New Roman" w:cs="Times New Roman"/>
                <w:lang w:val="en-US" w:eastAsia="ar-SA"/>
              </w:rPr>
              <w:t>XX</w:t>
            </w:r>
            <w:r w:rsidRPr="00EC670A">
              <w:rPr>
                <w:rFonts w:ascii="Times New Roman" w:hAnsi="Times New Roman" w:cs="Times New Roman"/>
                <w:lang w:eastAsia="ar-SA"/>
              </w:rPr>
              <w:t xml:space="preserve"> вв.: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И.А. Бунин</w:t>
            </w:r>
            <w:r w:rsidRPr="00EC670A">
              <w:rPr>
                <w:rFonts w:ascii="Times New Roman" w:hAnsi="Times New Roman" w:cs="Times New Roman"/>
                <w:i/>
                <w:iCs/>
              </w:rPr>
              <w:t xml:space="preserve"> «Кавказ».</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А.И. Куприн</w:t>
            </w:r>
            <w:r w:rsidRPr="00EC670A">
              <w:rPr>
                <w:rFonts w:ascii="Times New Roman" w:hAnsi="Times New Roman" w:cs="Times New Roman"/>
                <w:i/>
                <w:iCs/>
              </w:rPr>
              <w:t xml:space="preserve"> «Куст сирени».</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lang w:eastAsia="ar-SA"/>
              </w:rPr>
              <w:t>И.С. Шмелев</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«Как я стал писателем».</w:t>
            </w:r>
            <w:r w:rsidRPr="00EC670A">
              <w:rPr>
                <w:rFonts w:ascii="Times New Roman" w:hAnsi="Times New Roman" w:cs="Times New Roman"/>
              </w:rPr>
              <w:t xml:space="preserve"> М.А. Осоргин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«Пенсне»</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Тэффи </w:t>
            </w:r>
            <w:r w:rsidR="00442C1B" w:rsidRPr="00EC670A">
              <w:rPr>
                <w:rFonts w:ascii="Times New Roman" w:hAnsi="Times New Roman" w:cs="Times New Roman"/>
                <w:i/>
                <w:iCs/>
              </w:rPr>
              <w:t>«Жизнь и воротник»</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20-50-х годов ХХ в</w:t>
            </w:r>
            <w:r w:rsidR="00442C1B" w:rsidRPr="00EC670A">
              <w:rPr>
                <w:rFonts w:ascii="Times New Roman" w:hAnsi="Times New Roman" w:cs="Times New Roman"/>
                <w:lang w:eastAsia="ar-SA"/>
              </w:rPr>
              <w:t>.</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Ф.Анненский</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«Снег»;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Д.С.Мережковский </w:t>
            </w:r>
            <w:r w:rsidRPr="00EC670A">
              <w:rPr>
                <w:rFonts w:ascii="Times New Roman" w:hAnsi="Times New Roman" w:cs="Times New Roman"/>
                <w:i/>
                <w:iCs/>
              </w:rPr>
              <w:t>«Родное»,</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 «Не надо звуков»; </w:t>
            </w:r>
            <w:r w:rsidRPr="00EC670A">
              <w:rPr>
                <w:rFonts w:ascii="Times New Roman" w:hAnsi="Times New Roman" w:cs="Times New Roman"/>
              </w:rPr>
              <w:t xml:space="preserve">Н.А.Заболоцкий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«Вечер на Оке»,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«Уступи мне, скворец, уголок…»;</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Н.М.Рубцов</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«По вечерам»,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«Встреча»,</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«Привет, Россия…».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Проза о детях</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В.П. Астафьев</w:t>
            </w:r>
            <w:r w:rsidRPr="00EC670A">
              <w:rPr>
                <w:rFonts w:ascii="Times New Roman" w:hAnsi="Times New Roman" w:cs="Times New Roman"/>
                <w:i/>
                <w:iCs/>
              </w:rPr>
              <w:t xml:space="preserve"> «Фотография, на которой меня нет».</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2-й половины ХХ в</w:t>
            </w:r>
            <w:r w:rsidR="00442C1B" w:rsidRPr="00EC670A">
              <w:rPr>
                <w:rFonts w:ascii="Times New Roman" w:hAnsi="Times New Roman" w:cs="Times New Roman"/>
                <w:lang w:eastAsia="ar-SA"/>
              </w:rPr>
              <w:t>.</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rPr>
              <w:t xml:space="preserve">М.В.Исаковский </w:t>
            </w:r>
            <w:r w:rsidRPr="00EC670A">
              <w:rPr>
                <w:rFonts w:ascii="Times New Roman" w:hAnsi="Times New Roman" w:cs="Times New Roman"/>
                <w:i/>
                <w:iCs/>
              </w:rPr>
              <w:t>«Катюша»,</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«Враги сожгли родную хату»;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Б.Ш.Окуджава</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«Песенка о пехоте»,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i/>
                <w:iCs/>
              </w:rPr>
              <w:t xml:space="preserve">«Здесь птицы не поют…»; </w:t>
            </w:r>
            <w:r w:rsidRPr="00EC670A">
              <w:rPr>
                <w:rFonts w:ascii="Times New Roman" w:hAnsi="Times New Roman" w:cs="Times New Roman"/>
              </w:rPr>
              <w:t>А.И.Фатьянов</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«Соловьи»;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Л.И.Ошанин </w:t>
            </w:r>
          </w:p>
          <w:p w:rsidR="00D0336E" w:rsidRPr="00EC670A" w:rsidRDefault="00442C1B" w:rsidP="009F0C6C">
            <w:pPr>
              <w:spacing w:after="0" w:line="240" w:lineRule="auto"/>
              <w:rPr>
                <w:rFonts w:ascii="Times New Roman" w:hAnsi="Times New Roman" w:cs="Times New Roman"/>
                <w:i/>
                <w:iCs/>
              </w:rPr>
            </w:pPr>
            <w:r w:rsidRPr="00EC670A">
              <w:rPr>
                <w:rFonts w:ascii="Times New Roman" w:hAnsi="Times New Roman" w:cs="Times New Roman"/>
                <w:i/>
                <w:iCs/>
              </w:rPr>
              <w:t>«Дороги»</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Поэты русского зарубежья</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Н.А.Оцуп</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«Мне трудно без России…» (отрывок);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З.Н.Гиппиус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«Знайте!»,</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 «Так и есть»;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Дон-Аминадо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«Бабье лето»; </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И.А.Бунин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«У птицы есть гнездо…».</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М.Карим</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 русский я, но россиянин»</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 Шекспир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«Ромео и Джульетта»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 Шекспир2 сонета: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 xml:space="preserve">«Ее глаза на звезды не похожи…»,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«Увы, мой стих не блещет новизной…»</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Ж-Б. Мольер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Комедия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«Мещанин во дворянстве» </w:t>
            </w:r>
          </w:p>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Зарубежная романистика </w:t>
            </w:r>
            <w:r w:rsidRPr="00EC670A">
              <w:rPr>
                <w:rFonts w:ascii="Times New Roman" w:hAnsi="Times New Roman" w:cs="Times New Roman"/>
                <w:lang w:val="en-US" w:eastAsia="ar-SA"/>
              </w:rPr>
              <w:t>XIX</w:t>
            </w:r>
            <w:r w:rsidRPr="00EC670A">
              <w:rPr>
                <w:rFonts w:ascii="Times New Roman" w:hAnsi="Times New Roman" w:cs="Times New Roman"/>
                <w:lang w:eastAsia="ar-SA"/>
              </w:rPr>
              <w:t>– ХХ 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 Скотт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rPr>
              <w:t>«Айвенго»</w:t>
            </w:r>
          </w:p>
        </w:tc>
      </w:tr>
    </w:tbl>
    <w:p w:rsidR="00254232" w:rsidRDefault="00254232" w:rsidP="008E4973">
      <w:pPr>
        <w:pStyle w:val="c19c7"/>
        <w:shd w:val="clear" w:color="auto" w:fill="FFFFFF"/>
        <w:spacing w:before="0" w:beforeAutospacing="0" w:after="0" w:afterAutospacing="0"/>
        <w:ind w:firstLine="567"/>
        <w:jc w:val="both"/>
        <w:rPr>
          <w:rStyle w:val="c14c26"/>
          <w:rFonts w:ascii="Times New Roman" w:hAnsi="Times New Roman"/>
          <w:b/>
          <w:bCs/>
          <w:sz w:val="22"/>
          <w:szCs w:val="22"/>
        </w:rPr>
      </w:pPr>
    </w:p>
    <w:p w:rsidR="00254232" w:rsidRDefault="00254232" w:rsidP="008E4973">
      <w:pPr>
        <w:pStyle w:val="c19c7"/>
        <w:shd w:val="clear" w:color="auto" w:fill="FFFFFF"/>
        <w:spacing w:before="0" w:beforeAutospacing="0" w:after="0" w:afterAutospacing="0"/>
        <w:ind w:firstLine="567"/>
        <w:jc w:val="both"/>
        <w:rPr>
          <w:rStyle w:val="c14c26"/>
          <w:rFonts w:ascii="Times New Roman" w:hAnsi="Times New Roman"/>
          <w:b/>
          <w:bCs/>
          <w:sz w:val="22"/>
          <w:szCs w:val="22"/>
        </w:rPr>
      </w:pP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8 класс</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Введение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Русская литература и история</w:t>
      </w:r>
      <w:r w:rsidRPr="00EC670A">
        <w:rPr>
          <w:rFonts w:ascii="Times New Roman" w:hAnsi="Times New Roman" w:cs="Times New Roman"/>
          <w:sz w:val="22"/>
          <w:szCs w:val="22"/>
        </w:rPr>
        <w:t xml:space="preserve"> Интерес русских писателей к историческому прошлому своего народа. Историзм творчества классиков русской литературы. Выявление уровня литературного развития учащихся.</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УСТНОЕ НАРОДНОЕ ТВОРЧЕСТВО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 мире русской народной песни (лирические, исторические песни). </w:t>
      </w:r>
      <w:r w:rsidRPr="00EC670A">
        <w:rPr>
          <w:rFonts w:ascii="Times New Roman" w:hAnsi="Times New Roman" w:cs="Times New Roman"/>
          <w:b/>
          <w:bCs/>
          <w:sz w:val="22"/>
          <w:szCs w:val="22"/>
        </w:rPr>
        <w:t>Русские народные песни «В тёмном лесе…», «Уж ты ночка, ноченька тёмная…», «Вдоль по улице метелица метёт…», «Пугачёв в темнице», «Пугачёв казнён». Частушки</w:t>
      </w:r>
      <w:r w:rsidRPr="00EC670A">
        <w:rPr>
          <w:rFonts w:ascii="Times New Roman" w:hAnsi="Times New Roman" w:cs="Times New Roman"/>
          <w:sz w:val="22"/>
          <w:szCs w:val="22"/>
        </w:rPr>
        <w:t>. Отражение жизни народа в народной песне. Частушки как малый песенный жанр. Отражение различных сторон жизни народа в частушках. Разнообразие тематики частушек. Поэтика частушек. Развитие представлений о народной песне, частушке. Русские народные песни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Предания как исторический жанр русской народной прозы. Особенности содержания и художественной формы народных преданий. Развитие представлений о предании. Предания в актёрском исполнении«О Пугачеве», «О покорении Сибири Ермаком…».</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Теория литературы. Народная песня, частушка (развитие представлений). Предание (развитие представлений).</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ДРЕВНЕРУССКАЯ ЛИТЕРАТУРА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«Житие Александра Невского»</w:t>
      </w:r>
      <w:r w:rsidRPr="00EC670A">
        <w:rPr>
          <w:rFonts w:ascii="Times New Roman" w:hAnsi="Times New Roman" w:cs="Times New Roman"/>
          <w:sz w:val="22"/>
          <w:szCs w:val="22"/>
        </w:rPr>
        <w:t xml:space="preserve"> (фрагменты). Житие как жанр древнерусской литературы. Защита русских земель от нашествий и набегов врагов. Бранные подвиги Александра Невского и его духовный подвиг самопожертвования. Художественные особенности воинской повести и жития. Развитие представлений о житии и древнерусской воинской повести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«Шемякин суд»</w:t>
      </w:r>
      <w:r w:rsidRPr="00EC670A">
        <w:rPr>
          <w:rFonts w:ascii="Times New Roman" w:hAnsi="Times New Roman" w:cs="Times New Roman"/>
          <w:sz w:val="22"/>
          <w:szCs w:val="22"/>
        </w:rPr>
        <w:t xml:space="preserve"> как сатирическое произведение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века. Изображение действительных и вымышленных событий – главное новшество литературы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века. Новые литературные герои – крестьянские и купеческие сыновья. Сатира на судебные порядки, комические ситуации с двумя плутами. «Шемякин суд» – «кривосуд» (Шемяка «посулы любил, потому он так и судил»). Особенности поэтики бытовой сатирической повести. Сатирическая повесть как жанр древнерусской литературы. «Шемякин суд»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Теория литературы. Летопись. Древнерусская повесть (развитие представлений). Житие как жанр литературы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Сатирическая повесть как жанр древнерусской литературы (начальные представления).</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ЛИТЕРАТУРА XVII</w:t>
      </w:r>
      <w:r w:rsidR="00442C1B" w:rsidRPr="00EC670A">
        <w:rPr>
          <w:rFonts w:ascii="Times New Roman" w:hAnsi="Times New Roman" w:cs="Times New Roman"/>
          <w:b/>
          <w:bCs/>
          <w:sz w:val="22"/>
          <w:szCs w:val="22"/>
        </w:rPr>
        <w:t xml:space="preserve">I ВЕКА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Д.И. Фонвизин. «Недоросль»:</w:t>
      </w:r>
      <w:r w:rsidRPr="00EC670A">
        <w:rPr>
          <w:rFonts w:ascii="Times New Roman" w:hAnsi="Times New Roman" w:cs="Times New Roman"/>
          <w:sz w:val="22"/>
          <w:szCs w:val="22"/>
        </w:rPr>
        <w:t xml:space="preserve"> социальная и нравственная проблематика комедии. Краткий рассказ о писателе. Сатирическая направленность комедии. Проблема воспитания истинного гражданина. «Говорящие» фамилии и имена.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Д.И. Фонвизин. «Недоросль»: речевые характеристики персонажей как средство создания комической ситуации. Понятие о классицизме. Основные правила классицизма в драматическом произведении. Особенности анализа эпизода драматического произведения.</w:t>
      </w:r>
    </w:p>
    <w:p w:rsidR="00D0336E" w:rsidRPr="00EC670A" w:rsidRDefault="00442C1B"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ЛИТЕРАТУРА XIX ВЕКА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И.А. Крылов. «Обоз»</w:t>
      </w:r>
      <w:r w:rsidRPr="00EC670A">
        <w:rPr>
          <w:rFonts w:ascii="Times New Roman" w:hAnsi="Times New Roman" w:cs="Times New Roman"/>
        </w:rPr>
        <w:t xml:space="preserve"> – басня о войне 1812 года. Краткий рассказ о писателе: поэт и мудрец; язвительный сатирик и баснописец. Многогранность его личности: талант журналиста, музыканта, писателя, философа. Историческая основа басни «Обоз». Критика вмешательства императора Александра </w:t>
      </w:r>
      <w:r w:rsidRPr="00EC670A">
        <w:rPr>
          <w:rFonts w:ascii="Times New Roman" w:hAnsi="Times New Roman" w:cs="Times New Roman"/>
          <w:lang w:val="en-US"/>
        </w:rPr>
        <w:t>I</w:t>
      </w:r>
      <w:r w:rsidRPr="00EC670A">
        <w:rPr>
          <w:rFonts w:ascii="Times New Roman" w:hAnsi="Times New Roman" w:cs="Times New Roman"/>
        </w:rPr>
        <w:t xml:space="preserve"> в стратегию и тактику Кутузова в Отечественной войне 1812 года. Мораль басни. Осмеяние пороков: самонадеянности, безответственности, зазнайства. Развитие представлений о басне, её морали, аллегории. Басня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sz w:val="22"/>
          <w:szCs w:val="22"/>
        </w:rPr>
        <w:t>Теория литературы. Басня. Мораль. Аллегория (развитие представлений)</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К.Ф. Рылеев. «Смерть Ермака»</w:t>
      </w:r>
      <w:r w:rsidRPr="00EC670A">
        <w:rPr>
          <w:rFonts w:ascii="Times New Roman" w:hAnsi="Times New Roman" w:cs="Times New Roman"/>
          <w:sz w:val="22"/>
          <w:szCs w:val="22"/>
        </w:rPr>
        <w:t xml:space="preserve"> как романтическое произведение. Краткий рассказ о писателе. Автор дум и сатир. Оценка дум современниками. Понятие о думе. Историческая тема думы «Смерть Ермака». Ермак Тимофеевич – главный герой думы, один из предводителей казаков. Тема расширения русских земель. Текст думы К.Ф. Рылеева – основа народной песни о Ермаке. Дума «Смерть Ермака»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«История Пугачёва»</w:t>
      </w:r>
      <w:r w:rsidRPr="00EC670A">
        <w:rPr>
          <w:rFonts w:ascii="Times New Roman" w:hAnsi="Times New Roman" w:cs="Times New Roman"/>
          <w:sz w:val="22"/>
          <w:szCs w:val="22"/>
        </w:rPr>
        <w:t xml:space="preserve"> (отрывки). Краткий рассказ об отношении поэта к истории и исторической теме в литературе. Историческая тема в творчестве Пушкина (на основе ранее изученного). Заглавие Пушкина («История Пугачёва») и поправка Николая </w:t>
      </w:r>
      <w:r w:rsidRPr="00EC670A">
        <w:rPr>
          <w:rFonts w:ascii="Times New Roman" w:hAnsi="Times New Roman" w:cs="Times New Roman"/>
          <w:sz w:val="22"/>
          <w:szCs w:val="22"/>
          <w:lang w:val="en-US"/>
        </w:rPr>
        <w:t>I</w:t>
      </w:r>
      <w:r w:rsidRPr="00EC670A">
        <w:rPr>
          <w:rFonts w:ascii="Times New Roman" w:hAnsi="Times New Roman" w:cs="Times New Roman"/>
          <w:sz w:val="22"/>
          <w:szCs w:val="22"/>
        </w:rPr>
        <w:t xml:space="preserve"> («История Пугачёвского бунта»), принятая Пушкиным как более точная. Их смысловое различие. История пугачёвского восстания в художественном произведении и историческом труде писателя и историка. Отношение народа, дворян и автора к предводителю восстания. Бунт «бессмысленный и беспощадный» (А.С. Пушкин).</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«Капитанская дочка</w:t>
      </w:r>
      <w:r w:rsidRPr="00EC670A">
        <w:rPr>
          <w:rFonts w:ascii="Times New Roman" w:hAnsi="Times New Roman" w:cs="Times New Roman"/>
          <w:sz w:val="22"/>
          <w:szCs w:val="22"/>
        </w:rPr>
        <w:t>» как реалистический исторический роман. История создания романа. Его сюжет и герои. Начальные представления об историзме художественной литературы, о романе, о реализме.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главного героя. Пётр Гринёв: жизненный путь героя, формирование характера («Береги честь смолоду»). Родители Гринёва.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романа. Швабрин – антигерой. Значение образа Савельича. Композиционный смысл сопоставления Петра Гринёва со Швабриным и Савельичем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Нравственный идеал Пушкина в образе Маши Мироновой. Семья капитана Миронова. Женские образы в романе. Маша Миронова: нравственная красота героини. Художественный смысл образа императрицы.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предводителя народного восстания и его окружения</w:t>
      </w:r>
      <w:r w:rsidRPr="00EC670A">
        <w:rPr>
          <w:rFonts w:ascii="Times New Roman" w:hAnsi="Times New Roman" w:cs="Times New Roman"/>
          <w:b/>
          <w:bCs/>
          <w:sz w:val="22"/>
          <w:szCs w:val="22"/>
        </w:rPr>
        <w:t>.</w:t>
      </w:r>
      <w:r w:rsidRPr="00EC670A">
        <w:rPr>
          <w:rFonts w:ascii="Times New Roman" w:hAnsi="Times New Roman" w:cs="Times New Roman"/>
          <w:sz w:val="22"/>
          <w:szCs w:val="22"/>
        </w:rPr>
        <w:t xml:space="preserve"> Пугачев и народное восстание в историческом труде Пушкина и в романе. Народное восстание в авторской оценке. Гуманизм и историзм Пушкина. Фрагменты романа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Особенности содержания и структуры. Историческая правда и художественный вымысел в романе. Особенности композиции. Фольклорные мотивы в романе. Различие авторской позиции в «Капитанской дочке» и в «Истории Пугачёва». Форма семейных записок как способ выражения взгляда на отечественную историю</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Историзм художественной литературы (начальные представления). </w:t>
      </w: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Роман (начальные представления). Реализм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«19 октября», «Туча».</w:t>
      </w:r>
      <w:r w:rsidRPr="00EC670A">
        <w:rPr>
          <w:rFonts w:ascii="Times New Roman" w:hAnsi="Times New Roman" w:cs="Times New Roman"/>
          <w:sz w:val="22"/>
          <w:szCs w:val="22"/>
        </w:rPr>
        <w:t xml:space="preserve"> «19 октября»: мотивы дружбы и единения друзей. Дружба как нравственный жизненный стержень сообщества избранных. «Туча»: разноплановость в содержании стихотворения – зарисовка природы, отклик на десятилетие восстания декабристов.</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А.С. Пушкин. «К***» («Я помню чудное мгновенье…»)</w:t>
      </w:r>
      <w:r w:rsidRPr="00EC670A">
        <w:rPr>
          <w:rFonts w:ascii="Times New Roman" w:hAnsi="Times New Roman" w:cs="Times New Roman"/>
          <w:sz w:val="22"/>
          <w:szCs w:val="22"/>
        </w:rPr>
        <w:t xml:space="preserve"> и другие стихотворения, посвящённые темам любви и творчества. К</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(«Я помню чудное мгновенье…»): обогащение любовной лирики мотивами пробуждения души к творчеству. Эволюция тем любви и творчества в ранней и поздней лирике поэта.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М.Ю. Лермонтов.</w:t>
      </w:r>
      <w:r w:rsidRPr="00EC670A">
        <w:rPr>
          <w:rFonts w:ascii="Times New Roman" w:hAnsi="Times New Roman" w:cs="Times New Roman"/>
          <w:sz w:val="22"/>
          <w:szCs w:val="22"/>
        </w:rPr>
        <w:t xml:space="preserve"> Краткий рассказ о поэте. </w:t>
      </w:r>
      <w:r w:rsidRPr="00EC670A">
        <w:rPr>
          <w:rFonts w:ascii="Times New Roman" w:hAnsi="Times New Roman" w:cs="Times New Roman"/>
          <w:b/>
          <w:bCs/>
          <w:sz w:val="22"/>
          <w:szCs w:val="22"/>
        </w:rPr>
        <w:t>«Как часто пестрою толпою окружен...»  «Мцыри»</w:t>
      </w:r>
      <w:r w:rsidRPr="00EC670A">
        <w:rPr>
          <w:rFonts w:ascii="Times New Roman" w:hAnsi="Times New Roman" w:cs="Times New Roman"/>
          <w:sz w:val="22"/>
          <w:szCs w:val="22"/>
        </w:rPr>
        <w:t xml:space="preserve"> как романтическая поэма</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xml:space="preserve"> Отношение поэта к историческим темам и воплощение этих тем в его творчестве (с обобщением изученного в 6-7 классах). Понятие о романтической поэме. Эпиграф и сюжет поэмы. Фрагменты поэмы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М.Ю. Лермонтов. «Мцыри»: образ романтического героя. Мцыри как романтический герой. Смысл человеческой жизни для Мцыри и для монаха. Трагическое противопоставление человека и обстоятельств. Смысл финала поэмы.</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М.Ю. Лермонтов. «Мцыри»: особенности композиции поэмы «Мцыри». Исповедь героя как композиционный центр поэмы. Образы монастыря и окружающей природы, смысл их противопоставления. Портрет и речь героя как средства выражения авторского отношения к нему.</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Поэма (развитие представлений). Романтический герой (начальные представления), романтическая поэма (начальные представления).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«Ревизор»</w:t>
      </w:r>
      <w:r w:rsidRPr="00EC670A">
        <w:rPr>
          <w:rFonts w:ascii="Times New Roman" w:hAnsi="Times New Roman" w:cs="Times New Roman"/>
          <w:sz w:val="22"/>
          <w:szCs w:val="22"/>
        </w:rPr>
        <w:t xml:space="preserve"> как социально-историческая комедия. Краткий рассказ о писателе, его отношении к истории, исторической теме в художественном произведении. Исторические произведения в творчестве Гоголя (с обобщением изученного в 5-7 классах). История создания и постановки комедии. Поворот русской драматургии к социальной теме. Развитие представлений о комедии. Фрагменты комедии в актёрском исполнении.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«Ревизор» как сатира на чиновничью Россию. Разоблачение пороков чиновничества. Цель автора – высмеять «всё дурное в России». Отношение к комедии современной писателю критики, общественности.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Теория литературы</w:t>
      </w:r>
      <w:r w:rsidRPr="00EC670A">
        <w:rPr>
          <w:rFonts w:ascii="Times New Roman" w:hAnsi="Times New Roman" w:cs="Times New Roman"/>
        </w:rPr>
        <w:t>.Развитие представлений о сатире и юморе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Н.В. Гоголь. «Ревизор»: образ Хлестакова. Хлестаков и «миражная интрига» (Ю. Манн). «Хлестаковщина» как общественное явление.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Сюжет и композиция комедии. Особенности композиционной структуры комедии. Новизна финала – немой сцены. Своеобразие действия пьесы, которое «от начала до конца вытекает из характеров» (В.И. Немирович-Данченко). Ремарки как форма выражения авторской позиции.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Комедия (развитие представлений). Сатира и юмор (развитие представлений).</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 «Шинель</w:t>
      </w:r>
      <w:r w:rsidRPr="00EC670A">
        <w:rPr>
          <w:rFonts w:ascii="Times New Roman" w:hAnsi="Times New Roman" w:cs="Times New Roman"/>
          <w:sz w:val="22"/>
          <w:szCs w:val="22"/>
        </w:rPr>
        <w:t>»: своеобразие реализации темы «маленького человека». Образ «маленького человека» в литературе (с обобщением ранее изученного). Потеря Акакием Акакиевичем Башмачкиным лица (одиночество, косноязычие). Незлобивость мелкого чиновника, обладающего духовной силой и противостоящего бездушию общества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Н.В. Гоголь. «Шинель» как «петербургский текст». Мечта и реальность в повести «Шинель». Петербург как символ вечного адского холода. Шинель как последняя надежда согреться в холодном мире. Тщетность этой мечты. Роль фантастики в художественном произведении.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И.С. Тургенев. «Певцы»:</w:t>
      </w:r>
      <w:r w:rsidRPr="00EC670A">
        <w:rPr>
          <w:rFonts w:ascii="Times New Roman" w:hAnsi="Times New Roman" w:cs="Times New Roman"/>
          <w:sz w:val="22"/>
          <w:szCs w:val="22"/>
        </w:rPr>
        <w:t xml:space="preserve"> сюжет и герои, образ повествователя в рассказе. Краткий рассказ о писателе. Тургенев как пропагандист русской литературы в Европе. Особенности цикла «Записки охотника» (с обобщением ранее изученного). Изображение русской жизни и русских характеров в рассказе. Образ повествователя в рассказе. Способы выражения авторской позиции. Роль народной песни в композиционной структуре рассказа.</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shd w:val="clear" w:color="auto" w:fill="FFFFFF"/>
        </w:rPr>
        <w:t>И.С. Тургенев «Ася».</w:t>
      </w:r>
      <w:r w:rsidRPr="00EC670A">
        <w:rPr>
          <w:rFonts w:ascii="Times New Roman" w:hAnsi="Times New Roman" w:cs="Times New Roman"/>
          <w:sz w:val="22"/>
          <w:szCs w:val="22"/>
          <w:shd w:val="clear" w:color="auto" w:fill="FFFFFF"/>
        </w:rPr>
        <w:t xml:space="preserve"> Русские и немецкие литературные традиции в повести. Композиция повести. Образ Аси как образ «тургеневской девушки». Причины драмы рассказчика.</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М.Е. Салтыков-Щедрин. «История одного города»</w:t>
      </w:r>
      <w:r w:rsidRPr="00EC670A">
        <w:rPr>
          <w:rFonts w:ascii="Times New Roman" w:hAnsi="Times New Roman" w:cs="Times New Roman"/>
          <w:sz w:val="22"/>
          <w:szCs w:val="22"/>
        </w:rPr>
        <w:t xml:space="preserve"> (отрывок): «История одного города» (отрывок): сюжет и герои. Краткий рассказ о писателе, редакторе, издателе, государственном чиновнике. Художественно-политическая сатира на современные писателю порядки. Ирония писателя-гражданина, бичующего строй, основанный на бесправии народа. Гротескные образы градоначальников. Фрагменты романа в актёрском исполнении средства создания комического. Средства создания комического в романе: ирония, сатира, гипербола, гротеск, эзопов язык. Понятие о пародии. Роман как пародия на официальные исторические сочинения.</w:t>
      </w:r>
      <w:r w:rsidRPr="00EC670A">
        <w:rPr>
          <w:rStyle w:val="c5"/>
          <w:rFonts w:ascii="Times New Roman" w:hAnsi="Times New Roman"/>
          <w:sz w:val="22"/>
          <w:szCs w:val="22"/>
        </w:rPr>
        <w:t xml:space="preserve">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Гипербола, гротеск (развитие представлений). Литературная пародия (начальные представления). Эзопов язык (развитие понятия).</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Н.С. Лесков. «Старый гений»:</w:t>
      </w:r>
      <w:r w:rsidRPr="00EC670A">
        <w:rPr>
          <w:rFonts w:ascii="Times New Roman" w:hAnsi="Times New Roman" w:cs="Times New Roman"/>
          <w:sz w:val="22"/>
          <w:szCs w:val="22"/>
        </w:rPr>
        <w:t xml:space="preserve"> сюжет и герои. Краткий рассказ о писателе. Сатира на чиновничество в рассказе. Защита беззащитных.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Н.С. Лесков. «Старый гений»: проблематика и поэтика. Нравственные проблемы в рассказе. Деталь как средство создания образа в рассказе. Развитие представлений о рассказе и о художественной детали.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Л.Н. Толстой. «После бала»:</w:t>
      </w:r>
      <w:r w:rsidRPr="00EC670A">
        <w:rPr>
          <w:rFonts w:ascii="Times New Roman" w:hAnsi="Times New Roman" w:cs="Times New Roman"/>
          <w:sz w:val="22"/>
          <w:szCs w:val="22"/>
        </w:rPr>
        <w:t xml:space="preserve"> проблемы и герои. Краткий рассказ о писателе. Идеал взаимной любви и согласия в обществе. Идея разделённости двух Россий. Противоречия между сословиями и внутри сословий. Психологизм рассказа. Нравственность в основе поступков героя. Мечта о воссоединении дворянства и народа.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Особенности композиции и поэтики рассказа. Контраст как средство раскрытия конфликта в рассказе. Развитие представлений об антитезе. Роль антитезы в композиции произведения. Развитие представлений о композиции. Смысловая роль художественных деталей в рассказе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Художественная деталь. Антитеза (развитие представлений). Композиция (развитие представлений). Роль антитезы в композиции произведений.</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Поэзия родной природы в русской литературе </w:t>
      </w:r>
      <w:r w:rsidRPr="00EC670A">
        <w:rPr>
          <w:rFonts w:ascii="Times New Roman" w:hAnsi="Times New Roman" w:cs="Times New Roman"/>
          <w:b/>
          <w:bCs/>
          <w:sz w:val="22"/>
          <w:szCs w:val="22"/>
          <w:lang w:val="en-US"/>
        </w:rPr>
        <w:t>XIX</w:t>
      </w:r>
      <w:r w:rsidRPr="00EC670A">
        <w:rPr>
          <w:rFonts w:ascii="Times New Roman" w:hAnsi="Times New Roman" w:cs="Times New Roman"/>
          <w:b/>
          <w:bCs/>
          <w:sz w:val="22"/>
          <w:szCs w:val="22"/>
        </w:rPr>
        <w:t xml:space="preserve"> века.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Поэтические картины русской природы в разные времена года. Разнообразие чувств и настроений лирического «я» у разных поэтов. Условность выражения внутреннего состояния человека через описания природы. Стихотворения в актёрском исполнении. </w:t>
      </w:r>
      <w:r w:rsidRPr="00EC670A">
        <w:rPr>
          <w:rFonts w:ascii="Times New Roman" w:hAnsi="Times New Roman" w:cs="Times New Roman"/>
          <w:b/>
          <w:bCs/>
        </w:rPr>
        <w:t xml:space="preserve">А.С. Пушкин «Цветы последние милей…», М.Ю. Лермонтов «Осень», Ф.И. Тютчев «Осенний вечер», А.А. Фет «Первый ландыш», А.Н. </w:t>
      </w:r>
      <w:r w:rsidR="00442C1B" w:rsidRPr="00EC670A">
        <w:rPr>
          <w:rFonts w:ascii="Times New Roman" w:hAnsi="Times New Roman" w:cs="Times New Roman"/>
          <w:b/>
          <w:bCs/>
        </w:rPr>
        <w:t>Майков «Поле зыблется цветами…»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А.П. Чехов. «О любви</w:t>
      </w:r>
      <w:r w:rsidRPr="00EC670A">
        <w:rPr>
          <w:rFonts w:ascii="Times New Roman" w:hAnsi="Times New Roman" w:cs="Times New Roman"/>
        </w:rPr>
        <w:t>» (из трилогии). Краткий рассказ о писателе. История об упущенном счастье. Понятие о психологизме художественной литературы. Психологизм рассказа. Фрагмент рассказа в актёрском исполнении</w:t>
      </w:r>
      <w:r w:rsidR="00442C1B" w:rsidRPr="00EC670A">
        <w:rPr>
          <w:rFonts w:ascii="Times New Roman" w:hAnsi="Times New Roman" w:cs="Times New Roman"/>
        </w:rPr>
        <w:t>.</w:t>
      </w:r>
    </w:p>
    <w:p w:rsidR="00D0336E" w:rsidRPr="00EC670A" w:rsidRDefault="00442C1B"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w:t>
      </w:r>
      <w:r w:rsidR="00D0336E" w:rsidRPr="00EC670A">
        <w:rPr>
          <w:rFonts w:ascii="Times New Roman" w:hAnsi="Times New Roman" w:cs="Times New Roman"/>
          <w:b/>
          <w:bCs/>
          <w:sz w:val="22"/>
          <w:szCs w:val="22"/>
        </w:rPr>
        <w:t xml:space="preserve">А.П. Чехов. «Человек в футляре». </w:t>
      </w:r>
      <w:r w:rsidR="00D0336E" w:rsidRPr="00EC670A">
        <w:rPr>
          <w:rFonts w:ascii="Times New Roman" w:hAnsi="Times New Roman" w:cs="Times New Roman"/>
          <w:sz w:val="22"/>
          <w:szCs w:val="22"/>
        </w:rPr>
        <w:t>«Маленькая трилогия» как цикл рассказов о «футлярных» людях. «Футлярное» существование человека и его осуждение писателем. Конфликт свободной и «футлярной» жизни, обыденного и идеального. Общность героев и повествователей в рассказах «Человек в футляре» и «О любви»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Психологизм художественной литер</w:t>
      </w:r>
      <w:r w:rsidR="00442C1B" w:rsidRPr="00EC670A">
        <w:rPr>
          <w:rStyle w:val="c5"/>
          <w:rFonts w:ascii="Times New Roman" w:hAnsi="Times New Roman"/>
          <w:sz w:val="22"/>
          <w:szCs w:val="22"/>
        </w:rPr>
        <w:t>атуры (развитие представлений).</w:t>
      </w:r>
    </w:p>
    <w:p w:rsidR="00D0336E" w:rsidRPr="00EC670A" w:rsidRDefault="00442C1B"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РУССКАЯ ЛИТЕРАТУРА XX ВЕКА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конца XIX – начала XX веков</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И.А. Бунин «Кавказ»:</w:t>
      </w:r>
      <w:r w:rsidRPr="00EC670A">
        <w:rPr>
          <w:rFonts w:ascii="Times New Roman" w:hAnsi="Times New Roman" w:cs="Times New Roman"/>
          <w:sz w:val="22"/>
          <w:szCs w:val="22"/>
        </w:rPr>
        <w:t xml:space="preserve"> лики любви. Краткий рассказ о писателе. Повествование о любви в различных её состояниях и в различных жизненных ситуациях. Мастерство Бунина-рассказчика. Психологизм прозы писателя.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А.И. Куприн. «Куст сирени»:</w:t>
      </w:r>
      <w:r w:rsidRPr="00EC670A">
        <w:rPr>
          <w:rFonts w:ascii="Times New Roman" w:hAnsi="Times New Roman" w:cs="Times New Roman"/>
          <w:sz w:val="22"/>
          <w:szCs w:val="22"/>
        </w:rPr>
        <w:t xml:space="preserve"> история счастливой любви. Краткий рассказ о писателе. Утверждение согласия и взаимопонимания, любви и счастья в семье. Самоотверженность и находчивость главной героини. Развитие представлений о сюжете и фабуле.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Сюжет и фабула</w:t>
      </w:r>
      <w:r w:rsidR="00442C1B" w:rsidRPr="00EC670A">
        <w:rPr>
          <w:rStyle w:val="c5"/>
          <w:rFonts w:ascii="Times New Roman" w:hAnsi="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А.А. Блок. «На поле Куликовом», «Россия»:</w:t>
      </w:r>
      <w:r w:rsidRPr="00EC670A">
        <w:rPr>
          <w:rFonts w:ascii="Times New Roman" w:hAnsi="Times New Roman" w:cs="Times New Roman"/>
          <w:sz w:val="22"/>
          <w:szCs w:val="22"/>
        </w:rPr>
        <w:t xml:space="preserve"> история и современность. Краткий рассказ о поэте. Историческая тема в стихотворном цикле, её современное звучание и смысл. Стихотворения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С.А. Есенин. «Пугачёв»</w:t>
      </w:r>
      <w:r w:rsidRPr="00EC670A">
        <w:rPr>
          <w:rFonts w:ascii="Times New Roman" w:hAnsi="Times New Roman" w:cs="Times New Roman"/>
          <w:sz w:val="22"/>
          <w:szCs w:val="22"/>
        </w:rPr>
        <w:t xml:space="preserve"> как поэма на историческую тему. Краткий рассказ о жизни и творчестве поэта. Характер Пугачёва. Современность и историческое прошлое в драматической поэме Есенина. Начальные представления о драматической поэме. Фрагмент поэмы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Р/р. Образ Емельяна Пугачёва в народных преданиях, произведениях Пушкина и Есенина. Сопоставление образа предводителя восстания в фольклоре, произведениях Пушкина и Есенина</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xml:space="preserve"> Драматическая поэма (начальные представления).</w:t>
      </w:r>
    </w:p>
    <w:p w:rsidR="00D0336E" w:rsidRPr="00EC670A" w:rsidRDefault="00D0336E" w:rsidP="008E4973">
      <w:pPr>
        <w:pStyle w:val="c19c7"/>
        <w:shd w:val="clear" w:color="auto" w:fill="FFFFFF"/>
        <w:tabs>
          <w:tab w:val="left" w:pos="5040"/>
        </w:tabs>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русской эмиграции. И.С. Шмелёв. «Как я стал писателем»:</w:t>
      </w:r>
      <w:r w:rsidRPr="00EC670A">
        <w:rPr>
          <w:rFonts w:ascii="Times New Roman" w:hAnsi="Times New Roman" w:cs="Times New Roman"/>
          <w:sz w:val="22"/>
          <w:szCs w:val="22"/>
        </w:rPr>
        <w:t xml:space="preserve"> путь к творчеству. Краткий рассказ о писателе (детство и юность, начало творческого пути). Рассказ о пути к творчеству. Сопоставление художественного произведения с документально-биографическими (мемуары, воспоминания, дневники). «Как я стал писателем»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М.А. Осоргин. «Пенсне»:</w:t>
      </w:r>
      <w:r w:rsidRPr="00EC670A">
        <w:rPr>
          <w:rFonts w:ascii="Times New Roman" w:hAnsi="Times New Roman" w:cs="Times New Roman"/>
          <w:sz w:val="22"/>
          <w:szCs w:val="22"/>
        </w:rPr>
        <w:t xml:space="preserve"> реальность и фантастика. Краткий рассказ о писателе. Сочетание реальности и фантастики в рассказе. Мелочи быта и их психологическое содержание. Рассказ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Журнал «Сатирикон». «Всеобщая история, обработанная "Сатириконом"» (отрывки). Сатирическое изображение исторических событий. Приёмы и способы создания исторического повествования. Смысл исторического повествования в прошлом. Сатира и юмор в рассказах сатириконцев. Рассказы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Тэффи. «Жизнь и воротник»</w:t>
      </w:r>
      <w:r w:rsidRPr="00EC670A">
        <w:rPr>
          <w:rFonts w:ascii="Times New Roman" w:hAnsi="Times New Roman" w:cs="Times New Roman"/>
          <w:sz w:val="22"/>
          <w:szCs w:val="22"/>
        </w:rPr>
        <w:t xml:space="preserve"> и другие рассказы. Сатира и юмор в рассказах</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М.М. Зощенко. «История болезни», «Баня» </w:t>
      </w:r>
      <w:r w:rsidRPr="00EC670A">
        <w:rPr>
          <w:rFonts w:ascii="Times New Roman" w:hAnsi="Times New Roman" w:cs="Times New Roman"/>
          <w:sz w:val="22"/>
          <w:szCs w:val="22"/>
        </w:rPr>
        <w:t>и другие рассказы. Краткий рассказ о писателе. Смешное и грустное в его рассказах. Способы создания комического. Сатира и юмор в рассказах. Рассказы в актёрском исполнении</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А.Т. Твардовский. «Василий Тёркин»:</w:t>
      </w:r>
      <w:r w:rsidRPr="00EC670A">
        <w:rPr>
          <w:rFonts w:ascii="Times New Roman" w:hAnsi="Times New Roman" w:cs="Times New Roman"/>
          <w:sz w:val="22"/>
          <w:szCs w:val="22"/>
        </w:rPr>
        <w:t xml:space="preserve"> человек и война</w:t>
      </w:r>
      <w:r w:rsidRPr="00EC670A">
        <w:rPr>
          <w:rFonts w:ascii="Times New Roman" w:hAnsi="Times New Roman" w:cs="Times New Roman"/>
          <w:sz w:val="22"/>
          <w:szCs w:val="22"/>
          <w:vertAlign w:val="superscript"/>
        </w:rPr>
        <w:t>.</w:t>
      </w:r>
      <w:r w:rsidRPr="00EC670A">
        <w:rPr>
          <w:rFonts w:ascii="Times New Roman" w:hAnsi="Times New Roman" w:cs="Times New Roman"/>
          <w:sz w:val="22"/>
          <w:szCs w:val="22"/>
        </w:rPr>
        <w:t xml:space="preserve"> Краткий рассказ о поэте. Жизнь народа на крутых переломах, поворотах истории в произведениях поэта. Поэтическая энциклопедия Великой Отечественной войны. Тема служения родине. Картины жизни воюющего народа. Реалистическая правда о войне. Восприятие поэмы читателями- фронтовиками. Фрагменты поэмы в актёрском исполнении</w:t>
      </w:r>
      <w:r w:rsidR="00442C1B" w:rsidRPr="00EC670A">
        <w:rPr>
          <w:rFonts w:ascii="Times New Roman" w:hAnsi="Times New Roman" w:cs="Times New Roman"/>
          <w:sz w:val="22"/>
          <w:szCs w:val="22"/>
        </w:rPr>
        <w:t>.</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главного героя. Новаторский характер Василия Тёркина: сочетание черт крестьянина и убеждений гражданина, защитника родной страны.</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Особенности композиции поэмы. Композиция и язык поэмы. Юмор. Развитие понятия о фольклоризме литературы. Начальные представления об авторских отступлениях как элементе композиции. Оценка поэмы в литературной критике.</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Фольклор и литература (развитие понятия). Авторские отступления как элемент композиции (начальные представления).</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Стихи и песни о Великой Отечественной войне 1941 – 1945 годов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Стихи и песни о Великой Отечественной войне</w:t>
      </w:r>
      <w:r w:rsidRPr="00EC670A">
        <w:rPr>
          <w:rFonts w:ascii="Times New Roman" w:hAnsi="Times New Roman" w:cs="Times New Roman"/>
          <w:sz w:val="22"/>
          <w:szCs w:val="22"/>
          <w:vertAlign w:val="superscript"/>
        </w:rPr>
        <w:t xml:space="preserve">. </w:t>
      </w:r>
      <w:r w:rsidRPr="00EC670A">
        <w:rPr>
          <w:rFonts w:ascii="Times New Roman" w:hAnsi="Times New Roman" w:cs="Times New Roman"/>
          <w:sz w:val="22"/>
          <w:szCs w:val="22"/>
        </w:rPr>
        <w:t xml:space="preserve">Лирические и героические песни в годы Великой Отечественной войны. Их призывно-воодушевляющий характер. Выражение в лирической песне сокровенных чувств и переживаний каждого солдата. Стихи и песни о Великой Отечественной войне в актёрском исполнении </w:t>
      </w:r>
      <w:r w:rsidRPr="00EC670A">
        <w:rPr>
          <w:rFonts w:ascii="Times New Roman" w:hAnsi="Times New Roman" w:cs="Times New Roman"/>
          <w:b/>
          <w:bCs/>
          <w:sz w:val="22"/>
          <w:szCs w:val="22"/>
        </w:rPr>
        <w:t>М.Исаковский «Катюша», «Враги сожгли родную хату», Б.Окуджава «Песенка о пехоте», «Здесь птицы не поют», А.Фатьянов  «Соловьи», Л.Ошанин «Дороги»</w:t>
      </w:r>
      <w:r w:rsidR="00442C1B" w:rsidRPr="00EC670A">
        <w:rPr>
          <w:rFonts w:ascii="Times New Roman" w:hAnsi="Times New Roman" w:cs="Times New Roman"/>
          <w:sz w:val="22"/>
          <w:szCs w:val="22"/>
        </w:rPr>
        <w:t>.</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о детях</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В.П. Астафьев. «Фотография, на которой меня нет»:</w:t>
      </w:r>
      <w:r w:rsidRPr="00EC670A">
        <w:rPr>
          <w:rFonts w:ascii="Times New Roman" w:hAnsi="Times New Roman" w:cs="Times New Roman"/>
          <w:sz w:val="22"/>
          <w:szCs w:val="22"/>
        </w:rPr>
        <w:t xml:space="preserve"> картины военного детства, образ главного героя. Краткий рассказ о писателе. Отражение военного времени. Мечты и реальность военного детства. Дружеская атмосфера, объединяющая жителей деревни</w:t>
      </w:r>
      <w:r w:rsidRPr="00EC670A">
        <w:rPr>
          <w:rStyle w:val="c5"/>
          <w:rFonts w:ascii="Times New Roman" w:hAnsi="Times New Roman"/>
          <w:sz w:val="22"/>
          <w:szCs w:val="22"/>
        </w:rPr>
        <w:t xml:space="preserve">  </w:t>
      </w:r>
      <w:r w:rsidRPr="00EC670A">
        <w:rPr>
          <w:rStyle w:val="c5"/>
          <w:rFonts w:ascii="Times New Roman" w:hAnsi="Times New Roman"/>
          <w:b/>
          <w:bCs/>
          <w:sz w:val="22"/>
          <w:szCs w:val="22"/>
        </w:rPr>
        <w:t>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 xml:space="preserve">Автобиографический характер рассказа. Развитие представлений о герое-повествователе. </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Герой – повествователь (развитие представлений).</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Русские поэты о Родине, родной природе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Русские поэты о родине, родной природе (обзор). Образы родины и родной природы в стихах поэтов </w:t>
      </w:r>
      <w:r w:rsidRPr="00EC670A">
        <w:rPr>
          <w:rFonts w:ascii="Times New Roman" w:hAnsi="Times New Roman" w:cs="Times New Roman"/>
          <w:lang w:val="en-US"/>
        </w:rPr>
        <w:t>XX</w:t>
      </w:r>
      <w:r w:rsidRPr="00EC670A">
        <w:rPr>
          <w:rFonts w:ascii="Times New Roman" w:hAnsi="Times New Roman" w:cs="Times New Roman"/>
        </w:rPr>
        <w:t xml:space="preserve"> века. Богатство и разнообразие чувств и настроений. Стихотворения в актёрском исполнении. </w:t>
      </w:r>
      <w:r w:rsidRPr="00EC670A">
        <w:rPr>
          <w:rFonts w:ascii="Times New Roman" w:hAnsi="Times New Roman" w:cs="Times New Roman"/>
          <w:b/>
          <w:bCs/>
        </w:rPr>
        <w:t>Ф.Анненский «Снег»; Д.С.Мережковский «Родное», «Не надозвуков»; Н.А.Заболоцкий «Вечер на Оке», «Уступи мне, скворец, уголок…»; Н.М.Рубцов «По вечерам», «Встреча», «Привет, Россия…».</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b/>
          <w:bCs/>
          <w:sz w:val="22"/>
          <w:szCs w:val="22"/>
        </w:rPr>
        <w:t>Поэты русского зарубежья о родине</w:t>
      </w:r>
    </w:p>
    <w:p w:rsidR="00D0336E" w:rsidRPr="00EC670A" w:rsidRDefault="00D0336E" w:rsidP="008E4973">
      <w:pPr>
        <w:spacing w:after="0" w:line="240" w:lineRule="auto"/>
        <w:ind w:firstLine="567"/>
        <w:jc w:val="both"/>
        <w:rPr>
          <w:rFonts w:ascii="Times New Roman" w:hAnsi="Times New Roman" w:cs="Times New Roman"/>
          <w:lang w:eastAsia="ar-SA"/>
        </w:rPr>
      </w:pPr>
      <w:r w:rsidRPr="00EC670A">
        <w:rPr>
          <w:rFonts w:ascii="Times New Roman" w:hAnsi="Times New Roman" w:cs="Times New Roman"/>
        </w:rPr>
        <w:t>Общее и индивидуальное в произведениях авторов русского зарубежья о родине. Стихотворения в актёрском исполнении</w:t>
      </w:r>
      <w:r w:rsidRPr="00EC670A">
        <w:rPr>
          <w:rFonts w:ascii="Times New Roman" w:hAnsi="Times New Roman" w:cs="Times New Roman"/>
          <w:b/>
          <w:bCs/>
        </w:rPr>
        <w:t>. Н.А.Оцуп «Мне трудно без России…» (отрывок); З.Н.Гиппиус «Знайте!», «Так и есть»; Дон-Аминадо «Бабье лето»; И.А.Бунин «У птицы есть гнездо…».</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lang w:eastAsia="ar-SA"/>
        </w:rPr>
      </w:pPr>
      <w:r w:rsidRPr="00EC670A">
        <w:rPr>
          <w:rFonts w:ascii="Times New Roman" w:hAnsi="Times New Roman" w:cs="Times New Roman"/>
          <w:b/>
          <w:bCs/>
          <w:sz w:val="22"/>
          <w:szCs w:val="22"/>
          <w:lang w:eastAsia="ar-SA"/>
        </w:rPr>
        <w:t xml:space="preserve">Литература Народов России. </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b/>
          <w:bCs/>
          <w:sz w:val="22"/>
          <w:szCs w:val="22"/>
          <w:lang w:eastAsia="ar-SA"/>
        </w:rPr>
        <w:t>М.Карим «Не русский я, но россиянин»</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ЗАРУБЕ</w:t>
      </w:r>
      <w:r w:rsidR="00442C1B" w:rsidRPr="00EC670A">
        <w:rPr>
          <w:rFonts w:ascii="Times New Roman" w:hAnsi="Times New Roman" w:cs="Times New Roman"/>
          <w:b/>
          <w:bCs/>
          <w:sz w:val="22"/>
          <w:szCs w:val="22"/>
        </w:rPr>
        <w:t xml:space="preserve">ЖНАЯ ЛИТЕРАТУРА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У. Шекспир. «Ромео и Джульетта».</w:t>
      </w:r>
      <w:r w:rsidRPr="00EC670A">
        <w:rPr>
          <w:rFonts w:ascii="Times New Roman" w:hAnsi="Times New Roman" w:cs="Times New Roman"/>
          <w:sz w:val="22"/>
          <w:szCs w:val="22"/>
        </w:rPr>
        <w:t xml:space="preserve"> Краткий рассказ о писателе. Семейная вражда и любовь героев. Ромео и Джульетта – символ любви и жертвенности. «Вечные проблемы» в трагедии Шекспира. Конфликт как основа сюжета драматического произведения. Фрагменты трагедии в актёрском исполнении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Конфликт как основа сюжета драматического произведения.</w:t>
      </w:r>
    </w:p>
    <w:p w:rsidR="00D0336E" w:rsidRPr="00EC670A" w:rsidRDefault="00D0336E" w:rsidP="008E4973">
      <w:pPr>
        <w:pStyle w:val="c19c33"/>
        <w:shd w:val="clear" w:color="auto" w:fill="FFFFFF"/>
        <w:spacing w:before="0" w:beforeAutospacing="0" w:after="0" w:afterAutospacing="0"/>
        <w:ind w:firstLine="567"/>
        <w:jc w:val="both"/>
        <w:rPr>
          <w:rStyle w:val="c5"/>
          <w:rFonts w:ascii="Times New Roman" w:hAnsi="Times New Roman"/>
          <w:b/>
          <w:bCs/>
          <w:sz w:val="22"/>
          <w:szCs w:val="22"/>
        </w:rPr>
      </w:pPr>
      <w:r w:rsidRPr="00EC670A">
        <w:rPr>
          <w:rFonts w:ascii="Times New Roman" w:hAnsi="Times New Roman" w:cs="Times New Roman"/>
          <w:sz w:val="22"/>
          <w:szCs w:val="22"/>
        </w:rPr>
        <w:t>Сонет как форма лирической поэзии. Воспевание поэтом любви и дружбы. Строгость формы сонетов в сочетании с живой мыслью и подлинными чувствами</w:t>
      </w:r>
      <w:r w:rsidRPr="00EC670A">
        <w:rPr>
          <w:rFonts w:ascii="Times New Roman" w:hAnsi="Times New Roman" w:cs="Times New Roman"/>
          <w:b/>
          <w:bCs/>
          <w:sz w:val="22"/>
          <w:szCs w:val="22"/>
        </w:rPr>
        <w:t>. «Ее глаза на звезды не похожи…», «Увы, мой стих не блещет новизной…»</w:t>
      </w:r>
      <w:r w:rsidRPr="00EC670A">
        <w:rPr>
          <w:rStyle w:val="c5"/>
          <w:rFonts w:ascii="Times New Roman" w:hAnsi="Times New Roman"/>
          <w:b/>
          <w:bCs/>
          <w:sz w:val="22"/>
          <w:szCs w:val="22"/>
        </w:rPr>
        <w:t>   </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Сонет как форма лирической поэзии.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Ж.-Б. Мольер. «Мещанин во дворянстве» </w:t>
      </w:r>
      <w:r w:rsidRPr="00EC670A">
        <w:rPr>
          <w:rFonts w:ascii="Times New Roman" w:hAnsi="Times New Roman" w:cs="Times New Roman"/>
          <w:sz w:val="22"/>
          <w:szCs w:val="22"/>
        </w:rPr>
        <w:t xml:space="preserve">(с чтением отдельных сцен). </w:t>
      </w:r>
      <w:r w:rsidRPr="00EC670A">
        <w:rPr>
          <w:rFonts w:ascii="Times New Roman" w:hAnsi="Times New Roman" w:cs="Times New Roman"/>
          <w:sz w:val="22"/>
          <w:szCs w:val="22"/>
          <w:lang w:val="en-US"/>
        </w:rPr>
        <w:t>XVII</w:t>
      </w:r>
      <w:r w:rsidRPr="00EC670A">
        <w:rPr>
          <w:rFonts w:ascii="Times New Roman" w:hAnsi="Times New Roman" w:cs="Times New Roman"/>
          <w:sz w:val="22"/>
          <w:szCs w:val="22"/>
        </w:rPr>
        <w:t xml:space="preserve"> век – эпоха расцвета классицизма в искусстве Франции. Мольер – великий комедиограф эпохи классицизма. Сатира на дворянство и невежественных буржуа. Особенности классицизма в комедии. Комедийное мастерство Мольера. Народные истоки смеха Мольера. Общечеловеческий смысл комедии. Развитие представлений о комедии</w:t>
      </w:r>
    </w:p>
    <w:p w:rsidR="00D0336E" w:rsidRPr="00EC670A" w:rsidRDefault="00D0336E" w:rsidP="008E4973">
      <w:pPr>
        <w:pStyle w:val="c19c33"/>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b/>
          <w:bCs/>
          <w:sz w:val="22"/>
          <w:szCs w:val="22"/>
        </w:rPr>
        <w:t>Теория литературы</w:t>
      </w:r>
      <w:r w:rsidRPr="00EC670A">
        <w:rPr>
          <w:rStyle w:val="c5"/>
          <w:rFonts w:ascii="Times New Roman" w:hAnsi="Times New Roman"/>
          <w:sz w:val="22"/>
          <w:szCs w:val="22"/>
        </w:rPr>
        <w:t>. Классицизм. Сатира (развитие понятий).</w:t>
      </w:r>
    </w:p>
    <w:p w:rsidR="00D0336E" w:rsidRPr="00EC670A" w:rsidRDefault="00D0336E" w:rsidP="008E4973">
      <w:pPr>
        <w:pStyle w:val="c19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Зарубежная романистика XIX– ХХ века </w:t>
      </w:r>
    </w:p>
    <w:p w:rsidR="00D0336E" w:rsidRPr="00EC670A" w:rsidRDefault="00D0336E" w:rsidP="008E4973">
      <w:pPr>
        <w:pStyle w:val="c19c7c104"/>
        <w:shd w:val="clear" w:color="auto" w:fill="FFFFFF"/>
        <w:spacing w:before="0" w:beforeAutospacing="0" w:after="0" w:afterAutospacing="0"/>
        <w:ind w:firstLine="567"/>
        <w:jc w:val="both"/>
        <w:rPr>
          <w:rStyle w:val="aff7"/>
          <w:rFonts w:ascii="Times New Roman" w:hAnsi="Times New Roman" w:cs="Times New Roman"/>
          <w:b/>
          <w:bCs/>
          <w:sz w:val="22"/>
          <w:szCs w:val="22"/>
        </w:rPr>
      </w:pPr>
      <w:r w:rsidRPr="00EC670A">
        <w:rPr>
          <w:rFonts w:ascii="Times New Roman" w:hAnsi="Times New Roman" w:cs="Times New Roman"/>
          <w:b/>
          <w:bCs/>
          <w:sz w:val="22"/>
          <w:szCs w:val="22"/>
        </w:rPr>
        <w:t>В. Скотт. «Айвенго».</w:t>
      </w:r>
      <w:r w:rsidRPr="00EC670A">
        <w:rPr>
          <w:rFonts w:ascii="Times New Roman" w:hAnsi="Times New Roman" w:cs="Times New Roman"/>
          <w:sz w:val="22"/>
          <w:szCs w:val="22"/>
        </w:rPr>
        <w:t xml:space="preserve"> Краткий рассказ о писателе. Развитие представлений об историческом романе. Средневековая Англия в романе. Главные герои и события. История, изображённая «домашним образом»: мысли, чувства героев, переданные сквозь призму домашнего быта, обстановки, семейных устоев и отношений</w:t>
      </w:r>
    </w:p>
    <w:p w:rsidR="00D0336E" w:rsidRPr="00EC670A" w:rsidRDefault="00D0336E" w:rsidP="00E638CE">
      <w:pPr>
        <w:spacing w:after="0" w:line="240" w:lineRule="auto"/>
        <w:ind w:firstLine="567"/>
        <w:rPr>
          <w:rFonts w:ascii="Times New Roman" w:hAnsi="Times New Roman" w:cs="Times New Roman"/>
          <w:b/>
        </w:rPr>
      </w:pPr>
      <w:bookmarkStart w:id="151" w:name="_Toc31106018"/>
      <w:bookmarkStart w:id="152" w:name="_Toc31608544"/>
      <w:r w:rsidRPr="00EC670A">
        <w:rPr>
          <w:rFonts w:ascii="Times New Roman" w:hAnsi="Times New Roman" w:cs="Times New Roman"/>
          <w:b/>
        </w:rPr>
        <w:t>ПРОИЗВЕДЕНИЯ ДЛЯ ЗАУЧИВАНИЯ НАИЗУСТЬ В 8 КЛАССЕ</w:t>
      </w:r>
      <w:bookmarkEnd w:id="151"/>
      <w:bookmarkEnd w:id="152"/>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Исторические песни о Пугачеве, Ермаке (на выбор).</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А.С. Пушкин. «Капитанская дочка» (отрывок).</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М.Ю, Лермонтов. «Мцыри» (отрывок по выбору)</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Н.В. Гоголь. «Ревизор» (монолог одного из героев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Л.Н. Толстой. «После бала» (отрывок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А.Т.Твардовский. «Василий Теркин» (отрывок на выбор).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 Родине и родной природ</w:t>
      </w:r>
      <w:r w:rsidR="00442C1B" w:rsidRPr="00EC670A">
        <w:rPr>
          <w:rFonts w:ascii="Times New Roman" w:hAnsi="Times New Roman" w:cs="Times New Roman"/>
        </w:rPr>
        <w:t>е (2-3 стихотворения на выбор).</w:t>
      </w:r>
    </w:p>
    <w:p w:rsidR="00254232" w:rsidRDefault="00254232" w:rsidP="008E4973">
      <w:pPr>
        <w:spacing w:after="0" w:line="240" w:lineRule="auto"/>
        <w:ind w:firstLine="567"/>
        <w:jc w:val="both"/>
        <w:rPr>
          <w:rFonts w:ascii="Times New Roman" w:hAnsi="Times New Roman" w:cs="Times New Roman"/>
          <w:b/>
          <w:bCs/>
          <w:lang w:eastAsia="ar-SA"/>
        </w:rPr>
      </w:pPr>
    </w:p>
    <w:p w:rsidR="00254232" w:rsidRDefault="00254232" w:rsidP="008E4973">
      <w:pPr>
        <w:spacing w:after="0" w:line="240" w:lineRule="auto"/>
        <w:ind w:firstLine="567"/>
        <w:jc w:val="both"/>
        <w:rPr>
          <w:rFonts w:ascii="Times New Roman" w:hAnsi="Times New Roman" w:cs="Times New Roman"/>
          <w:b/>
          <w:bCs/>
          <w:lang w:eastAsia="ar-SA"/>
        </w:rPr>
      </w:pP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lang w:eastAsia="ar-SA"/>
        </w:rPr>
        <w:t xml:space="preserve">9 </w:t>
      </w:r>
      <w:r w:rsidR="00442C1B" w:rsidRPr="00EC670A">
        <w:rPr>
          <w:rFonts w:ascii="Times New Roman" w:hAnsi="Times New Roman" w:cs="Times New Roman"/>
          <w:b/>
          <w:bCs/>
          <w:lang w:eastAsia="ar-SA"/>
        </w:rPr>
        <w:t>класс</w:t>
      </w:r>
    </w:p>
    <w:tbl>
      <w:tblPr>
        <w:tblW w:w="9813" w:type="dxa"/>
        <w:tblInd w:w="2" w:type="dxa"/>
        <w:tblLayout w:type="fixed"/>
        <w:tblLook w:val="0000" w:firstRow="0" w:lastRow="0" w:firstColumn="0" w:lastColumn="0" w:noHBand="0" w:noVBand="0"/>
      </w:tblPr>
      <w:tblGrid>
        <w:gridCol w:w="3373"/>
        <w:gridCol w:w="3114"/>
        <w:gridCol w:w="3326"/>
      </w:tblGrid>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РУССКАЯ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«Слово о полку Игореве» (к. </w:t>
            </w:r>
            <w:r w:rsidRPr="00EC670A">
              <w:rPr>
                <w:rFonts w:ascii="Times New Roman" w:hAnsi="Times New Roman" w:cs="Times New Roman"/>
                <w:lang w:val="en-US" w:eastAsia="ar-SA"/>
              </w:rPr>
              <w:t>XII</w:t>
            </w:r>
            <w:r w:rsidRPr="00EC670A">
              <w:rPr>
                <w:rFonts w:ascii="Times New Roman" w:hAnsi="Times New Roman" w:cs="Times New Roman"/>
                <w:lang w:eastAsia="ar-SA"/>
              </w:rPr>
              <w:t xml:space="preserve"> в.)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bookmarkStart w:id="153" w:name="__RefHeading__33999_1874475099"/>
            <w:bookmarkEnd w:id="153"/>
          </w:p>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Н.М. Карамзин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«Бедная Лиза» (1792)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М.В. Ломоносов.Стихотворения.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«Вечернее размышление о Божием величестве при слу</w:t>
            </w:r>
            <w:r w:rsidRPr="00EC670A">
              <w:rPr>
                <w:rFonts w:ascii="Times New Roman" w:hAnsi="Times New Roman" w:cs="Times New Roman"/>
                <w:i/>
                <w:iCs/>
                <w:lang w:eastAsia="en-US"/>
              </w:rPr>
              <w:softHyphen/>
              <w:t xml:space="preserve">чае великого северного сияния»,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 xml:space="preserve">«Ода на день восшествия </w:t>
            </w:r>
            <w:r w:rsidRPr="00EC670A">
              <w:rPr>
                <w:rFonts w:ascii="Times New Roman" w:hAnsi="Times New Roman" w:cs="Times New Roman"/>
                <w:i/>
                <w:iCs/>
                <w:spacing w:val="-6"/>
                <w:lang w:eastAsia="en-US"/>
              </w:rPr>
              <w:t>на Всероссийский престол ея Величества государыни Им</w:t>
            </w:r>
            <w:r w:rsidRPr="00EC670A">
              <w:rPr>
                <w:rFonts w:ascii="Times New Roman" w:hAnsi="Times New Roman" w:cs="Times New Roman"/>
                <w:i/>
                <w:iCs/>
                <w:spacing w:val="-6"/>
                <w:lang w:eastAsia="en-US"/>
              </w:rPr>
              <w:softHyphen/>
            </w:r>
            <w:r w:rsidRPr="00EC670A">
              <w:rPr>
                <w:rFonts w:ascii="Times New Roman" w:hAnsi="Times New Roman" w:cs="Times New Roman"/>
                <w:i/>
                <w:iCs/>
                <w:spacing w:val="-5"/>
                <w:lang w:eastAsia="en-US"/>
              </w:rPr>
              <w:t>ператрицы Елисаветы Петровны 1747 года».</w:t>
            </w:r>
            <w:bookmarkStart w:id="154" w:name="__RefHeading__34001_1874475099"/>
            <w:bookmarkEnd w:id="154"/>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Г.Р. Державин.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«Фелица»,</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«Памятник».</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«Властителям и судиям»</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Н.М. Карамзин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«Осень»</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 xml:space="preserve">А. Н. Радищев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 xml:space="preserve">«Путешествие   из   Петербурга   в   Москву».    </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А.С. Грибоедов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«Горе от ума» (1821 – 1824) </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В.А. Жуковский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Баллада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«Светлана» (1812).</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Элегии: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«Невы</w:t>
            </w:r>
            <w:r w:rsidR="00442C1B" w:rsidRPr="00EC670A">
              <w:rPr>
                <w:rFonts w:ascii="Times New Roman" w:hAnsi="Times New Roman" w:cs="Times New Roman"/>
                <w:i/>
                <w:iCs/>
                <w:lang w:eastAsia="ar-SA"/>
              </w:rPr>
              <w:t xml:space="preserve">разимое» (1819), «Море» (1822)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А.С. Пушкин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«Евгений Онегин» (1823 —1831)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Стихотворения: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«К Чаадаеву» («Любви, надежды, тихой славы…») (1818),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«Пророк» (1826),</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«Я вас любил: любовь еще, быть может…» (1829), «Зимнее утро» (1829),</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«Во глубине сибирских руд…»,</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«Я памятник себе воздвиг нерукотворный…» (1836)</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А.С. Пушкин.</w:t>
            </w:r>
            <w:r w:rsidRPr="00EC670A">
              <w:rPr>
                <w:rFonts w:ascii="Times New Roman" w:hAnsi="Times New Roman" w:cs="Times New Roman"/>
                <w:i/>
                <w:iCs/>
                <w:lang w:eastAsia="ar-SA"/>
              </w:rPr>
              <w:t xml:space="preserve"> 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«Воспоминания в царском селе» (1814),</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«Вольность»(1817),</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lang w:eastAsia="en-US"/>
              </w:rPr>
              <w:t xml:space="preserve">«Деревня», </w:t>
            </w:r>
          </w:p>
          <w:p w:rsidR="00D0336E" w:rsidRPr="00EC670A" w:rsidRDefault="00D0336E" w:rsidP="009F0C6C">
            <w:pPr>
              <w:spacing w:after="0" w:line="240" w:lineRule="auto"/>
              <w:rPr>
                <w:rFonts w:ascii="Times New Roman" w:hAnsi="Times New Roman" w:cs="Times New Roman"/>
                <w:i/>
                <w:iCs/>
              </w:rPr>
            </w:pPr>
            <w:r w:rsidRPr="00EC670A">
              <w:rPr>
                <w:rFonts w:ascii="Times New Roman" w:hAnsi="Times New Roman" w:cs="Times New Roman"/>
                <w:i/>
                <w:iCs/>
              </w:rPr>
              <w:t>«К морю»,</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«Анчар» (1828),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«На холмах Грузии лежит ночная мгла…» (1829),</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«Поэту» (1830),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lang w:eastAsia="ar-SA"/>
              </w:rPr>
              <w:t>«</w:t>
            </w:r>
            <w:r w:rsidRPr="00EC670A">
              <w:rPr>
                <w:rFonts w:ascii="Times New Roman" w:hAnsi="Times New Roman" w:cs="Times New Roman"/>
                <w:i/>
                <w:iCs/>
                <w:lang w:eastAsia="ar-SA"/>
              </w:rPr>
              <w:t xml:space="preserve">Бесы» (1830),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«Чем чаще празднует лицей…» (1831),</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«Осень»,</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«Два чувства дивно близки нам»,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«Мадонна»,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«Певец»</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Маленькие трагедии</w:t>
            </w:r>
            <w:r w:rsidRPr="00EC670A">
              <w:rPr>
                <w:rFonts w:ascii="Times New Roman" w:hAnsi="Times New Roman" w:cs="Times New Roman"/>
                <w:i/>
                <w:iCs/>
                <w:lang w:eastAsia="ar-SA"/>
              </w:rPr>
              <w:t xml:space="preserve"> (1830)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spacing w:val="-2"/>
                <w:lang w:eastAsia="en-US"/>
              </w:rPr>
              <w:t>«Моцарт и Сальери».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en-US"/>
              </w:rPr>
              <w:t>Поэма «Цыганы» (1824)</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442C1B"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Поэзия пушкинской эпохи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Е.А. Баратынский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«Разуверение»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Н.М. Языков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«Пловец»(«И нелюдимо наше море»)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Дельвиг</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 xml:space="preserve"> «Пушкину»</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М.Ю. Лермонтов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«Герой нашего времени» (1838 — 1840). Стихотворения: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«Парус» (1832),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«Смерть Поэта» (1837), «Узник» (1837),</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«Выхожу один я на дорогу...» (1841). </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М.Ю.</w:t>
            </w:r>
            <w:r w:rsidR="00D0336E" w:rsidRPr="00EC670A">
              <w:rPr>
                <w:rFonts w:ascii="Times New Roman" w:hAnsi="Times New Roman" w:cs="Times New Roman"/>
                <w:lang w:eastAsia="ar-SA"/>
              </w:rPr>
              <w:t>Лермонтов</w:t>
            </w:r>
            <w:r w:rsidR="00D0336E" w:rsidRPr="00EC670A">
              <w:rPr>
                <w:rFonts w:ascii="Times New Roman" w:hAnsi="Times New Roman" w:cs="Times New Roman"/>
                <w:i/>
                <w:iCs/>
                <w:lang w:eastAsia="ar-SA"/>
              </w:rPr>
              <w:t>. 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«Дума»(1838),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«И скучно и грустно»(1840),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«Молитва» («Я, матерь Божия, ныне с молитвою…») (1840),</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«Нет, не тебя так пылко я люблю...» (1841),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«Родина» (1841),</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en-US"/>
              </w:rPr>
              <w:t xml:space="preserve"> «Про</w:t>
            </w:r>
            <w:r w:rsidRPr="00EC670A">
              <w:rPr>
                <w:rFonts w:ascii="Times New Roman" w:hAnsi="Times New Roman" w:cs="Times New Roman"/>
                <w:i/>
                <w:iCs/>
                <w:lang w:eastAsia="en-US"/>
              </w:rPr>
              <w:softHyphen/>
              <w:t>рок» (1841)</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«Нет, я не Байрон, я другой…»,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«Я жить хочу! Хочу печали…»,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«Расстались мы, твой портрет…»,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«Предсказание»,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«Нищий»,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«Есть речи – значенье»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«Поэт»,</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«Отчего»</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Н.В. Гоголь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«Мертвые души» (1835 – 1841) </w:t>
            </w: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Н.В. Гоголь.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«Вечера на хуторе близ Диканьки»,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«Миргород»</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«Невский проспект» (1833)</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М.Ф. Достоевский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«Белые ночи»</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Н.А. Некрасов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«Тройка»</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Ф.И. Тютчев 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«Весенняя гроза» («Люблю грозу в начале мая…») (1828, нач. 1850-х),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w:t>
            </w:r>
            <w:r w:rsidRPr="00EC670A">
              <w:rPr>
                <w:rFonts w:ascii="Times New Roman" w:hAnsi="Times New Roman" w:cs="Times New Roman"/>
                <w:i/>
                <w:iCs/>
                <w:lang w:val="en-US" w:eastAsia="ar-SA"/>
              </w:rPr>
              <w:t>Silentium</w:t>
            </w:r>
            <w:r w:rsidRPr="00EC670A">
              <w:rPr>
                <w:rFonts w:ascii="Times New Roman" w:hAnsi="Times New Roman" w:cs="Times New Roman"/>
                <w:i/>
                <w:iCs/>
                <w:lang w:eastAsia="ar-SA"/>
              </w:rPr>
              <w:t>!» (Молчи, скрывайся и таи…) (1829, нач.1830-х),</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«Умом Россию не понять… « (1866)</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Ф.И. Тютчев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«Нам не дано предугадать…» (1869), «К.Б.» («Я встретил вас – и все былое…») (1870)</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второй половины </w:t>
            </w:r>
            <w:r w:rsidRPr="00EC670A">
              <w:rPr>
                <w:rFonts w:ascii="Times New Roman" w:hAnsi="Times New Roman" w:cs="Times New Roman"/>
                <w:lang w:val="en-US" w:eastAsia="ar-SA"/>
              </w:rPr>
              <w:t>XIX</w:t>
            </w:r>
            <w:r w:rsidR="00442C1B" w:rsidRPr="00EC670A">
              <w:rPr>
                <w:rFonts w:ascii="Times New Roman" w:hAnsi="Times New Roman" w:cs="Times New Roman"/>
                <w:lang w:eastAsia="ar-SA"/>
              </w:rPr>
              <w:t xml:space="preserve"> 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А.К. Толстой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«Средь шумного бала,случайно»</w:t>
            </w:r>
          </w:p>
          <w:p w:rsidR="00D0336E" w:rsidRPr="00EC670A" w:rsidRDefault="00D0336E" w:rsidP="009F0C6C">
            <w:pPr>
              <w:spacing w:after="0" w:line="240" w:lineRule="auto"/>
              <w:rPr>
                <w:rFonts w:ascii="Times New Roman" w:hAnsi="Times New Roman" w:cs="Times New Roman"/>
              </w:rPr>
            </w:pPr>
            <w:r w:rsidRPr="00EC670A">
              <w:rPr>
                <w:rFonts w:ascii="Times New Roman" w:hAnsi="Times New Roman" w:cs="Times New Roman"/>
              </w:rPr>
              <w:t xml:space="preserve">И.А Бунин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rPr>
              <w:t>«Помню долгий зимний вечер» (1887)</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Фет.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Стихотворения:</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«Шепот, робкое дыханье…» (1850),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«Как беден наш язык! Хочу и не могу…» (1887)</w:t>
            </w: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А.А. Фет.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Стихотворение.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«Я тебе ничего не скажу…» (1885),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пришел к тебе с приветом…»</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А.П. Чехов</w:t>
            </w:r>
          </w:p>
          <w:p w:rsidR="00442C1B"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Рассказ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spacing w:val="-2"/>
                <w:lang w:eastAsia="en-US"/>
              </w:rPr>
              <w:t>«Смерть чиновника»,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«Тоска»</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Блок.</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Стихотворения:</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«Перед грозой» (1899),»После грозы» Девушка пела в церковном хоре…» (1905)</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«Ветер принес издалека»,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«О, я хочу безумно жить», «</w:t>
            </w:r>
            <w:r w:rsidR="00442C1B" w:rsidRPr="00EC670A">
              <w:rPr>
                <w:rFonts w:ascii="Times New Roman" w:hAnsi="Times New Roman" w:cs="Times New Roman"/>
                <w:i/>
                <w:iCs/>
                <w:lang w:eastAsia="ar-SA"/>
              </w:rPr>
              <w:t>О весна, без конца и без краю…»</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lang w:eastAsia="ar-SA"/>
              </w:rPr>
              <w:t>Н.С.</w:t>
            </w:r>
            <w:r w:rsidR="00D0336E" w:rsidRPr="00EC670A">
              <w:rPr>
                <w:rFonts w:ascii="Times New Roman" w:hAnsi="Times New Roman" w:cs="Times New Roman"/>
                <w:lang w:eastAsia="ar-SA"/>
              </w:rPr>
              <w:t xml:space="preserve">Гумилев.Стихотворение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«Слово» (1921)</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 А.А. Ахматова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«Стихи о Петербурге»,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«Молитва»,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«Сразу стало тихо в доме»,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спросила у кукушки»,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«Сказал, что у меня соперниц нет»,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«Не с теми я, кто бросил землю»,</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«Что ты бродишь неприкаянный»,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«Муза»,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«И упало каменное слово»,</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«Пушкин»,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«Клятва»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М.И. Цветаева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Стихотворение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«Идешь на меня похожий» (1913),</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«Бабушка»,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«Мне нравится, что вы больны не мной»,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«Стихи о Москве»,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«Стихи к Блоку»,</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«Родина»</w:t>
            </w:r>
          </w:p>
          <w:p w:rsidR="00D0336E" w:rsidRPr="00EC670A" w:rsidRDefault="00442C1B"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О.Э.</w:t>
            </w:r>
            <w:r w:rsidR="00D0336E" w:rsidRPr="00EC670A">
              <w:rPr>
                <w:rFonts w:ascii="Times New Roman" w:hAnsi="Times New Roman" w:cs="Times New Roman"/>
                <w:lang w:eastAsia="en-US"/>
              </w:rPr>
              <w:t xml:space="preserve">Мандельштам Стихотворение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«Звук осторожный и глухой»</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В.В. Маяковский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«А вы могли бы?», «Послушайте!»,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«Люблю», </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«Прощание»</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 xml:space="preserve">С.Есенин </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Стихотворения</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«Гой ты, Русь моя родная...», </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«Край ты мой заброшенный..»,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«Разбуди меня завтра рано…»,</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Отговорила роща золотая…»,  </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«Шаганэ ты моя, Шаганэ!</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М.А. Булгаков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«С</w:t>
            </w:r>
            <w:r w:rsidR="00442C1B" w:rsidRPr="00EC670A">
              <w:rPr>
                <w:rFonts w:ascii="Times New Roman" w:hAnsi="Times New Roman" w:cs="Times New Roman"/>
                <w:i/>
                <w:iCs/>
                <w:lang w:eastAsia="ar-SA"/>
              </w:rPr>
              <w:t xml:space="preserve">обачье сердце» </w:t>
            </w:r>
          </w:p>
          <w:p w:rsidR="00D0336E" w:rsidRPr="00EC670A" w:rsidRDefault="00D0336E" w:rsidP="009F0C6C">
            <w:pPr>
              <w:spacing w:after="0" w:line="240" w:lineRule="auto"/>
              <w:rPr>
                <w:rFonts w:ascii="Times New Roman" w:hAnsi="Times New Roman" w:cs="Times New Roman"/>
                <w:lang w:eastAsia="en-US"/>
              </w:rPr>
            </w:pPr>
            <w:r w:rsidRPr="00EC670A">
              <w:rPr>
                <w:rFonts w:ascii="Times New Roman" w:hAnsi="Times New Roman" w:cs="Times New Roman"/>
                <w:lang w:eastAsia="en-US"/>
              </w:rPr>
              <w:t>А.Т. Твардовский</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«Весенние строчки»,</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«Я убит подо Ржевом…»,</w:t>
            </w:r>
          </w:p>
          <w:p w:rsidR="00D0336E" w:rsidRPr="00EC670A" w:rsidRDefault="00D0336E"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«Я знаю, никакой моей вины…»,</w:t>
            </w:r>
          </w:p>
          <w:p w:rsidR="00D0336E" w:rsidRPr="00EC670A" w:rsidRDefault="00442C1B" w:rsidP="009F0C6C">
            <w:pPr>
              <w:spacing w:after="0" w:line="240" w:lineRule="auto"/>
              <w:rPr>
                <w:rFonts w:ascii="Times New Roman" w:hAnsi="Times New Roman" w:cs="Times New Roman"/>
                <w:i/>
                <w:iCs/>
                <w:lang w:eastAsia="en-US"/>
              </w:rPr>
            </w:pPr>
            <w:r w:rsidRPr="00EC670A">
              <w:rPr>
                <w:rFonts w:ascii="Times New Roman" w:hAnsi="Times New Roman" w:cs="Times New Roman"/>
                <w:i/>
                <w:iCs/>
                <w:lang w:eastAsia="en-US"/>
              </w:rPr>
              <w:t xml:space="preserve"> «О сущем»</w:t>
            </w:r>
          </w:p>
          <w:p w:rsidR="00D0336E" w:rsidRPr="00EC670A" w:rsidRDefault="00442C1B"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А.И.</w:t>
            </w:r>
            <w:r w:rsidR="00D0336E" w:rsidRPr="00EC670A">
              <w:rPr>
                <w:rFonts w:ascii="Times New Roman" w:hAnsi="Times New Roman" w:cs="Times New Roman"/>
                <w:lang w:eastAsia="ar-SA"/>
              </w:rPr>
              <w:t xml:space="preserve">Солженицын </w:t>
            </w:r>
            <w:r w:rsidR="00D0336E" w:rsidRPr="00EC670A">
              <w:rPr>
                <w:rFonts w:ascii="Times New Roman" w:hAnsi="Times New Roman" w:cs="Times New Roman"/>
                <w:i/>
                <w:iCs/>
                <w:lang w:eastAsia="en-US"/>
              </w:rPr>
              <w:t>«Матренин двор» (1959)</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Проза конца </w:t>
            </w:r>
            <w:r w:rsidRPr="00EC670A">
              <w:rPr>
                <w:rFonts w:ascii="Times New Roman" w:hAnsi="Times New Roman" w:cs="Times New Roman"/>
                <w:lang w:val="en-US" w:eastAsia="ar-SA"/>
              </w:rPr>
              <w:t>XIX</w:t>
            </w:r>
            <w:r w:rsidRPr="00EC670A">
              <w:rPr>
                <w:rFonts w:ascii="Times New Roman" w:hAnsi="Times New Roman" w:cs="Times New Roman"/>
                <w:lang w:eastAsia="ar-SA"/>
              </w:rPr>
              <w:t xml:space="preserve"> – начала </w:t>
            </w:r>
            <w:r w:rsidRPr="00EC670A">
              <w:rPr>
                <w:rFonts w:ascii="Times New Roman" w:hAnsi="Times New Roman" w:cs="Times New Roman"/>
                <w:lang w:val="en-US" w:eastAsia="ar-SA"/>
              </w:rPr>
              <w:t>XX</w:t>
            </w:r>
            <w:r w:rsidR="00442C1B" w:rsidRPr="00EC670A">
              <w:rPr>
                <w:rFonts w:ascii="Times New Roman" w:hAnsi="Times New Roman" w:cs="Times New Roman"/>
                <w:lang w:eastAsia="ar-SA"/>
              </w:rPr>
              <w:t xml:space="preserve"> вв.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И.А. Бунин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«Темные аллеи»</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«Легкое дыхание»</w:t>
            </w:r>
          </w:p>
          <w:p w:rsidR="00D0336E" w:rsidRPr="00EC670A" w:rsidRDefault="00D0336E" w:rsidP="009F0C6C">
            <w:pPr>
              <w:spacing w:after="0" w:line="240" w:lineRule="auto"/>
              <w:rPr>
                <w:rFonts w:ascii="Times New Roman" w:hAnsi="Times New Roman" w:cs="Times New Roman"/>
                <w:spacing w:val="-5"/>
                <w:lang w:eastAsia="en-US"/>
              </w:rPr>
            </w:pPr>
            <w:r w:rsidRPr="00EC670A">
              <w:rPr>
                <w:rFonts w:ascii="Times New Roman" w:hAnsi="Times New Roman" w:cs="Times New Roman"/>
                <w:lang w:eastAsia="ar-SA"/>
              </w:rPr>
              <w:t>Поэзия 20-50 годов</w:t>
            </w:r>
          </w:p>
          <w:p w:rsidR="00D0336E" w:rsidRPr="00EC670A" w:rsidRDefault="00D0336E" w:rsidP="009F0C6C">
            <w:pPr>
              <w:spacing w:after="0" w:line="240" w:lineRule="auto"/>
              <w:rPr>
                <w:rFonts w:ascii="Times New Roman" w:hAnsi="Times New Roman" w:cs="Times New Roman"/>
                <w:spacing w:val="-5"/>
                <w:lang w:eastAsia="en-US"/>
              </w:rPr>
            </w:pPr>
            <w:r w:rsidRPr="00EC670A">
              <w:rPr>
                <w:rFonts w:ascii="Times New Roman" w:hAnsi="Times New Roman" w:cs="Times New Roman"/>
                <w:spacing w:val="-5"/>
                <w:lang w:eastAsia="en-US"/>
              </w:rPr>
              <w:t>Н.А. Заболоцкий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не ищу гармонии в природе»,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«О красоте человеческих лиц»,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«Где-то в поле возле Магадана»,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«Можжевеловый куст»,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«Завещание»</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«Признание»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Б.Л. Пастернак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«Во всем мне хочется дойти до самой сути»,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«Красавица моя, вся стать»,</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«Перемена»,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 «Весна в лесу»,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«Быть знаменитым некрасиво»</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К.М. Симонов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«Жди меня, и я вернусь»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А.А. Сурков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«Бьется в тесной печурке огонь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Проза о Великой Отечественной войне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М.А. Шолохов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«Судьба человека»</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Ю.Бондарев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«Горячий снег»</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Поэзия 2-й половины </w:t>
            </w:r>
            <w:r w:rsidRPr="00EC670A">
              <w:rPr>
                <w:rFonts w:ascii="Times New Roman" w:hAnsi="Times New Roman" w:cs="Times New Roman"/>
                <w:lang w:val="en-US" w:eastAsia="ar-SA"/>
              </w:rPr>
              <w:t>XX</w:t>
            </w:r>
            <w:r w:rsidR="00442C1B" w:rsidRPr="00EC670A">
              <w:rPr>
                <w:rFonts w:ascii="Times New Roman" w:hAnsi="Times New Roman" w:cs="Times New Roman"/>
                <w:lang w:eastAsia="ar-SA"/>
              </w:rPr>
              <w:t>в.</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В.С. Высоцкий </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«Песня о друге»</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К.Я. Ваншенкин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люблю тебя, жизнь»</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Б.Ш. Окуджава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«Пожелание друзьям»</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М.Л. Матусовский</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«Подмосковные вечера»</w:t>
            </w: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Литература народов России</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Р. Гамзатов</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«Журавли», </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i/>
                <w:iCs/>
                <w:lang w:eastAsia="ar-SA"/>
              </w:rPr>
              <w:t>«В старину писали не спеша».</w:t>
            </w:r>
          </w:p>
        </w:tc>
      </w:tr>
      <w:tr w:rsidR="00D0336E" w:rsidRPr="00EC670A">
        <w:tc>
          <w:tcPr>
            <w:tcW w:w="9813" w:type="dxa"/>
            <w:gridSpan w:val="3"/>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Зарубежная литература</w:t>
            </w: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 xml:space="preserve">И.-В. Гете </w:t>
            </w:r>
          </w:p>
          <w:p w:rsidR="00D0336E" w:rsidRPr="00EC670A" w:rsidRDefault="00442C1B"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 xml:space="preserve">«Фауст» (1774 – 1832) </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Дж. Г. Байрон</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Поэма</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«Паломничество Чайльд Гарольда» (1809-1811)</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Данте Алигьери</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«Божественная комедия»</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tc>
      </w:tr>
      <w:tr w:rsidR="00D0336E" w:rsidRPr="00EC670A">
        <w:tc>
          <w:tcPr>
            <w:tcW w:w="3373"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c>
          <w:tcPr>
            <w:tcW w:w="3114" w:type="dxa"/>
            <w:tcBorders>
              <w:top w:val="single" w:sz="4" w:space="0" w:color="000000"/>
              <w:left w:val="single" w:sz="4" w:space="0" w:color="000000"/>
              <w:bottom w:val="single" w:sz="4" w:space="0" w:color="000000"/>
            </w:tcBorders>
          </w:tcPr>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Шекспир</w:t>
            </w:r>
          </w:p>
          <w:p w:rsidR="00D0336E" w:rsidRPr="00EC670A" w:rsidRDefault="00D0336E" w:rsidP="009F0C6C">
            <w:pPr>
              <w:spacing w:after="0" w:line="240" w:lineRule="auto"/>
              <w:rPr>
                <w:rFonts w:ascii="Times New Roman" w:hAnsi="Times New Roman" w:cs="Times New Roman"/>
                <w:lang w:eastAsia="ar-SA"/>
              </w:rPr>
            </w:pPr>
            <w:r w:rsidRPr="00EC670A">
              <w:rPr>
                <w:rFonts w:ascii="Times New Roman" w:hAnsi="Times New Roman" w:cs="Times New Roman"/>
                <w:lang w:eastAsia="ar-SA"/>
              </w:rPr>
              <w:t>Сонет</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«Я наблюдал, как солнечный восход»</w:t>
            </w:r>
          </w:p>
          <w:p w:rsidR="00D0336E" w:rsidRPr="00EC670A" w:rsidRDefault="00D0336E" w:rsidP="009F0C6C">
            <w:pPr>
              <w:spacing w:after="0" w:line="240" w:lineRule="auto"/>
              <w:rPr>
                <w:rFonts w:ascii="Times New Roman" w:hAnsi="Times New Roman" w:cs="Times New Roman"/>
                <w:i/>
                <w:iCs/>
                <w:lang w:eastAsia="ar-SA"/>
              </w:rPr>
            </w:pPr>
            <w:r w:rsidRPr="00EC670A">
              <w:rPr>
                <w:rFonts w:ascii="Times New Roman" w:hAnsi="Times New Roman" w:cs="Times New Roman"/>
                <w:i/>
                <w:iCs/>
                <w:lang w:eastAsia="ar-SA"/>
              </w:rPr>
              <w:t>«Гамлет»</w:t>
            </w:r>
          </w:p>
        </w:tc>
        <w:tc>
          <w:tcPr>
            <w:tcW w:w="3326" w:type="dxa"/>
            <w:tcBorders>
              <w:top w:val="single" w:sz="4" w:space="0" w:color="000000"/>
              <w:left w:val="single" w:sz="4" w:space="0" w:color="000000"/>
              <w:bottom w:val="single" w:sz="4" w:space="0" w:color="000000"/>
              <w:right w:val="single" w:sz="4" w:space="0" w:color="000000"/>
            </w:tcBorders>
          </w:tcPr>
          <w:p w:rsidR="00D0336E" w:rsidRPr="00EC670A" w:rsidRDefault="00D0336E" w:rsidP="009F0C6C">
            <w:pPr>
              <w:spacing w:after="0" w:line="240" w:lineRule="auto"/>
              <w:rPr>
                <w:rFonts w:ascii="Times New Roman" w:hAnsi="Times New Roman" w:cs="Times New Roman"/>
                <w:lang w:eastAsia="ar-SA"/>
              </w:rPr>
            </w:pPr>
          </w:p>
          <w:p w:rsidR="00D0336E" w:rsidRPr="00EC670A" w:rsidRDefault="00D0336E" w:rsidP="009F0C6C">
            <w:pPr>
              <w:spacing w:after="0" w:line="240" w:lineRule="auto"/>
              <w:rPr>
                <w:rFonts w:ascii="Times New Roman" w:hAnsi="Times New Roman" w:cs="Times New Roman"/>
                <w:lang w:eastAsia="ar-SA"/>
              </w:rPr>
            </w:pPr>
          </w:p>
        </w:tc>
      </w:tr>
    </w:tbl>
    <w:p w:rsidR="00254232" w:rsidRDefault="00254232" w:rsidP="008E4973">
      <w:pPr>
        <w:pStyle w:val="c19c7c104"/>
        <w:shd w:val="clear" w:color="auto" w:fill="FFFFFF"/>
        <w:spacing w:before="0" w:beforeAutospacing="0" w:after="0" w:afterAutospacing="0"/>
        <w:ind w:firstLine="567"/>
        <w:jc w:val="both"/>
        <w:rPr>
          <w:rStyle w:val="c14c26"/>
          <w:rFonts w:ascii="Times New Roman" w:hAnsi="Times New Roman"/>
          <w:b/>
          <w:bCs/>
          <w:sz w:val="22"/>
          <w:szCs w:val="22"/>
        </w:rPr>
      </w:pPr>
    </w:p>
    <w:p w:rsidR="00D0336E" w:rsidRPr="00EC670A" w:rsidRDefault="00D0336E" w:rsidP="008E4973">
      <w:pPr>
        <w:pStyle w:val="c19c7c104"/>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14c26"/>
          <w:rFonts w:ascii="Times New Roman" w:hAnsi="Times New Roman"/>
          <w:b/>
          <w:bCs/>
          <w:sz w:val="22"/>
          <w:szCs w:val="22"/>
        </w:rPr>
        <w:t>9 класс</w:t>
      </w:r>
    </w:p>
    <w:p w:rsidR="00D0336E" w:rsidRPr="00EC670A" w:rsidRDefault="00442C1B"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Введение </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sz w:val="22"/>
          <w:szCs w:val="22"/>
        </w:rPr>
        <w:t>Литература как искусство слова, ее роль в развитии общества и духовной жизни человека. Историко-литературный процесс.</w:t>
      </w:r>
      <w:r w:rsidRPr="00EC670A">
        <w:rPr>
          <w:rStyle w:val="c5"/>
          <w:rFonts w:ascii="Times New Roman" w:hAnsi="Times New Roman"/>
          <w:sz w:val="22"/>
          <w:szCs w:val="22"/>
        </w:rPr>
        <w:t xml:space="preserve"> Формирование потребности общения с искусством, возникновение и развитие творческой читательской самостоятельности.</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Литература как искусство слова).</w:t>
      </w:r>
    </w:p>
    <w:p w:rsidR="00D0336E" w:rsidRPr="00EC670A" w:rsidRDefault="0094220B"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ДРЕВНЕРУССКАЯ  ЛИТЕРАТУРА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 xml:space="preserve">Беседа о древнерусской литературе. Самобытный характер древнерусской литературы. Богатство и разнообразие жанров. </w:t>
      </w:r>
      <w:r w:rsidRPr="00EC670A">
        <w:rPr>
          <w:rFonts w:ascii="Times New Roman" w:hAnsi="Times New Roman" w:cs="Times New Roman"/>
          <w:b/>
          <w:bCs/>
          <w:sz w:val="22"/>
          <w:szCs w:val="22"/>
        </w:rPr>
        <w:t>«Слово о полку Игореве»</w:t>
      </w:r>
      <w:r w:rsidRPr="00EC670A">
        <w:rPr>
          <w:rFonts w:ascii="Times New Roman" w:hAnsi="Times New Roman" w:cs="Times New Roman"/>
          <w:sz w:val="22"/>
          <w:szCs w:val="22"/>
        </w:rPr>
        <w:t xml:space="preserve"> - величайший памятник древнерусской литературы.</w:t>
      </w:r>
      <w:r w:rsidRPr="00EC670A">
        <w:rPr>
          <w:rStyle w:val="c5"/>
          <w:rFonts w:ascii="Times New Roman" w:hAnsi="Times New Roman"/>
          <w:sz w:val="22"/>
          <w:szCs w:val="22"/>
        </w:rPr>
        <w:t xml:space="preserve"> История открытия памятника, проблема авторства.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Центральные образы «Слова…».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Основная идея и поэтика «Слова…».</w:t>
      </w:r>
      <w:r w:rsidRPr="00EC670A">
        <w:rPr>
          <w:rStyle w:val="c5"/>
          <w:rFonts w:ascii="Times New Roman" w:hAnsi="Times New Roman"/>
          <w:sz w:val="22"/>
          <w:szCs w:val="22"/>
        </w:rPr>
        <w:t xml:space="preserve"> Художественные особенности произведения. Значение «Слова...» для русской литературы последующих веков.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Слово как жанр древнерусской литературы.</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ЛИТЕР</w:t>
      </w:r>
      <w:r w:rsidR="0094220B" w:rsidRPr="00EC670A">
        <w:rPr>
          <w:rStyle w:val="c26c48"/>
          <w:rFonts w:ascii="Times New Roman" w:hAnsi="Times New Roman"/>
          <w:b/>
          <w:bCs/>
          <w:sz w:val="22"/>
          <w:szCs w:val="22"/>
        </w:rPr>
        <w:t xml:space="preserve">АТУРА  XVIII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Характеристика русской литературы XVIII века. Гражданский пафос русского классицизма.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М.В. Ломоносов.</w:t>
      </w:r>
      <w:r w:rsidRPr="00EC670A">
        <w:rPr>
          <w:rStyle w:val="c5"/>
          <w:rFonts w:ascii="Times New Roman" w:hAnsi="Times New Roman"/>
          <w:sz w:val="22"/>
          <w:szCs w:val="22"/>
        </w:rPr>
        <w:t xml:space="preserve"> Жизнь и творчество. Ученый, поэт, реформатор русского литературного языка и стиха. </w:t>
      </w:r>
      <w:r w:rsidRPr="00EC670A">
        <w:rPr>
          <w:rFonts w:ascii="Times New Roman" w:hAnsi="Times New Roman" w:cs="Times New Roman"/>
          <w:sz w:val="22"/>
          <w:szCs w:val="22"/>
        </w:rPr>
        <w:t xml:space="preserve">«Живое единство наук и художеств».. </w:t>
      </w:r>
      <w:r w:rsidRPr="00EC670A">
        <w:rPr>
          <w:rFonts w:ascii="Times New Roman" w:hAnsi="Times New Roman" w:cs="Times New Roman"/>
          <w:b/>
          <w:bCs/>
          <w:sz w:val="22"/>
          <w:szCs w:val="22"/>
        </w:rPr>
        <w:t>«Вечернее размышление о Божием Величии при случае великого северного  сияния» (1747).</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«Ода на день восшествия на Всероссийский престол Ея Величества государыни Императрицы Елисаветы Петровны 1747 года».</w:t>
      </w:r>
      <w:r w:rsidRPr="00EC670A">
        <w:rPr>
          <w:rStyle w:val="c5"/>
          <w:rFonts w:ascii="Times New Roman" w:hAnsi="Times New Roman"/>
          <w:sz w:val="22"/>
          <w:szCs w:val="22"/>
        </w:rPr>
        <w:t xml:space="preserve">  Прославление Родины, мира, науки и просвещения в произведениях Ломоносова.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 xml:space="preserve">Теория литературы. </w:t>
      </w:r>
      <w:r w:rsidRPr="00EC670A">
        <w:rPr>
          <w:rStyle w:val="c5c15"/>
          <w:rFonts w:ascii="Times New Roman" w:hAnsi="Times New Roman"/>
          <w:sz w:val="22"/>
          <w:szCs w:val="22"/>
        </w:rPr>
        <w:t>Ода как жанр лирической поэзии.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Г.Р. Державин. Ж</w:t>
      </w:r>
      <w:r w:rsidRPr="00EC670A">
        <w:rPr>
          <w:rFonts w:ascii="Times New Roman" w:hAnsi="Times New Roman" w:cs="Times New Roman"/>
          <w:sz w:val="22"/>
          <w:szCs w:val="22"/>
        </w:rPr>
        <w:t xml:space="preserve">изнь и творчество (обзор). </w:t>
      </w:r>
      <w:r w:rsidRPr="00EC670A">
        <w:rPr>
          <w:rFonts w:ascii="Times New Roman" w:hAnsi="Times New Roman" w:cs="Times New Roman"/>
          <w:b/>
          <w:bCs/>
          <w:sz w:val="22"/>
          <w:szCs w:val="22"/>
        </w:rPr>
        <w:t xml:space="preserve">«Властителям и судиям». </w:t>
      </w:r>
      <w:r w:rsidRPr="00EC670A">
        <w:rPr>
          <w:rStyle w:val="c5"/>
          <w:rFonts w:ascii="Times New Roman" w:hAnsi="Times New Roman"/>
          <w:sz w:val="22"/>
          <w:szCs w:val="22"/>
        </w:rPr>
        <w:t>Тема несправедливости сильных мира сего. «Высокий» слог и ораторские, декламационные интонации.</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«Памятник».</w:t>
      </w:r>
      <w:r w:rsidRPr="00EC670A">
        <w:rPr>
          <w:rStyle w:val="c5"/>
          <w:rFonts w:ascii="Times New Roman" w:hAnsi="Times New Roman"/>
          <w:sz w:val="22"/>
          <w:szCs w:val="22"/>
        </w:rPr>
        <w:t xml:space="preserve"> Традиции Горация. Мысль о бессмертии поэта. «Забавный русский слог» Державина и его особенности. Оценка в стихотворении собственного поэтического новаторства.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 «Фелица».</w:t>
      </w:r>
      <w:r w:rsidRPr="00EC670A">
        <w:rPr>
          <w:rFonts w:ascii="Times New Roman" w:hAnsi="Times New Roman" w:cs="Times New Roman"/>
          <w:sz w:val="22"/>
          <w:szCs w:val="22"/>
        </w:rPr>
        <w:t xml:space="preserve"> Поэт и гражданин. Особенности классицизма в поэзии Державина.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А.Н. Радищев.</w:t>
      </w:r>
      <w:r w:rsidRPr="00EC670A">
        <w:rPr>
          <w:rFonts w:ascii="Times New Roman" w:hAnsi="Times New Roman" w:cs="Times New Roman"/>
          <w:sz w:val="22"/>
          <w:szCs w:val="22"/>
        </w:rPr>
        <w:t xml:space="preserve"> Жизнь, личность, литературная позиция. Жанровое и художественное своеобразие книги </w:t>
      </w:r>
      <w:r w:rsidRPr="00EC670A">
        <w:rPr>
          <w:rFonts w:ascii="Times New Roman" w:hAnsi="Times New Roman" w:cs="Times New Roman"/>
          <w:b/>
          <w:bCs/>
          <w:sz w:val="22"/>
          <w:szCs w:val="22"/>
        </w:rPr>
        <w:t>«Путешествие из Петербурга в Москву».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Н.М. Карамзин. «</w:t>
      </w:r>
      <w:r w:rsidRPr="00EC670A">
        <w:rPr>
          <w:rFonts w:ascii="Times New Roman" w:hAnsi="Times New Roman" w:cs="Times New Roman"/>
          <w:sz w:val="22"/>
          <w:szCs w:val="22"/>
        </w:rPr>
        <w:t xml:space="preserve">Он имел душу, он имел сердце!» Стихотворение </w:t>
      </w:r>
      <w:r w:rsidRPr="00EC670A">
        <w:rPr>
          <w:rFonts w:ascii="Times New Roman" w:hAnsi="Times New Roman" w:cs="Times New Roman"/>
          <w:b/>
          <w:bCs/>
          <w:sz w:val="22"/>
          <w:szCs w:val="22"/>
        </w:rPr>
        <w:t>«Осень».</w:t>
      </w:r>
      <w:r w:rsidRPr="00EC670A">
        <w:rPr>
          <w:rFonts w:ascii="Times New Roman" w:hAnsi="Times New Roman" w:cs="Times New Roman"/>
          <w:sz w:val="22"/>
          <w:szCs w:val="22"/>
        </w:rPr>
        <w:t xml:space="preserve"> Особенности русского сентиментализма. Повесть </w:t>
      </w:r>
      <w:r w:rsidRPr="00EC670A">
        <w:rPr>
          <w:rFonts w:ascii="Times New Roman" w:hAnsi="Times New Roman" w:cs="Times New Roman"/>
          <w:b/>
          <w:bCs/>
          <w:sz w:val="22"/>
          <w:szCs w:val="22"/>
        </w:rPr>
        <w:t>«Бедная Лиза».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«Призрак счастья» в повести Н.М. Карамзина. Главные герои повести.</w:t>
      </w:r>
      <w:r w:rsidRPr="00EC670A">
        <w:rPr>
          <w:rStyle w:val="c5"/>
          <w:rFonts w:ascii="Times New Roman" w:hAnsi="Times New Roman"/>
          <w:sz w:val="22"/>
          <w:szCs w:val="22"/>
        </w:rPr>
        <w:t xml:space="preserve"> Внимание писателя к внутреннему миру героини. Новые черты русской литературы.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Сентиментализм (начальные представления).</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РУСС</w:t>
      </w:r>
      <w:r w:rsidR="0094220B" w:rsidRPr="00EC670A">
        <w:rPr>
          <w:rStyle w:val="c26c48"/>
          <w:rFonts w:ascii="Times New Roman" w:hAnsi="Times New Roman"/>
          <w:b/>
          <w:bCs/>
          <w:sz w:val="22"/>
          <w:szCs w:val="22"/>
        </w:rPr>
        <w:t xml:space="preserve">КАЯ  ЛИТЕРАТУРА  XIX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Золотой век русской литературы.</w:t>
      </w:r>
      <w:r w:rsidRPr="00EC670A">
        <w:rPr>
          <w:rStyle w:val="c5"/>
          <w:rFonts w:ascii="Times New Roman" w:hAnsi="Times New Roman"/>
          <w:sz w:val="22"/>
          <w:szCs w:val="22"/>
        </w:rPr>
        <w:t xml:space="preserve"> Беседа об авторах и произведениях, определивших лицо литературы XIX века. Поэзия, проза, драматургия XIX века в русской критике, публицистике, мемуарной литературе.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В. А. Жуковский. </w:t>
      </w:r>
      <w:r w:rsidRPr="00EC670A">
        <w:rPr>
          <w:rStyle w:val="c5"/>
          <w:rFonts w:ascii="Times New Roman" w:hAnsi="Times New Roman"/>
          <w:sz w:val="22"/>
          <w:szCs w:val="22"/>
        </w:rPr>
        <w:t>Жизнь и творчество. (Обзор.)</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5"/>
          <w:rFonts w:ascii="Times New Roman" w:hAnsi="Times New Roman"/>
          <w:b/>
          <w:bCs/>
          <w:sz w:val="22"/>
          <w:szCs w:val="22"/>
        </w:rPr>
        <w:t>«Море».</w:t>
      </w:r>
      <w:r w:rsidRPr="00EC670A">
        <w:rPr>
          <w:rStyle w:val="c4c15"/>
          <w:rFonts w:ascii="Times New Roman" w:hAnsi="Times New Roman"/>
          <w:b/>
          <w:bCs/>
          <w:i/>
          <w:iCs/>
          <w:sz w:val="22"/>
          <w:szCs w:val="22"/>
        </w:rPr>
        <w:t> </w:t>
      </w:r>
      <w:r w:rsidRPr="00EC670A">
        <w:rPr>
          <w:rStyle w:val="c5"/>
          <w:rFonts w:ascii="Times New Roman" w:hAnsi="Times New Roman"/>
          <w:sz w:val="22"/>
          <w:szCs w:val="22"/>
        </w:rPr>
        <w:t>Романтический образ моря.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4c15"/>
          <w:rFonts w:ascii="Times New Roman" w:hAnsi="Times New Roman"/>
          <w:b/>
          <w:bCs/>
          <w:sz w:val="22"/>
          <w:szCs w:val="22"/>
        </w:rPr>
        <w:t>«Невыразимое».</w:t>
      </w:r>
      <w:r w:rsidRPr="00EC670A">
        <w:rPr>
          <w:rStyle w:val="c4c15"/>
          <w:rFonts w:ascii="Times New Roman" w:hAnsi="Times New Roman"/>
          <w:b/>
          <w:bCs/>
          <w:i/>
          <w:iCs/>
          <w:sz w:val="22"/>
          <w:szCs w:val="22"/>
        </w:rPr>
        <w:t> </w:t>
      </w:r>
      <w:r w:rsidRPr="00EC670A">
        <w:rPr>
          <w:rStyle w:val="c5"/>
          <w:rFonts w:ascii="Times New Roman" w:hAnsi="Times New Roman"/>
          <w:sz w:val="22"/>
          <w:szCs w:val="22"/>
        </w:rPr>
        <w:t>Границы выразимого. Возможности поэтического языка и трудности, встающие на пути поэта. Отношение романтика к слову.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Баллада </w:t>
      </w:r>
      <w:r w:rsidRPr="00EC670A">
        <w:rPr>
          <w:rFonts w:ascii="Times New Roman" w:hAnsi="Times New Roman" w:cs="Times New Roman"/>
          <w:b/>
          <w:bCs/>
          <w:sz w:val="22"/>
          <w:szCs w:val="22"/>
        </w:rPr>
        <w:t>«Светлана».</w:t>
      </w:r>
      <w:r w:rsidRPr="00EC670A">
        <w:rPr>
          <w:rFonts w:ascii="Times New Roman" w:hAnsi="Times New Roman" w:cs="Times New Roman"/>
          <w:sz w:val="22"/>
          <w:szCs w:val="22"/>
        </w:rPr>
        <w:t xml:space="preserve"> Нравственный мир героини баллады «Светлана» как средоточие народного духа и христианской веры.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Баллада (развитие представлений).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А.С. Грибоедов. </w:t>
      </w:r>
      <w:r w:rsidRPr="00EC670A">
        <w:rPr>
          <w:rFonts w:ascii="Times New Roman" w:hAnsi="Times New Roman" w:cs="Times New Roman"/>
          <w:sz w:val="22"/>
          <w:szCs w:val="22"/>
        </w:rPr>
        <w:t>«Могучее проявление русского духа». Жизнь и творчество А.С. Грибоедова.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«Горе от ума»:</w:t>
      </w:r>
      <w:r w:rsidRPr="00EC670A">
        <w:rPr>
          <w:rFonts w:ascii="Times New Roman" w:hAnsi="Times New Roman" w:cs="Times New Roman"/>
          <w:sz w:val="22"/>
          <w:szCs w:val="22"/>
        </w:rPr>
        <w:t xml:space="preserve"> проблематика и конфликт. Жанровое своеобразие.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Фамусовская Москва. «Век нынешний и век минувший» в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Молодое поколение. Разные его представители: Молчалин, Софья, Чацкий.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Чацкого. Чацкий в системе образов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Язык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«Горе от ума» в оценке И.А. Гончарова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А.С. Пушкин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А.С. Пушкин: жизнь, творчество, судьба. Воспоминания А.Дельвига </w:t>
      </w:r>
      <w:r w:rsidRPr="00EC670A">
        <w:rPr>
          <w:rFonts w:ascii="Times New Roman" w:hAnsi="Times New Roman" w:cs="Times New Roman"/>
          <w:b/>
          <w:bCs/>
          <w:sz w:val="22"/>
          <w:szCs w:val="22"/>
        </w:rPr>
        <w:t>«Пушкину»</w:t>
      </w:r>
      <w:r w:rsidRPr="00EC670A">
        <w:rPr>
          <w:rFonts w:ascii="Times New Roman" w:hAnsi="Times New Roman" w:cs="Times New Roman"/>
          <w:sz w:val="22"/>
          <w:szCs w:val="22"/>
        </w:rPr>
        <w:t xml:space="preserve"> (1815)</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Основные мотивы лирики А.С. Пушкин </w:t>
      </w:r>
      <w:r w:rsidRPr="00EC670A">
        <w:rPr>
          <w:rFonts w:ascii="Times New Roman" w:hAnsi="Times New Roman" w:cs="Times New Roman"/>
          <w:b/>
          <w:bCs/>
          <w:sz w:val="22"/>
          <w:szCs w:val="22"/>
        </w:rPr>
        <w:t>«К Чаадаеву»,  «Во глубине сибирских руд…», «Деревня».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Развитие темы свободы в лирике А.С. Пушкина </w:t>
      </w:r>
      <w:r w:rsidRPr="00EC670A">
        <w:rPr>
          <w:rFonts w:ascii="Times New Roman" w:hAnsi="Times New Roman" w:cs="Times New Roman"/>
          <w:b/>
          <w:bCs/>
          <w:sz w:val="22"/>
          <w:szCs w:val="22"/>
        </w:rPr>
        <w:t>«Вольность», «К морю»</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Дружба и друзья в лирике А.С. Пушкина. </w:t>
      </w:r>
      <w:r w:rsidRPr="00EC670A">
        <w:rPr>
          <w:rFonts w:ascii="Times New Roman" w:hAnsi="Times New Roman" w:cs="Times New Roman"/>
          <w:b/>
          <w:bCs/>
          <w:sz w:val="22"/>
          <w:szCs w:val="22"/>
        </w:rPr>
        <w:t>«Воспоминания в царском селе», «Чем чаще празднует лицей…», «Осень»</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Поэзия пушкинской эпохи. Н.М.Языков </w:t>
      </w:r>
      <w:r w:rsidRPr="00EC670A">
        <w:rPr>
          <w:rFonts w:ascii="Times New Roman" w:hAnsi="Times New Roman" w:cs="Times New Roman"/>
          <w:b/>
          <w:bCs/>
          <w:sz w:val="22"/>
          <w:szCs w:val="22"/>
        </w:rPr>
        <w:t>«Пловец» («И нелюдимо наше море»)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Любовь как гармония душ в интимной лирике поэта. </w:t>
      </w:r>
      <w:r w:rsidRPr="00EC670A">
        <w:rPr>
          <w:rFonts w:ascii="Times New Roman" w:hAnsi="Times New Roman" w:cs="Times New Roman"/>
          <w:b/>
          <w:bCs/>
          <w:sz w:val="22"/>
          <w:szCs w:val="22"/>
        </w:rPr>
        <w:t>« Я вас любил: любовь еще быть может…», «Мадонна», «Два чувства дивно близки нам»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Философская лирика А.С. Пушкина.</w:t>
      </w:r>
      <w:r w:rsidRPr="00EC670A">
        <w:rPr>
          <w:rFonts w:ascii="Times New Roman" w:hAnsi="Times New Roman" w:cs="Times New Roman"/>
          <w:b/>
          <w:bCs/>
          <w:sz w:val="22"/>
          <w:szCs w:val="22"/>
        </w:rPr>
        <w:t xml:space="preserve"> «Зимнее утро», «На холмах Грузии лежит ночная мгла…», «Анчар», «Бесы».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Тема поэта и поэзии в</w:t>
      </w:r>
      <w:r w:rsidRPr="00EC670A">
        <w:rPr>
          <w:rFonts w:ascii="Times New Roman" w:hAnsi="Times New Roman" w:cs="Times New Roman"/>
          <w:sz w:val="22"/>
          <w:szCs w:val="22"/>
        </w:rPr>
        <w:t xml:space="preserve"> творчестве Пушкина. </w:t>
      </w:r>
      <w:r w:rsidRPr="00EC670A">
        <w:rPr>
          <w:rFonts w:ascii="Times New Roman" w:hAnsi="Times New Roman" w:cs="Times New Roman"/>
          <w:b/>
          <w:bCs/>
          <w:sz w:val="22"/>
          <w:szCs w:val="22"/>
        </w:rPr>
        <w:t>«Пророк», «Я памятник воздвиг нерукотворный…», «Поэту»</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«Цыганы»</w:t>
      </w:r>
      <w:r w:rsidRPr="00EC670A">
        <w:rPr>
          <w:rFonts w:ascii="Times New Roman" w:hAnsi="Times New Roman" w:cs="Times New Roman"/>
          <w:sz w:val="22"/>
          <w:szCs w:val="22"/>
        </w:rPr>
        <w:t xml:space="preserve"> как романтическая поэма.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«Моцарт и Сальери»:</w:t>
      </w:r>
      <w:r w:rsidRPr="00EC670A">
        <w:rPr>
          <w:rFonts w:ascii="Times New Roman" w:hAnsi="Times New Roman" w:cs="Times New Roman"/>
          <w:sz w:val="22"/>
          <w:szCs w:val="22"/>
        </w:rPr>
        <w:t xml:space="preserve"> два музыканта – две судьбы. Спор о сущности творчества в «маленькой трагедии» «Моцарт и Сальери».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«Евгений Онегин» </w:t>
      </w:r>
      <w:r w:rsidRPr="00EC670A">
        <w:rPr>
          <w:rFonts w:ascii="Times New Roman" w:hAnsi="Times New Roman" w:cs="Times New Roman"/>
          <w:sz w:val="22"/>
          <w:szCs w:val="22"/>
        </w:rPr>
        <w:t>как новаторское произведение. Творческая история романа «Евгений Онегин».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Главные мужские образы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Главные женские образы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Эволюция взаимоотношений Татьяны и Онегина.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Образ автора в романе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«Евгений Онегин» как энциклопедия русской жизни.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Роман А.С. Пушкина «Евгений Онегин» в зеркале критики.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Роман в стихах (начальные представления). Реализм (развитие понятия). Трагедия как жанр драмы (развитие понятия).</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М.Ю. Лермонтов  (15ч).</w:t>
      </w:r>
    </w:p>
    <w:p w:rsidR="00D0336E" w:rsidRPr="00EC670A" w:rsidRDefault="00D0336E" w:rsidP="008E4973">
      <w:pPr>
        <w:pStyle w:val="c23c19"/>
        <w:shd w:val="clear" w:color="auto" w:fill="FFFFFF"/>
        <w:spacing w:before="0" w:beforeAutospacing="0" w:after="0" w:afterAutospacing="0"/>
        <w:ind w:firstLine="567"/>
        <w:jc w:val="both"/>
        <w:rPr>
          <w:rStyle w:val="c4c15"/>
          <w:rFonts w:ascii="Times New Roman" w:hAnsi="Times New Roman"/>
          <w:b/>
          <w:bCs/>
          <w:i/>
          <w:iCs/>
          <w:sz w:val="22"/>
          <w:szCs w:val="22"/>
        </w:rPr>
      </w:pPr>
      <w:r w:rsidRPr="00EC670A">
        <w:rPr>
          <w:rFonts w:ascii="Times New Roman" w:hAnsi="Times New Roman" w:cs="Times New Roman"/>
          <w:sz w:val="22"/>
          <w:szCs w:val="22"/>
        </w:rPr>
        <w:t xml:space="preserve">Жизнь и творчество М.Ю. Лермонтова. Мотивы вольности и одиночества в лирике поэта. </w:t>
      </w:r>
      <w:r w:rsidRPr="00EC670A">
        <w:rPr>
          <w:rFonts w:ascii="Times New Roman" w:hAnsi="Times New Roman" w:cs="Times New Roman"/>
          <w:b/>
          <w:bCs/>
          <w:sz w:val="22"/>
          <w:szCs w:val="22"/>
        </w:rPr>
        <w:t>«Молитва».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одиночества в лирике М.Ю. Лермонтова </w:t>
      </w:r>
      <w:r w:rsidRPr="00EC670A">
        <w:rPr>
          <w:rFonts w:ascii="Times New Roman" w:hAnsi="Times New Roman" w:cs="Times New Roman"/>
          <w:b/>
          <w:bCs/>
          <w:sz w:val="22"/>
          <w:szCs w:val="22"/>
        </w:rPr>
        <w:t>«Выхожу один я на дорогу», «И скучно и грустно», «Предсказание», «Нищий».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 xml:space="preserve">Тема Родины в лирике поэта. </w:t>
      </w:r>
      <w:r w:rsidRPr="00EC670A">
        <w:rPr>
          <w:rFonts w:ascii="Times New Roman" w:hAnsi="Times New Roman" w:cs="Times New Roman"/>
          <w:b/>
          <w:bCs/>
          <w:sz w:val="22"/>
          <w:szCs w:val="22"/>
        </w:rPr>
        <w:t>«Парус», «Дума», «Родина», «Есть речи – значенье»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любви в лирике Лермонтова </w:t>
      </w:r>
      <w:r w:rsidRPr="00EC670A">
        <w:rPr>
          <w:rFonts w:ascii="Times New Roman" w:hAnsi="Times New Roman" w:cs="Times New Roman"/>
          <w:b/>
          <w:bCs/>
          <w:sz w:val="22"/>
          <w:szCs w:val="22"/>
        </w:rPr>
        <w:t>«Нет не тебя так пылко я люблю…», «Я жить хочу! Хочу печали..!», «Расстались мы, твой портрет…».</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Тема поэта и поэзии в лирике М.Ю. Лермонтова </w:t>
      </w:r>
      <w:r w:rsidRPr="00EC670A">
        <w:rPr>
          <w:rFonts w:ascii="Times New Roman" w:hAnsi="Times New Roman" w:cs="Times New Roman"/>
          <w:b/>
          <w:bCs/>
          <w:sz w:val="22"/>
          <w:szCs w:val="22"/>
        </w:rPr>
        <w:t>«Смерть поэта», «Пророк», «Нет, я не Байрон, я другой…», «Поэт», «Отчего», «Узник».</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«Лермонтов-прозаик – это чудо» (Л,Н. Толстой). </w:t>
      </w:r>
      <w:r w:rsidRPr="00EC670A">
        <w:rPr>
          <w:rFonts w:ascii="Times New Roman" w:hAnsi="Times New Roman" w:cs="Times New Roman"/>
          <w:b/>
          <w:bCs/>
          <w:sz w:val="22"/>
          <w:szCs w:val="22"/>
        </w:rPr>
        <w:t xml:space="preserve">«Герой нашего времени» </w:t>
      </w:r>
      <w:r w:rsidRPr="00EC670A">
        <w:rPr>
          <w:rFonts w:ascii="Times New Roman" w:hAnsi="Times New Roman" w:cs="Times New Roman"/>
          <w:sz w:val="22"/>
          <w:szCs w:val="22"/>
        </w:rPr>
        <w:t>- первый психологический роман.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горцы.</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Максим Максимыч.</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в обществе «честных контрабандистов».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«водяное общество».</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Можно ли назвать Печорина фаталистом?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Печорин и система женских образов романа. Любовь в жизни главного героя.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 «Герой нашего времени»: оценки критики. Художественные особенности романа.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Понятие о романтизме (закрепление понятия). Психологизм художественной литературы (начальные представления). Психологический роман (начальные представления).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Н.В. Гоголь</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Страницы жизни и   творчества. Проблематика и поэтика первых сборников Н.В. Гоголя </w:t>
      </w:r>
      <w:r w:rsidRPr="00EC670A">
        <w:rPr>
          <w:rFonts w:ascii="Times New Roman" w:hAnsi="Times New Roman" w:cs="Times New Roman"/>
          <w:b/>
          <w:bCs/>
          <w:sz w:val="22"/>
          <w:szCs w:val="22"/>
        </w:rPr>
        <w:t>«Невский проспект», «Вечера на хуторе близ Диканьки», «Миргород».</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Поэма </w:t>
      </w:r>
      <w:r w:rsidRPr="00EC670A">
        <w:rPr>
          <w:rFonts w:ascii="Times New Roman" w:hAnsi="Times New Roman" w:cs="Times New Roman"/>
          <w:b/>
          <w:bCs/>
          <w:sz w:val="22"/>
          <w:szCs w:val="22"/>
        </w:rPr>
        <w:t>«Мертвые души».</w:t>
      </w:r>
      <w:r w:rsidRPr="00EC670A">
        <w:rPr>
          <w:rFonts w:ascii="Times New Roman" w:hAnsi="Times New Roman" w:cs="Times New Roman"/>
          <w:sz w:val="22"/>
          <w:szCs w:val="22"/>
        </w:rPr>
        <w:t xml:space="preserve"> Первоначальный замысел и идея Гоголя, история создания, особенности жанра, смысл композиции.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поэмы: образы помещиков (Манилов и Коробочка).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Система образов поэмы: образы помещиков (Собакевич, Ноздрев и Плюшкин).</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Образы чиновников губернского города </w:t>
      </w:r>
      <w:r w:rsidRPr="00EC670A">
        <w:rPr>
          <w:rFonts w:ascii="Times New Roman" w:hAnsi="Times New Roman" w:cs="Times New Roman"/>
          <w:sz w:val="22"/>
          <w:szCs w:val="22"/>
          <w:lang w:val="en-US"/>
        </w:rPr>
        <w:t>N</w:t>
      </w:r>
      <w:r w:rsidRPr="00EC670A">
        <w:rPr>
          <w:rFonts w:ascii="Times New Roman" w:hAnsi="Times New Roman" w:cs="Times New Roman"/>
          <w:sz w:val="22"/>
          <w:szCs w:val="22"/>
        </w:rPr>
        <w:t>.</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Чичиков как новый герой эпохи и как антигерой.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Поэма о величии России и народа. Пафос и роль лирических отступлений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Р.Р.Письменный ответ на вопрос: «Каково идейно-художественное звучание образа птицы – тройки в финале первого тома поэмы Н.В.Гоголя «Мертвые души»?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Понятие о герое и антигерое. Понятие о литературном типе. Понятие о комическом и его видах: сатире, юморе, иронии, сарказме. Характер комического изображения в соответствии с тоном речи: обличительный пафос, сатирический или саркастический смех, ироническая насмешка, издевка, беззлобное комикование, дружеский смех (развитие представлений).</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b/>
          <w:bCs/>
          <w:sz w:val="22"/>
          <w:szCs w:val="22"/>
        </w:rPr>
        <w:t xml:space="preserve">Русская литература второй половины 19 века </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b/>
          <w:bCs/>
          <w:sz w:val="22"/>
          <w:szCs w:val="22"/>
        </w:rPr>
        <w:t>А.Н. Островский</w:t>
      </w:r>
      <w:r w:rsidRPr="00EC670A">
        <w:rPr>
          <w:rFonts w:ascii="Times New Roman" w:hAnsi="Times New Roman" w:cs="Times New Roman"/>
          <w:sz w:val="22"/>
          <w:szCs w:val="22"/>
        </w:rPr>
        <w:t xml:space="preserve">: судьба, личность, литературно-театральное творчество драматурга, роль в создании русского национального театра. Пьеса </w:t>
      </w:r>
      <w:r w:rsidRPr="00EC670A">
        <w:rPr>
          <w:rFonts w:ascii="Times New Roman" w:hAnsi="Times New Roman" w:cs="Times New Roman"/>
          <w:b/>
          <w:bCs/>
          <w:sz w:val="22"/>
          <w:szCs w:val="22"/>
        </w:rPr>
        <w:t>«Бедность не порок»</w:t>
      </w:r>
    </w:p>
    <w:p w:rsidR="00D0336E" w:rsidRPr="00EC670A" w:rsidRDefault="00D0336E" w:rsidP="008E4973">
      <w:pPr>
        <w:pStyle w:val="c23c19"/>
        <w:shd w:val="clear" w:color="auto" w:fill="FFFFFF"/>
        <w:spacing w:before="0" w:beforeAutospacing="0" w:after="0" w:afterAutospacing="0"/>
        <w:ind w:firstLine="567"/>
        <w:jc w:val="both"/>
        <w:rPr>
          <w:rStyle w:val="c26c48"/>
          <w:rFonts w:ascii="Times New Roman" w:hAnsi="Times New Roman"/>
          <w:b/>
          <w:bCs/>
          <w:sz w:val="22"/>
          <w:szCs w:val="22"/>
        </w:rPr>
      </w:pPr>
      <w:r w:rsidRPr="00EC670A">
        <w:rPr>
          <w:rFonts w:ascii="Times New Roman" w:hAnsi="Times New Roman" w:cs="Times New Roman"/>
          <w:sz w:val="22"/>
          <w:szCs w:val="22"/>
        </w:rPr>
        <w:t>«Бедность не порок». Любовь в патриархальном мире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Комедия как жанр драматургии (развитие понятия).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 xml:space="preserve">Ф.М. Достоевский: </w:t>
      </w:r>
      <w:r w:rsidRPr="00EC670A">
        <w:rPr>
          <w:rFonts w:ascii="Times New Roman" w:hAnsi="Times New Roman" w:cs="Times New Roman"/>
          <w:sz w:val="22"/>
          <w:szCs w:val="22"/>
        </w:rPr>
        <w:t xml:space="preserve">страницы жизни и творчества. Повесть </w:t>
      </w:r>
      <w:r w:rsidRPr="00EC670A">
        <w:rPr>
          <w:rFonts w:ascii="Times New Roman" w:hAnsi="Times New Roman" w:cs="Times New Roman"/>
          <w:b/>
          <w:bCs/>
          <w:sz w:val="22"/>
          <w:szCs w:val="22"/>
        </w:rPr>
        <w:t>«Белые ночи»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Тип «петербургского мечтателя» в повести Ф.М. Достоевского «Белые ночи».</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Повесть (развитие понятия)</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Fonts w:ascii="Times New Roman" w:hAnsi="Times New Roman" w:cs="Times New Roman"/>
          <w:b/>
          <w:bCs/>
          <w:sz w:val="22"/>
          <w:szCs w:val="22"/>
        </w:rPr>
        <w:t>А.П. Чехов</w:t>
      </w:r>
      <w:r w:rsidRPr="00EC670A">
        <w:rPr>
          <w:rFonts w:ascii="Times New Roman" w:hAnsi="Times New Roman" w:cs="Times New Roman"/>
          <w:sz w:val="22"/>
          <w:szCs w:val="22"/>
        </w:rPr>
        <w:t xml:space="preserve">: судьба, личность, творчество. «Самый негромкий и самый слышимый в мире писатель». </w:t>
      </w:r>
      <w:r w:rsidRPr="00EC670A">
        <w:rPr>
          <w:rFonts w:ascii="Times New Roman" w:hAnsi="Times New Roman" w:cs="Times New Roman"/>
          <w:b/>
          <w:bCs/>
          <w:sz w:val="22"/>
          <w:szCs w:val="22"/>
        </w:rPr>
        <w:t>«Смерть чиновника».</w:t>
      </w:r>
      <w:r w:rsidRPr="00EC670A">
        <w:rPr>
          <w:rStyle w:val="c5"/>
          <w:rFonts w:ascii="Times New Roman" w:hAnsi="Times New Roman"/>
          <w:sz w:val="22"/>
          <w:szCs w:val="22"/>
        </w:rPr>
        <w:t xml:space="preserve"> Эволюция образа маленького человека в русской литературе XIX века. Чеховское отношение к маленькому человеку. Боль и негодование автора.</w:t>
      </w:r>
      <w:r w:rsidRPr="00EC670A">
        <w:rPr>
          <w:rFonts w:ascii="Times New Roman" w:hAnsi="Times New Roman" w:cs="Times New Roman"/>
          <w:b/>
          <w:bCs/>
          <w:sz w:val="22"/>
          <w:szCs w:val="22"/>
        </w:rPr>
        <w:t>«Тоска».</w:t>
      </w:r>
      <w:r w:rsidRPr="00EC670A">
        <w:rPr>
          <w:rStyle w:val="c5"/>
          <w:rFonts w:ascii="Times New Roman" w:hAnsi="Times New Roman"/>
          <w:sz w:val="22"/>
          <w:szCs w:val="22"/>
        </w:rPr>
        <w:t xml:space="preserve"> Тема одиночества человека в многолюдном городе.</w:t>
      </w:r>
    </w:p>
    <w:p w:rsidR="00D0336E" w:rsidRPr="00EC670A" w:rsidRDefault="00D0336E" w:rsidP="008E4973">
      <w:pPr>
        <w:pStyle w:val="c23c19"/>
        <w:shd w:val="clear" w:color="auto" w:fill="FFFFFF"/>
        <w:spacing w:before="0" w:beforeAutospacing="0" w:after="0" w:afterAutospacing="0"/>
        <w:ind w:firstLine="567"/>
        <w:jc w:val="both"/>
        <w:rPr>
          <w:rStyle w:val="c5"/>
          <w:rFonts w:ascii="Times New Roman" w:hAnsi="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Развитие представлений о жанровых особенностях рассказа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РУ</w:t>
      </w:r>
      <w:r w:rsidR="0094220B" w:rsidRPr="00EC670A">
        <w:rPr>
          <w:rFonts w:ascii="Times New Roman" w:hAnsi="Times New Roman" w:cs="Times New Roman"/>
          <w:b/>
          <w:bCs/>
          <w:sz w:val="22"/>
          <w:szCs w:val="22"/>
        </w:rPr>
        <w:t>ССКАЯ ЛИТЕРАТУРА XX  ВЕКА.</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xml:space="preserve">Русская  проза конца XIX - начала  XX века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Русская литература 20 века: многообразие жанров и направлений (обзор)</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Философия любви в новеллах И.А. Бунина. Мастерство в новелле </w:t>
      </w:r>
      <w:r w:rsidRPr="00EC670A">
        <w:rPr>
          <w:rFonts w:ascii="Times New Roman" w:hAnsi="Times New Roman" w:cs="Times New Roman"/>
          <w:b/>
          <w:bCs/>
          <w:sz w:val="22"/>
          <w:szCs w:val="22"/>
        </w:rPr>
        <w:t>«Легкое дыхание</w:t>
      </w:r>
      <w:r w:rsidRPr="00EC670A">
        <w:rPr>
          <w:rFonts w:ascii="Times New Roman" w:hAnsi="Times New Roman" w:cs="Times New Roman"/>
          <w:sz w:val="22"/>
          <w:szCs w:val="22"/>
        </w:rPr>
        <w:t xml:space="preserve">», </w:t>
      </w:r>
      <w:r w:rsidRPr="00EC670A">
        <w:rPr>
          <w:rFonts w:ascii="Times New Roman" w:hAnsi="Times New Roman" w:cs="Times New Roman"/>
          <w:b/>
          <w:bCs/>
          <w:sz w:val="22"/>
          <w:szCs w:val="22"/>
        </w:rPr>
        <w:t>«Темные аллеи».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М.А. Булгаков</w:t>
      </w:r>
      <w:r w:rsidRPr="00EC670A">
        <w:rPr>
          <w:rFonts w:ascii="Times New Roman" w:hAnsi="Times New Roman" w:cs="Times New Roman"/>
          <w:sz w:val="22"/>
          <w:szCs w:val="22"/>
        </w:rPr>
        <w:t xml:space="preserve">: судьба, личность, творчество. История создания, композиция, судьба повести </w:t>
      </w:r>
      <w:r w:rsidRPr="00EC670A">
        <w:rPr>
          <w:rFonts w:ascii="Times New Roman" w:hAnsi="Times New Roman" w:cs="Times New Roman"/>
          <w:b/>
          <w:bCs/>
          <w:sz w:val="22"/>
          <w:szCs w:val="22"/>
        </w:rPr>
        <w:t>«Собачье сердце».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Повесть «Собачье сердце» как социально-философская сатира на современное общество. Система образов. Поэтика повести.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Художественная условность, фантастика, сатира (развитие понятий).</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Проза о Великой Отечественной</w:t>
      </w:r>
      <w:r w:rsidRPr="00EC670A">
        <w:rPr>
          <w:rStyle w:val="c5"/>
          <w:rFonts w:ascii="Times New Roman" w:hAnsi="Times New Roman"/>
          <w:sz w:val="22"/>
          <w:szCs w:val="22"/>
        </w:rPr>
        <w:t> </w:t>
      </w:r>
      <w:r w:rsidRPr="00EC670A">
        <w:rPr>
          <w:rFonts w:ascii="Times New Roman" w:hAnsi="Times New Roman" w:cs="Times New Roman"/>
          <w:b/>
          <w:bCs/>
          <w:sz w:val="22"/>
          <w:szCs w:val="22"/>
        </w:rPr>
        <w:t>войне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М.А. Шолохов</w:t>
      </w:r>
      <w:r w:rsidRPr="00EC670A">
        <w:rPr>
          <w:rFonts w:ascii="Times New Roman" w:hAnsi="Times New Roman" w:cs="Times New Roman"/>
          <w:sz w:val="22"/>
          <w:szCs w:val="22"/>
        </w:rPr>
        <w:t>: судьба, личность, творчество. Смысл названия рассказа</w:t>
      </w:r>
      <w:r w:rsidRPr="00EC670A">
        <w:rPr>
          <w:rFonts w:ascii="Times New Roman" w:hAnsi="Times New Roman" w:cs="Times New Roman"/>
          <w:b/>
          <w:bCs/>
          <w:sz w:val="22"/>
          <w:szCs w:val="22"/>
        </w:rPr>
        <w:t xml:space="preserve"> «Судьба человека».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Судьба человека и судьба родины. Композиция, особенности авторского повествования. Образ главного героя.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А.И. Солженицын</w:t>
      </w:r>
      <w:r w:rsidRPr="00EC670A">
        <w:rPr>
          <w:rFonts w:ascii="Times New Roman" w:hAnsi="Times New Roman" w:cs="Times New Roman"/>
          <w:sz w:val="22"/>
          <w:szCs w:val="22"/>
        </w:rPr>
        <w:t xml:space="preserve">: судьба, личность, творчество. Рассказ </w:t>
      </w:r>
      <w:r w:rsidRPr="00EC670A">
        <w:rPr>
          <w:rFonts w:ascii="Times New Roman" w:hAnsi="Times New Roman" w:cs="Times New Roman"/>
          <w:b/>
          <w:bCs/>
          <w:sz w:val="22"/>
          <w:szCs w:val="22"/>
        </w:rPr>
        <w:t>«Матренин двор»,</w:t>
      </w:r>
      <w:r w:rsidRPr="00EC670A">
        <w:rPr>
          <w:rFonts w:ascii="Times New Roman" w:hAnsi="Times New Roman" w:cs="Times New Roman"/>
          <w:sz w:val="22"/>
          <w:szCs w:val="22"/>
        </w:rPr>
        <w:t xml:space="preserve"> его автобиографичность, история создания и публикации.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Рассказ «Матренин двор» как рассказ-притча. Нравственная и социальна проблематика. Образ героини, нравственный облик Матрены-праведницы и ее духовная стойкость.</w:t>
      </w:r>
    </w:p>
    <w:p w:rsidR="00D0336E" w:rsidRPr="00EC670A" w:rsidRDefault="00D0336E" w:rsidP="008E4973">
      <w:pPr>
        <w:pStyle w:val="c57c19c35c7"/>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 Поэзия XIX -</w:t>
      </w:r>
      <w:r w:rsidRPr="00EC670A">
        <w:rPr>
          <w:rFonts w:ascii="Times New Roman" w:hAnsi="Times New Roman" w:cs="Times New Roman"/>
          <w:b/>
          <w:bCs/>
          <w:sz w:val="22"/>
          <w:szCs w:val="22"/>
          <w:lang w:val="en-US"/>
        </w:rPr>
        <w:t>XX</w:t>
      </w:r>
      <w:r w:rsidRPr="00EC670A">
        <w:rPr>
          <w:rFonts w:ascii="Times New Roman" w:hAnsi="Times New Roman" w:cs="Times New Roman"/>
          <w:b/>
          <w:bCs/>
          <w:sz w:val="22"/>
          <w:szCs w:val="22"/>
        </w:rPr>
        <w:t xml:space="preserve"> веков</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sz w:val="22"/>
          <w:szCs w:val="22"/>
        </w:rPr>
        <w:t>Из русской поэзии 20 века (обзор). Штрихи к портретам. Поэзия «Серебряного века</w:t>
      </w:r>
      <w:r w:rsidRPr="00EC670A">
        <w:rPr>
          <w:rFonts w:ascii="Times New Roman" w:hAnsi="Times New Roman" w:cs="Times New Roman"/>
          <w:b/>
          <w:bCs/>
          <w:sz w:val="22"/>
          <w:szCs w:val="22"/>
        </w:rPr>
        <w:t>». А.А. Блок «Перед грозой», «Девущка пела в церковном хоре», «После грозы», «Ветер принес издалека», «О, я хочу безумно жить», «О весна без конца и без краю..». Ф.И. Тютчев «</w:t>
      </w:r>
      <w:r w:rsidRPr="00EC670A">
        <w:rPr>
          <w:rFonts w:ascii="Times New Roman" w:hAnsi="Times New Roman" w:cs="Times New Roman"/>
          <w:b/>
          <w:bCs/>
          <w:sz w:val="22"/>
          <w:szCs w:val="22"/>
          <w:lang w:val="en-US"/>
        </w:rPr>
        <w:t>Silentium</w:t>
      </w:r>
      <w:r w:rsidRPr="00EC670A">
        <w:rPr>
          <w:rFonts w:ascii="Times New Roman" w:hAnsi="Times New Roman" w:cs="Times New Roman"/>
          <w:b/>
          <w:bCs/>
          <w:sz w:val="22"/>
          <w:szCs w:val="22"/>
        </w:rPr>
        <w:t>!» (Молчи, скрывайся и таи…) (1829, нач. 1830-х), «Нам не дано предугадать», « Весенняя гроза» («Люблю грозу в начале мая…») (1828, нач.1850), «Умом Россию не понять». А.А. Фет «Шепот, робкое дыханье…», «Как беден наш язык! Хочу и не могу…», «Я тебе ничего не скажу…», «Я пришел к тебе с приветом…».</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С.А. Есенин:</w:t>
      </w:r>
      <w:r w:rsidRPr="00EC670A">
        <w:rPr>
          <w:rFonts w:ascii="Times New Roman" w:hAnsi="Times New Roman" w:cs="Times New Roman"/>
          <w:sz w:val="22"/>
          <w:szCs w:val="22"/>
        </w:rPr>
        <w:t xml:space="preserve"> судьба, личность, творчество. Тема Родины в лирике поэта. </w:t>
      </w:r>
      <w:r w:rsidRPr="00EC670A">
        <w:rPr>
          <w:rFonts w:ascii="Times New Roman" w:hAnsi="Times New Roman" w:cs="Times New Roman"/>
          <w:b/>
          <w:bCs/>
          <w:sz w:val="22"/>
          <w:szCs w:val="22"/>
        </w:rPr>
        <w:t>«Гой ты, Русь моя родная», «Край ты мой заброшенный», «Разбуди меня завтра рано».</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С.А. Есенин. Размышления о жизни, любви, природе, предназначении человека. </w:t>
      </w:r>
      <w:r w:rsidRPr="00EC670A">
        <w:rPr>
          <w:rFonts w:ascii="Times New Roman" w:hAnsi="Times New Roman" w:cs="Times New Roman"/>
          <w:b/>
          <w:bCs/>
          <w:sz w:val="22"/>
          <w:szCs w:val="22"/>
        </w:rPr>
        <w:t>«Отговорила роща золотая…», «Шаганэ ты моя, Шаганэ!»</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В.В. Маяковский</w:t>
      </w:r>
      <w:r w:rsidRPr="00EC670A">
        <w:rPr>
          <w:rFonts w:ascii="Times New Roman" w:hAnsi="Times New Roman" w:cs="Times New Roman"/>
          <w:sz w:val="22"/>
          <w:szCs w:val="22"/>
        </w:rPr>
        <w:t xml:space="preserve">: судьба, личность, творчество. Новаторство поэзии Маяковского. </w:t>
      </w:r>
      <w:r w:rsidRPr="00EC670A">
        <w:rPr>
          <w:rFonts w:ascii="Times New Roman" w:hAnsi="Times New Roman" w:cs="Times New Roman"/>
          <w:b/>
          <w:bCs/>
          <w:sz w:val="22"/>
          <w:szCs w:val="22"/>
        </w:rPr>
        <w:t>«А вы могли бы?», «Послушайте!», «Люблю», «Прощание».</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В.В. Маяковский. Художественный мир, характер ранней лирики, своеобразие стиха, ритма, интонации.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w:t>
      </w:r>
      <w:r w:rsidRPr="00EC670A">
        <w:rPr>
          <w:rFonts w:ascii="Times New Roman" w:hAnsi="Times New Roman" w:cs="Times New Roman"/>
        </w:rPr>
        <w:t xml:space="preserve">: судьба, личность, творчество. Особенности поэтики М. Цветаевой. </w:t>
      </w:r>
      <w:r w:rsidRPr="00EC670A">
        <w:rPr>
          <w:rFonts w:ascii="Times New Roman" w:hAnsi="Times New Roman" w:cs="Times New Roman"/>
          <w:b/>
          <w:bCs/>
        </w:rPr>
        <w:t>«Идешь на меня похожий», «Бабушка», «Мне нравится, что вы больны не мной», «Стихи о Москве», «Стихи к Блоку», «Родина».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О.Э. Мандельштам </w:t>
      </w:r>
      <w:r w:rsidRPr="00EC670A">
        <w:rPr>
          <w:rFonts w:ascii="Times New Roman" w:hAnsi="Times New Roman" w:cs="Times New Roman"/>
          <w:b/>
          <w:bCs/>
        </w:rPr>
        <w:t>«Звук осторожный и глухой».</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А.Ахматова</w:t>
      </w:r>
      <w:r w:rsidRPr="00EC670A">
        <w:rPr>
          <w:rFonts w:ascii="Times New Roman" w:hAnsi="Times New Roman" w:cs="Times New Roman"/>
        </w:rPr>
        <w:t xml:space="preserve">: судьба, личность, творчество. Стихотворения о поэте и поэзии. Особенности поэтики. </w:t>
      </w:r>
      <w:r w:rsidRPr="00EC670A">
        <w:rPr>
          <w:rFonts w:ascii="Times New Roman" w:hAnsi="Times New Roman" w:cs="Times New Roman"/>
          <w:b/>
          <w:bCs/>
        </w:rPr>
        <w:t>«Стихи о Петербурге», «Молитва», «Сразу стало тихо в доме».</w:t>
      </w:r>
      <w:r w:rsidRPr="00EC670A">
        <w:rPr>
          <w:rFonts w:ascii="Times New Roman" w:hAnsi="Times New Roman" w:cs="Times New Roman"/>
          <w:b/>
          <w:bCs/>
          <w:lang w:eastAsia="ar-SA"/>
        </w:rPr>
        <w:t xml:space="preserve"> «Я спросила у кукушки», «Сказал, что у меня соперниц нет»,«Не с теми я, кто бросил землю»,«Что ты бродишь неприкаянный», «Муза», «И упало каменное слово», «Пушкин», «Клятва».</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Н.Заболоцкий</w:t>
      </w:r>
      <w:r w:rsidRPr="00EC670A">
        <w:rPr>
          <w:rFonts w:ascii="Times New Roman" w:hAnsi="Times New Roman" w:cs="Times New Roman"/>
        </w:rPr>
        <w:t xml:space="preserve">: судьба, личность, творчество. Философский характер лирики поэта. </w:t>
      </w:r>
      <w:r w:rsidRPr="00EC670A">
        <w:rPr>
          <w:rFonts w:ascii="Times New Roman" w:hAnsi="Times New Roman" w:cs="Times New Roman"/>
          <w:b/>
          <w:bCs/>
        </w:rPr>
        <w:t>«</w:t>
      </w:r>
      <w:r w:rsidRPr="00EC670A">
        <w:rPr>
          <w:rFonts w:ascii="Times New Roman" w:hAnsi="Times New Roman" w:cs="Times New Roman"/>
          <w:b/>
          <w:bCs/>
          <w:lang w:eastAsia="ar-SA"/>
        </w:rPr>
        <w:t>Я не ищу гармонии в природе», «О красоте человеческих лиц», «Где-то в поле возле Магадана», «Можжевеловый куст»,«Завещание», «Признание».</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Б. Л. Пастернак</w:t>
      </w:r>
      <w:r w:rsidRPr="00EC670A">
        <w:rPr>
          <w:rFonts w:ascii="Times New Roman" w:hAnsi="Times New Roman" w:cs="Times New Roman"/>
        </w:rPr>
        <w:t xml:space="preserve">: судьба, личность, творчество. Вечность и современность в стихах о природе и о любви </w:t>
      </w:r>
      <w:r w:rsidRPr="00EC670A">
        <w:rPr>
          <w:rFonts w:ascii="Times New Roman" w:hAnsi="Times New Roman" w:cs="Times New Roman"/>
          <w:b/>
          <w:bCs/>
          <w:i/>
          <w:iCs/>
          <w:lang w:eastAsia="ar-SA"/>
        </w:rPr>
        <w:t>«</w:t>
      </w:r>
      <w:r w:rsidRPr="00EC670A">
        <w:rPr>
          <w:rFonts w:ascii="Times New Roman" w:hAnsi="Times New Roman" w:cs="Times New Roman"/>
          <w:b/>
          <w:bCs/>
          <w:lang w:eastAsia="ar-SA"/>
        </w:rPr>
        <w:t>Во всем мне хочется дойти до самой сути», «Красавица моя, вся стать»,«Перемена», «Весна в лесу», «Быть знаменитым некрасиво».</w:t>
      </w:r>
    </w:p>
    <w:p w:rsidR="00D0336E" w:rsidRPr="00EC670A" w:rsidRDefault="00D0336E" w:rsidP="008E4973">
      <w:pPr>
        <w:spacing w:after="0" w:line="240" w:lineRule="auto"/>
        <w:ind w:firstLine="567"/>
        <w:jc w:val="both"/>
        <w:rPr>
          <w:rFonts w:ascii="Times New Roman" w:hAnsi="Times New Roman" w:cs="Times New Roman"/>
          <w:b/>
          <w:bCs/>
          <w:lang w:eastAsia="ar-SA"/>
        </w:rPr>
      </w:pPr>
      <w:r w:rsidRPr="00EC670A">
        <w:rPr>
          <w:rFonts w:ascii="Times New Roman" w:hAnsi="Times New Roman" w:cs="Times New Roman"/>
          <w:b/>
          <w:bCs/>
        </w:rPr>
        <w:t>А. Твардовский</w:t>
      </w:r>
      <w:r w:rsidRPr="00EC670A">
        <w:rPr>
          <w:rFonts w:ascii="Times New Roman" w:hAnsi="Times New Roman" w:cs="Times New Roman"/>
        </w:rPr>
        <w:t xml:space="preserve">: судьба, личность, творчество Раздумья о Родине и природе в лирике поэта. </w:t>
      </w:r>
      <w:r w:rsidRPr="00EC670A">
        <w:rPr>
          <w:rFonts w:ascii="Times New Roman" w:hAnsi="Times New Roman" w:cs="Times New Roman"/>
          <w:b/>
          <w:bCs/>
        </w:rPr>
        <w:t>«Весенние строчки», «Я убит подо Ржевом…», «О сущем», «Я знаю, никакой моей вины…»</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Анализ любимого стихотворения поэта 20 века. </w:t>
      </w:r>
      <w:r w:rsidRPr="00EC670A">
        <w:rPr>
          <w:rFonts w:ascii="Times New Roman" w:hAnsi="Times New Roman" w:cs="Times New Roman"/>
          <w:b/>
          <w:bCs/>
        </w:rPr>
        <w:t>А.А. Блок «Перед грозой», «После грозы», «Девушка», И.А Бунин «Помню долгий зимний вечер», Н.С. Гумелев «Слово», А. Толстой «Средь шумного бала случайно…».</w:t>
      </w:r>
    </w:p>
    <w:p w:rsidR="00D0336E" w:rsidRPr="00EC670A" w:rsidRDefault="00D0336E" w:rsidP="008E4973">
      <w:pPr>
        <w:spacing w:after="0" w:line="240" w:lineRule="auto"/>
        <w:ind w:firstLine="567"/>
        <w:jc w:val="both"/>
        <w:rPr>
          <w:rFonts w:ascii="Times New Roman" w:hAnsi="Times New Roman" w:cs="Times New Roman"/>
          <w:b/>
          <w:bCs/>
        </w:rPr>
      </w:pPr>
      <w:r w:rsidRPr="00EC670A">
        <w:rPr>
          <w:rStyle w:val="c5c15"/>
          <w:rFonts w:ascii="Times New Roman" w:hAnsi="Times New Roman"/>
          <w:b/>
          <w:bCs/>
        </w:rPr>
        <w:t>Теория литературы.</w:t>
      </w:r>
      <w:r w:rsidRPr="00EC670A">
        <w:rPr>
          <w:rStyle w:val="c5c15"/>
          <w:rFonts w:ascii="Times New Roman" w:hAnsi="Times New Roman"/>
        </w:rPr>
        <w:t xml:space="preserve"> Силлабо-тоническая и тоническая системы стихосложения. Виды рифм. Способы рифмовки (углубление представлений)</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Style w:val="c5"/>
          <w:rFonts w:ascii="Times New Roman" w:hAnsi="Times New Roman"/>
          <w:b/>
          <w:bCs/>
        </w:rPr>
      </w:pPr>
      <w:r w:rsidRPr="00EC670A">
        <w:rPr>
          <w:rFonts w:ascii="Times New Roman" w:hAnsi="Times New Roman" w:cs="Times New Roman"/>
          <w:b/>
          <w:bCs/>
        </w:rPr>
        <w:t>Песни  и  романсы на стихи  поэтов XIX—XX веков</w:t>
      </w:r>
    </w:p>
    <w:p w:rsidR="00D0336E" w:rsidRPr="00EC670A" w:rsidRDefault="00D0336E" w:rsidP="008E4973">
      <w:pPr>
        <w:widowControl w:val="0"/>
        <w:tabs>
          <w:tab w:val="left" w:pos="965"/>
        </w:tabs>
        <w:kinsoku w:val="0"/>
        <w:overflowPunct w:val="0"/>
        <w:autoSpaceDE w:val="0"/>
        <w:autoSpaceDN w:val="0"/>
        <w:adjustRightInd w:val="0"/>
        <w:spacing w:after="0" w:line="240" w:lineRule="auto"/>
        <w:ind w:firstLine="567"/>
        <w:jc w:val="both"/>
        <w:rPr>
          <w:rFonts w:ascii="Times New Roman" w:hAnsi="Times New Roman" w:cs="Times New Roman"/>
          <w:b/>
          <w:bCs/>
          <w:lang w:eastAsia="ar-SA"/>
        </w:rPr>
      </w:pPr>
      <w:r w:rsidRPr="00EC670A">
        <w:rPr>
          <w:rStyle w:val="c5"/>
          <w:rFonts w:ascii="Times New Roman" w:hAnsi="Times New Roman"/>
          <w:b/>
          <w:bCs/>
        </w:rPr>
        <w:t>Н. Некрасов. </w:t>
      </w:r>
      <w:r w:rsidRPr="00EC670A">
        <w:rPr>
          <w:rStyle w:val="c5c15"/>
          <w:rFonts w:ascii="Times New Roman" w:hAnsi="Times New Roman"/>
          <w:b/>
          <w:bCs/>
        </w:rPr>
        <w:t>«Тройка» («Что ты жадно глядишь на дорогу...»);</w:t>
      </w:r>
      <w:r w:rsidRPr="00EC670A">
        <w:rPr>
          <w:rFonts w:ascii="Times New Roman" w:hAnsi="Times New Roman" w:cs="Times New Roman"/>
          <w:b/>
          <w:bCs/>
        </w:rPr>
        <w:t xml:space="preserve"> Е. А Баратынский «Разуверение»,</w:t>
      </w:r>
      <w:r w:rsidRPr="00EC670A">
        <w:rPr>
          <w:rStyle w:val="c5c15"/>
          <w:rFonts w:ascii="Times New Roman" w:hAnsi="Times New Roman"/>
          <w:b/>
          <w:bCs/>
        </w:rPr>
        <w:t xml:space="preserve"> А.С. Пушкин </w:t>
      </w:r>
      <w:r w:rsidRPr="00EC670A">
        <w:rPr>
          <w:rFonts w:ascii="Times New Roman" w:hAnsi="Times New Roman" w:cs="Times New Roman"/>
          <w:b/>
          <w:bCs/>
        </w:rPr>
        <w:t xml:space="preserve">«Певец», М.Ю. Лермонтов «Отчего», А.А. Фет  «Я тебе ничего не скажу…», Ф.И.Тютчев «К.Б» («Я встретил Вас и все былое…») ( (1870),   В. Высоцкий «Песня о друге», </w:t>
      </w:r>
      <w:r w:rsidRPr="00EC670A">
        <w:rPr>
          <w:rFonts w:ascii="Times New Roman" w:hAnsi="Times New Roman" w:cs="Times New Roman"/>
          <w:b/>
          <w:bCs/>
          <w:lang w:eastAsia="ar-SA"/>
        </w:rPr>
        <w:t>К.Я. Ваншенкин «Я люблю тебя, жизнь», Б.Ш. Окуджава «Пожелание друзьям», М.Л. Матусовский «Подмосковные вечера</w:t>
      </w:r>
      <w:r w:rsidRPr="00EC670A">
        <w:rPr>
          <w:rFonts w:ascii="Times New Roman" w:hAnsi="Times New Roman" w:cs="Times New Roman"/>
          <w:lang w:eastAsia="ar-SA"/>
        </w:rPr>
        <w:t>»</w:t>
      </w:r>
      <w:r w:rsidRPr="00EC670A">
        <w:rPr>
          <w:rFonts w:ascii="Times New Roman" w:hAnsi="Times New Roman" w:cs="Times New Roman"/>
          <w:b/>
          <w:bCs/>
          <w:lang w:eastAsia="ar-SA"/>
        </w:rPr>
        <w:t>. К.М. Симонов «Жди меня, и я вернусь», А.А. Сурков «Бьется в тесной печурке огонь».</w:t>
      </w:r>
    </w:p>
    <w:p w:rsidR="00D0336E" w:rsidRPr="00EC670A" w:rsidRDefault="00D0336E" w:rsidP="008E4973">
      <w:pPr>
        <w:pStyle w:val="c23c19"/>
        <w:shd w:val="clear" w:color="auto" w:fill="FFFFFF"/>
        <w:spacing w:before="0" w:beforeAutospacing="0" w:after="0" w:afterAutospacing="0"/>
        <w:ind w:firstLine="567"/>
        <w:jc w:val="both"/>
        <w:rPr>
          <w:rStyle w:val="c48"/>
          <w:rFonts w:ascii="Times New Roman" w:hAnsi="Times New Roman"/>
          <w:sz w:val="22"/>
          <w:szCs w:val="22"/>
        </w:rPr>
      </w:pPr>
      <w:r w:rsidRPr="00EC670A">
        <w:rPr>
          <w:rStyle w:val="c5"/>
          <w:rFonts w:ascii="Times New Roman" w:hAnsi="Times New Roman"/>
          <w:sz w:val="22"/>
          <w:szCs w:val="22"/>
        </w:rPr>
        <w:t>Романсы и песни как синтетический жанр, посредством словесного и музыкального искусства выражающий </w:t>
      </w:r>
      <w:r w:rsidRPr="00EC670A">
        <w:rPr>
          <w:rStyle w:val="c48"/>
          <w:rFonts w:ascii="Times New Roman" w:hAnsi="Times New Roman"/>
          <w:sz w:val="22"/>
          <w:szCs w:val="22"/>
        </w:rPr>
        <w:t>переживания, мысли, настроения человека.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Развитие представлений о видах (жанрах) лирических произведений.</w:t>
      </w:r>
    </w:p>
    <w:p w:rsidR="00D0336E" w:rsidRPr="00EC670A" w:rsidRDefault="0094220B"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Style w:val="c5"/>
          <w:rFonts w:ascii="Times New Roman" w:hAnsi="Times New Roman"/>
          <w:b/>
          <w:bCs/>
          <w:sz w:val="22"/>
          <w:szCs w:val="22"/>
        </w:rPr>
        <w:t>Литература народов России (</w:t>
      </w:r>
    </w:p>
    <w:p w:rsidR="0094220B"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lang w:eastAsia="ar-SA"/>
        </w:rPr>
      </w:pPr>
      <w:r w:rsidRPr="00EC670A">
        <w:rPr>
          <w:rFonts w:ascii="Times New Roman" w:hAnsi="Times New Roman" w:cs="Times New Roman"/>
          <w:sz w:val="22"/>
          <w:szCs w:val="22"/>
          <w:lang w:eastAsia="ar-SA"/>
        </w:rPr>
        <w:t>Р. Гамзатов «Журавли», «В старину писали не спеша».</w:t>
      </w:r>
    </w:p>
    <w:p w:rsidR="00D0336E" w:rsidRPr="00EC670A" w:rsidRDefault="0094220B"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26c48"/>
          <w:rFonts w:ascii="Times New Roman" w:hAnsi="Times New Roman"/>
          <w:b/>
          <w:bCs/>
          <w:sz w:val="22"/>
          <w:szCs w:val="22"/>
        </w:rPr>
        <w:t xml:space="preserve">ЗАРУБЕЖНАЯ  ЛИТЕРАТУРА </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
          <w:rFonts w:ascii="Times New Roman" w:hAnsi="Times New Roman"/>
          <w:sz w:val="22"/>
          <w:szCs w:val="22"/>
        </w:rPr>
        <w:t>Античная лирика</w:t>
      </w:r>
    </w:p>
    <w:p w:rsidR="00D0336E" w:rsidRPr="00EC670A" w:rsidRDefault="00D0336E" w:rsidP="008E4973">
      <w:pPr>
        <w:pStyle w:val="c23c19"/>
        <w:shd w:val="clear" w:color="auto" w:fill="FFFFFF"/>
        <w:spacing w:before="0" w:beforeAutospacing="0" w:after="0" w:afterAutospacing="0"/>
        <w:ind w:firstLine="567"/>
        <w:jc w:val="both"/>
        <w:rPr>
          <w:rStyle w:val="c4c15"/>
          <w:rFonts w:ascii="Times New Roman" w:hAnsi="Times New Roman"/>
          <w:b/>
          <w:bCs/>
          <w:sz w:val="22"/>
          <w:szCs w:val="22"/>
        </w:rPr>
      </w:pPr>
      <w:r w:rsidRPr="00EC670A">
        <w:rPr>
          <w:rFonts w:ascii="Times New Roman" w:hAnsi="Times New Roman" w:cs="Times New Roman"/>
          <w:sz w:val="22"/>
          <w:szCs w:val="22"/>
        </w:rPr>
        <w:t xml:space="preserve">Культура эпохи античности и ее роль в развитии мировой культуры. Античная литература. Чувства и разум в любовной лирике </w:t>
      </w:r>
      <w:r w:rsidRPr="00EC670A">
        <w:rPr>
          <w:rFonts w:ascii="Times New Roman" w:hAnsi="Times New Roman" w:cs="Times New Roman"/>
          <w:b/>
          <w:bCs/>
          <w:sz w:val="22"/>
          <w:szCs w:val="22"/>
        </w:rPr>
        <w:t xml:space="preserve">Катулла. </w:t>
      </w:r>
      <w:r w:rsidRPr="00EC670A">
        <w:rPr>
          <w:rStyle w:val="c4c15"/>
          <w:rFonts w:ascii="Times New Roman" w:hAnsi="Times New Roman"/>
          <w:b/>
          <w:bCs/>
          <w:sz w:val="22"/>
          <w:szCs w:val="22"/>
        </w:rPr>
        <w:t>«Нет, ни одна средь женщин...», «Нет, не надейся приязнь заслужить...».</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Гораций. Ода «Я воздвиг памятник».</w:t>
      </w:r>
      <w:r w:rsidRPr="00EC670A">
        <w:rPr>
          <w:rFonts w:ascii="Times New Roman" w:hAnsi="Times New Roman" w:cs="Times New Roman"/>
          <w:sz w:val="22"/>
          <w:szCs w:val="22"/>
        </w:rPr>
        <w:t xml:space="preserve"> Поэтическое творчество в системе человеческого бытия. Традиции ода Горация в русской поэзии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b/>
          <w:bCs/>
          <w:sz w:val="22"/>
          <w:szCs w:val="22"/>
        </w:rPr>
      </w:pPr>
      <w:r w:rsidRPr="00EC670A">
        <w:rPr>
          <w:rFonts w:ascii="Times New Roman" w:hAnsi="Times New Roman" w:cs="Times New Roman"/>
          <w:b/>
          <w:bCs/>
          <w:sz w:val="22"/>
          <w:szCs w:val="22"/>
        </w:rPr>
        <w:t>Дж.Г.Байрон «Паломничество Чайльд Горольда»</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b/>
          <w:bCs/>
          <w:sz w:val="22"/>
          <w:szCs w:val="22"/>
        </w:rPr>
        <w:t>Данте Алигьери</w:t>
      </w:r>
      <w:r w:rsidRPr="00EC670A">
        <w:rPr>
          <w:rFonts w:ascii="Times New Roman" w:hAnsi="Times New Roman" w:cs="Times New Roman"/>
          <w:sz w:val="22"/>
          <w:szCs w:val="22"/>
        </w:rPr>
        <w:t xml:space="preserve">: жизнь, творчество. Универсально-философский характер </w:t>
      </w:r>
      <w:r w:rsidRPr="00EC670A">
        <w:rPr>
          <w:rFonts w:ascii="Times New Roman" w:hAnsi="Times New Roman" w:cs="Times New Roman"/>
          <w:b/>
          <w:bCs/>
          <w:sz w:val="22"/>
          <w:szCs w:val="22"/>
        </w:rPr>
        <w:t>«Божественной комедии».</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Гуманизм эпохи Возрождения. </w:t>
      </w:r>
      <w:r w:rsidRPr="00EC670A">
        <w:rPr>
          <w:rFonts w:ascii="Times New Roman" w:hAnsi="Times New Roman" w:cs="Times New Roman"/>
          <w:b/>
          <w:bCs/>
          <w:sz w:val="22"/>
          <w:szCs w:val="22"/>
        </w:rPr>
        <w:t>Уильям Шекспир.  «Гамлет»</w:t>
      </w:r>
      <w:r w:rsidRPr="00EC670A">
        <w:rPr>
          <w:rFonts w:ascii="Times New Roman" w:hAnsi="Times New Roman" w:cs="Times New Roman"/>
          <w:sz w:val="22"/>
          <w:szCs w:val="22"/>
        </w:rPr>
        <w:t xml:space="preserve"> - «пьеса на века». Философский характер трагедии. Гамлет как вечный образ мировой литературы.  Сонет «Я наблюдал, как солнечный восход».</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i/>
          <w:iCs/>
          <w:sz w:val="22"/>
          <w:szCs w:val="22"/>
        </w:rPr>
      </w:pPr>
      <w:r w:rsidRPr="00EC670A">
        <w:rPr>
          <w:rStyle w:val="c5"/>
          <w:rFonts w:ascii="Times New Roman" w:hAnsi="Times New Roman"/>
          <w:i/>
          <w:iCs/>
          <w:sz w:val="22"/>
          <w:szCs w:val="22"/>
        </w:rPr>
        <w:t>Теория литературы. Трагедия как драматический жанр (углубление понятия).</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Fonts w:ascii="Times New Roman" w:hAnsi="Times New Roman" w:cs="Times New Roman"/>
          <w:sz w:val="22"/>
          <w:szCs w:val="22"/>
        </w:rPr>
        <w:t>Эпоха Просвещения. И.В. Гёте. «Фауст» - философская трагедия. Идейный смысл трагедии. Фауст как вечный образ мировой литературы. Ж. Б. Мольер. «Тартюф».</w:t>
      </w:r>
    </w:p>
    <w:p w:rsidR="00D0336E" w:rsidRPr="00EC670A" w:rsidRDefault="00D0336E" w:rsidP="008E4973">
      <w:pPr>
        <w:pStyle w:val="c23c19"/>
        <w:shd w:val="clear" w:color="auto" w:fill="FFFFFF"/>
        <w:spacing w:before="0" w:beforeAutospacing="0" w:after="0" w:afterAutospacing="0"/>
        <w:ind w:firstLine="567"/>
        <w:jc w:val="both"/>
        <w:rPr>
          <w:rFonts w:ascii="Times New Roman" w:hAnsi="Times New Roman" w:cs="Times New Roman"/>
          <w:sz w:val="22"/>
          <w:szCs w:val="22"/>
        </w:rPr>
      </w:pPr>
      <w:r w:rsidRPr="00EC670A">
        <w:rPr>
          <w:rStyle w:val="c5c15"/>
          <w:rFonts w:ascii="Times New Roman" w:hAnsi="Times New Roman"/>
          <w:b/>
          <w:bCs/>
          <w:sz w:val="22"/>
          <w:szCs w:val="22"/>
        </w:rPr>
        <w:t>Теория литературы</w:t>
      </w:r>
      <w:r w:rsidRPr="00EC670A">
        <w:rPr>
          <w:rStyle w:val="c5c15"/>
          <w:rFonts w:ascii="Times New Roman" w:hAnsi="Times New Roman"/>
          <w:sz w:val="22"/>
          <w:szCs w:val="22"/>
        </w:rPr>
        <w:t xml:space="preserve">. </w:t>
      </w:r>
      <w:r w:rsidR="0094220B" w:rsidRPr="00EC670A">
        <w:rPr>
          <w:rStyle w:val="c5c15"/>
          <w:rFonts w:ascii="Times New Roman" w:hAnsi="Times New Roman"/>
          <w:sz w:val="22"/>
          <w:szCs w:val="22"/>
        </w:rPr>
        <w:t>Философско-драматическая поэма.</w:t>
      </w:r>
    </w:p>
    <w:p w:rsidR="00D0336E" w:rsidRPr="00EC670A" w:rsidRDefault="00D0336E" w:rsidP="00E638CE">
      <w:pPr>
        <w:spacing w:after="0" w:line="240" w:lineRule="auto"/>
        <w:ind w:firstLine="567"/>
        <w:rPr>
          <w:rFonts w:ascii="Times New Roman" w:hAnsi="Times New Roman" w:cs="Times New Roman"/>
          <w:b/>
        </w:rPr>
      </w:pPr>
      <w:bookmarkStart w:id="155" w:name="_Toc31106019"/>
      <w:bookmarkStart w:id="156" w:name="_Toc31608545"/>
      <w:r w:rsidRPr="00EC670A">
        <w:rPr>
          <w:rFonts w:ascii="Times New Roman" w:hAnsi="Times New Roman" w:cs="Times New Roman"/>
          <w:b/>
        </w:rPr>
        <w:t>ПРОИЗВЕДЕНИЯ ДЛЯ ЗАУЧИВАНИЯ НАИЗУСТЬ В 9 КЛАССЕ</w:t>
      </w:r>
      <w:bookmarkEnd w:id="155"/>
      <w:bookmarkEnd w:id="156"/>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«Слово о полку Игореве» (фрагмент).</w:t>
      </w:r>
    </w:p>
    <w:p w:rsidR="00D0336E" w:rsidRPr="00EC670A" w:rsidRDefault="00D0336E" w:rsidP="00E638CE">
      <w:pPr>
        <w:spacing w:after="0" w:line="240" w:lineRule="auto"/>
        <w:ind w:firstLine="567"/>
        <w:rPr>
          <w:rFonts w:ascii="Times New Roman" w:hAnsi="Times New Roman" w:cs="Times New Roman"/>
        </w:rPr>
      </w:pPr>
      <w:r w:rsidRPr="00EC670A">
        <w:rPr>
          <w:rFonts w:ascii="Times New Roman" w:hAnsi="Times New Roman" w:cs="Times New Roman"/>
        </w:rPr>
        <w:t>М.В. Ломоносов. Одно из стихотворений (по выбору). Г.Р. Державин. Одно из стихотворений (по выбору).</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К.Н. Батюшков. Одно из стихотворений (по выбору). В.А. Жуковский. Одно из стихотворений (по выбору). А.С. Грибоедов </w:t>
      </w:r>
      <w:r w:rsidRPr="00EC670A">
        <w:rPr>
          <w:rFonts w:ascii="Times New Roman" w:hAnsi="Times New Roman" w:cs="Times New Roman"/>
          <w:b/>
          <w:bCs/>
          <w:sz w:val="22"/>
          <w:szCs w:val="22"/>
        </w:rPr>
        <w:t xml:space="preserve">«Горе от ума» </w:t>
      </w:r>
      <w:r w:rsidRPr="00EC670A">
        <w:rPr>
          <w:rFonts w:ascii="Times New Roman" w:hAnsi="Times New Roman" w:cs="Times New Roman"/>
          <w:sz w:val="22"/>
          <w:szCs w:val="22"/>
        </w:rPr>
        <w:t>(монолог из комедии).</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А.С. Пушкин. Стихотворения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М.Ю. Лермонтов. Стихотворения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А.А. Блок. . Стихотворение (по выбору). </w:t>
      </w:r>
    </w:p>
    <w:p w:rsidR="00D0336E" w:rsidRPr="00EC670A" w:rsidRDefault="00D0336E"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С.А. Есенин. Стихотворения (по выбору). </w:t>
      </w:r>
    </w:p>
    <w:p w:rsidR="00D0336E" w:rsidRDefault="000B2E40" w:rsidP="008E4973">
      <w:pPr>
        <w:pStyle w:val="ab"/>
        <w:ind w:firstLine="567"/>
        <w:jc w:val="both"/>
        <w:rPr>
          <w:rFonts w:ascii="Times New Roman" w:hAnsi="Times New Roman" w:cs="Times New Roman"/>
          <w:sz w:val="22"/>
          <w:szCs w:val="22"/>
        </w:rPr>
      </w:pPr>
      <w:r w:rsidRPr="00EC670A">
        <w:rPr>
          <w:rFonts w:ascii="Times New Roman" w:hAnsi="Times New Roman" w:cs="Times New Roman"/>
          <w:sz w:val="22"/>
          <w:szCs w:val="22"/>
        </w:rPr>
        <w:t xml:space="preserve">В.В. Маяковский. </w:t>
      </w:r>
      <w:r w:rsidR="00D0336E" w:rsidRPr="00EC670A">
        <w:rPr>
          <w:rFonts w:ascii="Times New Roman" w:hAnsi="Times New Roman" w:cs="Times New Roman"/>
          <w:sz w:val="22"/>
          <w:szCs w:val="22"/>
        </w:rPr>
        <w:t xml:space="preserve"> Стихотворения (по выбору).</w:t>
      </w:r>
    </w:p>
    <w:p w:rsidR="00254232" w:rsidRPr="00EC670A" w:rsidRDefault="00254232" w:rsidP="008E4973">
      <w:pPr>
        <w:pStyle w:val="ab"/>
        <w:ind w:firstLine="567"/>
        <w:jc w:val="both"/>
        <w:rPr>
          <w:rFonts w:ascii="Times New Roman" w:hAnsi="Times New Roman" w:cs="Times New Roman"/>
          <w:sz w:val="22"/>
          <w:szCs w:val="22"/>
        </w:rPr>
      </w:pPr>
    </w:p>
    <w:p w:rsidR="00D0336E" w:rsidRDefault="000B2E40" w:rsidP="008E4973">
      <w:pPr>
        <w:pStyle w:val="5"/>
        <w:spacing w:line="240" w:lineRule="auto"/>
        <w:ind w:firstLine="567"/>
        <w:rPr>
          <w:rFonts w:ascii="Times New Roman" w:hAnsi="Times New Roman" w:cs="Times New Roman"/>
          <w:color w:val="auto"/>
        </w:rPr>
      </w:pPr>
      <w:bookmarkStart w:id="157" w:name="_Toc66118009"/>
      <w:bookmarkEnd w:id="140"/>
      <w:bookmarkEnd w:id="141"/>
      <w:bookmarkEnd w:id="142"/>
      <w:r w:rsidRPr="00EC670A">
        <w:rPr>
          <w:rFonts w:ascii="Times New Roman" w:hAnsi="Times New Roman" w:cs="Times New Roman"/>
          <w:color w:val="auto"/>
        </w:rPr>
        <w:t>2.</w:t>
      </w:r>
      <w:r w:rsidR="00D0336E" w:rsidRPr="00EC670A">
        <w:rPr>
          <w:rFonts w:ascii="Times New Roman" w:hAnsi="Times New Roman" w:cs="Times New Roman"/>
          <w:color w:val="auto"/>
        </w:rPr>
        <w:t>2.2.3. Иностранный язык (английский)</w:t>
      </w:r>
      <w:bookmarkEnd w:id="157"/>
    </w:p>
    <w:p w:rsidR="00254232" w:rsidRPr="00254232" w:rsidRDefault="00254232" w:rsidP="00254232"/>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Освоение предмета «Иностранный язык» в основной школе предполагает применение  коммуникативного подхода в обучении иностранному языку.  </w:t>
      </w:r>
    </w:p>
    <w:p w:rsidR="00D0336E" w:rsidRPr="00EC670A" w:rsidRDefault="00D0336E" w:rsidP="008E4973">
      <w:pPr>
        <w:pStyle w:val="a7"/>
        <w:spacing w:before="0" w:beforeAutospacing="0" w:after="0" w:afterAutospacing="0"/>
        <w:ind w:firstLine="567"/>
        <w:jc w:val="both"/>
        <w:rPr>
          <w:rStyle w:val="dash041e005f0431005f044b005f0447005f043d005f044b005f0439005f005fchar1char1"/>
          <w:sz w:val="22"/>
          <w:szCs w:val="22"/>
        </w:rPr>
      </w:pPr>
      <w:r w:rsidRPr="00EC670A">
        <w:rPr>
          <w:rFonts w:ascii="Times New Roman" w:hAnsi="Times New Roman"/>
          <w:sz w:val="22"/>
          <w:szCs w:val="22"/>
        </w:rPr>
        <w:t xml:space="preserve"> Учебный предмет «Иностранный язык»</w:t>
      </w:r>
      <w:r w:rsidRPr="00EC670A">
        <w:rPr>
          <w:rStyle w:val="dash041e005f0431005f044b005f0447005f043d005f044b005f0439005f005fchar1char1"/>
          <w:sz w:val="22"/>
          <w:szCs w:val="22"/>
        </w:rPr>
        <w:t xml:space="preserve"> обеспечивает развитие    </w:t>
      </w:r>
      <w:r w:rsidRPr="00EC670A">
        <w:rPr>
          <w:rFonts w:ascii="Times New Roman" w:hAnsi="Times New Roman"/>
          <w:sz w:val="22"/>
          <w:szCs w:val="22"/>
        </w:rPr>
        <w:t>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Style w:val="dash041e005f0431005f044b005f0447005f043d005f044b005f0439005f005fchar1char1"/>
          <w:sz w:val="22"/>
          <w:szCs w:val="22"/>
        </w:rPr>
        <w:t xml:space="preserve">Освоение учебного предмета «Иностранный язык» направлено на </w:t>
      </w:r>
      <w:r w:rsidRPr="00EC670A">
        <w:rPr>
          <w:rFonts w:ascii="Times New Roman" w:hAnsi="Times New Roman"/>
          <w:sz w:val="22"/>
          <w:szCs w:val="22"/>
        </w:rPr>
        <w:tab/>
        <w:t xml:space="preserve">   достижение обучающимися допорогового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школы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D0336E" w:rsidRPr="00EC670A" w:rsidRDefault="00D0336E" w:rsidP="008E4973">
      <w:pPr>
        <w:pStyle w:val="a7"/>
        <w:spacing w:before="0" w:beforeAutospacing="0" w:after="0" w:afterAutospacing="0"/>
        <w:ind w:firstLine="567"/>
        <w:jc w:val="both"/>
        <w:rPr>
          <w:rFonts w:ascii="Times New Roman" w:hAnsi="Times New Roman"/>
          <w:sz w:val="22"/>
          <w:szCs w:val="22"/>
        </w:rPr>
      </w:pPr>
      <w:r w:rsidRPr="00EC670A">
        <w:rPr>
          <w:rFonts w:ascii="Times New Roman" w:hAnsi="Times New Roman"/>
          <w:sz w:val="22"/>
          <w:szCs w:val="22"/>
        </w:rPr>
        <w:t>Изучение предмета «Иностранный язык»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w:t>
      </w:r>
      <w:r w:rsidR="0094220B" w:rsidRPr="00EC670A">
        <w:rPr>
          <w:rFonts w:ascii="Times New Roman" w:hAnsi="Times New Roman"/>
          <w:sz w:val="22"/>
          <w:szCs w:val="22"/>
        </w:rPr>
        <w:t>зобразительное искусство» и др.</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Предметное содержание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выставки). Виды отдыха. Поход по магазинам. Карманные деньги. Молодежная мода.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w:t>
      </w:r>
      <w:r w:rsidR="0094220B" w:rsidRPr="00EC670A">
        <w:rPr>
          <w:rFonts w:ascii="Times New Roman" w:hAnsi="Times New Roman" w:cs="Times New Roman"/>
        </w:rPr>
        <w:t>лад в науку и мировую культуру.</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Внешность и черты характера. Межличностные взаимоотношения в семье.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выставки, зоопарка). Виды отдыха. Поход по магазинам. Письмо - приглашение зарубежному другу.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Школьные принадлежности. Правила поведения в школе. Изучаемые предметы и отношения к ним. Мой любимый школьный предмет. Школьное образование. Внеклассные мероприятия. Кружки.</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 Каникулы в различное время года. Мой летний отдых в лагере.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Молодёжная мода.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Страны, столицы. Страны и национальности.Культурные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Переписка с зарубежными сверстниками.</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Внешность и черты характера.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Лучший друг/подруга. Внешность и черты характера. Межличностные взаимоотношения с друзьями и в школе. Конфликтные ситуации и способы их решения.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музея, ресторана). Виды отдыха. Поход по магазинам. Покупки.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 xml:space="preserve">Виды спорта. Спортивные игры.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Изучаемые предметы и отношения к ним. Внеклассные мероприятия. Кружки. Школьная форма</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 Безопасность на дорогах</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телевидение.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Написание пригласительных открыток.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посещение театра, кинотеатра, музея, цирка, аттракционов). Виды отдыха. Поход по магазинам.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 Советы врача. Открытка другу с места отдыха.</w:t>
      </w:r>
    </w:p>
    <w:p w:rsidR="00D0336E" w:rsidRPr="00EC670A" w:rsidRDefault="00D0336E" w:rsidP="008E4973">
      <w:pPr>
        <w:spacing w:after="0" w:line="240" w:lineRule="auto"/>
        <w:ind w:firstLine="567"/>
        <w:jc w:val="both"/>
        <w:rPr>
          <w:rFonts w:ascii="Times New Roman" w:hAnsi="Times New Roman" w:cs="Times New Roman"/>
          <w:b/>
          <w:bCs/>
          <w:i/>
          <w:iCs/>
          <w:strike/>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Англии.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Изучаемые предметы и отношения к ним. 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 xml:space="preserve">Путешествия по России и странам изучаемого языка.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Проблемы экологии. Вселенная и человек. Будущее вселенной. Электронные приборы. Человек и современные технологии Дистанционное обучение.Защита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Предметное содержание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Внешность и черты характера. Родственные отношения.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Лучший друг/подруга. Внешность и черты характера. Межличностные взаимоотношения со сверстниками. Письмо другу.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Виды отдыха. Поход по магазинам. Покупки. Карманные деньги. Молодежная мода.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Режим труда и отдыха, занятия спортом, здоровое питание, отказ от вредных привычек. Продукты питания и покупки.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Спортивные игры. Спортивные соревнования. Спортивные снаряжения. Спортивные клубы. Молодежь и спорт. Спортивные традиции и обычаи. Любимые игры зарубежных сверстников.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Школа.</w:t>
      </w:r>
      <w:r w:rsidRPr="00EC670A">
        <w:rPr>
          <w:rFonts w:ascii="Times New Roman" w:hAnsi="Times New Roman" w:cs="Times New Roman"/>
        </w:rPr>
        <w:t xml:space="preserve"> Школьная жизнь. Правила поведения в школе. Школьная форма. Изучаемые предметы и отношения к ним. Внеклассные мероприятия. Кружки. Экзамены. Советы</w:t>
      </w:r>
      <w:r w:rsidRPr="00EC670A">
        <w:rPr>
          <w:rFonts w:ascii="Times New Roman" w:hAnsi="Times New Roman" w:cs="Times New Roman"/>
          <w:i/>
          <w:iCs/>
        </w:rPr>
        <w:t xml:space="preserve">. </w:t>
      </w:r>
      <w:r w:rsidRPr="00EC670A">
        <w:rPr>
          <w:rFonts w:ascii="Times New Roman" w:hAnsi="Times New Roman" w:cs="Times New Roman"/>
        </w:rPr>
        <w:t>Каникулы.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Профессии в СМИ. Проблема выбора профессии. Роль иностранного языка в планах на будущее.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Погода. Стихийные бедствия. Вымирающие животные. Проблемы экологии. Защита окружающей среды.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средств массовой информации в жизни общества. Средства массовой информации: пресса, телевидение, радио, Интернет.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w:t>
      </w:r>
    </w:p>
    <w:p w:rsidR="00D0336E" w:rsidRPr="00EC670A" w:rsidRDefault="00D0336E" w:rsidP="008E4973">
      <w:pPr>
        <w:spacing w:after="0" w:line="240" w:lineRule="auto"/>
        <w:ind w:firstLine="567"/>
        <w:rPr>
          <w:rFonts w:ascii="Times New Roman" w:hAnsi="Times New Roman" w:cs="Times New Roman"/>
          <w:b/>
          <w:bCs/>
        </w:rPr>
      </w:pPr>
      <w:r w:rsidRPr="00EC670A">
        <w:rPr>
          <w:rFonts w:ascii="Times New Roman" w:hAnsi="Times New Roman" w:cs="Times New Roman"/>
          <w:b/>
          <w:bCs/>
        </w:rPr>
        <w:t>9класс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Моя семья. </w:t>
      </w:r>
      <w:r w:rsidRPr="00EC670A">
        <w:rPr>
          <w:rFonts w:ascii="Times New Roman" w:hAnsi="Times New Roman" w:cs="Times New Roman"/>
        </w:rPr>
        <w:t xml:space="preserve">Взаимоотношения в семье. Конфликтные ситуации и способы их решения.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Мои друзья. </w:t>
      </w:r>
      <w:r w:rsidRPr="00EC670A">
        <w:rPr>
          <w:rFonts w:ascii="Times New Roman" w:hAnsi="Times New Roman" w:cs="Times New Roman"/>
        </w:rPr>
        <w:t xml:space="preserve">Лучший друг/подруга. Внешность и черты характера. Межличностные взаимоотношения с друзьями 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Свободное время.</w:t>
      </w:r>
      <w:r w:rsidRPr="00EC670A">
        <w:rPr>
          <w:rFonts w:ascii="Times New Roman" w:hAnsi="Times New Roman" w:cs="Times New Roman"/>
        </w:rPr>
        <w:t xml:space="preserve"> Досуг и увлечения (музыка, чтение, живопись; посещение кинотеатра, картинной галереи). Виды отдыха. Переписка с зарубежными сверстниками.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Здоровый образ жизни.</w:t>
      </w:r>
      <w:r w:rsidRPr="00EC670A">
        <w:rPr>
          <w:rFonts w:ascii="Times New Roman" w:hAnsi="Times New Roman" w:cs="Times New Roman"/>
        </w:rPr>
        <w:t xml:space="preserve"> Занятия спортом, здоровое питание, отказ от вредных привычек. Здоровый образ жизни. Занятия спортом.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Спорт. </w:t>
      </w:r>
      <w:r w:rsidRPr="00EC670A">
        <w:rPr>
          <w:rFonts w:ascii="Times New Roman" w:hAnsi="Times New Roman" w:cs="Times New Roman"/>
        </w:rPr>
        <w:t>Виды спорта. Экстремальные виды спорта. Правила выживания. Туризм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Выбор профессии.</w:t>
      </w:r>
      <w:r w:rsidRPr="00EC670A">
        <w:rPr>
          <w:rFonts w:ascii="Times New Roman" w:hAnsi="Times New Roman" w:cs="Times New Roman"/>
        </w:rPr>
        <w:t xml:space="preserve"> Мир профессий. Заявление  о  приёме  на работу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Путешествия. </w:t>
      </w:r>
      <w:r w:rsidRPr="00EC670A">
        <w:rPr>
          <w:rFonts w:ascii="Times New Roman" w:hAnsi="Times New Roman" w:cs="Times New Roman"/>
        </w:rPr>
        <w:t>Путешествия по России и странам изучаемого языка. Транспорт.</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Окружающий мир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Природа: растения и животные. Проблемы экологии. Защита окружающей среды. Жизнь в городе/ в сельской местности.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Средства массовой информации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Роль средств массовой информации в жизни общества. Средства массовой информации:  Интернет. Научно-технический прогресс. Гаджеты в современной жизни человека.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Страны изучаемого языка и родная страна</w:t>
      </w:r>
    </w:p>
    <w:p w:rsidR="00D0336E" w:rsidRPr="00EC670A" w:rsidRDefault="00D0336E"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столицы, крупные города.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Приметы и предрассудки Выдающиеся люди и их вклад в науку и мировую культуру.</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2-2,5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 фраз. Продолжительность монологического высказывания –1-1,5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50–60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6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2-2,5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 фраз. Продолжительность монологического высказывания –1-1,5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50–60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7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8-10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20–30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60– 70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до 4-5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8-10 до 10-12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80–100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9 класс</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диалогической речи в рамках изучаемого предметного содержания речи: умений вести диалоги разного характера - этикетный, диалог-расспрос, диалог – побуждение к действию, диалог-обмен мнениями и комбинированный диалог.</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диалога от 3 реплик до 5 реплик со стороны каждого учащегося. Продолжительность диалога – до 2,5–3 минут.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Монологическая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Объем монологического высказывания от 8-10 до 10-12 фраз. Продолжительность монологического высказывания –1,5–2 минуты.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Письменная речь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Дальнейшее развитие и совершенствование письменной речи, а именно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заполнение анкет и формуляров (указывать имя, фамилию, пол, гражданство, национальность, адрес);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коротких поздравлений с днем рождения и другими праздниками, выражение пожеланий (объемом 30–40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составление плана, тезисов устного/письменного сообщения; краткое изложение результатов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делать выписки из текстов; составлять небольшие письменные высказывания в соответствии с коммуникативной задачей.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Разделы «Аудирование», «Чтение», «Языковые средства и навыки оперирования ими» повторяется без изменений в каждом классе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Жанры текстов: информационные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текстов: высказывания собеседников в ситуациях повседневного общения, сообщение, беседа, интервью, объявление, реклама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 иметь образовательную и воспитательную ценность.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Аудирование с пониманием основного содержаниятекста предполагает умение определять основную тему и главные факты/события в воспринимаемом на слух тексте. Время звучания текстов для аудирования – до 2 минут.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выборочным пониманием нужной/ интересующей/ 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Жанры текстов: публицистические, художественные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Типы текстов: статья, интервью, рассказ, отрывок из художественного произведения, объявление, рецепт, рекламный проспект, стихотворение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Объем текстов для чтения – до 700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с выборочным пониманием нужной/ интересующей/ запрашиваемой информации осуществляется на несложных аутентичных текстах, содержащих некоторое количество незнакомых языковых явлений. Объем текста для чтения - около 350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Чтение с полным пониманием осуществляется на несложных аутентичных текстах, построенных на изученном языковом материале. Объем текста для чтения около 500 слов.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Независимо от вида чтения возможно использование двуязычного словаря.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Языковые средства и навыки оперирования ими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Орфография и пунктуация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Правильное написание изученных слов. Правильное использование знаков препинания (точки, вопросительного и восклицательного знака) в конце предложения.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Фонетическая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школы,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1200 единиц (включая 500 усвоенных в начальной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Синонимы. Антонимы. Лексическая сочетаемость.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Грамматическая сторона речи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залога, модальных глаголов, предлогов.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Социокультурные знания и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Это предполагает овладение: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знаниями о значении родного и иностранного языков в современном мире;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сведениями о социокультурном портрете стран, говорящих на иностранном языке, их символике и культурном наследии;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представлениями о сходстве и различиях в традициях своей страны и стран изучаемого языка; об особенностях образа жизни, быта, культуры (всемирно известных достопримечательностях, выдающихся людях и их вкладе в мировую культуру) страны/стран изучаемого языка; о некоторых произведениях художественной литературы на изучаемом иностранном языке;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Компенсаторные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переспрашивать, просить повторить, уточняя значение незнакомых слов;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использовать в качестве опоры при порождении собственных высказываний ключевые слова, план к тексту, тематический словарь и т. д.;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прогнозировать содержание текста на основе заголовка, предварительно поставленных вопросов и т. 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догадываться о значении незнакомых слов по контексту, по используемым собеседником жестам и мимике;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использовать синонимы, антонимы, описание понятия при дефиците языковых средств.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Общеучебные умения и универсальные способы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работать с разными источниками на иностранном языке: справочными материалами, словарями, интернет-ресурсами, литературой;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участие в работе над долгосрочным проектом, взаимодействие в группе с другими участниками проектной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самостоятельно работать в классе и дома.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Специальные учебные умения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совершенствование умений: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находить ключевые слова и социокультурные реалии в работе над текстом;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семантизировать слова на основе языковой догадки;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осуществлять словообразовательный анализ;</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участвовать в проектной деятельности меж- и метапредметного характера.</w:t>
      </w:r>
    </w:p>
    <w:p w:rsidR="00254232" w:rsidRDefault="00254232" w:rsidP="008E4973">
      <w:pPr>
        <w:spacing w:after="0" w:line="240" w:lineRule="auto"/>
        <w:ind w:firstLine="567"/>
        <w:jc w:val="both"/>
        <w:rPr>
          <w:rFonts w:ascii="Times New Roman" w:hAnsi="Times New Roman" w:cs="Times New Roman"/>
        </w:rPr>
      </w:pPr>
    </w:p>
    <w:p w:rsidR="00254232" w:rsidRPr="00EC670A" w:rsidRDefault="00254232" w:rsidP="008E4973">
      <w:pPr>
        <w:spacing w:after="0" w:line="240" w:lineRule="auto"/>
        <w:ind w:firstLine="567"/>
        <w:jc w:val="both"/>
        <w:rPr>
          <w:rFonts w:ascii="Times New Roman" w:hAnsi="Times New Roman" w:cs="Times New Roman"/>
        </w:rPr>
      </w:pPr>
    </w:p>
    <w:p w:rsidR="0069781E" w:rsidRDefault="00D0336E" w:rsidP="008E4973">
      <w:pPr>
        <w:pStyle w:val="5"/>
        <w:spacing w:line="240" w:lineRule="auto"/>
        <w:ind w:firstLine="567"/>
        <w:rPr>
          <w:rFonts w:ascii="Times New Roman" w:hAnsi="Times New Roman" w:cs="Times New Roman"/>
          <w:color w:val="auto"/>
        </w:rPr>
      </w:pPr>
      <w:bookmarkStart w:id="158" w:name="_Toc66118010"/>
      <w:bookmarkStart w:id="159" w:name="_Toc409691704"/>
      <w:bookmarkStart w:id="160" w:name="_Toc410654030"/>
      <w:bookmarkStart w:id="161" w:name="_Toc414553227"/>
      <w:r w:rsidRPr="00EC670A">
        <w:rPr>
          <w:rFonts w:ascii="Times New Roman" w:hAnsi="Times New Roman" w:cs="Times New Roman"/>
          <w:color w:val="auto"/>
        </w:rPr>
        <w:t>2.2.2.4. Второй иностранный язык</w:t>
      </w:r>
      <w:bookmarkEnd w:id="158"/>
    </w:p>
    <w:p w:rsidR="00D0336E" w:rsidRDefault="00541CB2" w:rsidP="008E4973">
      <w:pPr>
        <w:pStyle w:val="5"/>
        <w:spacing w:line="240" w:lineRule="auto"/>
        <w:ind w:firstLine="567"/>
        <w:rPr>
          <w:rFonts w:ascii="Times New Roman" w:hAnsi="Times New Roman" w:cs="Times New Roman"/>
          <w:color w:val="auto"/>
        </w:rPr>
      </w:pPr>
      <w:bookmarkStart w:id="162" w:name="_Toc66118011"/>
      <w:r>
        <w:rPr>
          <w:rFonts w:ascii="Times New Roman" w:hAnsi="Times New Roman" w:cs="Times New Roman"/>
          <w:color w:val="auto"/>
        </w:rPr>
        <w:t>(немецкий</w:t>
      </w:r>
      <w:r w:rsidR="00D0336E" w:rsidRPr="00EC670A">
        <w:rPr>
          <w:rFonts w:ascii="Times New Roman" w:hAnsi="Times New Roman" w:cs="Times New Roman"/>
          <w:color w:val="auto"/>
        </w:rPr>
        <w:t>)</w:t>
      </w:r>
      <w:bookmarkEnd w:id="162"/>
    </w:p>
    <w:p w:rsidR="00D0336E" w:rsidRPr="00254232" w:rsidRDefault="00254232" w:rsidP="00254232">
      <w:r>
        <w:tab/>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Освоение предмета второй «Иностранный язык (немецкий)» в основной школе предполагает применение коммуникативного подхода в обучении иностранному языку.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Учебный предмет второй «Иностранный язык (немецкий)» обеспечивает формирование и развитие иноязычных коммуникативных умений и языковых навыков, которые необходимы обучающимся для продолжения образования в школе или в системе среднего профессионального образования.</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Освоение второго «Иностранный язык (немецкий)» направлено на достижение обучающимися до порогового уровня иноязычной коммуникативной компетенции, позволяющем общаться на иностранном языке в устной и письменной формах в пределах тематики и языкового материала основной гимназии как с носителями иностранного языка, так и с представителями других стран, которые используют иностранный язык как средство межличностного и межкультурного общения.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Изучение второго иностранного языка (немецкий)» в части формирования навыков и развития умений обобщать и систематизировать имеющийся языковой и речевой опыт основано на межпредметных связях с предметами «Русский язык», «Литература», «История», «География», «Физика», «Музыка», «Изобразительное искусство» и др.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Предметное содержание речи</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Моя семья. Взаимоотношения в семье. Конфликтные ситуации и способы их решения.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Мои друзья. Лучший друг/подруга.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Внешность и черты характера. Межличностные взаимоотношения с друзьями и в школе.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Свободное время. Досуг и увлечения (музыка, чтение; посещение театра, кинотеатра, музея, выставки).</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Виды отдыха. Поход по магазинам. Карманные деньги. Молодежная мода.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Здоровый образ жизни. Режим труда и отдыха, занятия спортом, здоровое питание, отказ от вредных привычек.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Спорт. Виды спорта. Спортивные игры. Спортивные соревнования.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Школа. Школьная жизнь. Правила поведения в школе. Изучаемые предметы и отношения к ним.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Внеклассные мероприятия. Кружки.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Школьная форма. Каникулы. Переписка с зарубежными сверстниками.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Выбор профессии. Мир профессий. Проблема выбора профессии.</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Роль иностранного языка в планах на будущее. Путешествия. Путешествия по России и странам изучаемого языка.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Транспорт.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Окружающий мир Природа: растения и животные. Погода. Проблемы экологии. Защита окружающей среды.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Жизнь в городе/ в сельской местности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Средства массовой информации Роль средств массовой информации в жизни общества. Средства массовой информации: пресса, телевидение, радио, Интернет.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Страны изучаемого языка и родная страна Страны, столицы, крупные города. Государственные символы. Географическое положение. Климат. Население. Достопримечательности. Культурные особенности: национальные праздники, памятные даты, исторические события, традиции и обычаи. Выдающиеся люди и их вклад в науку и мировую культуру.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Коммуникативные умения</w:t>
      </w:r>
    </w:p>
    <w:p w:rsidR="0069781E" w:rsidRDefault="0069781E" w:rsidP="0069781E">
      <w:pPr>
        <w:pStyle w:val="ae"/>
        <w:ind w:firstLine="568"/>
        <w:jc w:val="both"/>
        <w:rPr>
          <w:rFonts w:ascii="Times New Roman" w:hAnsi="Times New Roman" w:cs="Times New Roman"/>
        </w:rPr>
      </w:pPr>
      <w:r>
        <w:rPr>
          <w:rFonts w:ascii="Times New Roman" w:hAnsi="Times New Roman" w:cs="Times New Roman"/>
        </w:rPr>
        <w:t xml:space="preserve">Говорение Диалогическая речь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Формирование и развитие диалогической речи в рамках изучаемого предметного содержания речи: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умений вести диалоги разного характера - этикетный, диалог-расспрос, диалог – побуждение к действию, диалог-обмен мнениями и комбинированный диалог. Объем диалога от 3 реплик (5-7 класс) до 4-5 реплик (8-9 класс) со стороны каждого учащегося. Продолжительность диалога – до 2,5–3 минут.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Монологическая речь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Формирование и развитие умений строить связные высказывания с использованием основных коммуникативных типов речи (повествование, описание, рассуждение (характеристика)), с высказыванием своего мнения и краткой аргументацией с опорой и без опоры на зрительную наглядность, прочитанный/прослушанный текст и/или вербальные опоры (ключевые слова, план, вопросы) Объем монологического высказывания от 8-10 фраз (5-7 класс) до 10-12 фраз (8-9 класс). Продолжительность монологического высказывания –1,5–2 минуты.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Аудирование</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Восприятие на слух и понимание несложных аутентичных аудиотекстов с разной глубиной и точностью проникновения в их содержание (с пониманием основного содержания, с выборочным пониманием) в зависимости от решаемой коммуникативной задачи.</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Жанры текстов: прагматические, информационные, научно-популярные.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Типы текстов: высказывания собеседников в ситуациях повседневного общения, сообщение, беседа, интервью, объявление, реклама и др. Содержание текстов должно соответствовать возрастным особенностям и интересам учащихся и иметь образовательную и воспитательную ценность. Аудирование с пониманием основного содержания текста предполагает умение определять основную тему и главные факты/события в воспринимаемом на слух тексте. Время звучания текстов для аудирования – до2 минут. Аудирование с выборочным пониманием нужной/ интересующей/запрашиваемой информации предполагает умение выделить значимую информацию в одном или нескольких несложных аутентичных коротких текстах. Время звучания текстов для аудирования – до 1,5 минут. Аудирование с пониманием основного содержания текста и с выборочным пониманием нужной/ интересующей/ запрашиваемой информации осуществляется на несложных аутентичных текстах, содержащих наряду с изученными и некоторое количество незнакомых языковых явлений.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Чтение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Чтение и понимание текстов с различной глубиной и точностью проникновения в их содержание: с пониманием основного содержания, с выборочным пониманием нужной/ интересующей/ запрашиваемой информации, с полным пониманием.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Жанры текстов: научно-популярные, публицистические, художественные, прагматические.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Типы текстов: статья, интервью, рассказ, отрывок из художественного произведения, объявление, рецепт, рекламный проспект, стихотворение и др.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Содержание текстов должно соответствовать возрастным особенностям и интересам учащихся, иметь образовательную и воспитательную ценность, воздействовать на эмоциональную сферу школьников.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Чтение с пониманием основного содержания осуществляется на несложных аутентичных текстах в рамках предметного содержания, обозначенного в программе. Тексты могут содержать некоторое количество неизученных языковых явлений.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Объем текстов для чтения –до 700 слов.</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Чтение с выборочным пониманием нужной/ интересующей/запрашиваемой информации осуществляется на несложных аутентичных текстах, содержащих некоторое количество незнакомых языковых явлений.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Объем текста для чтения - около 350 слов.</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Чтение с полным пониманием осуществляется на несложных аутентичных текстах, построенных на изученном языковом материале.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Объем текста для чтения около 500 слов.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Независимо от вида чтения возможно использование двуязычного словаря.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Письменная речь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Формирование и развитие письменной речи, а именно умений: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заполнение анкет и формуляров (указывать имя, фамилию, пол, гражданство, национальность, адрес); </w:t>
      </w:r>
    </w:p>
    <w:p w:rsidR="0069781E"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написание коротких поздравлений с днем рождения и другими праздниками, выражениепожеланий (объемом 30–40 слов, включая адрес);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написание личного письма, в ответ на письмо-стимул с употреблением формул речевого этикета, принятых в стране изучаемого языка с опорой и без опоры на образец (расспрашивать адресата о его жизни, делах, сообщать то же самое о себе, выражать благодарность, давать совет, просить о чем-либо), объем личного письма около 100–120 слов, включая адрес;</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составление плана, тезисов устного/письменного сообщения;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краткое изложение результатов проектной деятельности.</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делать выписки из текстов;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составлять небольшие письменные высказывания в соответствии с коммуникативной задачей.</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Языковые средства и навыки оперирования ими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Орфография и пунктуация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Правильное написание всех букв алфавита, основных буквосочетаний, изученных слов. Правильное использование знаков препинания (точки, вопросительного и восклицательного знака) в конце предложения. Фонетическая сторона речи. Различения на слух в потоке речи всех звуков иностранного языка и навыки их адекватного произношения (без фонематических ошибок, ведущих к сбою в коммуникации). Соблюдение правильного ударения в изученных словах. Членение предложений на смысловые группы. Ритмикоинтонационные навыки произношения различных типов предложений. Соблюдение правила отсутствия фразового ударения на служебных словах.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Лексическая сторона речи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Навыки распознавания и употребления в речи лексических единиц, обслуживающих ситуации общения в рамках тематики основной гимназии, наиболее распространенных устойчивых словосочетаний, оценочной лексики, реплик-клише речевого этикета, характерных для культуры стран изучаемого языка в объеме примерно 1000 единиц.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Основные способы словообразования: аффиксация, словосложение, конверсия. Многозначность лексических единиц.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Синонимы. Антонимы. Лексическая сочетаемость.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Грамматическая сторона речи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Навыки распознавания и употребления в речи нераспространенных и распространенных простых предложений, сложносочиненных и сложноподчиненных предложений.</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Навыки распознавания и употребления в речи коммуникативных типов предложения: повествовательное (утвердительное и отрицательное), вопросительное, побудительное, восклицательное. Использование прямого и обратного порядка слов.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Навыки распознавания и употребления в речи существительных в единственном и множественном числе в различных падежах; артиклей; прилагательных и наречий в разных степенях сравнения; местоимений (личных, притяжательных, возвратных, указательных, неопределенных и их производных, относительных, вопросительных); количественных и порядковых числительных; глаголов в наиболее употребительных видовременных формах действительного и страдательного залогов, модальных глаголов и их эквивалентов; предлогов.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Социокультурные знания и умения.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Умение осуществлять межличностное и межкультурное общение, используя знания о национально-культурных особенностях своей страны и страны/стран изучаемого языка, полученные на уроках иностранного языка и в процессе изучения других предметов (знания межпредметного характера).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Это предполагает овладение:  знаниями о значении родного и иностранного языков в современном мире;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сведениями о социокультурном портрете стран, говорящих на иностранном языке, их символике и культурном наследии;</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сведениями о социокультурном портрете стран, говорящих на иностранном языке, их символике и культурном наследии;</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знаниями о реалиях страны/стран изучаемого языка: традициях (в питании, проведении выходных дней, основных национальных праздников и т. д.), распространенных образцов фольклора (пословицы и т. д.);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представлениями о сходстве и различиях в традициях своей страны и стран изучаемого</w:t>
      </w:r>
      <w:r w:rsidRPr="0069781E">
        <w:rPr>
          <w:rFonts w:ascii="Times New Roman" w:hAnsi="Times New Roman" w:cs="Times New Roman"/>
        </w:rPr>
        <w:sym w:font="Symbol" w:char="F0B7"/>
      </w:r>
      <w:r w:rsidRPr="0069781E">
        <w:rPr>
          <w:rFonts w:ascii="Times New Roman" w:hAnsi="Times New Roman" w:cs="Times New Roman"/>
        </w:rPr>
        <w:t xml:space="preserve"> языка;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об особенностях образа жизни, быта, культуры (всемирно из</w:t>
      </w:r>
      <w:r w:rsidR="005311E2">
        <w:rPr>
          <w:rFonts w:ascii="Times New Roman" w:hAnsi="Times New Roman" w:cs="Times New Roman"/>
        </w:rPr>
        <w:t xml:space="preserve">вестных достопримечательно- </w:t>
      </w:r>
      <w:r w:rsidRPr="0069781E">
        <w:rPr>
          <w:rFonts w:ascii="Times New Roman" w:hAnsi="Times New Roman" w:cs="Times New Roman"/>
        </w:rPr>
        <w:t xml:space="preserve">стях, выдающихся людях и их вкладе в мировую культуру) страны/стран изучаемого языка;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о некоторых произведениях художественной литературы на изучаемом иностранном языке;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умением распознавать и употреблять в устной и письменной речи в ситуациях формального и неформального общения основные нормы речевого этикета, принятые в странах изучаемого языка (реплики-клише, наиболее распространенную оценочную лексику);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умением представлять родную страну и ее культуру на иностранном языке; оказывать помощь зарубежным гостям в нашей стране в ситуациях повседневного общения.</w:t>
      </w:r>
      <w:r w:rsidRPr="0069781E">
        <w:rPr>
          <w:rFonts w:ascii="Times New Roman" w:hAnsi="Times New Roman" w:cs="Times New Roman"/>
        </w:rPr>
        <w:sym w:font="Symbol" w:char="F0B7"/>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Компенсаторные умения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Совершенствование умений:  переспрашивать, просить повторить, уточняя значение незнакомых слов;</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использовать в качестве опоры при порождении собственных высказываний ключевыеслова, план к тексту, тематический словарь и т. д.;</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прогнозировать содержание текста на основе заголовка, предварительно поставленных вопросов и т. д.;</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догадываться о значении незнакомых слов по контексту, по используемым собеседником жестам и мимике;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использовать синонимы, антонимы, описание понятия при дефиците языковых средств.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Общеучебные умения и универсальные способы деятельности</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Формирование и совершенствование умений: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работать с информацией: поиск и выделение нужной информации, обобщение, сокращение, расширение устной и письменной информации, создание второго текста по аналогии, заполнение таблиц;</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работать с разными источниками на иностранном языке: справочными материалами, словарями, интернет-ресурсами, литературой;</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планировать и осуществлять учебно-исследовательскую работу: выбор темы исследования, составление плана работы, знакомство с исследовательскими методами (наблюдение, анкетирование, интервьюирование), анализ полученных данных и их интерпретация, разработка краткосрочного проекта и его устная презентация с аргументацией, ответы на вопросы по проекту;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участие в работе над долгосрочным проектом, взаимодействие в группе с другими участниками проектной деятельности;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самостоятельно работать в классе и дома.</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Специальные учебные умения </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Формирование и совершенствование умений:  находить ключевые слова и социокультурные реалии в работе над текстом;</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семантизировать слова на основе языковой догадки;</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осуществлять словообразовательный анализ;</w:t>
      </w:r>
    </w:p>
    <w:p w:rsidR="00B155CD" w:rsidRDefault="0069781E" w:rsidP="0069781E">
      <w:pPr>
        <w:pStyle w:val="ae"/>
        <w:ind w:firstLine="568"/>
        <w:jc w:val="both"/>
        <w:rPr>
          <w:rFonts w:ascii="Times New Roman" w:hAnsi="Times New Roman" w:cs="Times New Roman"/>
        </w:rPr>
      </w:pPr>
      <w:r w:rsidRPr="0069781E">
        <w:rPr>
          <w:rFonts w:ascii="Times New Roman" w:hAnsi="Times New Roman" w:cs="Times New Roman"/>
        </w:rPr>
        <w:t xml:space="preserve">  пользоваться справочным материалом (грамматическим и лингвострановедческим справочниками, двуязычным и толковым словарями, мультимедийными средствами);</w:t>
      </w:r>
    </w:p>
    <w:p w:rsidR="0069781E" w:rsidRDefault="0069781E" w:rsidP="00B155CD">
      <w:pPr>
        <w:pStyle w:val="ae"/>
        <w:ind w:firstLine="568"/>
        <w:jc w:val="both"/>
        <w:rPr>
          <w:rFonts w:ascii="Times New Roman" w:hAnsi="Times New Roman" w:cs="Times New Roman"/>
        </w:rPr>
      </w:pPr>
      <w:r w:rsidRPr="0069781E">
        <w:rPr>
          <w:rFonts w:ascii="Times New Roman" w:hAnsi="Times New Roman" w:cs="Times New Roman"/>
        </w:rPr>
        <w:t xml:space="preserve">  участвовать в проектной деятельности меж- и метапредметного характера.</w:t>
      </w:r>
    </w:p>
    <w:p w:rsidR="0069781E" w:rsidRDefault="0069781E" w:rsidP="00B155CD">
      <w:pPr>
        <w:spacing w:after="0" w:line="240" w:lineRule="auto"/>
        <w:jc w:val="both"/>
        <w:rPr>
          <w:rFonts w:ascii="Times New Roman" w:hAnsi="Times New Roman" w:cs="Times New Roman"/>
        </w:rPr>
      </w:pPr>
    </w:p>
    <w:p w:rsidR="00CC2025" w:rsidRPr="0090288A" w:rsidRDefault="0090288A" w:rsidP="0090288A">
      <w:pPr>
        <w:pStyle w:val="a5"/>
        <w:widowControl w:val="0"/>
        <w:tabs>
          <w:tab w:val="left" w:pos="9356"/>
        </w:tabs>
        <w:autoSpaceDE w:val="0"/>
        <w:autoSpaceDN w:val="0"/>
        <w:spacing w:before="90" w:after="0" w:line="240" w:lineRule="auto"/>
        <w:ind w:right="416"/>
        <w:jc w:val="center"/>
        <w:rPr>
          <w:rFonts w:ascii="Times New Roman" w:hAnsi="Times New Roman" w:cs="Times New Roman"/>
          <w:b/>
        </w:rPr>
      </w:pPr>
      <w:r>
        <w:rPr>
          <w:rFonts w:ascii="Times New Roman" w:hAnsi="Times New Roman" w:cs="Times New Roman"/>
          <w:b/>
          <w:u w:val="thick"/>
        </w:rPr>
        <w:t xml:space="preserve">2.2.2. 5. . </w:t>
      </w:r>
      <w:r w:rsidR="00CC2025" w:rsidRPr="0090288A">
        <w:rPr>
          <w:rFonts w:ascii="Times New Roman" w:hAnsi="Times New Roman" w:cs="Times New Roman"/>
          <w:b/>
          <w:u w:val="thick"/>
        </w:rPr>
        <w:t>Родной(татарский)язык №1</w:t>
      </w:r>
    </w:p>
    <w:p w:rsidR="00CC2025" w:rsidRPr="00CC2025" w:rsidRDefault="00CC2025" w:rsidP="00576B2F">
      <w:pPr>
        <w:pStyle w:val="a5"/>
        <w:widowControl w:val="0"/>
        <w:numPr>
          <w:ilvl w:val="0"/>
          <w:numId w:val="273"/>
        </w:numPr>
        <w:autoSpaceDE w:val="0"/>
        <w:autoSpaceDN w:val="0"/>
        <w:spacing w:after="0" w:line="240" w:lineRule="auto"/>
        <w:ind w:left="0" w:firstLine="567"/>
        <w:jc w:val="both"/>
        <w:rPr>
          <w:rFonts w:ascii="Times New Roman" w:hAnsi="Times New Roman" w:cs="Times New Roman"/>
          <w:b/>
          <w:i/>
        </w:rPr>
      </w:pPr>
      <w:r w:rsidRPr="00CC2025">
        <w:rPr>
          <w:rFonts w:ascii="Times New Roman" w:hAnsi="Times New Roman" w:cs="Times New Roman"/>
          <w:b/>
          <w:i/>
        </w:rPr>
        <w:t>класс</w:t>
      </w:r>
    </w:p>
    <w:p w:rsidR="00CC2025" w:rsidRPr="00CC2025" w:rsidRDefault="00CC2025" w:rsidP="00985997">
      <w:pPr>
        <w:pStyle w:val="ab"/>
        <w:spacing w:line="271" w:lineRule="exact"/>
        <w:ind w:firstLine="567"/>
        <w:jc w:val="both"/>
        <w:rPr>
          <w:rFonts w:ascii="Times New Roman" w:hAnsi="Times New Roman" w:cs="Times New Roman"/>
          <w:sz w:val="22"/>
          <w:szCs w:val="22"/>
        </w:rPr>
      </w:pPr>
      <w:r w:rsidRPr="00CC2025">
        <w:rPr>
          <w:rFonts w:ascii="Times New Roman" w:hAnsi="Times New Roman" w:cs="Times New Roman"/>
          <w:sz w:val="22"/>
          <w:szCs w:val="22"/>
        </w:rPr>
        <w:t>Общие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сведения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родном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языке.</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Язык как средство общения. Язык и речь. Языковые и речевые единицы. Основные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функции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Роль родного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 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жизни 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развитии человека.</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Родственные и не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родственные языки. Регионы проживания татар. Роль языка в жизни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человека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 общества.</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Фонетика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орфоэпия.</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pacing w:val="-1"/>
          <w:sz w:val="22"/>
          <w:szCs w:val="22"/>
        </w:rPr>
        <w:t>Фонетика</w:t>
      </w:r>
      <w:r w:rsidR="005311E2">
        <w:rPr>
          <w:rFonts w:ascii="Times New Roman" w:hAnsi="Times New Roman" w:cs="Times New Roman"/>
          <w:spacing w:val="-1"/>
          <w:sz w:val="22"/>
          <w:szCs w:val="22"/>
        </w:rPr>
        <w:t xml:space="preserve"> </w:t>
      </w:r>
      <w:r w:rsidRPr="00CC2025">
        <w:rPr>
          <w:rFonts w:ascii="Times New Roman" w:hAnsi="Times New Roman" w:cs="Times New Roman"/>
          <w:spacing w:val="-1"/>
          <w:sz w:val="22"/>
          <w:szCs w:val="22"/>
        </w:rPr>
        <w:t>и</w:t>
      </w:r>
      <w:r w:rsidR="005311E2">
        <w:rPr>
          <w:rFonts w:ascii="Times New Roman" w:hAnsi="Times New Roman" w:cs="Times New Roman"/>
          <w:spacing w:val="-1"/>
          <w:sz w:val="22"/>
          <w:szCs w:val="22"/>
        </w:rPr>
        <w:t xml:space="preserve"> </w:t>
      </w:r>
      <w:r w:rsidRPr="00CC2025">
        <w:rPr>
          <w:rFonts w:ascii="Times New Roman" w:hAnsi="Times New Roman" w:cs="Times New Roman"/>
          <w:spacing w:val="-1"/>
          <w:sz w:val="22"/>
          <w:szCs w:val="22"/>
        </w:rPr>
        <w:t>орфоэпия</w:t>
      </w:r>
      <w:r w:rsidR="005311E2">
        <w:rPr>
          <w:rFonts w:ascii="Times New Roman" w:hAnsi="Times New Roman" w:cs="Times New Roman"/>
          <w:spacing w:val="-1"/>
          <w:sz w:val="22"/>
          <w:szCs w:val="22"/>
        </w:rPr>
        <w:t xml:space="preserve"> </w:t>
      </w:r>
      <w:r w:rsidRPr="00CC2025">
        <w:rPr>
          <w:rFonts w:ascii="Times New Roman" w:hAnsi="Times New Roman" w:cs="Times New Roman"/>
          <w:spacing w:val="-1"/>
          <w:sz w:val="22"/>
          <w:szCs w:val="22"/>
        </w:rPr>
        <w:t>как</w:t>
      </w:r>
      <w:r w:rsidR="005311E2">
        <w:rPr>
          <w:rFonts w:ascii="Times New Roman" w:hAnsi="Times New Roman" w:cs="Times New Roman"/>
          <w:spacing w:val="-1"/>
          <w:sz w:val="22"/>
          <w:szCs w:val="22"/>
        </w:rPr>
        <w:t xml:space="preserve"> </w:t>
      </w:r>
      <w:r w:rsidRPr="00CC2025">
        <w:rPr>
          <w:rFonts w:ascii="Times New Roman" w:hAnsi="Times New Roman" w:cs="Times New Roman"/>
          <w:spacing w:val="-1"/>
          <w:sz w:val="22"/>
          <w:szCs w:val="22"/>
        </w:rPr>
        <w:t>разделы</w:t>
      </w:r>
      <w:r w:rsidR="005311E2">
        <w:rPr>
          <w:rFonts w:ascii="Times New Roman" w:hAnsi="Times New Roman" w:cs="Times New Roman"/>
          <w:spacing w:val="-1"/>
          <w:sz w:val="22"/>
          <w:szCs w:val="22"/>
        </w:rPr>
        <w:t xml:space="preserve"> </w:t>
      </w:r>
      <w:r w:rsidRPr="00CC2025">
        <w:rPr>
          <w:rFonts w:ascii="Times New Roman" w:hAnsi="Times New Roman" w:cs="Times New Roman"/>
          <w:sz w:val="22"/>
          <w:szCs w:val="22"/>
        </w:rPr>
        <w:t>лингвистики.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Органы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речи,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участие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образовании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звуков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речи.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Звук.</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Фонема.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Система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гласных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звуков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родного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их</w:t>
      </w:r>
      <w:r w:rsidR="006044F8">
        <w:rPr>
          <w:rFonts w:ascii="Times New Roman" w:hAnsi="Times New Roman" w:cs="Times New Roman"/>
          <w:sz w:val="22"/>
          <w:szCs w:val="22"/>
        </w:rPr>
        <w:t xml:space="preserve"> ко</w:t>
      </w:r>
      <w:r w:rsidRPr="00CC2025">
        <w:rPr>
          <w:rFonts w:ascii="Times New Roman" w:hAnsi="Times New Roman" w:cs="Times New Roman"/>
          <w:sz w:val="22"/>
          <w:szCs w:val="22"/>
        </w:rPr>
        <w:t>личество. Классификация гласных звуков. Изменен</w:t>
      </w:r>
      <w:r w:rsidR="006044F8">
        <w:rPr>
          <w:rFonts w:ascii="Times New Roman" w:hAnsi="Times New Roman" w:cs="Times New Roman"/>
          <w:sz w:val="22"/>
          <w:szCs w:val="22"/>
        </w:rPr>
        <w:t>ия в системе гласных звуков род</w:t>
      </w:r>
      <w:r w:rsidRPr="00CC2025">
        <w:rPr>
          <w:rFonts w:ascii="Times New Roman" w:hAnsi="Times New Roman" w:cs="Times New Roman"/>
          <w:sz w:val="22"/>
          <w:szCs w:val="22"/>
        </w:rPr>
        <w:t>ного (татарского) языка. Закон сингармонизма, его виды. Сокращение гласных звуков.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 xml:space="preserve">Дифтонги. Согласные в родном (татарском) языке, </w:t>
      </w:r>
      <w:r w:rsidR="006044F8">
        <w:rPr>
          <w:rFonts w:ascii="Times New Roman" w:hAnsi="Times New Roman" w:cs="Times New Roman"/>
          <w:sz w:val="22"/>
          <w:szCs w:val="22"/>
        </w:rPr>
        <w:t>их количество. Классификация со</w:t>
      </w:r>
      <w:r w:rsidRPr="00CC2025">
        <w:rPr>
          <w:rFonts w:ascii="Times New Roman" w:hAnsi="Times New Roman" w:cs="Times New Roman"/>
          <w:sz w:val="22"/>
          <w:szCs w:val="22"/>
        </w:rPr>
        <w:t>гласных звуков. Изменения в системе согласных звуков родного (татарского) 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Ассимиляция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согласных,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виды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ассимиляции.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Гласные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согласные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звуки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русском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языках.</w:t>
      </w:r>
    </w:p>
    <w:p w:rsidR="00CC2025" w:rsidRPr="00CC2025" w:rsidRDefault="00CC2025" w:rsidP="00985997">
      <w:pPr>
        <w:pStyle w:val="ab"/>
        <w:spacing w:before="1"/>
        <w:ind w:firstLine="567"/>
        <w:jc w:val="both"/>
        <w:rPr>
          <w:rFonts w:ascii="Times New Roman" w:hAnsi="Times New Roman" w:cs="Times New Roman"/>
          <w:sz w:val="22"/>
          <w:szCs w:val="22"/>
        </w:rPr>
      </w:pPr>
      <w:r w:rsidRPr="00CC2025">
        <w:rPr>
          <w:rFonts w:ascii="Times New Roman" w:hAnsi="Times New Roman" w:cs="Times New Roman"/>
          <w:sz w:val="22"/>
          <w:szCs w:val="22"/>
        </w:rPr>
        <w:t>Ударение в родном (татарском) языке. Случаи, когда ударение не сохраняется в соб-ственных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заимствованных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родного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Понятие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об</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интонации.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Нормы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литературного языка. Понятие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 нормах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орфоэпии.</w:t>
      </w:r>
    </w:p>
    <w:p w:rsidR="00CC2025" w:rsidRPr="00CC2025" w:rsidRDefault="00CC2025" w:rsidP="00985997">
      <w:pPr>
        <w:pStyle w:val="ab"/>
        <w:ind w:firstLine="567"/>
        <w:rPr>
          <w:rFonts w:ascii="Times New Roman" w:hAnsi="Times New Roman" w:cs="Times New Roman"/>
          <w:sz w:val="22"/>
          <w:szCs w:val="22"/>
        </w:rPr>
      </w:pPr>
      <w:r w:rsidRPr="00CC2025">
        <w:rPr>
          <w:rFonts w:ascii="Times New Roman" w:hAnsi="Times New Roman" w:cs="Times New Roman"/>
          <w:sz w:val="22"/>
          <w:szCs w:val="22"/>
        </w:rPr>
        <w:t>Орфоэпический словарь. Фонетический анализ.Графика,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орфография.</w:t>
      </w:r>
    </w:p>
    <w:p w:rsidR="00CC2025" w:rsidRPr="00CC2025" w:rsidRDefault="00CC2025" w:rsidP="00985997">
      <w:pPr>
        <w:pStyle w:val="ab"/>
        <w:ind w:firstLine="567"/>
        <w:rPr>
          <w:rFonts w:ascii="Times New Roman" w:hAnsi="Times New Roman" w:cs="Times New Roman"/>
          <w:sz w:val="22"/>
          <w:szCs w:val="22"/>
        </w:rPr>
      </w:pPr>
      <w:r w:rsidRPr="00CC2025">
        <w:rPr>
          <w:rFonts w:ascii="Times New Roman" w:hAnsi="Times New Roman" w:cs="Times New Roman"/>
          <w:sz w:val="22"/>
          <w:szCs w:val="22"/>
        </w:rPr>
        <w:t>Общие сведения о графике и орфографии. Алфавит</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 xml:space="preserve"> родного (татарского) языка.Орфография.Правописание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гласных.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Правописание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согласных.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Правописание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букв,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 xml:space="preserve">обозначающих сочетание двух </w:t>
      </w:r>
      <w:r w:rsidR="006044F8">
        <w:rPr>
          <w:rFonts w:ascii="Times New Roman" w:hAnsi="Times New Roman" w:cs="Times New Roman"/>
          <w:sz w:val="22"/>
          <w:szCs w:val="22"/>
        </w:rPr>
        <w:t xml:space="preserve">звуков. Правописание букв “ъ” и </w:t>
      </w:r>
      <w:r w:rsidRPr="00CC2025">
        <w:rPr>
          <w:rFonts w:ascii="Times New Roman" w:hAnsi="Times New Roman" w:cs="Times New Roman"/>
          <w:sz w:val="22"/>
          <w:szCs w:val="22"/>
        </w:rPr>
        <w:t>“ь”.</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Орфографический</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словарь.</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Орфографические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нормы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p>
    <w:p w:rsidR="00CC2025" w:rsidRPr="00CC2025" w:rsidRDefault="00CC2025" w:rsidP="00985997">
      <w:pPr>
        <w:pStyle w:val="ab"/>
        <w:spacing w:before="1"/>
        <w:ind w:firstLine="567"/>
        <w:rPr>
          <w:rFonts w:ascii="Times New Roman" w:hAnsi="Times New Roman" w:cs="Times New Roman"/>
          <w:sz w:val="22"/>
          <w:szCs w:val="22"/>
        </w:rPr>
      </w:pPr>
      <w:r w:rsidRPr="00CC2025">
        <w:rPr>
          <w:rFonts w:ascii="Times New Roman" w:hAnsi="Times New Roman" w:cs="Times New Roman"/>
          <w:sz w:val="22"/>
          <w:szCs w:val="22"/>
        </w:rPr>
        <w:t>Морфемика(морфемный</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строй</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словообразование.</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Общие сведения о строении и образовании слов. Морфема как минимальная значимая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единица языка. Корень и аффикс. Однокоренные слова. Образование новых слов при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помощи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аффиксов.Их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роль 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словообразовании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различных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частей</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речи.</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Аффиксы, виды аффиксов: словообразователь</w:t>
      </w:r>
      <w:r w:rsidR="006044F8">
        <w:rPr>
          <w:rFonts w:ascii="Times New Roman" w:hAnsi="Times New Roman" w:cs="Times New Roman"/>
          <w:sz w:val="22"/>
          <w:szCs w:val="22"/>
        </w:rPr>
        <w:t>ные и модальные аффиксы.</w:t>
      </w:r>
      <w:r w:rsidR="005311E2">
        <w:rPr>
          <w:rFonts w:ascii="Times New Roman" w:hAnsi="Times New Roman" w:cs="Times New Roman"/>
          <w:sz w:val="22"/>
          <w:szCs w:val="22"/>
        </w:rPr>
        <w:t xml:space="preserve"> </w:t>
      </w:r>
      <w:r w:rsidR="006044F8">
        <w:rPr>
          <w:rFonts w:ascii="Times New Roman" w:hAnsi="Times New Roman" w:cs="Times New Roman"/>
          <w:sz w:val="22"/>
          <w:szCs w:val="22"/>
        </w:rPr>
        <w:t>Непроиз</w:t>
      </w:r>
      <w:r w:rsidRPr="00CC2025">
        <w:rPr>
          <w:rFonts w:ascii="Times New Roman" w:hAnsi="Times New Roman" w:cs="Times New Roman"/>
          <w:sz w:val="22"/>
          <w:szCs w:val="22"/>
        </w:rPr>
        <w:t>водные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 производные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основы.</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Способы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словообразования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родном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(татарском)</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языке.Корневые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Производные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 Сложные слова, структурные виды сложных с</w:t>
      </w:r>
      <w:r w:rsidR="006044F8">
        <w:rPr>
          <w:rFonts w:ascii="Times New Roman" w:hAnsi="Times New Roman" w:cs="Times New Roman"/>
          <w:sz w:val="22"/>
          <w:szCs w:val="22"/>
        </w:rPr>
        <w:t>лов: собственно сложные, состав</w:t>
      </w:r>
      <w:r w:rsidRPr="00CC2025">
        <w:rPr>
          <w:rFonts w:ascii="Times New Roman" w:hAnsi="Times New Roman" w:cs="Times New Roman"/>
          <w:sz w:val="22"/>
          <w:szCs w:val="22"/>
        </w:rPr>
        <w:t>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парные.</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Основные различия в строении слов в татарском и русском языках.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Понятие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об этимологии.</w:t>
      </w:r>
    </w:p>
    <w:p w:rsidR="00CC2025" w:rsidRPr="00CC2025" w:rsidRDefault="00CC2025" w:rsidP="00985997">
      <w:pPr>
        <w:pStyle w:val="ab"/>
        <w:spacing w:before="1"/>
        <w:ind w:firstLine="567"/>
        <w:jc w:val="both"/>
        <w:rPr>
          <w:rFonts w:ascii="Times New Roman" w:hAnsi="Times New Roman" w:cs="Times New Roman"/>
          <w:sz w:val="22"/>
          <w:szCs w:val="22"/>
        </w:rPr>
      </w:pPr>
      <w:r w:rsidRPr="00CC2025">
        <w:rPr>
          <w:rFonts w:ascii="Times New Roman" w:hAnsi="Times New Roman" w:cs="Times New Roman"/>
          <w:sz w:val="22"/>
          <w:szCs w:val="22"/>
        </w:rPr>
        <w:t>Морфемный и словообразовательный анализ.</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Лексикология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 фразеология.</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Слово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как</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основная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единица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Лексическое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значение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Однозначные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6044F8">
        <w:rPr>
          <w:rFonts w:ascii="Times New Roman" w:hAnsi="Times New Roman" w:cs="Times New Roman"/>
          <w:sz w:val="22"/>
          <w:szCs w:val="22"/>
        </w:rPr>
        <w:t xml:space="preserve"> мно</w:t>
      </w:r>
      <w:r w:rsidRPr="00CC2025">
        <w:rPr>
          <w:rFonts w:ascii="Times New Roman" w:hAnsi="Times New Roman" w:cs="Times New Roman"/>
          <w:sz w:val="22"/>
          <w:szCs w:val="22"/>
        </w:rPr>
        <w:t>гозначные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Прямое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переносное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значения</w:t>
      </w:r>
      <w:r w:rsidR="006044F8">
        <w:rPr>
          <w:rFonts w:ascii="Times New Roman" w:hAnsi="Times New Roman" w:cs="Times New Roman"/>
          <w:sz w:val="22"/>
          <w:szCs w:val="22"/>
        </w:rPr>
        <w:t xml:space="preserve"> слова. Антонимы,</w:t>
      </w:r>
      <w:r w:rsidR="005311E2">
        <w:rPr>
          <w:rFonts w:ascii="Times New Roman" w:hAnsi="Times New Roman" w:cs="Times New Roman"/>
          <w:sz w:val="22"/>
          <w:szCs w:val="22"/>
        </w:rPr>
        <w:t xml:space="preserve"> </w:t>
      </w:r>
      <w:r w:rsidR="006044F8">
        <w:rPr>
          <w:rFonts w:ascii="Times New Roman" w:hAnsi="Times New Roman" w:cs="Times New Roman"/>
          <w:sz w:val="22"/>
          <w:szCs w:val="22"/>
        </w:rPr>
        <w:t>синонимы,</w:t>
      </w:r>
      <w:r w:rsidR="005311E2">
        <w:rPr>
          <w:rFonts w:ascii="Times New Roman" w:hAnsi="Times New Roman" w:cs="Times New Roman"/>
          <w:sz w:val="22"/>
          <w:szCs w:val="22"/>
        </w:rPr>
        <w:t xml:space="preserve"> </w:t>
      </w:r>
      <w:r w:rsidR="006044F8">
        <w:rPr>
          <w:rFonts w:ascii="Times New Roman" w:hAnsi="Times New Roman" w:cs="Times New Roman"/>
          <w:sz w:val="22"/>
          <w:szCs w:val="22"/>
        </w:rPr>
        <w:t>паро</w:t>
      </w:r>
      <w:r w:rsidRPr="00CC2025">
        <w:rPr>
          <w:rFonts w:ascii="Times New Roman" w:hAnsi="Times New Roman" w:cs="Times New Roman"/>
          <w:sz w:val="22"/>
          <w:szCs w:val="22"/>
        </w:rPr>
        <w:t>нимы, омонимы и их виды. Слова тюрко-татарского происхождения и заимствования.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Словарный</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состав</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родного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(татарского)</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архаизмы,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историзмы,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неологизмы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их</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виды.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Диалектные</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Термины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профессионализмы.</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Жаргонная</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лексика.</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Фразеологизмы, их значения. Особенности употребления фразеологизмов в речи.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Словари</w:t>
      </w:r>
      <w:r w:rsidR="005311E2">
        <w:rPr>
          <w:rFonts w:ascii="Times New Roman" w:hAnsi="Times New Roman" w:cs="Times New Roman"/>
          <w:sz w:val="22"/>
          <w:szCs w:val="22"/>
        </w:rPr>
        <w:t xml:space="preserve"> </w:t>
      </w:r>
      <w:r w:rsidRPr="00CC2025">
        <w:rPr>
          <w:rFonts w:ascii="Times New Roman" w:hAnsi="Times New Roman" w:cs="Times New Roman"/>
          <w:sz w:val="22"/>
          <w:szCs w:val="22"/>
        </w:rPr>
        <w:t>различных типов,</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их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использование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в</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различных видах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деятельности.</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Основные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лексические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нормы</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родного</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(татарского)</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языка.</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Лексический</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анализ</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слова.</w:t>
      </w:r>
    </w:p>
    <w:p w:rsidR="00CC2025" w:rsidRPr="00CC2025" w:rsidRDefault="00CC2025" w:rsidP="00576B2F">
      <w:pPr>
        <w:pStyle w:val="1"/>
        <w:keepNext w:val="0"/>
        <w:keepLines w:val="0"/>
        <w:widowControl w:val="0"/>
        <w:numPr>
          <w:ilvl w:val="0"/>
          <w:numId w:val="273"/>
        </w:numPr>
        <w:tabs>
          <w:tab w:val="left" w:pos="1489"/>
          <w:tab w:val="left" w:pos="1490"/>
        </w:tabs>
        <w:autoSpaceDE w:val="0"/>
        <w:autoSpaceDN w:val="0"/>
        <w:spacing w:before="5" w:line="274" w:lineRule="exact"/>
        <w:jc w:val="both"/>
        <w:rPr>
          <w:rFonts w:ascii="Times New Roman" w:hAnsi="Times New Roman" w:cs="Times New Roman"/>
          <w:sz w:val="22"/>
          <w:szCs w:val="22"/>
        </w:rPr>
      </w:pPr>
      <w:bookmarkStart w:id="163" w:name="_Toc66118012"/>
      <w:r w:rsidRPr="00CC2025">
        <w:rPr>
          <w:rFonts w:ascii="Times New Roman" w:hAnsi="Times New Roman" w:cs="Times New Roman"/>
          <w:sz w:val="22"/>
          <w:szCs w:val="22"/>
        </w:rPr>
        <w:t>класс</w:t>
      </w:r>
      <w:bookmarkEnd w:id="163"/>
    </w:p>
    <w:p w:rsidR="00CC2025" w:rsidRPr="00CC2025" w:rsidRDefault="00CC2025" w:rsidP="00985997">
      <w:pPr>
        <w:pStyle w:val="ab"/>
        <w:spacing w:line="274" w:lineRule="exact"/>
        <w:ind w:firstLine="567"/>
        <w:jc w:val="both"/>
        <w:rPr>
          <w:rFonts w:ascii="Times New Roman" w:hAnsi="Times New Roman" w:cs="Times New Roman"/>
          <w:sz w:val="22"/>
          <w:szCs w:val="22"/>
        </w:rPr>
      </w:pPr>
      <w:r w:rsidRPr="00CC2025">
        <w:rPr>
          <w:rFonts w:ascii="Times New Roman" w:hAnsi="Times New Roman" w:cs="Times New Roman"/>
          <w:sz w:val="22"/>
          <w:szCs w:val="22"/>
        </w:rPr>
        <w:t>Морфология.</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Части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речи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как</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лексико-грамматические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разряды</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слов.Классификация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частей</w:t>
      </w:r>
      <w:r w:rsidR="00985997">
        <w:rPr>
          <w:rFonts w:ascii="Times New Roman" w:hAnsi="Times New Roman" w:cs="Times New Roman"/>
          <w:sz w:val="22"/>
          <w:szCs w:val="22"/>
        </w:rPr>
        <w:t xml:space="preserve"> речи. Ча</w:t>
      </w:r>
      <w:r w:rsidRPr="00CC2025">
        <w:rPr>
          <w:rFonts w:ascii="Times New Roman" w:hAnsi="Times New Roman" w:cs="Times New Roman"/>
          <w:sz w:val="22"/>
          <w:szCs w:val="22"/>
        </w:rPr>
        <w:t>сти речи самостоятельные, служебные, модальные. Их семантические, мор</w:t>
      </w:r>
      <w:r w:rsidR="00985997">
        <w:rPr>
          <w:rFonts w:ascii="Times New Roman" w:hAnsi="Times New Roman" w:cs="Times New Roman"/>
          <w:sz w:val="22"/>
          <w:szCs w:val="22"/>
        </w:rPr>
        <w:t>фологиче</w:t>
      </w:r>
      <w:r w:rsidRPr="00CC2025">
        <w:rPr>
          <w:rFonts w:ascii="Times New Roman" w:hAnsi="Times New Roman" w:cs="Times New Roman"/>
          <w:sz w:val="22"/>
          <w:szCs w:val="22"/>
        </w:rPr>
        <w:t>ские и синтаксические особенности.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Способы образований слов различных частей</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речи,их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семантика</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и особенности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употребления.</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Основные морфологические нормы родного (татарского) языка.</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Морфологический</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анализ слова.</w:t>
      </w:r>
    </w:p>
    <w:p w:rsidR="00CC2025" w:rsidRPr="00CC2025" w:rsidRDefault="00CC2025" w:rsidP="00576B2F">
      <w:pPr>
        <w:pStyle w:val="a5"/>
        <w:widowControl w:val="0"/>
        <w:numPr>
          <w:ilvl w:val="0"/>
          <w:numId w:val="273"/>
        </w:numPr>
        <w:tabs>
          <w:tab w:val="left" w:pos="1023"/>
        </w:tabs>
        <w:autoSpaceDE w:val="0"/>
        <w:autoSpaceDN w:val="0"/>
        <w:spacing w:before="3" w:after="0" w:line="274" w:lineRule="exact"/>
        <w:ind w:left="0" w:firstLine="567"/>
        <w:jc w:val="both"/>
        <w:rPr>
          <w:rFonts w:ascii="Times New Roman" w:hAnsi="Times New Roman" w:cs="Times New Roman"/>
          <w:b/>
          <w:i/>
        </w:rPr>
      </w:pPr>
      <w:r w:rsidRPr="00CC2025">
        <w:rPr>
          <w:rFonts w:ascii="Times New Roman" w:hAnsi="Times New Roman" w:cs="Times New Roman"/>
          <w:b/>
          <w:i/>
        </w:rPr>
        <w:t>класс</w:t>
      </w:r>
    </w:p>
    <w:p w:rsidR="00CC2025" w:rsidRPr="00CC2025" w:rsidRDefault="00CC2025" w:rsidP="00985997">
      <w:pPr>
        <w:pStyle w:val="ab"/>
        <w:spacing w:line="274" w:lineRule="exact"/>
        <w:ind w:firstLine="567"/>
        <w:jc w:val="both"/>
        <w:rPr>
          <w:rFonts w:ascii="Times New Roman" w:hAnsi="Times New Roman" w:cs="Times New Roman"/>
          <w:sz w:val="22"/>
          <w:szCs w:val="22"/>
        </w:rPr>
      </w:pPr>
      <w:r w:rsidRPr="00CC2025">
        <w:rPr>
          <w:rFonts w:ascii="Times New Roman" w:hAnsi="Times New Roman" w:cs="Times New Roman"/>
          <w:sz w:val="22"/>
          <w:szCs w:val="22"/>
        </w:rPr>
        <w:t>Синтаксис.</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Общее понятие о синтаксисе. Словосочетание и предложение. Синтаксическая связь впредложении.Сочинительная и подчинительная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связь.</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Предложение. Члены предложения, главные и второстепенные члены. Порядок слов в</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предложении.</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Виды простых предложений. Распространенные и нераспространенные предложения.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Полные и неполные предложения. Особенности употребления в речи односоставных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предложений.</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Общие сведения об утвердительных и отрицательных предложениях.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Пунктуация.</w:t>
      </w:r>
    </w:p>
    <w:p w:rsidR="00CC2025" w:rsidRPr="00CC2025" w:rsidRDefault="00CC2025" w:rsidP="00985997">
      <w:pPr>
        <w:pStyle w:val="ab"/>
        <w:ind w:firstLine="567"/>
        <w:jc w:val="both"/>
        <w:rPr>
          <w:rFonts w:ascii="Times New Roman" w:hAnsi="Times New Roman" w:cs="Times New Roman"/>
          <w:sz w:val="22"/>
          <w:szCs w:val="22"/>
        </w:rPr>
      </w:pPr>
      <w:r w:rsidRPr="00CC2025">
        <w:rPr>
          <w:rFonts w:ascii="Times New Roman" w:hAnsi="Times New Roman" w:cs="Times New Roman"/>
          <w:sz w:val="22"/>
          <w:szCs w:val="22"/>
        </w:rPr>
        <w:t>Знаки препинания в татарском языке. Случаи постановки знака тире между подлежащим и сказуемым. Знаки препинания в предложениях с обособленными уточняющими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членами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обращениями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вводными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словами.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Знаки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препинания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при</w:t>
      </w:r>
      <w:r w:rsidR="00985997">
        <w:rPr>
          <w:rFonts w:ascii="Times New Roman" w:hAnsi="Times New Roman" w:cs="Times New Roman"/>
          <w:sz w:val="22"/>
          <w:szCs w:val="22"/>
        </w:rPr>
        <w:t xml:space="preserve"> од</w:t>
      </w:r>
      <w:r w:rsidRPr="00CC2025">
        <w:rPr>
          <w:rFonts w:ascii="Times New Roman" w:hAnsi="Times New Roman" w:cs="Times New Roman"/>
          <w:sz w:val="22"/>
          <w:szCs w:val="22"/>
        </w:rPr>
        <w:t>нородных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членах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предложения.</w:t>
      </w:r>
    </w:p>
    <w:p w:rsidR="00CC2025" w:rsidRPr="00CC2025" w:rsidRDefault="00CC2025" w:rsidP="00576B2F">
      <w:pPr>
        <w:pStyle w:val="a5"/>
        <w:widowControl w:val="0"/>
        <w:numPr>
          <w:ilvl w:val="0"/>
          <w:numId w:val="273"/>
        </w:numPr>
        <w:autoSpaceDE w:val="0"/>
        <w:autoSpaceDN w:val="0"/>
        <w:spacing w:before="5" w:after="0" w:line="274" w:lineRule="exact"/>
        <w:ind w:left="0" w:firstLine="567"/>
        <w:jc w:val="both"/>
        <w:rPr>
          <w:rFonts w:ascii="Times New Roman" w:hAnsi="Times New Roman" w:cs="Times New Roman"/>
          <w:b/>
          <w:i/>
        </w:rPr>
      </w:pPr>
      <w:r w:rsidRPr="00CC2025">
        <w:rPr>
          <w:rFonts w:ascii="Times New Roman" w:hAnsi="Times New Roman" w:cs="Times New Roman"/>
          <w:b/>
          <w:i/>
        </w:rPr>
        <w:t>класс</w:t>
      </w:r>
    </w:p>
    <w:p w:rsidR="00CC2025" w:rsidRPr="00CC2025" w:rsidRDefault="00CC2025" w:rsidP="00985997">
      <w:pPr>
        <w:pStyle w:val="ab"/>
        <w:spacing w:line="274" w:lineRule="exact"/>
        <w:ind w:firstLine="567"/>
        <w:jc w:val="both"/>
        <w:rPr>
          <w:rFonts w:ascii="Times New Roman" w:hAnsi="Times New Roman" w:cs="Times New Roman"/>
          <w:sz w:val="22"/>
          <w:szCs w:val="22"/>
        </w:rPr>
      </w:pPr>
      <w:r w:rsidRPr="00CC2025">
        <w:rPr>
          <w:rFonts w:ascii="Times New Roman" w:hAnsi="Times New Roman" w:cs="Times New Roman"/>
          <w:sz w:val="22"/>
          <w:szCs w:val="22"/>
        </w:rPr>
        <w:t>Прямая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и</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косвенная</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речь.Диалог,</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пунктуационное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оформление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диалога.</w:t>
      </w:r>
    </w:p>
    <w:p w:rsidR="00CC2025" w:rsidRPr="004F4915" w:rsidRDefault="00CC2025" w:rsidP="00985997">
      <w:pPr>
        <w:pStyle w:val="ab"/>
        <w:spacing w:before="1"/>
        <w:ind w:firstLine="567"/>
        <w:jc w:val="both"/>
        <w:rPr>
          <w:rFonts w:ascii="Times New Roman" w:hAnsi="Times New Roman" w:cs="Times New Roman"/>
          <w:sz w:val="22"/>
          <w:szCs w:val="22"/>
        </w:rPr>
      </w:pPr>
      <w:r w:rsidRPr="00CC2025">
        <w:rPr>
          <w:rFonts w:ascii="Times New Roman" w:hAnsi="Times New Roman" w:cs="Times New Roman"/>
          <w:sz w:val="22"/>
          <w:szCs w:val="22"/>
        </w:rPr>
        <w:t>Понятие</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о</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сложных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предложениях.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Виды</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сложных</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предложений.</w:t>
      </w:r>
      <w:r w:rsidR="003B6026">
        <w:rPr>
          <w:rFonts w:ascii="Times New Roman" w:hAnsi="Times New Roman" w:cs="Times New Roman"/>
          <w:sz w:val="22"/>
          <w:szCs w:val="22"/>
        </w:rPr>
        <w:t xml:space="preserve"> </w:t>
      </w:r>
      <w:r w:rsidRPr="00CC2025">
        <w:rPr>
          <w:rFonts w:ascii="Times New Roman" w:hAnsi="Times New Roman" w:cs="Times New Roman"/>
          <w:sz w:val="22"/>
          <w:szCs w:val="22"/>
        </w:rPr>
        <w:t>Сложносочиненное</w:t>
      </w:r>
      <w:r w:rsidR="003B6026">
        <w:rPr>
          <w:rFonts w:ascii="Times New Roman" w:hAnsi="Times New Roman" w:cs="Times New Roman"/>
          <w:sz w:val="22"/>
          <w:szCs w:val="22"/>
        </w:rPr>
        <w:t xml:space="preserve"> </w:t>
      </w:r>
      <w:r w:rsidRPr="00985997">
        <w:rPr>
          <w:rFonts w:ascii="Times New Roman" w:hAnsi="Times New Roman" w:cs="Times New Roman"/>
          <w:spacing w:val="-1"/>
          <w:sz w:val="22"/>
          <w:szCs w:val="22"/>
        </w:rPr>
        <w:t>предложение.</w:t>
      </w:r>
      <w:r w:rsidR="003B6026">
        <w:rPr>
          <w:rFonts w:ascii="Times New Roman" w:hAnsi="Times New Roman" w:cs="Times New Roman"/>
          <w:spacing w:val="-1"/>
          <w:sz w:val="22"/>
          <w:szCs w:val="22"/>
        </w:rPr>
        <w:t xml:space="preserve"> </w:t>
      </w:r>
      <w:r w:rsidRPr="00985997">
        <w:rPr>
          <w:rFonts w:ascii="Times New Roman" w:hAnsi="Times New Roman" w:cs="Times New Roman"/>
          <w:spacing w:val="-1"/>
          <w:sz w:val="22"/>
          <w:szCs w:val="22"/>
        </w:rPr>
        <w:t>Сложносочиненные</w:t>
      </w:r>
      <w:r w:rsidR="003B6026">
        <w:rPr>
          <w:rFonts w:ascii="Times New Roman" w:hAnsi="Times New Roman" w:cs="Times New Roman"/>
          <w:spacing w:val="-1"/>
          <w:sz w:val="22"/>
          <w:szCs w:val="22"/>
        </w:rPr>
        <w:t xml:space="preserve"> </w:t>
      </w:r>
      <w:r w:rsidRPr="00985997">
        <w:rPr>
          <w:rFonts w:ascii="Times New Roman" w:hAnsi="Times New Roman" w:cs="Times New Roman"/>
          <w:sz w:val="22"/>
          <w:szCs w:val="22"/>
        </w:rPr>
        <w:t>предложения,</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связанные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помощи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союзов,</w:t>
      </w:r>
      <w:r w:rsidR="00985997">
        <w:rPr>
          <w:rFonts w:ascii="Times New Roman" w:hAnsi="Times New Roman" w:cs="Times New Roman"/>
          <w:sz w:val="22"/>
          <w:szCs w:val="22"/>
        </w:rPr>
        <w:t xml:space="preserve"> бессо</w:t>
      </w:r>
      <w:r w:rsidRPr="00985997">
        <w:rPr>
          <w:rFonts w:ascii="Times New Roman" w:hAnsi="Times New Roman" w:cs="Times New Roman"/>
          <w:sz w:val="22"/>
          <w:szCs w:val="22"/>
        </w:rPr>
        <w:t>юзные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предложения.</w:t>
      </w:r>
    </w:p>
    <w:p w:rsidR="00CC2025" w:rsidRPr="00985997" w:rsidRDefault="00CC2025" w:rsidP="00985997">
      <w:pPr>
        <w:pStyle w:val="ab"/>
        <w:spacing w:before="1"/>
        <w:ind w:firstLine="567"/>
        <w:jc w:val="both"/>
        <w:rPr>
          <w:rFonts w:ascii="Times New Roman" w:hAnsi="Times New Roman" w:cs="Times New Roman"/>
          <w:sz w:val="22"/>
          <w:szCs w:val="22"/>
        </w:rPr>
      </w:pPr>
      <w:r w:rsidRPr="00985997">
        <w:rPr>
          <w:rFonts w:ascii="Times New Roman" w:hAnsi="Times New Roman" w:cs="Times New Roman"/>
          <w:sz w:val="22"/>
          <w:szCs w:val="22"/>
        </w:rPr>
        <w:t>Понятие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о</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сложноподчиненных</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предложениях.</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Строение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сложноподчиненных</w:t>
      </w:r>
      <w:r w:rsidR="00985997">
        <w:rPr>
          <w:rFonts w:ascii="Times New Roman" w:hAnsi="Times New Roman" w:cs="Times New Roman"/>
          <w:sz w:val="22"/>
          <w:szCs w:val="22"/>
        </w:rPr>
        <w:t xml:space="preserve"> предло</w:t>
      </w:r>
      <w:r w:rsidRPr="00985997">
        <w:rPr>
          <w:rFonts w:ascii="Times New Roman" w:hAnsi="Times New Roman" w:cs="Times New Roman"/>
          <w:sz w:val="22"/>
          <w:szCs w:val="22"/>
        </w:rPr>
        <w:t>жений в татарском и русском языках. Синтетиче</w:t>
      </w:r>
      <w:r w:rsidR="00985997">
        <w:rPr>
          <w:rFonts w:ascii="Times New Roman" w:hAnsi="Times New Roman" w:cs="Times New Roman"/>
          <w:sz w:val="22"/>
          <w:szCs w:val="22"/>
        </w:rPr>
        <w:t>ское сложноподчиненное предложе</w:t>
      </w:r>
      <w:r w:rsidRPr="00985997">
        <w:rPr>
          <w:rFonts w:ascii="Times New Roman" w:hAnsi="Times New Roman" w:cs="Times New Roman"/>
          <w:sz w:val="22"/>
          <w:szCs w:val="22"/>
        </w:rPr>
        <w:t>ние, способы связи в данном виде предложений, знаки препинания. Аналитическое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сложноподчиненное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предложение,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способы связи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знаки препинания.</w:t>
      </w:r>
    </w:p>
    <w:p w:rsidR="00CC2025" w:rsidRPr="00985997" w:rsidRDefault="00CC2025" w:rsidP="00985997">
      <w:pPr>
        <w:pStyle w:val="ab"/>
        <w:ind w:firstLine="284"/>
        <w:jc w:val="both"/>
        <w:rPr>
          <w:rFonts w:ascii="Times New Roman" w:hAnsi="Times New Roman" w:cs="Times New Roman"/>
          <w:sz w:val="22"/>
          <w:szCs w:val="22"/>
        </w:rPr>
      </w:pPr>
      <w:r w:rsidRPr="00985997">
        <w:rPr>
          <w:rFonts w:ascii="Times New Roman" w:hAnsi="Times New Roman" w:cs="Times New Roman"/>
          <w:sz w:val="22"/>
          <w:szCs w:val="22"/>
        </w:rPr>
        <w:t>Придаточные предложения, их виды. Сложные предложения с разными видами связи.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Общие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сведения о синтаксисе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текста.</w:t>
      </w:r>
    </w:p>
    <w:p w:rsidR="00CC2025" w:rsidRPr="00985997" w:rsidRDefault="00985997" w:rsidP="00985997">
      <w:pPr>
        <w:pStyle w:val="ab"/>
        <w:ind w:firstLine="284"/>
        <w:jc w:val="both"/>
        <w:rPr>
          <w:rFonts w:ascii="Times New Roman" w:hAnsi="Times New Roman" w:cs="Times New Roman"/>
          <w:sz w:val="22"/>
          <w:szCs w:val="22"/>
        </w:rPr>
      </w:pPr>
      <w:r>
        <w:rPr>
          <w:rFonts w:ascii="Times New Roman" w:hAnsi="Times New Roman" w:cs="Times New Roman"/>
          <w:sz w:val="22"/>
          <w:szCs w:val="22"/>
        </w:rPr>
        <w:t xml:space="preserve">Основные синтаксические </w:t>
      </w:r>
      <w:r w:rsidR="00CC2025" w:rsidRPr="00985997">
        <w:rPr>
          <w:rFonts w:ascii="Times New Roman" w:hAnsi="Times New Roman" w:cs="Times New Roman"/>
          <w:sz w:val="22"/>
          <w:szCs w:val="22"/>
        </w:rPr>
        <w:t>нормы языка.Синтаксический</w:t>
      </w:r>
      <w:r w:rsidR="003B6026">
        <w:rPr>
          <w:rFonts w:ascii="Times New Roman" w:hAnsi="Times New Roman" w:cs="Times New Roman"/>
          <w:sz w:val="22"/>
          <w:szCs w:val="22"/>
        </w:rPr>
        <w:t xml:space="preserve"> </w:t>
      </w:r>
      <w:r w:rsidR="00CC2025" w:rsidRPr="00985997">
        <w:rPr>
          <w:rFonts w:ascii="Times New Roman" w:hAnsi="Times New Roman" w:cs="Times New Roman"/>
          <w:sz w:val="22"/>
          <w:szCs w:val="22"/>
        </w:rPr>
        <w:t>анализ.</w:t>
      </w:r>
    </w:p>
    <w:p w:rsidR="00CC2025" w:rsidRPr="00985997" w:rsidRDefault="00CC2025" w:rsidP="00985997">
      <w:pPr>
        <w:pStyle w:val="ab"/>
        <w:ind w:firstLine="284"/>
        <w:jc w:val="both"/>
        <w:rPr>
          <w:rFonts w:ascii="Times New Roman" w:hAnsi="Times New Roman" w:cs="Times New Roman"/>
          <w:sz w:val="22"/>
          <w:szCs w:val="22"/>
        </w:rPr>
      </w:pPr>
      <w:r w:rsidRPr="00985997">
        <w:rPr>
          <w:rFonts w:ascii="Times New Roman" w:hAnsi="Times New Roman" w:cs="Times New Roman"/>
          <w:sz w:val="22"/>
          <w:szCs w:val="22"/>
        </w:rPr>
        <w:t>Пунктуация.</w:t>
      </w:r>
    </w:p>
    <w:p w:rsidR="00CC2025" w:rsidRPr="00985997" w:rsidRDefault="00CC2025" w:rsidP="00985997">
      <w:pPr>
        <w:pStyle w:val="ab"/>
        <w:ind w:firstLine="284"/>
        <w:jc w:val="both"/>
        <w:rPr>
          <w:rFonts w:ascii="Times New Roman" w:hAnsi="Times New Roman" w:cs="Times New Roman"/>
          <w:sz w:val="22"/>
          <w:szCs w:val="22"/>
        </w:rPr>
      </w:pPr>
      <w:r w:rsidRPr="00985997">
        <w:rPr>
          <w:rFonts w:ascii="Times New Roman" w:hAnsi="Times New Roman" w:cs="Times New Roman"/>
          <w:sz w:val="22"/>
          <w:szCs w:val="22"/>
        </w:rPr>
        <w:t>Диалог,</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знаки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препинания</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диалоге.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Знаки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препинания</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в</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предложениях</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прямой</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речью.</w:t>
      </w:r>
    </w:p>
    <w:p w:rsidR="00CC2025" w:rsidRPr="00985997" w:rsidRDefault="00CC2025" w:rsidP="00985997">
      <w:pPr>
        <w:pStyle w:val="ab"/>
        <w:spacing w:before="1"/>
        <w:ind w:firstLine="284"/>
        <w:jc w:val="both"/>
        <w:rPr>
          <w:rFonts w:ascii="Times New Roman" w:hAnsi="Times New Roman" w:cs="Times New Roman"/>
          <w:sz w:val="22"/>
          <w:szCs w:val="22"/>
        </w:rPr>
      </w:pPr>
      <w:r w:rsidRPr="00985997">
        <w:rPr>
          <w:rFonts w:ascii="Times New Roman" w:hAnsi="Times New Roman" w:cs="Times New Roman"/>
          <w:sz w:val="22"/>
          <w:szCs w:val="22"/>
        </w:rPr>
        <w:t>Знаки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препинания</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в</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сложных</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предложениях.</w:t>
      </w:r>
    </w:p>
    <w:p w:rsidR="00CC2025" w:rsidRPr="00985997" w:rsidRDefault="00CC2025" w:rsidP="00576B2F">
      <w:pPr>
        <w:pStyle w:val="a5"/>
        <w:widowControl w:val="0"/>
        <w:numPr>
          <w:ilvl w:val="0"/>
          <w:numId w:val="273"/>
        </w:numPr>
        <w:tabs>
          <w:tab w:val="left" w:pos="963"/>
        </w:tabs>
        <w:autoSpaceDE w:val="0"/>
        <w:autoSpaceDN w:val="0"/>
        <w:spacing w:before="4" w:after="0" w:line="274" w:lineRule="exact"/>
        <w:ind w:hanging="181"/>
        <w:jc w:val="both"/>
        <w:rPr>
          <w:rFonts w:ascii="Times New Roman" w:hAnsi="Times New Roman" w:cs="Times New Roman"/>
          <w:b/>
          <w:i/>
        </w:rPr>
      </w:pPr>
      <w:r w:rsidRPr="00985997">
        <w:rPr>
          <w:rFonts w:ascii="Times New Roman" w:hAnsi="Times New Roman" w:cs="Times New Roman"/>
          <w:b/>
          <w:i/>
        </w:rPr>
        <w:t>класс</w:t>
      </w:r>
    </w:p>
    <w:p w:rsidR="00CC2025" w:rsidRPr="00985997" w:rsidRDefault="00CC2025" w:rsidP="0090288A">
      <w:pPr>
        <w:pStyle w:val="ab"/>
        <w:spacing w:line="274" w:lineRule="exact"/>
        <w:ind w:firstLine="284"/>
        <w:rPr>
          <w:rFonts w:ascii="Times New Roman" w:hAnsi="Times New Roman" w:cs="Times New Roman"/>
          <w:sz w:val="22"/>
          <w:szCs w:val="22"/>
        </w:rPr>
      </w:pPr>
      <w:r w:rsidRPr="00985997">
        <w:rPr>
          <w:rFonts w:ascii="Times New Roman" w:hAnsi="Times New Roman" w:cs="Times New Roman"/>
          <w:sz w:val="22"/>
          <w:szCs w:val="22"/>
        </w:rPr>
        <w:t>Стилистика</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культура</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речи.</w:t>
      </w:r>
    </w:p>
    <w:p w:rsidR="00CC2025" w:rsidRPr="00985997" w:rsidRDefault="00CC2025" w:rsidP="0090288A">
      <w:pPr>
        <w:pStyle w:val="ab"/>
        <w:ind w:firstLine="284"/>
        <w:rPr>
          <w:rFonts w:ascii="Times New Roman" w:hAnsi="Times New Roman" w:cs="Times New Roman"/>
          <w:sz w:val="22"/>
          <w:szCs w:val="22"/>
        </w:rPr>
      </w:pPr>
      <w:r w:rsidRPr="00985997">
        <w:rPr>
          <w:rFonts w:ascii="Times New Roman" w:hAnsi="Times New Roman" w:cs="Times New Roman"/>
          <w:sz w:val="22"/>
          <w:szCs w:val="22"/>
        </w:rPr>
        <w:t>Понятие об устной и письменной речи. Корректное использование в речи синонимов,</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антонимов и т.д. Роль синтаксических синонимов в</w:t>
      </w:r>
      <w:r w:rsidR="0090288A">
        <w:rPr>
          <w:rFonts w:ascii="Times New Roman" w:hAnsi="Times New Roman" w:cs="Times New Roman"/>
          <w:sz w:val="22"/>
          <w:szCs w:val="22"/>
        </w:rPr>
        <w:t xml:space="preserve"> развитии культуры речи и совер</w:t>
      </w:r>
      <w:r w:rsidRPr="00985997">
        <w:rPr>
          <w:rFonts w:ascii="Times New Roman" w:hAnsi="Times New Roman" w:cs="Times New Roman"/>
          <w:sz w:val="22"/>
          <w:szCs w:val="22"/>
        </w:rPr>
        <w:t>шенствовании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стиля.</w:t>
      </w:r>
    </w:p>
    <w:p w:rsidR="00CC2025" w:rsidRPr="00985997" w:rsidRDefault="00CC2025" w:rsidP="0090288A">
      <w:pPr>
        <w:pStyle w:val="ab"/>
        <w:ind w:firstLine="284"/>
        <w:rPr>
          <w:rFonts w:ascii="Times New Roman" w:hAnsi="Times New Roman" w:cs="Times New Roman"/>
          <w:sz w:val="22"/>
          <w:szCs w:val="22"/>
        </w:rPr>
      </w:pPr>
      <w:r w:rsidRPr="00985997">
        <w:rPr>
          <w:rFonts w:ascii="Times New Roman" w:hAnsi="Times New Roman" w:cs="Times New Roman"/>
          <w:sz w:val="22"/>
          <w:szCs w:val="22"/>
        </w:rPr>
        <w:t>Понятие о культуре речи. Общие сведения о требованиях, предъявляемых к устной иписьменной литературной речи. Возможности испол</w:t>
      </w:r>
      <w:r w:rsidR="0090288A">
        <w:rPr>
          <w:rFonts w:ascii="Times New Roman" w:hAnsi="Times New Roman" w:cs="Times New Roman"/>
          <w:sz w:val="22"/>
          <w:szCs w:val="22"/>
        </w:rPr>
        <w:t>ьзования в речи различных лекси</w:t>
      </w:r>
      <w:r w:rsidRPr="00985997">
        <w:rPr>
          <w:rFonts w:ascii="Times New Roman" w:hAnsi="Times New Roman" w:cs="Times New Roman"/>
          <w:sz w:val="22"/>
          <w:szCs w:val="22"/>
        </w:rPr>
        <w:t>ческих средств (синонимы, антонимы, слова-кальки</w:t>
      </w:r>
      <w:r w:rsidR="0090288A">
        <w:rPr>
          <w:rFonts w:ascii="Times New Roman" w:hAnsi="Times New Roman" w:cs="Times New Roman"/>
          <w:sz w:val="22"/>
          <w:szCs w:val="22"/>
        </w:rPr>
        <w:t>, фразеологизмы, пословицы и по</w:t>
      </w:r>
      <w:r w:rsidRPr="00985997">
        <w:rPr>
          <w:rFonts w:ascii="Times New Roman" w:hAnsi="Times New Roman" w:cs="Times New Roman"/>
          <w:sz w:val="22"/>
          <w:szCs w:val="22"/>
        </w:rPr>
        <w:t>говорки).</w:t>
      </w:r>
    </w:p>
    <w:p w:rsidR="00CC2025" w:rsidRPr="00985997" w:rsidRDefault="00CC2025" w:rsidP="0090288A">
      <w:pPr>
        <w:pStyle w:val="ab"/>
        <w:spacing w:before="1"/>
        <w:ind w:firstLine="284"/>
        <w:rPr>
          <w:rFonts w:ascii="Times New Roman" w:hAnsi="Times New Roman" w:cs="Times New Roman"/>
          <w:sz w:val="22"/>
          <w:szCs w:val="22"/>
        </w:rPr>
      </w:pPr>
      <w:r w:rsidRPr="00985997">
        <w:rPr>
          <w:rFonts w:ascii="Times New Roman" w:hAnsi="Times New Roman" w:cs="Times New Roman"/>
          <w:sz w:val="22"/>
          <w:szCs w:val="22"/>
        </w:rPr>
        <w:t>Язык</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и</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культура.</w:t>
      </w:r>
    </w:p>
    <w:p w:rsidR="00CC2025" w:rsidRPr="00985997" w:rsidRDefault="00CC2025" w:rsidP="0090288A">
      <w:pPr>
        <w:pStyle w:val="ab"/>
        <w:ind w:firstLine="284"/>
        <w:rPr>
          <w:rFonts w:ascii="Times New Roman" w:hAnsi="Times New Roman" w:cs="Times New Roman"/>
          <w:sz w:val="22"/>
          <w:szCs w:val="22"/>
        </w:rPr>
      </w:pPr>
      <w:r w:rsidRPr="00985997">
        <w:rPr>
          <w:rFonts w:ascii="Times New Roman" w:hAnsi="Times New Roman" w:cs="Times New Roman"/>
          <w:sz w:val="22"/>
          <w:szCs w:val="22"/>
        </w:rPr>
        <w:t>Речевой этикет родного (татарского) языка. Употр</w:t>
      </w:r>
      <w:r w:rsidR="0090288A">
        <w:rPr>
          <w:rFonts w:ascii="Times New Roman" w:hAnsi="Times New Roman" w:cs="Times New Roman"/>
          <w:sz w:val="22"/>
          <w:szCs w:val="22"/>
        </w:rPr>
        <w:t>ебление соответствующих норм ре</w:t>
      </w:r>
      <w:r w:rsidRPr="00985997">
        <w:rPr>
          <w:rFonts w:ascii="Times New Roman" w:hAnsi="Times New Roman" w:cs="Times New Roman"/>
          <w:sz w:val="22"/>
          <w:szCs w:val="22"/>
        </w:rPr>
        <w:t>чевого</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этикета взависимости от типа</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коммуникации.</w:t>
      </w:r>
    </w:p>
    <w:p w:rsidR="001B6EC9" w:rsidRPr="0090288A" w:rsidRDefault="00CC2025" w:rsidP="0090288A">
      <w:pPr>
        <w:pStyle w:val="ab"/>
        <w:rPr>
          <w:rFonts w:ascii="Times New Roman" w:hAnsi="Times New Roman" w:cs="Times New Roman"/>
          <w:sz w:val="22"/>
          <w:szCs w:val="22"/>
        </w:rPr>
      </w:pPr>
      <w:r w:rsidRPr="00985997">
        <w:rPr>
          <w:rFonts w:ascii="Times New Roman" w:hAnsi="Times New Roman" w:cs="Times New Roman"/>
          <w:sz w:val="22"/>
          <w:szCs w:val="22"/>
        </w:rPr>
        <w:t>Умение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выявлять</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в</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тексте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языковые</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единицы</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с</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национально-культурным</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компонентом</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значения и умение объяснять их значение с помощью толкового, этимологического,</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фразеологического</w:t>
      </w:r>
      <w:r w:rsidR="003B6026">
        <w:rPr>
          <w:rFonts w:ascii="Times New Roman" w:hAnsi="Times New Roman" w:cs="Times New Roman"/>
          <w:sz w:val="22"/>
          <w:szCs w:val="22"/>
        </w:rPr>
        <w:t xml:space="preserve"> </w:t>
      </w:r>
      <w:r w:rsidRPr="00985997">
        <w:rPr>
          <w:rFonts w:ascii="Times New Roman" w:hAnsi="Times New Roman" w:cs="Times New Roman"/>
          <w:sz w:val="22"/>
          <w:szCs w:val="22"/>
        </w:rPr>
        <w:t>и т.д. словаре</w:t>
      </w:r>
      <w:r w:rsidR="0090288A">
        <w:rPr>
          <w:rFonts w:ascii="Times New Roman" w:hAnsi="Times New Roman" w:cs="Times New Roman"/>
          <w:sz w:val="22"/>
          <w:szCs w:val="22"/>
        </w:rPr>
        <w:t>й и.т.</w:t>
      </w:r>
    </w:p>
    <w:p w:rsidR="001B6EC9" w:rsidRDefault="001B6EC9" w:rsidP="00B155CD">
      <w:pPr>
        <w:spacing w:after="0" w:line="240" w:lineRule="auto"/>
        <w:jc w:val="both"/>
        <w:rPr>
          <w:rFonts w:ascii="Times New Roman" w:hAnsi="Times New Roman" w:cs="Times New Roman"/>
        </w:rPr>
      </w:pPr>
    </w:p>
    <w:p w:rsidR="001B6EC9" w:rsidRPr="00EC670A" w:rsidRDefault="001B6EC9" w:rsidP="00A133C0">
      <w:pPr>
        <w:spacing w:after="0" w:line="240" w:lineRule="auto"/>
        <w:jc w:val="center"/>
        <w:rPr>
          <w:rFonts w:ascii="Times New Roman" w:hAnsi="Times New Roman" w:cs="Times New Roman"/>
        </w:rPr>
      </w:pPr>
    </w:p>
    <w:p w:rsidR="00D0336E" w:rsidRPr="00EC670A" w:rsidRDefault="005311E2" w:rsidP="00A133C0">
      <w:pPr>
        <w:pStyle w:val="5"/>
        <w:spacing w:line="240" w:lineRule="auto"/>
        <w:ind w:firstLine="567"/>
        <w:rPr>
          <w:rFonts w:ascii="Times New Roman" w:hAnsi="Times New Roman" w:cs="Times New Roman"/>
          <w:color w:val="auto"/>
          <w:lang w:val="tt-RU"/>
        </w:rPr>
      </w:pPr>
      <w:bookmarkStart w:id="164" w:name="_Toc66118013"/>
      <w:r>
        <w:rPr>
          <w:rFonts w:ascii="Times New Roman" w:hAnsi="Times New Roman" w:cs="Times New Roman"/>
          <w:caps/>
          <w:color w:val="auto"/>
        </w:rPr>
        <w:t xml:space="preserve">2.2.2.6. </w:t>
      </w:r>
      <w:r w:rsidR="00D0336E" w:rsidRPr="00EC670A">
        <w:rPr>
          <w:rFonts w:ascii="Times New Roman" w:hAnsi="Times New Roman" w:cs="Times New Roman"/>
          <w:caps/>
          <w:color w:val="auto"/>
        </w:rPr>
        <w:t>Р</w:t>
      </w:r>
      <w:r w:rsidR="006044F8">
        <w:rPr>
          <w:rFonts w:ascii="Times New Roman" w:hAnsi="Times New Roman" w:cs="Times New Roman"/>
          <w:color w:val="auto"/>
          <w:lang w:val="tt-RU"/>
        </w:rPr>
        <w:t xml:space="preserve">одной  </w:t>
      </w:r>
      <w:r w:rsidR="00D0336E" w:rsidRPr="00EC670A">
        <w:rPr>
          <w:rFonts w:ascii="Times New Roman" w:hAnsi="Times New Roman" w:cs="Times New Roman"/>
          <w:color w:val="auto"/>
          <w:lang w:val="tt-RU"/>
        </w:rPr>
        <w:t>язык</w:t>
      </w:r>
      <w:r w:rsidR="006044F8" w:rsidRPr="00EC670A">
        <w:rPr>
          <w:rFonts w:ascii="Times New Roman" w:hAnsi="Times New Roman" w:cs="Times New Roman"/>
          <w:color w:val="auto"/>
          <w:lang w:val="tt-RU"/>
        </w:rPr>
        <w:t xml:space="preserve">(татарский) </w:t>
      </w:r>
      <w:r w:rsidR="00E268FE">
        <w:rPr>
          <w:rFonts w:ascii="Times New Roman" w:hAnsi="Times New Roman" w:cs="Times New Roman"/>
          <w:color w:val="auto"/>
          <w:lang w:val="tt-RU"/>
        </w:rPr>
        <w:t xml:space="preserve"> №2</w:t>
      </w:r>
      <w:bookmarkEnd w:id="164"/>
    </w:p>
    <w:p w:rsidR="00D0336E" w:rsidRPr="00EC670A" w:rsidRDefault="00D0336E" w:rsidP="00A133C0">
      <w:pPr>
        <w:widowControl w:val="0"/>
        <w:autoSpaceDE w:val="0"/>
        <w:autoSpaceDN w:val="0"/>
        <w:adjustRightInd w:val="0"/>
        <w:spacing w:after="0" w:line="240" w:lineRule="auto"/>
        <w:ind w:firstLine="567"/>
        <w:jc w:val="center"/>
        <w:rPr>
          <w:rFonts w:ascii="Times New Roman" w:hAnsi="Times New Roman" w:cs="Times New Roman"/>
          <w:b/>
          <w:bCs/>
          <w:caps/>
        </w:rPr>
      </w:pPr>
      <w:r w:rsidRPr="00EC670A">
        <w:rPr>
          <w:rFonts w:ascii="Times New Roman" w:hAnsi="Times New Roman" w:cs="Times New Roman"/>
          <w:b/>
          <w:bCs/>
        </w:rPr>
        <w:t>Содержание учебного предмета</w:t>
      </w:r>
    </w:p>
    <w:p w:rsidR="00A76D16" w:rsidRPr="00EC670A" w:rsidRDefault="00D0336E" w:rsidP="00A133C0">
      <w:pPr>
        <w:widowControl w:val="0"/>
        <w:autoSpaceDE w:val="0"/>
        <w:autoSpaceDN w:val="0"/>
        <w:adjustRightInd w:val="0"/>
        <w:spacing w:after="0" w:line="240" w:lineRule="auto"/>
        <w:ind w:firstLine="567"/>
        <w:jc w:val="center"/>
        <w:rPr>
          <w:rFonts w:ascii="Times New Roman" w:hAnsi="Times New Roman" w:cs="Times New Roman"/>
          <w:b/>
          <w:bCs/>
        </w:rPr>
      </w:pPr>
      <w:r w:rsidRPr="00EC670A">
        <w:rPr>
          <w:rFonts w:ascii="Times New Roman" w:hAnsi="Times New Roman" w:cs="Times New Roman"/>
          <w:b/>
          <w:bCs/>
          <w:lang w:val="tt-RU"/>
        </w:rPr>
        <w:t>5</w:t>
      </w:r>
      <w:r w:rsidR="00A76D16" w:rsidRPr="00EC670A">
        <w:rPr>
          <w:rFonts w:ascii="Times New Roman" w:hAnsi="Times New Roman" w:cs="Times New Roman"/>
          <w:b/>
          <w:bCs/>
          <w:lang w:val="tt-RU"/>
        </w:rPr>
        <w:t>класс</w:t>
      </w:r>
    </w:p>
    <w:p w:rsidR="00B41004" w:rsidRPr="00EC670A" w:rsidRDefault="00B41004" w:rsidP="00A133C0">
      <w:pPr>
        <w:spacing w:after="0" w:line="240" w:lineRule="auto"/>
        <w:ind w:firstLine="567"/>
        <w:contextualSpacing/>
        <w:jc w:val="center"/>
        <w:rPr>
          <w:rFonts w:ascii="Times New Roman" w:hAnsi="Times New Roman" w:cs="Times New Roman"/>
          <w:b/>
          <w:lang w:val="tt-RU"/>
        </w:rPr>
      </w:pPr>
      <w:r w:rsidRPr="00EC670A">
        <w:rPr>
          <w:rFonts w:ascii="Times New Roman" w:hAnsi="Times New Roman" w:cs="Times New Roman"/>
          <w:b/>
          <w:lang w:val="tt-RU"/>
        </w:rPr>
        <w:t>Школьная жизнь.</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Старшие и мы.</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Взаимоотношения старших и младших в семье. Уважительное отношение к старшим.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E75FF3" w:rsidRPr="00EC670A" w:rsidRDefault="00A76D16" w:rsidP="008E4973">
      <w:pPr>
        <w:pStyle w:val="afffc"/>
        <w:spacing w:line="240" w:lineRule="auto"/>
        <w:ind w:firstLine="567"/>
        <w:contextualSpacing/>
        <w:rPr>
          <w:b/>
          <w:sz w:val="22"/>
          <w:szCs w:val="22"/>
        </w:rPr>
      </w:pPr>
      <w:r w:rsidRPr="00EC670A">
        <w:rPr>
          <w:b/>
          <w:sz w:val="22"/>
          <w:szCs w:val="22"/>
        </w:rPr>
        <w:t>6 класс</w:t>
      </w:r>
    </w:p>
    <w:p w:rsidR="00B41004" w:rsidRPr="00EC670A" w:rsidRDefault="00B41004" w:rsidP="008E4973">
      <w:pPr>
        <w:pStyle w:val="afffc"/>
        <w:spacing w:line="240" w:lineRule="auto"/>
        <w:ind w:firstLine="567"/>
        <w:contextualSpacing/>
        <w:rPr>
          <w:b/>
          <w:sz w:val="22"/>
          <w:szCs w:val="22"/>
        </w:rPr>
      </w:pPr>
      <w:r w:rsidRPr="00EC670A">
        <w:rPr>
          <w:b/>
          <w:sz w:val="22"/>
          <w:szCs w:val="22"/>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Я  – помощник в домашних делах. </w:t>
      </w:r>
      <w:r w:rsidRPr="00EC670A">
        <w:rPr>
          <w:rFonts w:ascii="Times New Roman" w:hAnsi="Times New Roman" w:cs="Times New Roman"/>
          <w:lang w:val="tt-RU"/>
        </w:rPr>
        <w:t>Домашние дела. Распределение домашних дел; советы по домашним делам; благодарность  за труд и похвала. Покупки в магазине продуктов, одежды. Оценивание качества человека по участию в домашних делах.</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B41004" w:rsidRPr="00FD1962" w:rsidRDefault="00B41004" w:rsidP="00FD1962">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Татарстан в годы Великой Отечественной войны.</w:t>
      </w:r>
    </w:p>
    <w:p w:rsidR="00A76D16" w:rsidRPr="00EC670A" w:rsidRDefault="00A76D16" w:rsidP="008E4973">
      <w:pPr>
        <w:pStyle w:val="afffc"/>
        <w:spacing w:line="240" w:lineRule="auto"/>
        <w:ind w:firstLine="567"/>
        <w:contextualSpacing/>
        <w:rPr>
          <w:b/>
          <w:sz w:val="22"/>
          <w:szCs w:val="22"/>
        </w:rPr>
      </w:pPr>
      <w:r w:rsidRPr="00EC670A">
        <w:rPr>
          <w:b/>
          <w:sz w:val="22"/>
          <w:szCs w:val="22"/>
        </w:rPr>
        <w:t>7 класс</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Отдых.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E75FF3" w:rsidRPr="00E268FE" w:rsidRDefault="00B41004" w:rsidP="00E268FE">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E75FF3" w:rsidRPr="00EC670A" w:rsidRDefault="00E75FF3" w:rsidP="008E4973">
      <w:pPr>
        <w:pStyle w:val="afffc"/>
        <w:spacing w:line="240" w:lineRule="auto"/>
        <w:ind w:firstLine="567"/>
        <w:contextualSpacing/>
        <w:rPr>
          <w:b/>
          <w:sz w:val="22"/>
          <w:szCs w:val="22"/>
        </w:rPr>
      </w:pPr>
      <w:r w:rsidRPr="00EC670A">
        <w:rPr>
          <w:b/>
          <w:sz w:val="22"/>
          <w:szCs w:val="22"/>
        </w:rPr>
        <w:t>8 класс</w:t>
      </w:r>
    </w:p>
    <w:p w:rsidR="00B41004" w:rsidRPr="00EC670A" w:rsidRDefault="00B41004" w:rsidP="008E4973">
      <w:pPr>
        <w:pStyle w:val="afffc"/>
        <w:spacing w:line="240" w:lineRule="auto"/>
        <w:ind w:firstLine="567"/>
        <w:contextualSpacing/>
        <w:rPr>
          <w:b/>
          <w:sz w:val="22"/>
          <w:szCs w:val="22"/>
        </w:rPr>
      </w:pPr>
      <w:r w:rsidRPr="00EC670A">
        <w:rPr>
          <w:b/>
          <w:sz w:val="22"/>
          <w:szCs w:val="22"/>
          <w:lang w:val="tt-RU"/>
        </w:rPr>
        <w:t xml:space="preserve">Школьная жизнь.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Учеба, оценки, расписание уроков, подготовка домашнего задания, участие на уроках. Учебные принадлежности, содержание их в порядке. Секреты хорошей успеваемости.</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Мир книг. В библиотеке. Самообразование. Проблемы дальнейшего получения образования.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Отдых.</w:t>
      </w: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b/>
          <w:lang w:val="tt-RU"/>
        </w:rPr>
        <w:t>Природа и мы.</w:t>
      </w:r>
      <w:r w:rsidR="003C72F1">
        <w:rPr>
          <w:rFonts w:ascii="Times New Roman" w:hAnsi="Times New Roman" w:cs="Times New Roman"/>
          <w:b/>
          <w:lang w:val="tt-RU"/>
        </w:rPr>
        <w:t xml:space="preserve"> </w:t>
      </w: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Татарстан в годы Великой Отечественной войны.</w:t>
      </w:r>
    </w:p>
    <w:p w:rsidR="00B41004" w:rsidRPr="00EC670A" w:rsidRDefault="00B41004" w:rsidP="008E4973">
      <w:pPr>
        <w:spacing w:after="0" w:line="240" w:lineRule="auto"/>
        <w:ind w:firstLine="567"/>
        <w:contextualSpacing/>
        <w:jc w:val="both"/>
        <w:rPr>
          <w:rFonts w:ascii="Times New Roman" w:hAnsi="Times New Roman" w:cs="Times New Roman"/>
          <w:b/>
          <w:lang w:val="tt-RU" w:eastAsia="en-US"/>
        </w:rPr>
      </w:pPr>
      <w:r w:rsidRPr="00EC670A">
        <w:rPr>
          <w:rFonts w:ascii="Times New Roman" w:hAnsi="Times New Roman" w:cs="Times New Roman"/>
          <w:b/>
          <w:lang w:val="tt-RU" w:eastAsia="en-US"/>
        </w:rPr>
        <w:t>Выбор профессии.</w:t>
      </w:r>
      <w:r w:rsidRPr="00EC670A">
        <w:rPr>
          <w:rFonts w:ascii="Times New Roman" w:hAnsi="Times New Roman" w:cs="Times New Roman"/>
          <w:lang w:val="tt-RU" w:eastAsia="en-US"/>
        </w:rPr>
        <w:t>Проблема выбора профессии. Новые профессии. Потребность в профессиях на рынке труда. Пофессиональные учебные заведения.</w:t>
      </w:r>
    </w:p>
    <w:p w:rsidR="00A76D16" w:rsidRPr="00EC670A" w:rsidRDefault="00A76D16" w:rsidP="008E4973">
      <w:pPr>
        <w:pStyle w:val="afffc"/>
        <w:spacing w:line="240" w:lineRule="auto"/>
        <w:ind w:firstLine="567"/>
        <w:contextualSpacing/>
        <w:rPr>
          <w:b/>
          <w:sz w:val="22"/>
          <w:szCs w:val="22"/>
        </w:rPr>
      </w:pPr>
      <w:r w:rsidRPr="00EC670A">
        <w:rPr>
          <w:b/>
          <w:sz w:val="22"/>
          <w:szCs w:val="22"/>
        </w:rPr>
        <w:t>9 класс</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Мои друзья, мои ровесники.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Мой самый близкий друг. Черты характера друга. Отдых с друзьями. Умение дорожить дружбой. Настоящая дружба. Внешние и внутренние качества ровесников. Правила общения и дружбы с ровесниками. Присутствие в подростковых отношениях обмана. Участие подростков в полезном труде.</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Отдых.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Свободное время: умение проводить его с пользой или   привязанность к компьютеру. Различные способы виртуального общения. Выходные дни. Места отдыха (кино,театр, парк, кафе и т.д.) Просмотр фильмов, их герои. Интерес к музыке и изобразительному искусству, театру и кино. Путешествия.</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Праздники. </w:t>
      </w:r>
    </w:p>
    <w:p w:rsidR="00B41004" w:rsidRPr="00EC670A" w:rsidRDefault="00B41004" w:rsidP="008E4973">
      <w:pPr>
        <w:spacing w:after="0" w:line="240" w:lineRule="auto"/>
        <w:ind w:firstLine="567"/>
        <w:contextualSpacing/>
        <w:jc w:val="both"/>
        <w:rPr>
          <w:rFonts w:ascii="Times New Roman" w:hAnsi="Times New Roman" w:cs="Times New Roman"/>
          <w:lang w:val="tt-RU"/>
        </w:rPr>
      </w:pPr>
      <w:r w:rsidRPr="00EC670A">
        <w:rPr>
          <w:rFonts w:ascii="Times New Roman" w:hAnsi="Times New Roman" w:cs="Times New Roman"/>
          <w:lang w:val="tt-RU"/>
        </w:rPr>
        <w:t>Национальные праздники. День рождения. В гостях. Любимые блюда. Правила поведения за столом.</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 xml:space="preserve">Спорт и здоровье.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Здоровый образ жизни. Зимние и летние виды спорта. Спортивные праздники в школе. Занятие спортом. Вредные привычки. У врача. </w:t>
      </w:r>
    </w:p>
    <w:p w:rsidR="00B41004" w:rsidRPr="00EC670A" w:rsidRDefault="00B41004" w:rsidP="008E4973">
      <w:pPr>
        <w:spacing w:after="0" w:line="240" w:lineRule="auto"/>
        <w:ind w:firstLine="567"/>
        <w:contextualSpacing/>
        <w:jc w:val="both"/>
        <w:rPr>
          <w:rFonts w:ascii="Times New Roman" w:hAnsi="Times New Roman" w:cs="Times New Roman"/>
          <w:b/>
          <w:lang w:val="tt-RU"/>
        </w:rPr>
      </w:pPr>
      <w:r w:rsidRPr="00EC670A">
        <w:rPr>
          <w:rFonts w:ascii="Times New Roman" w:hAnsi="Times New Roman" w:cs="Times New Roman"/>
          <w:b/>
          <w:lang w:val="tt-RU"/>
        </w:rPr>
        <w:t>Природа и мы.</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 xml:space="preserve">Природа Татарстана. Времена года.  Проблемы экологии. Охрана природы. Наши четвероногие и пернатые друзья.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b/>
          <w:lang w:val="tt-RU"/>
        </w:rPr>
        <w:t>Республика Татарстан</w:t>
      </w:r>
      <w:r w:rsidRPr="00EC670A">
        <w:rPr>
          <w:rFonts w:ascii="Times New Roman" w:hAnsi="Times New Roman" w:cs="Times New Roman"/>
          <w:lang w:val="tt-RU"/>
        </w:rPr>
        <w:t xml:space="preserve">.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lang w:val="tt-RU"/>
        </w:rPr>
      </w:pPr>
      <w:r w:rsidRPr="00EC670A">
        <w:rPr>
          <w:rFonts w:ascii="Times New Roman" w:hAnsi="Times New Roman" w:cs="Times New Roman"/>
          <w:lang w:val="tt-RU"/>
        </w:rPr>
        <w:t xml:space="preserve">Географическое положение, климат, природа Татарстана. Народы, проживающие в Татарстане. Казань – столица Татарстана. Достопримечательности столицы, музеи, театры, места отдыха. Культура и искусство татарского народа. </w:t>
      </w:r>
    </w:p>
    <w:p w:rsidR="00B41004" w:rsidRPr="00EC670A" w:rsidRDefault="00B41004" w:rsidP="008E4973">
      <w:pPr>
        <w:pStyle w:val="a5"/>
        <w:tabs>
          <w:tab w:val="left" w:pos="993"/>
        </w:tabs>
        <w:spacing w:after="0" w:line="240" w:lineRule="auto"/>
        <w:ind w:left="0" w:firstLine="567"/>
        <w:jc w:val="both"/>
        <w:rPr>
          <w:rFonts w:ascii="Times New Roman" w:hAnsi="Times New Roman" w:cs="Times New Roman"/>
          <w:b/>
          <w:lang w:val="tt-RU"/>
        </w:rPr>
      </w:pPr>
      <w:r w:rsidRPr="00EC670A">
        <w:rPr>
          <w:rFonts w:ascii="Times New Roman" w:hAnsi="Times New Roman" w:cs="Times New Roman"/>
          <w:lang w:val="tt-RU"/>
        </w:rPr>
        <w:t>Татарстан в годы Великой Отечественной войны.</w:t>
      </w:r>
    </w:p>
    <w:p w:rsidR="00B41004" w:rsidRPr="00EC670A" w:rsidRDefault="00B41004" w:rsidP="008E4973">
      <w:pPr>
        <w:spacing w:after="0" w:line="240" w:lineRule="auto"/>
        <w:ind w:firstLine="567"/>
        <w:contextualSpacing/>
        <w:jc w:val="both"/>
        <w:rPr>
          <w:rFonts w:ascii="Times New Roman" w:hAnsi="Times New Roman" w:cs="Times New Roman"/>
          <w:b/>
          <w:lang w:val="tt-RU" w:eastAsia="en-US"/>
        </w:rPr>
      </w:pPr>
      <w:r w:rsidRPr="00EC670A">
        <w:rPr>
          <w:rFonts w:ascii="Times New Roman" w:hAnsi="Times New Roman" w:cs="Times New Roman"/>
          <w:b/>
          <w:lang w:val="tt-RU" w:eastAsia="en-US"/>
        </w:rPr>
        <w:t xml:space="preserve">Выбор профессии. </w:t>
      </w:r>
    </w:p>
    <w:p w:rsidR="00B41004" w:rsidRPr="00EC670A" w:rsidRDefault="00B41004" w:rsidP="008E4973">
      <w:pPr>
        <w:spacing w:after="0" w:line="240" w:lineRule="auto"/>
        <w:ind w:firstLine="567"/>
        <w:contextualSpacing/>
        <w:jc w:val="both"/>
        <w:rPr>
          <w:rFonts w:ascii="Times New Roman" w:hAnsi="Times New Roman" w:cs="Times New Roman"/>
          <w:lang w:val="tt-RU" w:eastAsia="en-US"/>
        </w:rPr>
      </w:pPr>
      <w:r w:rsidRPr="00EC670A">
        <w:rPr>
          <w:rFonts w:ascii="Times New Roman" w:hAnsi="Times New Roman" w:cs="Times New Roman"/>
          <w:lang w:val="tt-RU" w:eastAsia="en-US"/>
        </w:rPr>
        <w:t>Проблема выбора профессии. Новые профессии. Потребность в профессиях на рынке труда. Пофессиональные учебные заведения.</w:t>
      </w:r>
    </w:p>
    <w:p w:rsidR="00A76D16" w:rsidRPr="00EC670A" w:rsidRDefault="00A76D16"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en-US"/>
        </w:rPr>
        <w:t>II</w:t>
      </w:r>
      <w:r w:rsidRPr="00EC670A">
        <w:rPr>
          <w:rFonts w:ascii="Times New Roman" w:hAnsi="Times New Roman" w:cs="Times New Roman"/>
          <w:b/>
          <w:bCs/>
        </w:rPr>
        <w:t>.Лингвистические знания и навыки учебного предмета</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i/>
          <w:iCs/>
          <w:lang w:val="tt-RU"/>
        </w:rPr>
      </w:pPr>
      <w:r w:rsidRPr="00EC670A">
        <w:rPr>
          <w:rFonts w:ascii="Times New Roman" w:hAnsi="Times New Roman" w:cs="Times New Roman"/>
          <w:b/>
          <w:bCs/>
          <w:i/>
          <w:iCs/>
          <w:lang w:val="tt-RU"/>
        </w:rPr>
        <w:t>Лексическая сторона речи</w:t>
      </w:r>
      <w:r w:rsidRPr="00EC670A">
        <w:rPr>
          <w:rFonts w:ascii="Times New Roman" w:hAnsi="Times New Roman" w:cs="Times New Roman"/>
          <w:b/>
          <w:bCs/>
          <w:i/>
          <w:iCs/>
          <w:lang w:val="tt-RU"/>
        </w:rPr>
        <w:tab/>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Активные лексические единицы в пределах тем общения, предусмотренных программой (до 1000 слов). Простые устойчивые выражения. Общая лексика для татарского и русского языков. Заимствованные слова. Синонимы. Антонимы. Омонимы. Способы словообразования: производные, парные, сложные и составные слова. Наиболее продуктивные словообразовательные аффиксы. Многозначные слова. Образцы татарского речевого этикета – клише (обращение, выражение просьбы, предложение, отказ от предложения, извинение, выражение желания, согласие, несогласие, выражение удивления, выражение недовольства, выражение благодарности и уважения).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i/>
          <w:iCs/>
          <w:lang w:val="tt-RU"/>
        </w:rPr>
        <w:t>Грамматическая сторона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ab/>
      </w:r>
      <w:r w:rsidRPr="00EC670A">
        <w:rPr>
          <w:rFonts w:ascii="Times New Roman" w:hAnsi="Times New Roman" w:cs="Times New Roman"/>
          <w:lang w:val="tt-RU"/>
        </w:rPr>
        <w:t>Активные разряды самостоятельных частей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Имя существительное.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Нарицательные и собственные имена существительные. Изменение существительных по падежам и принадлежности. Порядок присоединения аффиксов к существительным.</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прилагательное. </w:t>
      </w:r>
      <w:r w:rsidRPr="00EC670A">
        <w:rPr>
          <w:rFonts w:ascii="Times New Roman" w:hAnsi="Times New Roman" w:cs="Times New Roman"/>
          <w:lang w:val="tt-RU"/>
        </w:rPr>
        <w:t>Основная, сравнительная, превосходная степени прилагательных. Производные прилагательные.</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 xml:space="preserve">Числительное. </w:t>
      </w:r>
      <w:r w:rsidRPr="00EC670A">
        <w:rPr>
          <w:rFonts w:ascii="Times New Roman" w:hAnsi="Times New Roman" w:cs="Times New Roman"/>
          <w:lang w:val="tt-RU"/>
        </w:rPr>
        <w:t>Количественные и порядковые числительные (до 1000).</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Наречие.</w:t>
      </w:r>
      <w:r w:rsidRPr="00EC670A">
        <w:rPr>
          <w:rFonts w:ascii="Times New Roman" w:hAnsi="Times New Roman" w:cs="Times New Roman"/>
          <w:lang w:val="tt-RU"/>
        </w:rPr>
        <w:t xml:space="preserve"> Разряды наречий:  наречия образа действия (</w:t>
      </w:r>
      <w:r w:rsidRPr="00EC670A">
        <w:rPr>
          <w:rFonts w:ascii="Times New Roman" w:hAnsi="Times New Roman" w:cs="Times New Roman"/>
          <w:i/>
          <w:iCs/>
          <w:lang w:val="tt-RU"/>
        </w:rPr>
        <w:t>тиз, акрын, җәяү</w:t>
      </w:r>
      <w:r w:rsidRPr="00EC670A">
        <w:rPr>
          <w:rFonts w:ascii="Times New Roman" w:hAnsi="Times New Roman" w:cs="Times New Roman"/>
          <w:lang w:val="tt-RU"/>
        </w:rPr>
        <w:t>), меры и степени (</w:t>
      </w:r>
      <w:r w:rsidRPr="00EC670A">
        <w:rPr>
          <w:rFonts w:ascii="Times New Roman" w:hAnsi="Times New Roman" w:cs="Times New Roman"/>
          <w:i/>
          <w:iCs/>
          <w:lang w:val="tt-RU"/>
        </w:rPr>
        <w:t>күп, аз, бераз</w:t>
      </w:r>
      <w:r w:rsidRPr="00EC670A">
        <w:rPr>
          <w:rFonts w:ascii="Times New Roman" w:hAnsi="Times New Roman" w:cs="Times New Roman"/>
          <w:lang w:val="tt-RU"/>
        </w:rPr>
        <w:t>), сравнения-уподобления (</w:t>
      </w:r>
      <w:r w:rsidRPr="00EC670A">
        <w:rPr>
          <w:rFonts w:ascii="Times New Roman" w:hAnsi="Times New Roman" w:cs="Times New Roman"/>
          <w:i/>
          <w:iCs/>
          <w:lang w:val="tt-RU"/>
        </w:rPr>
        <w:t>татарча, русча, зурларча</w:t>
      </w:r>
      <w:r w:rsidRPr="00EC670A">
        <w:rPr>
          <w:rFonts w:ascii="Times New Roman" w:hAnsi="Times New Roman" w:cs="Times New Roman"/>
          <w:lang w:val="tt-RU"/>
        </w:rPr>
        <w:t>), времени (</w:t>
      </w:r>
      <w:r w:rsidRPr="00EC670A">
        <w:rPr>
          <w:rFonts w:ascii="Times New Roman" w:hAnsi="Times New Roman" w:cs="Times New Roman"/>
          <w:i/>
          <w:iCs/>
          <w:lang w:val="tt-RU"/>
        </w:rPr>
        <w:t>иртәгә, бүген, җәен, кичен</w:t>
      </w:r>
      <w:r w:rsidRPr="00EC670A">
        <w:rPr>
          <w:rFonts w:ascii="Times New Roman" w:hAnsi="Times New Roman" w:cs="Times New Roman"/>
          <w:lang w:val="tt-RU"/>
        </w:rPr>
        <w:t>), места (</w:t>
      </w:r>
      <w:r w:rsidRPr="00EC670A">
        <w:rPr>
          <w:rFonts w:ascii="Times New Roman" w:hAnsi="Times New Roman" w:cs="Times New Roman"/>
          <w:i/>
          <w:iCs/>
          <w:lang w:val="tt-RU"/>
        </w:rPr>
        <w:t>анда, еракта, уңга, сулга</w:t>
      </w:r>
      <w:r w:rsidRPr="00EC670A">
        <w:rPr>
          <w:rFonts w:ascii="Times New Roman" w:hAnsi="Times New Roman" w:cs="Times New Roman"/>
          <w:lang w:val="tt-RU"/>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Местоимение. </w:t>
      </w:r>
      <w:r w:rsidRPr="00EC670A">
        <w:rPr>
          <w:rFonts w:ascii="Times New Roman" w:hAnsi="Times New Roman" w:cs="Times New Roman"/>
          <w:lang w:val="tt-RU"/>
        </w:rPr>
        <w:t>Личные, вопросительные, указательные (</w:t>
      </w:r>
      <w:r w:rsidRPr="00EC670A">
        <w:rPr>
          <w:rFonts w:ascii="Times New Roman" w:hAnsi="Times New Roman" w:cs="Times New Roman"/>
          <w:i/>
          <w:iCs/>
          <w:lang w:val="tt-RU"/>
        </w:rPr>
        <w:t>бу, әнә, теге, менә</w:t>
      </w:r>
      <w:r w:rsidRPr="00EC670A">
        <w:rPr>
          <w:rFonts w:ascii="Times New Roman" w:hAnsi="Times New Roman" w:cs="Times New Roman"/>
          <w:lang w:val="tt-RU"/>
        </w:rPr>
        <w:t xml:space="preserve">), определительные </w:t>
      </w:r>
      <w:r w:rsidRPr="00EC670A">
        <w:rPr>
          <w:rFonts w:ascii="Times New Roman" w:hAnsi="Times New Roman" w:cs="Times New Roman"/>
          <w:i/>
          <w:iCs/>
          <w:lang w:val="tt-RU"/>
        </w:rPr>
        <w:t xml:space="preserve">(барлык, бөтен, үз, һәр), </w:t>
      </w:r>
      <w:r w:rsidRPr="00EC670A">
        <w:rPr>
          <w:rFonts w:ascii="Times New Roman" w:hAnsi="Times New Roman" w:cs="Times New Roman"/>
          <w:lang w:val="tt-RU"/>
        </w:rPr>
        <w:t xml:space="preserve">неопределенные </w:t>
      </w:r>
      <w:r w:rsidRPr="00EC670A">
        <w:rPr>
          <w:rFonts w:ascii="Times New Roman" w:hAnsi="Times New Roman" w:cs="Times New Roman"/>
          <w:i/>
          <w:iCs/>
          <w:lang w:val="tt-RU"/>
        </w:rPr>
        <w:t>(әллә кем, әллә нинди, ниндидер)</w:t>
      </w:r>
      <w:r w:rsidRPr="00EC670A">
        <w:rPr>
          <w:rFonts w:ascii="Times New Roman" w:hAnsi="Times New Roman" w:cs="Times New Roman"/>
          <w:lang w:val="tt-RU"/>
        </w:rPr>
        <w:t xml:space="preserve">, отрицательные </w:t>
      </w:r>
      <w:r w:rsidRPr="00EC670A">
        <w:rPr>
          <w:rFonts w:ascii="Times New Roman" w:hAnsi="Times New Roman" w:cs="Times New Roman"/>
          <w:i/>
          <w:iCs/>
          <w:lang w:val="tt-RU"/>
        </w:rPr>
        <w:t xml:space="preserve">(беркем, бернәрсә, һичкем) </w:t>
      </w:r>
      <w:r w:rsidRPr="00EC670A">
        <w:rPr>
          <w:rFonts w:ascii="Times New Roman" w:hAnsi="Times New Roman" w:cs="Times New Roman"/>
          <w:lang w:val="tt-RU"/>
        </w:rPr>
        <w:t xml:space="preserve">местоимения.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 Глагол. Изъявительное наклонение. </w:t>
      </w:r>
      <w:r w:rsidRPr="00EC670A">
        <w:rPr>
          <w:rFonts w:ascii="Times New Roman" w:hAnsi="Times New Roman" w:cs="Times New Roman"/>
          <w:lang w:val="tt-RU"/>
        </w:rPr>
        <w:t>Настоящее, прошедшее определенное, прошедшее неопределенное, будущее определенное, будущее неопределенное время глагола. Спряжение глагола в утвердительной и отрицательной формах.</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Повелительное наклонение. </w:t>
      </w:r>
      <w:r w:rsidRPr="00EC670A">
        <w:rPr>
          <w:rFonts w:ascii="Times New Roman" w:hAnsi="Times New Roman" w:cs="Times New Roman"/>
          <w:lang w:val="tt-RU"/>
        </w:rPr>
        <w:t xml:space="preserve"> Формы 2 и 3 лица ед. и мн.числа глагола повелительного наклонения. Особенности ударения в глаголах повелительного наклонения. </w:t>
      </w:r>
    </w:p>
    <w:p w:rsidR="00D0336E" w:rsidRPr="00EC670A" w:rsidRDefault="00D0336E" w:rsidP="008E4973">
      <w:pPr>
        <w:widowControl w:val="0"/>
        <w:tabs>
          <w:tab w:val="left" w:pos="426"/>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Желательное наклонение. </w:t>
      </w:r>
      <w:r w:rsidRPr="00EC670A">
        <w:rPr>
          <w:rFonts w:ascii="Times New Roman" w:hAnsi="Times New Roman" w:cs="Times New Roman"/>
          <w:lang w:val="tt-RU"/>
        </w:rPr>
        <w:t>Формы 1 лица ед. и мн. числа глаголов желательного наклонения.</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Условное наклонение</w:t>
      </w:r>
      <w:r w:rsidRPr="00EC670A">
        <w:rPr>
          <w:rFonts w:ascii="Times New Roman" w:hAnsi="Times New Roman" w:cs="Times New Roman"/>
          <w:lang w:val="tt-RU"/>
        </w:rPr>
        <w:t xml:space="preserve">. Спряжение глаголов условного наклонения в утвердительной и отрицательной формах.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Аналитические глаголы,</w:t>
      </w:r>
      <w:r w:rsidRPr="00EC670A">
        <w:rPr>
          <w:rFonts w:ascii="Times New Roman" w:hAnsi="Times New Roman" w:cs="Times New Roman"/>
          <w:lang w:val="tt-RU"/>
        </w:rPr>
        <w:t xml:space="preserve"> выражающие начало, продолжение, завершение действия </w:t>
      </w:r>
      <w:r w:rsidRPr="00EC670A">
        <w:rPr>
          <w:rFonts w:ascii="Times New Roman" w:hAnsi="Times New Roman" w:cs="Times New Roman"/>
          <w:i/>
          <w:iCs/>
          <w:lang w:val="tt-RU"/>
        </w:rPr>
        <w:t>(укый башлады, укып тора, укып бетерде)</w:t>
      </w:r>
      <w:r w:rsidRPr="00EC670A">
        <w:rPr>
          <w:rFonts w:ascii="Times New Roman" w:hAnsi="Times New Roman" w:cs="Times New Roman"/>
          <w:lang w:val="tt-RU"/>
        </w:rPr>
        <w:t xml:space="preserve">; аналитические формы, выражающие желание </w:t>
      </w:r>
      <w:r w:rsidRPr="00EC670A">
        <w:rPr>
          <w:rFonts w:ascii="Times New Roman" w:hAnsi="Times New Roman" w:cs="Times New Roman"/>
          <w:i/>
          <w:iCs/>
          <w:lang w:val="tt-RU"/>
        </w:rPr>
        <w:t>(барасым килә)</w:t>
      </w:r>
      <w:r w:rsidRPr="00EC670A">
        <w:rPr>
          <w:rFonts w:ascii="Times New Roman" w:hAnsi="Times New Roman" w:cs="Times New Roman"/>
          <w:lang w:val="tt-RU"/>
        </w:rPr>
        <w:t xml:space="preserve">, возможность/невозможность </w:t>
      </w:r>
      <w:r w:rsidRPr="00EC670A">
        <w:rPr>
          <w:rFonts w:ascii="Times New Roman" w:hAnsi="Times New Roman" w:cs="Times New Roman"/>
          <w:i/>
          <w:iCs/>
          <w:lang w:val="tt-RU"/>
        </w:rPr>
        <w:t>(бара алам, бара алмыйм)</w:t>
      </w:r>
      <w:r w:rsidRPr="00EC670A">
        <w:rPr>
          <w:rFonts w:ascii="Times New Roman" w:hAnsi="Times New Roman" w:cs="Times New Roman"/>
          <w:lang w:val="tt-RU"/>
        </w:rPr>
        <w:t>.</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Имя действия. </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Инфинитив </w:t>
      </w:r>
      <w:r w:rsidRPr="00EC670A">
        <w:rPr>
          <w:rFonts w:ascii="Times New Roman" w:hAnsi="Times New Roman" w:cs="Times New Roman"/>
          <w:lang w:val="tt-RU"/>
        </w:rPr>
        <w:t xml:space="preserve">с модальными словами </w:t>
      </w:r>
      <w:r w:rsidRPr="00EC670A">
        <w:rPr>
          <w:rFonts w:ascii="Times New Roman" w:hAnsi="Times New Roman" w:cs="Times New Roman"/>
          <w:i/>
          <w:iCs/>
          <w:lang w:val="tt-RU"/>
        </w:rPr>
        <w:t>(кирәк (түгел), тиеш (түгел), ярый (ярамый)</w:t>
      </w:r>
      <w:r w:rsidRPr="00EC670A">
        <w:rPr>
          <w:rFonts w:ascii="Times New Roman" w:hAnsi="Times New Roman" w:cs="Times New Roman"/>
          <w:lang w:val="tt-RU"/>
        </w:rPr>
        <w:t xml:space="preserve">. </w:t>
      </w:r>
    </w:p>
    <w:p w:rsidR="00D0336E" w:rsidRPr="00EC670A" w:rsidRDefault="00D0336E" w:rsidP="008E4973">
      <w:pPr>
        <w:widowControl w:val="0"/>
        <w:tabs>
          <w:tab w:val="left" w:pos="426"/>
          <w:tab w:val="left" w:pos="1985"/>
        </w:tabs>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Причастие. </w:t>
      </w:r>
      <w:r w:rsidRPr="00EC670A">
        <w:rPr>
          <w:rFonts w:ascii="Times New Roman" w:hAnsi="Times New Roman" w:cs="Times New Roman"/>
          <w:lang w:val="tt-RU"/>
        </w:rPr>
        <w:t>Формы причастий настоящего, прошедшего времени:</w:t>
      </w:r>
      <w:r w:rsidRPr="00EC670A">
        <w:rPr>
          <w:rFonts w:ascii="Times New Roman" w:hAnsi="Times New Roman" w:cs="Times New Roman"/>
          <w:i/>
          <w:iCs/>
          <w:lang w:val="tt-RU"/>
        </w:rPr>
        <w:t xml:space="preserve">-учы/-үче; -а/-ә,-ый/-и торган; -ган/-гән,-кан/-кән.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Деепричастие. </w:t>
      </w:r>
      <w:r w:rsidRPr="00EC670A">
        <w:rPr>
          <w:rFonts w:ascii="Times New Roman" w:hAnsi="Times New Roman" w:cs="Times New Roman"/>
          <w:lang w:val="tt-RU"/>
        </w:rPr>
        <w:t xml:space="preserve">Формы деепричастий на </w:t>
      </w:r>
      <w:r w:rsidRPr="00EC670A">
        <w:rPr>
          <w:rFonts w:ascii="Times New Roman" w:hAnsi="Times New Roman" w:cs="Times New Roman"/>
          <w:i/>
          <w:iCs/>
          <w:lang w:val="tt-RU"/>
        </w:rPr>
        <w:t>-ып/-еп/-п; -гач/-гәч, -кач/-кәч; -ганчы/-гәнче, -канчы/-кәнче</w:t>
      </w:r>
      <w:r w:rsidRPr="00EC670A">
        <w:rPr>
          <w:rFonts w:ascii="Times New Roman" w:hAnsi="Times New Roman" w:cs="Times New Roman"/>
          <w:lang w:val="tt-RU"/>
        </w:rPr>
        <w:t xml:space="preserve">. </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b/>
          <w:bCs/>
          <w:lang w:val="tt-RU"/>
        </w:rPr>
      </w:pPr>
      <w:r w:rsidRPr="00EC670A">
        <w:rPr>
          <w:rFonts w:ascii="Times New Roman" w:hAnsi="Times New Roman" w:cs="Times New Roman"/>
          <w:b/>
          <w:bCs/>
          <w:lang w:val="tt-RU"/>
        </w:rPr>
        <w:t>Служебные  части речи.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Послелоги</w:t>
      </w:r>
      <w:r w:rsidRPr="00EC670A">
        <w:rPr>
          <w:rFonts w:ascii="Times New Roman" w:hAnsi="Times New Roman" w:cs="Times New Roman"/>
          <w:lang w:val="tt-RU"/>
        </w:rPr>
        <w:t xml:space="preserve">: </w:t>
      </w:r>
      <w:r w:rsidRPr="00EC670A">
        <w:rPr>
          <w:rFonts w:ascii="Times New Roman" w:hAnsi="Times New Roman" w:cs="Times New Roman"/>
          <w:i/>
          <w:iCs/>
          <w:lang w:val="tt-RU"/>
        </w:rPr>
        <w:t xml:space="preserve">белән, турында, өчен, кебек кадәр, соң, аша. </w:t>
      </w:r>
      <w:r w:rsidRPr="00EC670A">
        <w:rPr>
          <w:rFonts w:ascii="Times New Roman" w:hAnsi="Times New Roman" w:cs="Times New Roman"/>
          <w:lang w:val="tt-RU"/>
        </w:rPr>
        <w:t>Употребление послелогов с существительными и местоимениями.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Послеложные слова</w:t>
      </w:r>
      <w:r w:rsidRPr="00EC670A">
        <w:rPr>
          <w:rFonts w:ascii="Times New Roman" w:hAnsi="Times New Roman" w:cs="Times New Roman"/>
          <w:lang w:val="tt-RU"/>
        </w:rPr>
        <w:t xml:space="preserve">: </w:t>
      </w:r>
      <w:r w:rsidRPr="00EC670A">
        <w:rPr>
          <w:rFonts w:ascii="Times New Roman" w:hAnsi="Times New Roman" w:cs="Times New Roman"/>
          <w:i/>
          <w:iCs/>
          <w:lang w:val="tt-RU"/>
        </w:rPr>
        <w:t>алдында, артында, астында, өстендә, эчендә, янында</w:t>
      </w:r>
      <w:r w:rsidRPr="00EC670A">
        <w:rPr>
          <w:rFonts w:ascii="Times New Roman" w:hAnsi="Times New Roman" w:cs="Times New Roman"/>
          <w:lang w:val="tt-RU"/>
        </w:rPr>
        <w:t>. Функции послелогов и послеложных слов в предложении.</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Союзы. </w:t>
      </w:r>
      <w:r w:rsidRPr="00EC670A">
        <w:rPr>
          <w:rFonts w:ascii="Times New Roman" w:hAnsi="Times New Roman" w:cs="Times New Roman"/>
          <w:lang w:val="tt-RU"/>
        </w:rPr>
        <w:t xml:space="preserve">Собирательные союзы: </w:t>
      </w:r>
      <w:r w:rsidRPr="00EC670A">
        <w:rPr>
          <w:rFonts w:ascii="Times New Roman" w:hAnsi="Times New Roman" w:cs="Times New Roman"/>
          <w:i/>
          <w:iCs/>
          <w:lang w:val="tt-RU"/>
        </w:rPr>
        <w:t>һәм, да – дә, та – тә</w:t>
      </w:r>
      <w:r w:rsidRPr="00EC670A">
        <w:rPr>
          <w:rFonts w:ascii="Times New Roman" w:hAnsi="Times New Roman" w:cs="Times New Roman"/>
          <w:lang w:val="tt-RU"/>
        </w:rPr>
        <w:t xml:space="preserve">; противительные союзы: </w:t>
      </w:r>
      <w:r w:rsidRPr="00EC670A">
        <w:rPr>
          <w:rFonts w:ascii="Times New Roman" w:hAnsi="Times New Roman" w:cs="Times New Roman"/>
          <w:i/>
          <w:iCs/>
          <w:lang w:val="tt-RU"/>
        </w:rPr>
        <w:t>ләкин, тик, әмма, ә</w:t>
      </w:r>
      <w:r w:rsidRPr="00EC670A">
        <w:rPr>
          <w:rFonts w:ascii="Times New Roman" w:hAnsi="Times New Roman" w:cs="Times New Roman"/>
          <w:lang w:val="tt-RU"/>
        </w:rPr>
        <w:t xml:space="preserve">; подчинительные союзы: </w:t>
      </w:r>
      <w:r w:rsidRPr="00EC670A">
        <w:rPr>
          <w:rFonts w:ascii="Times New Roman" w:hAnsi="Times New Roman" w:cs="Times New Roman"/>
          <w:i/>
          <w:iCs/>
          <w:lang w:val="tt-RU"/>
        </w:rPr>
        <w:t>чөнки, әгәр.</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Частицы: </w:t>
      </w:r>
      <w:r w:rsidRPr="00EC670A">
        <w:rPr>
          <w:rFonts w:ascii="Times New Roman" w:hAnsi="Times New Roman" w:cs="Times New Roman"/>
          <w:lang w:val="tt-RU"/>
        </w:rPr>
        <w:t>(</w:t>
      </w:r>
      <w:r w:rsidRPr="00EC670A">
        <w:rPr>
          <w:rFonts w:ascii="Times New Roman" w:hAnsi="Times New Roman" w:cs="Times New Roman"/>
          <w:i/>
          <w:iCs/>
          <w:lang w:val="tt-RU"/>
        </w:rPr>
        <w:t>-мы/-ме, бик, түгел, тагын, әле, -чы/-че, гына/генә, кына/кенә)</w:t>
      </w:r>
      <w:r w:rsidRPr="00EC670A">
        <w:rPr>
          <w:rFonts w:ascii="Times New Roman" w:hAnsi="Times New Roman" w:cs="Times New Roman"/>
          <w:lang w:val="tt-RU"/>
        </w:rPr>
        <w:t>, их правописание</w:t>
      </w:r>
      <w:r w:rsidRPr="00EC670A">
        <w:rPr>
          <w:rFonts w:ascii="Times New Roman" w:hAnsi="Times New Roman" w:cs="Times New Roman"/>
          <w:i/>
          <w:iCs/>
          <w:lang w:val="tt-RU"/>
        </w:rPr>
        <w:t>.</w:t>
      </w:r>
    </w:p>
    <w:p w:rsidR="00D0336E" w:rsidRPr="00EC670A"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b/>
          <w:bCs/>
          <w:lang w:val="tt-RU"/>
        </w:rPr>
        <w:t xml:space="preserve">Синтаксис. Типы предложений по цели высказывания: </w:t>
      </w:r>
      <w:r w:rsidRPr="00EC670A">
        <w:rPr>
          <w:rFonts w:ascii="Times New Roman" w:hAnsi="Times New Roman" w:cs="Times New Roman"/>
          <w:lang w:val="tt-RU"/>
        </w:rPr>
        <w:t>повестовательное, вопросительное, побудительное предложения. Порядок слов в татарском предложении. Утвердительные и отрицательные предложения. Простое предложение с простым глагольным сказуемым (</w:t>
      </w:r>
      <w:r w:rsidRPr="00EC670A">
        <w:rPr>
          <w:rFonts w:ascii="Times New Roman" w:hAnsi="Times New Roman" w:cs="Times New Roman"/>
          <w:i/>
          <w:iCs/>
          <w:lang w:val="tt-RU"/>
        </w:rPr>
        <w:t>Мин татарча беләм),</w:t>
      </w:r>
      <w:r w:rsidRPr="00EC670A">
        <w:rPr>
          <w:rFonts w:ascii="Times New Roman" w:hAnsi="Times New Roman" w:cs="Times New Roman"/>
          <w:lang w:val="tt-RU"/>
        </w:rPr>
        <w:t xml:space="preserve"> с именным сказуемым (</w:t>
      </w:r>
      <w:r w:rsidRPr="00EC670A">
        <w:rPr>
          <w:rFonts w:ascii="Times New Roman" w:hAnsi="Times New Roman" w:cs="Times New Roman"/>
          <w:i/>
          <w:iCs/>
          <w:lang w:val="tt-RU"/>
        </w:rPr>
        <w:t xml:space="preserve">Безнең гаиләбез тату) </w:t>
      </w:r>
      <w:r w:rsidRPr="00EC670A">
        <w:rPr>
          <w:rFonts w:ascii="Times New Roman" w:hAnsi="Times New Roman" w:cs="Times New Roman"/>
          <w:lang w:val="tt-RU"/>
        </w:rPr>
        <w:t>и составным глагольным сказуемым (</w:t>
      </w:r>
      <w:r w:rsidRPr="00EC670A">
        <w:rPr>
          <w:rFonts w:ascii="Times New Roman" w:hAnsi="Times New Roman" w:cs="Times New Roman"/>
          <w:i/>
          <w:iCs/>
          <w:lang w:val="tt-RU"/>
        </w:rPr>
        <w:t>Мин укырга яратам)</w:t>
      </w:r>
      <w:r w:rsidRPr="00EC670A">
        <w:rPr>
          <w:rFonts w:ascii="Times New Roman" w:hAnsi="Times New Roman" w:cs="Times New Roman"/>
          <w:lang w:val="tt-RU"/>
        </w:rPr>
        <w:t xml:space="preserve">. Простое распространенное предложение. Предложение с однородными членами. Предложения с сочинительными и подчинительными союзами. </w:t>
      </w:r>
    </w:p>
    <w:p w:rsidR="00D0336E" w:rsidRDefault="00D0336E" w:rsidP="008E4973">
      <w:pPr>
        <w:widowControl w:val="0"/>
        <w:autoSpaceDE w:val="0"/>
        <w:autoSpaceDN w:val="0"/>
        <w:adjustRightInd w:val="0"/>
        <w:spacing w:after="0" w:line="240" w:lineRule="auto"/>
        <w:ind w:firstLine="567"/>
        <w:jc w:val="both"/>
        <w:rPr>
          <w:rFonts w:ascii="Times New Roman" w:hAnsi="Times New Roman" w:cs="Times New Roman"/>
          <w:lang w:val="tt-RU"/>
        </w:rPr>
      </w:pPr>
      <w:r w:rsidRPr="00EC670A">
        <w:rPr>
          <w:rFonts w:ascii="Times New Roman" w:hAnsi="Times New Roman" w:cs="Times New Roman"/>
          <w:lang w:val="tt-RU"/>
        </w:rPr>
        <w:t xml:space="preserve">Сложноподчиненные предложения времени, образованные с помощью парных относительных слов: </w:t>
      </w:r>
      <w:r w:rsidRPr="00EC670A">
        <w:rPr>
          <w:rFonts w:ascii="Times New Roman" w:hAnsi="Times New Roman" w:cs="Times New Roman"/>
          <w:i/>
          <w:iCs/>
          <w:lang w:val="tt-RU"/>
        </w:rPr>
        <w:t>кайчан-шунда (шул вакытта, шул чагында)</w:t>
      </w:r>
      <w:r w:rsidRPr="00EC670A">
        <w:rPr>
          <w:rFonts w:ascii="Times New Roman" w:hAnsi="Times New Roman" w:cs="Times New Roman"/>
          <w:lang w:val="tt-RU"/>
        </w:rPr>
        <w:t>; синтетический тип придаточного времени, образованного с помощью форм деепричастия с аффиксами:</w:t>
      </w:r>
      <w:r w:rsidRPr="00EC670A">
        <w:rPr>
          <w:rFonts w:ascii="Times New Roman" w:hAnsi="Times New Roman" w:cs="Times New Roman"/>
          <w:i/>
          <w:iCs/>
          <w:lang w:val="tt-RU"/>
        </w:rPr>
        <w:t>-гач/-гәч, -ганчы/-гәнче</w:t>
      </w:r>
      <w:r w:rsidRPr="00EC670A">
        <w:rPr>
          <w:rFonts w:ascii="Times New Roman" w:hAnsi="Times New Roman" w:cs="Times New Roman"/>
          <w:lang w:val="tt-RU"/>
        </w:rPr>
        <w:t xml:space="preserve">; аналитический тип придаточного места, образованного с помощью парных относительных слов </w:t>
      </w:r>
      <w:r w:rsidRPr="00EC670A">
        <w:rPr>
          <w:rFonts w:ascii="Times New Roman" w:hAnsi="Times New Roman" w:cs="Times New Roman"/>
          <w:i/>
          <w:iCs/>
          <w:lang w:val="tt-RU"/>
        </w:rPr>
        <w:t>кайда-шунда, кая-шунда, кайдан-шуннан</w:t>
      </w:r>
      <w:r w:rsidRPr="00EC670A">
        <w:rPr>
          <w:rFonts w:ascii="Times New Roman" w:hAnsi="Times New Roman" w:cs="Times New Roman"/>
          <w:lang w:val="tt-RU"/>
        </w:rPr>
        <w:t xml:space="preserve">; аналитический тип придаточного цели, образованного с помощью одинарного относительного слова  </w:t>
      </w:r>
      <w:r w:rsidRPr="00EC670A">
        <w:rPr>
          <w:rFonts w:ascii="Times New Roman" w:hAnsi="Times New Roman" w:cs="Times New Roman"/>
          <w:i/>
          <w:iCs/>
          <w:lang w:val="tt-RU"/>
        </w:rPr>
        <w:t xml:space="preserve"> шуның өчен</w:t>
      </w:r>
      <w:r w:rsidRPr="00EC670A">
        <w:rPr>
          <w:rFonts w:ascii="Times New Roman" w:hAnsi="Times New Roman" w:cs="Times New Roman"/>
          <w:lang w:val="tt-RU"/>
        </w:rPr>
        <w:t xml:space="preserve">; синтетический тип придаточного причины, образованного с помощью послелога </w:t>
      </w:r>
      <w:r w:rsidRPr="00EC670A">
        <w:rPr>
          <w:rFonts w:ascii="Times New Roman" w:hAnsi="Times New Roman" w:cs="Times New Roman"/>
          <w:i/>
          <w:iCs/>
          <w:lang w:val="tt-RU"/>
        </w:rPr>
        <w:t xml:space="preserve"> өчен</w:t>
      </w:r>
      <w:r w:rsidRPr="00EC670A">
        <w:rPr>
          <w:rFonts w:ascii="Times New Roman" w:hAnsi="Times New Roman" w:cs="Times New Roman"/>
          <w:lang w:val="tt-RU"/>
        </w:rPr>
        <w:t>; аналитический тип придаточного причины, образованного с помощью одинарных относительных слов</w:t>
      </w:r>
      <w:r w:rsidRPr="00EC670A">
        <w:rPr>
          <w:rFonts w:ascii="Times New Roman" w:hAnsi="Times New Roman" w:cs="Times New Roman"/>
          <w:i/>
          <w:iCs/>
          <w:lang w:val="tt-RU"/>
        </w:rPr>
        <w:t xml:space="preserve"> шуңа күрә, шул сәбәпле</w:t>
      </w:r>
      <w:r w:rsidRPr="00EC670A">
        <w:rPr>
          <w:rFonts w:ascii="Times New Roman" w:hAnsi="Times New Roman" w:cs="Times New Roman"/>
          <w:lang w:val="tt-RU"/>
        </w:rPr>
        <w:t>; синтетический тип придаточного условия, образованного с помощью глаголов условного наклонения с аффиксом -</w:t>
      </w:r>
      <w:r w:rsidRPr="00EC670A">
        <w:rPr>
          <w:rFonts w:ascii="Times New Roman" w:hAnsi="Times New Roman" w:cs="Times New Roman"/>
          <w:i/>
          <w:iCs/>
          <w:lang w:val="tt-RU"/>
        </w:rPr>
        <w:t xml:space="preserve">са/-сә; </w:t>
      </w:r>
      <w:r w:rsidRPr="00EC670A">
        <w:rPr>
          <w:rFonts w:ascii="Times New Roman" w:hAnsi="Times New Roman" w:cs="Times New Roman"/>
          <w:lang w:val="tt-RU"/>
        </w:rPr>
        <w:t>синтетический тип придаточного уступки, образованного с помощью глаг</w:t>
      </w:r>
      <w:r w:rsidR="00E027B7" w:rsidRPr="00EC670A">
        <w:rPr>
          <w:rFonts w:ascii="Times New Roman" w:hAnsi="Times New Roman" w:cs="Times New Roman"/>
          <w:lang w:val="tt-RU"/>
        </w:rPr>
        <w:t>олов уступительной модальности.</w:t>
      </w:r>
    </w:p>
    <w:p w:rsidR="005311E2" w:rsidRDefault="005311E2" w:rsidP="008E4973">
      <w:pPr>
        <w:widowControl w:val="0"/>
        <w:autoSpaceDE w:val="0"/>
        <w:autoSpaceDN w:val="0"/>
        <w:adjustRightInd w:val="0"/>
        <w:spacing w:after="0" w:line="240" w:lineRule="auto"/>
        <w:ind w:firstLine="567"/>
        <w:jc w:val="both"/>
        <w:rPr>
          <w:rFonts w:ascii="Times New Roman" w:hAnsi="Times New Roman" w:cs="Times New Roman"/>
          <w:lang w:val="tt-RU"/>
        </w:rPr>
      </w:pPr>
    </w:p>
    <w:p w:rsidR="005311E2" w:rsidRPr="00EC670A" w:rsidRDefault="005311E2" w:rsidP="005311E2">
      <w:pPr>
        <w:pStyle w:val="5"/>
        <w:spacing w:line="240" w:lineRule="auto"/>
        <w:ind w:firstLine="567"/>
        <w:rPr>
          <w:rFonts w:ascii="Times New Roman" w:hAnsi="Times New Roman" w:cs="Times New Roman"/>
          <w:color w:val="auto"/>
          <w:lang w:val="tt-RU"/>
        </w:rPr>
      </w:pPr>
      <w:bookmarkStart w:id="165" w:name="_Toc66118015"/>
      <w:r w:rsidRPr="00EC670A">
        <w:rPr>
          <w:rFonts w:ascii="Times New Roman" w:hAnsi="Times New Roman" w:cs="Times New Roman"/>
          <w:color w:val="auto"/>
          <w:lang w:val="tt-RU"/>
        </w:rPr>
        <w:t>2.2.2.7. Родной язык(русский)</w:t>
      </w:r>
      <w:bookmarkEnd w:id="165"/>
    </w:p>
    <w:p w:rsidR="005311E2" w:rsidRPr="00EC670A" w:rsidRDefault="005311E2" w:rsidP="005311E2">
      <w:pPr>
        <w:tabs>
          <w:tab w:val="left" w:pos="51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учебного предмета</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 национальный язык русского народа.</w:t>
      </w:r>
      <w:r w:rsidRPr="00EC670A">
        <w:rPr>
          <w:rFonts w:ascii="Times New Roman" w:hAnsi="Times New Roman" w:cs="Times New Roman"/>
        </w:rPr>
        <w:t xml:space="preserve"> Роль родного языка в жизни человека. Русский язык в жизни общества и государства. Бережное отношение к родному языку как одно из необходимых качеств современного культурного человека. Русский язык – язык русской художественной литературы.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Язык как зеркало национальной культуры.</w:t>
      </w:r>
      <w:r w:rsidRPr="00EC670A">
        <w:rPr>
          <w:rFonts w:ascii="Times New Roman" w:hAnsi="Times New Roman" w:cs="Times New Roman"/>
        </w:rPr>
        <w:t xml:space="preserve">Слово как хранилище материальной и духовной культуры народа. Слова, обозначающие предметы и явления традиционного русского быта (национальную одежду, пищу, игры, народные танцы и т.п.), слова с национально-культурным компонентом значения (символика числа, цвета и т.п.), народно-поэтические символы, народно-поэтические эпитеты (за тридевять земель, цветущая калина – девушка, тучи – несчастья, полынь, веретено, ясный сокол, красна девица, рόдный батюшка), прецедентные имена (Илья Муромец, Василиса Прекрасная, Иван-Царевич, сивка-бурка, жар-птица, и т.п.) в русских народных и литературных сказках, народных песнях, былинах, художественной литературе.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Крылатые слова и выражения (прецедентные тексты) из русских народных и литературных сказок</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(битый небитого везёт; по щучьему велению; сказка про белого бычка; ни в сказке сказать, ни пером описать; при царе Горохе; золотая рыбка; а ткачиха с поварихой, с сватьей бабой Бобарихой и др.), источники, значение и употребление в современных ситуациях речевого общения. Русские пословицы и поговорки как воплощение опыта, наблюдений, оценок, народного ума и особенностей национальной культуры народа. Загадки. Метафоричность русской загадки.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Краткая история русской письменности.</w:t>
      </w:r>
      <w:r w:rsidRPr="00EC670A">
        <w:rPr>
          <w:rFonts w:ascii="Times New Roman" w:hAnsi="Times New Roman" w:cs="Times New Roman"/>
        </w:rPr>
        <w:t xml:space="preserve"> Создание славянского алфавита.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Особенности русской интонации, темпа речи по сравнению с другими языками.</w:t>
      </w:r>
      <w:r w:rsidRPr="00EC670A">
        <w:rPr>
          <w:rFonts w:ascii="Times New Roman" w:hAnsi="Times New Roman" w:cs="Times New Roman"/>
        </w:rPr>
        <w:t xml:space="preserve"> Особенности жестов и мимики в русской речи, отражение их в устойчивых выражениях (фразеологизмах) (надуть щёки, вытягивать шею, всплеснуть руками и др.) в сравнении с языком жестов других народов.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Слова с суффиксами субъективной оценки как изобразительное средство.</w:t>
      </w:r>
      <w:r w:rsidRPr="00EC670A">
        <w:rPr>
          <w:rFonts w:ascii="Times New Roman" w:hAnsi="Times New Roman" w:cs="Times New Roman"/>
        </w:rPr>
        <w:t xml:space="preserve"> Уменьшительно-ласкательные формы как средство выражения задушевности и иронии. Особенности употребления слов с суффиксами субъективной оценки в произведениях устного народного творчества и произведениях художественной литературы разных исторических эпох.</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Ознакомление с историей и этимологией некоторых слов.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Слово как хранилище материальной и духовной культуры народа.</w:t>
      </w:r>
      <w:r w:rsidRPr="00EC670A">
        <w:rPr>
          <w:rFonts w:ascii="Times New Roman" w:hAnsi="Times New Roman" w:cs="Times New Roman"/>
        </w:rPr>
        <w:t xml:space="preserve"> Национальная специфика слов с живой внутренней формой (черника, голубика, земляника, рыжик). Метафоры общеязыковые и художественные, их национально-культурная специфика. Метафора, олицетворение, эпитет как изобразительные средства. Поэтизмы и слова-символы, обладающие традиционной метафорической образностью, в поэтической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Слова со специфическим оценочно-характеризующим значением. </w:t>
      </w:r>
      <w:r w:rsidRPr="00EC670A">
        <w:rPr>
          <w:rFonts w:ascii="Times New Roman" w:hAnsi="Times New Roman" w:cs="Times New Roman"/>
        </w:rPr>
        <w:t>Связь определённых наименований с некоторыми качествами, эмоциональными состояниями и т.п. человека (барышня – об изнеженной, избалованной девушке; сухарь – о сухом, неотзывчивом человеке; сорока – о болтливой женщине и т.п., лиса – хитрая для русских, но мудрая для эскимосов; змея – злая, коварная для русских, символ долголетия, мудрости – в тюркских языках и т.п.).</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Русские имена. Имена исконные и заимствованные, краткие сведения по их этимологии.</w:t>
      </w:r>
      <w:r w:rsidRPr="00EC670A">
        <w:rPr>
          <w:rFonts w:ascii="Times New Roman" w:hAnsi="Times New Roman" w:cs="Times New Roman"/>
        </w:rPr>
        <w:t xml:space="preserve"> Имена, которые не являются исконно русскими, но воспринимаются как таковые. Имена традиционные и новые. Имена популярные и устаревшие. Имена с устаревшей социальной окраской. Имена, входящие в состав пословиц и поговорок, и имеющие в силу этого определённую стилистическую окраску.</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Общеизвестные старинные русские города.</w:t>
      </w:r>
      <w:r w:rsidRPr="00EC670A">
        <w:rPr>
          <w:rFonts w:ascii="Times New Roman" w:hAnsi="Times New Roman" w:cs="Times New Roman"/>
        </w:rPr>
        <w:t xml:space="preserve"> Происхождение их названий.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Основные орфоэпические нормы</w:t>
      </w:r>
      <w:r w:rsidRPr="00EC670A">
        <w:rPr>
          <w:rFonts w:ascii="Times New Roman" w:hAnsi="Times New Roman" w:cs="Times New Roman"/>
        </w:rPr>
        <w:t xml:space="preserve"> современного русского литературного языка. Понятие о варианте нормы. Равноправные и допустимые варианты произношения. Нерекомендуемые и неправильные варианты произношения. Запретительные пометы в орфоэпических словарях.</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Постоянное и подвижное ударение в именах существительных; именах прилагательных, глаголах.</w:t>
      </w:r>
    </w:p>
    <w:p w:rsidR="005311E2" w:rsidRPr="00EC670A" w:rsidRDefault="005311E2" w:rsidP="005311E2">
      <w:pPr>
        <w:spacing w:after="0" w:line="240" w:lineRule="auto"/>
        <w:ind w:firstLine="567"/>
        <w:jc w:val="both"/>
        <w:rPr>
          <w:rFonts w:ascii="Times New Roman" w:hAnsi="Times New Roman" w:cs="Times New Roman"/>
          <w:i/>
          <w:iCs/>
        </w:rPr>
      </w:pPr>
      <w:r w:rsidRPr="00EC670A">
        <w:rPr>
          <w:rFonts w:ascii="Times New Roman" w:hAnsi="Times New Roman" w:cs="Times New Roman"/>
        </w:rPr>
        <w:t>Омографы: ударение как маркёр смысла слова</w:t>
      </w:r>
      <w:r w:rsidRPr="00EC670A">
        <w:rPr>
          <w:rFonts w:ascii="Times New Roman" w:hAnsi="Times New Roman" w:cs="Times New Roman"/>
          <w:i/>
          <w:iCs/>
        </w:rPr>
        <w:t>: пАрить — парИть, рОжки — рожкИ, пОлки — полкИ, Атлас — атлАс.</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Произносительные варианты орфоэпической нормы: (було[ч’]ная — було[ш]ная, же[н’]щина — же[н]щина, до[жд]ём — до[ж’]ём и под.). Произносительные варианты на уровне словосочетаний (микроволнОвая печь – микровОлновая терапия).</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Роль звукописи в художественном тексте.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Основные нормы словоупотребления: правильность выбора слова, максимально соответствующего обозначаемому им предмету или явлению реальной действительности.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нормы употребления имён существительных, прилагательных, глаголов в современном русском литературном языке. Стилистические варианты нормы (книжный, общеупотребительный‚ разговорный и просторечный) употребления имён существительных, прилагательных, глаголов в речи (кинофильм — кинокартина — кино – кинолента, интернациональный — международный, экспорт — вывоз, импорт — ввоз‚ блато — болото, брещи — беречь, шлем — шелом, краткий — короткий, беспрестанный — бесперестанный‚  глаголить – говорить – сказать – брякнуть).</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Категория рода: род заимствованных несклоняемых имен существительных (</w:t>
      </w:r>
      <w:r w:rsidRPr="00EC670A">
        <w:rPr>
          <w:rFonts w:ascii="Times New Roman" w:hAnsi="Times New Roman" w:cs="Times New Roman"/>
          <w:i/>
          <w:iCs/>
        </w:rPr>
        <w:t>шимпанзе, колибри, евро, авеню, салями, коммюнике</w:t>
      </w:r>
      <w:r w:rsidRPr="00EC670A">
        <w:rPr>
          <w:rFonts w:ascii="Times New Roman" w:hAnsi="Times New Roman" w:cs="Times New Roman"/>
        </w:rPr>
        <w:t>); род сложных существительных (плащ-палатка, диван-кровать, музей-квартира); род имен собственных (географических названий); род аббревиатур. Нормативные и ненормативные формы употребления имён существительных.</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Формы существительных мужского рода множественного числа с окончаниями </w:t>
      </w:r>
      <w:r w:rsidRPr="00EC670A">
        <w:rPr>
          <w:rFonts w:ascii="Times New Roman" w:hAnsi="Times New Roman" w:cs="Times New Roman"/>
          <w:i/>
          <w:iCs/>
        </w:rPr>
        <w:t>–а(-я), -ы(и)</w:t>
      </w:r>
      <w:r w:rsidRPr="00EC670A">
        <w:rPr>
          <w:rFonts w:ascii="Times New Roman" w:hAnsi="Times New Roman" w:cs="Times New Roman"/>
        </w:rPr>
        <w:t xml:space="preserve">‚ различающиеся по смыслу: </w:t>
      </w:r>
      <w:r w:rsidRPr="00EC670A">
        <w:rPr>
          <w:rFonts w:ascii="Times New Roman" w:hAnsi="Times New Roman" w:cs="Times New Roman"/>
          <w:i/>
          <w:iCs/>
        </w:rPr>
        <w:t>корпуса</w:t>
      </w:r>
      <w:r w:rsidRPr="00EC670A">
        <w:rPr>
          <w:rFonts w:ascii="Times New Roman" w:hAnsi="Times New Roman" w:cs="Times New Roman"/>
        </w:rPr>
        <w:t xml:space="preserve"> (здания, войсковые соединения) – </w:t>
      </w:r>
      <w:r w:rsidRPr="00EC670A">
        <w:rPr>
          <w:rFonts w:ascii="Times New Roman" w:hAnsi="Times New Roman" w:cs="Times New Roman"/>
          <w:i/>
          <w:iCs/>
        </w:rPr>
        <w:t>корпусы</w:t>
      </w:r>
      <w:r w:rsidRPr="00EC670A">
        <w:rPr>
          <w:rFonts w:ascii="Times New Roman" w:hAnsi="Times New Roman" w:cs="Times New Roman"/>
        </w:rPr>
        <w:t xml:space="preserve"> (туловища); </w:t>
      </w:r>
      <w:r w:rsidRPr="00EC670A">
        <w:rPr>
          <w:rFonts w:ascii="Times New Roman" w:hAnsi="Times New Roman" w:cs="Times New Roman"/>
          <w:i/>
          <w:iCs/>
        </w:rPr>
        <w:t>образа</w:t>
      </w:r>
      <w:r w:rsidRPr="00EC670A">
        <w:rPr>
          <w:rFonts w:ascii="Times New Roman" w:hAnsi="Times New Roman" w:cs="Times New Roman"/>
        </w:rPr>
        <w:t xml:space="preserve">(иконы) – </w:t>
      </w:r>
      <w:r w:rsidRPr="00EC670A">
        <w:rPr>
          <w:rFonts w:ascii="Times New Roman" w:hAnsi="Times New Roman" w:cs="Times New Roman"/>
          <w:i/>
          <w:iCs/>
        </w:rPr>
        <w:t>образы</w:t>
      </w:r>
      <w:r w:rsidRPr="00EC670A">
        <w:rPr>
          <w:rFonts w:ascii="Times New Roman" w:hAnsi="Times New Roman" w:cs="Times New Roman"/>
        </w:rPr>
        <w:t xml:space="preserve"> (литературные); </w:t>
      </w:r>
      <w:r w:rsidRPr="00EC670A">
        <w:rPr>
          <w:rFonts w:ascii="Times New Roman" w:hAnsi="Times New Roman" w:cs="Times New Roman"/>
          <w:i/>
          <w:iCs/>
        </w:rPr>
        <w:t>кондуктора</w:t>
      </w:r>
      <w:r w:rsidRPr="00EC670A">
        <w:rPr>
          <w:rFonts w:ascii="Times New Roman" w:hAnsi="Times New Roman" w:cs="Times New Roman"/>
        </w:rPr>
        <w:t xml:space="preserve"> (работники транспорта) – </w:t>
      </w:r>
      <w:r w:rsidRPr="00EC670A">
        <w:rPr>
          <w:rFonts w:ascii="Times New Roman" w:hAnsi="Times New Roman" w:cs="Times New Roman"/>
          <w:i/>
          <w:iCs/>
        </w:rPr>
        <w:t>кондукторы</w:t>
      </w:r>
      <w:r w:rsidRPr="00EC670A">
        <w:rPr>
          <w:rFonts w:ascii="Times New Roman" w:hAnsi="Times New Roman" w:cs="Times New Roman"/>
        </w:rPr>
        <w:t xml:space="preserve"> (приспособление в технике); </w:t>
      </w:r>
      <w:r w:rsidRPr="00EC670A">
        <w:rPr>
          <w:rFonts w:ascii="Times New Roman" w:hAnsi="Times New Roman" w:cs="Times New Roman"/>
          <w:i/>
          <w:iCs/>
        </w:rPr>
        <w:t>меха</w:t>
      </w:r>
      <w:r w:rsidRPr="00EC670A">
        <w:rPr>
          <w:rFonts w:ascii="Times New Roman" w:hAnsi="Times New Roman" w:cs="Times New Roman"/>
        </w:rPr>
        <w:t xml:space="preserve"> (выделанные шкуры) – </w:t>
      </w:r>
      <w:r w:rsidRPr="00EC670A">
        <w:rPr>
          <w:rFonts w:ascii="Times New Roman" w:hAnsi="Times New Roman" w:cs="Times New Roman"/>
          <w:i/>
          <w:iCs/>
        </w:rPr>
        <w:t xml:space="preserve">мехи </w:t>
      </w:r>
      <w:r w:rsidRPr="00EC670A">
        <w:rPr>
          <w:rFonts w:ascii="Times New Roman" w:hAnsi="Times New Roman" w:cs="Times New Roman"/>
        </w:rPr>
        <w:t xml:space="preserve">(кузнечные); соболя (меха) – </w:t>
      </w:r>
      <w:r w:rsidRPr="00EC670A">
        <w:rPr>
          <w:rFonts w:ascii="Times New Roman" w:hAnsi="Times New Roman" w:cs="Times New Roman"/>
          <w:i/>
          <w:iCs/>
        </w:rPr>
        <w:t>соболи</w:t>
      </w:r>
      <w:r w:rsidRPr="00EC670A">
        <w:rPr>
          <w:rFonts w:ascii="Times New Roman" w:hAnsi="Times New Roman" w:cs="Times New Roman"/>
        </w:rPr>
        <w:t xml:space="preserve"> (животные). Литературные‚ разговорные‚ устарелые и профессиональные особенности формы именительного падежа множественного числа существительных мужского рода (</w:t>
      </w:r>
      <w:r w:rsidRPr="00EC670A">
        <w:rPr>
          <w:rFonts w:ascii="Times New Roman" w:hAnsi="Times New Roman" w:cs="Times New Roman"/>
          <w:i/>
          <w:iCs/>
        </w:rPr>
        <w:t>токари – токаря, цехи – цеха, выборы – выбора, тракторы – трактора и др.</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речевого этикета: нормы и традиции. Устойчивые формулы речевого этикета в общении. Обращение в русском речевом этикете. История этикетной формулы обращения в русском языке. Особенности употребления в качестве обращений собственных имён, названий людей по степени родства, по положению в обществе, по профессии, должности; по возрасту и полу. Обращение как показатель степени воспитанности человека, отношения к собеседнику, эмоционального состояния. Обращения в официальной и неофициальной речевой ситуации. Современные формулы обращения к незнакомому человеку. Употребление формы «он».</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p>
    <w:p w:rsidR="005311E2" w:rsidRPr="00EC670A" w:rsidRDefault="005311E2" w:rsidP="005311E2">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Точность и логичность речи. Выразительность,  чистота и богатство речи. Средства выразительной устной речи (тон, тембр, темп), способы тренировки (скороговорки).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Интонация и жесты. Формы речи: монолог и диалог.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и его основные признаки. Как строится текст. Композиционные формы описания, повествования, рассуждения. Повествование как тип речи. Средства связи предложений и частей текста.</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Функциональные разновидности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Просьба, извинение как жанры разговорной речи. Официально-деловой стиль. Объявление (устное и письменное).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Учебно-научный стиль. План ответа на уроке, план текста.Публицистический стиль. Устное выступление. Девиз,  слоган.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Литературная сказка. Рассказ.</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Особенности языка фольклорных текстов. Загадка, пословица. Сказка. Особенности языка сказки (сравнения, синонимы, антонимы, слова с уменьшительными суффиксами и т.д.).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 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b/>
          <w:bCs/>
        </w:rPr>
      </w:pP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Краткая история русского литературного языка. </w:t>
      </w:r>
      <w:r w:rsidRPr="00EC670A">
        <w:rPr>
          <w:rFonts w:ascii="Times New Roman" w:hAnsi="Times New Roman" w:cs="Times New Roman"/>
        </w:rPr>
        <w:t>Роль церковнославянского (старославянского) языка в развитии русского языка. Национально-культурное своеобразие диалектизмов. Диалекты как часть народной культуры. Диалектизмы. Сведения о диалектных названиях предметов быта, значениях слов, понятиях, не свойственных литературному языку и несущих информацию о способах ведения хозяйства, особенностях семейного уклада, обрядах, обычаях, народном календаре и др. Использование диалектной лексики в произведениях художественной литературы.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Лексические заимствования как результат взаимодействия национальных культур.</w:t>
      </w:r>
      <w:r w:rsidRPr="00EC670A">
        <w:rPr>
          <w:rFonts w:ascii="Times New Roman" w:hAnsi="Times New Roman" w:cs="Times New Roman"/>
        </w:rPr>
        <w:t xml:space="preserve"> Лексика, заимствованная русским языком из языков народов России и мира. Заимствования из славянских и неславянских языков. Причины заимствований. Особенности освоения иноязычной лексики (общее представление). Роль заимствованной лексики в современном русском языке.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Пополнение словарного состава русского языка новой лексикой.</w:t>
      </w:r>
      <w:r w:rsidRPr="00EC670A">
        <w:rPr>
          <w:rFonts w:ascii="Times New Roman" w:hAnsi="Times New Roman" w:cs="Times New Roman"/>
        </w:rPr>
        <w:t xml:space="preserve"> Современные неологизмы и их группы по сфере употребления и стилистической окраске.</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Национально-культурная специфика русской фразеологии.</w:t>
      </w:r>
      <w:r w:rsidRPr="00EC670A">
        <w:rPr>
          <w:rFonts w:ascii="Times New Roman" w:hAnsi="Times New Roman" w:cs="Times New Roman"/>
        </w:rPr>
        <w:t xml:space="preserve"> Исторические прототипы фразеологизмов. Отражение во фразеологии обычаев, традиций, быта, исторических событий, культуры и т.п. (начать с азов, от доски до доски, приложить руку и т.п. – информация о традиционной русской грамотности и др.).</w:t>
      </w:r>
    </w:p>
    <w:p w:rsidR="005311E2" w:rsidRPr="00EC670A" w:rsidRDefault="005311E2" w:rsidP="005311E2">
      <w:pPr>
        <w:spacing w:after="0" w:line="240" w:lineRule="auto"/>
        <w:ind w:firstLine="567"/>
        <w:jc w:val="both"/>
        <w:rPr>
          <w:rFonts w:ascii="Times New Roman" w:hAnsi="Times New Roman" w:cs="Times New Roman"/>
          <w:b/>
          <w:bCs/>
        </w:rPr>
      </w:pP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w:t>
      </w:r>
      <w:r w:rsidRPr="00EC670A">
        <w:rPr>
          <w:rFonts w:ascii="Times New Roman" w:hAnsi="Times New Roman" w:cs="Times New Roman"/>
        </w:rPr>
        <w:t xml:space="preserve">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Произносительные различия в русском языке, обусловленные темпом речи. Стилистические особенности произношения и ударения (литературные‚ разговорные‚ устарелые и профессиональные). Нормы произношения отдельных грамматических форм; заимствованных слов: ударение в форме род.п. мн.ч. существительных; ударение в кратких формах прилагательных; подвижное ударение в глаголах; ударение в формах глагола прошедшего времени; ударение в возвратных глаголах в формах прошедшего времени м.р.; ударение в формах глаголов II спр. на –ить; глаголы звон</w:t>
      </w:r>
      <w:r w:rsidRPr="00EC670A">
        <w:rPr>
          <w:rFonts w:ascii="Times New Roman" w:hAnsi="Times New Roman" w:cs="Times New Roman"/>
          <w:b/>
          <w:bCs/>
        </w:rPr>
        <w:t>и</w:t>
      </w:r>
      <w:r w:rsidRPr="00EC670A">
        <w:rPr>
          <w:rFonts w:ascii="Times New Roman" w:hAnsi="Times New Roman" w:cs="Times New Roman"/>
        </w:rPr>
        <w:t>ть, включ</w:t>
      </w:r>
      <w:r w:rsidRPr="00EC670A">
        <w:rPr>
          <w:rFonts w:ascii="Times New Roman" w:hAnsi="Times New Roman" w:cs="Times New Roman"/>
          <w:b/>
          <w:bCs/>
        </w:rPr>
        <w:t>и</w:t>
      </w:r>
      <w:r w:rsidRPr="00EC670A">
        <w:rPr>
          <w:rFonts w:ascii="Times New Roman" w:hAnsi="Times New Roman" w:cs="Times New Roman"/>
        </w:rPr>
        <w:t>ть и др. Варианты ударения внутри нормы: б</w:t>
      </w:r>
      <w:r w:rsidRPr="00EC670A">
        <w:rPr>
          <w:rFonts w:ascii="Times New Roman" w:hAnsi="Times New Roman" w:cs="Times New Roman"/>
          <w:b/>
          <w:bCs/>
        </w:rPr>
        <w:t>а</w:t>
      </w:r>
      <w:r w:rsidRPr="00EC670A">
        <w:rPr>
          <w:rFonts w:ascii="Times New Roman" w:hAnsi="Times New Roman" w:cs="Times New Roman"/>
        </w:rPr>
        <w:t>ловать – балов</w:t>
      </w:r>
      <w:r w:rsidRPr="00EC670A">
        <w:rPr>
          <w:rFonts w:ascii="Times New Roman" w:hAnsi="Times New Roman" w:cs="Times New Roman"/>
          <w:b/>
          <w:bCs/>
        </w:rPr>
        <w:t>а</w:t>
      </w:r>
      <w:r w:rsidRPr="00EC670A">
        <w:rPr>
          <w:rFonts w:ascii="Times New Roman" w:hAnsi="Times New Roman" w:cs="Times New Roman"/>
        </w:rPr>
        <w:t>ть, обесп</w:t>
      </w:r>
      <w:r w:rsidRPr="00EC670A">
        <w:rPr>
          <w:rFonts w:ascii="Times New Roman" w:hAnsi="Times New Roman" w:cs="Times New Roman"/>
          <w:b/>
          <w:bCs/>
        </w:rPr>
        <w:t>е</w:t>
      </w:r>
      <w:r w:rsidRPr="00EC670A">
        <w:rPr>
          <w:rFonts w:ascii="Times New Roman" w:hAnsi="Times New Roman" w:cs="Times New Roman"/>
        </w:rPr>
        <w:t>чение – обеспеч</w:t>
      </w:r>
      <w:r w:rsidRPr="00EC670A">
        <w:rPr>
          <w:rFonts w:ascii="Times New Roman" w:hAnsi="Times New Roman" w:cs="Times New Roman"/>
          <w:b/>
          <w:bCs/>
        </w:rPr>
        <w:t>е</w:t>
      </w:r>
      <w:r w:rsidRPr="00EC670A">
        <w:rPr>
          <w:rFonts w:ascii="Times New Roman" w:hAnsi="Times New Roman" w:cs="Times New Roman"/>
        </w:rPr>
        <w:t>ние.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Синонимы и точность речи. Смысловые‚ стилистические особенности  употребления синонимов.</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Антонимы и точность речи. Смысловые‚ стилистические особенности  употребления антонимов.</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омонимы и точность речи. Смысловые‚ стилистические особенности  употребления лексических омонимов.</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речевые ошибки‚ связанные с употреблением синонимов‚ антонимов и лексических омонимов в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Категория склонения: склонение русских и иностранных имён и фамилий; названий географических объектов; им.п. мн.ч. существительных на </w:t>
      </w:r>
      <w:r w:rsidRPr="00EC670A">
        <w:rPr>
          <w:rFonts w:ascii="Times New Roman" w:hAnsi="Times New Roman" w:cs="Times New Roman"/>
          <w:i/>
          <w:iCs/>
        </w:rPr>
        <w:t>-а/-я</w:t>
      </w:r>
      <w:r w:rsidRPr="00EC670A">
        <w:rPr>
          <w:rFonts w:ascii="Times New Roman" w:hAnsi="Times New Roman" w:cs="Times New Roman"/>
        </w:rPr>
        <w:t xml:space="preserve"> и -</w:t>
      </w:r>
      <w:r w:rsidRPr="00EC670A">
        <w:rPr>
          <w:rFonts w:ascii="Times New Roman" w:hAnsi="Times New Roman" w:cs="Times New Roman"/>
          <w:i/>
          <w:iCs/>
        </w:rPr>
        <w:t>ы/-и</w:t>
      </w:r>
      <w:r w:rsidRPr="00EC670A">
        <w:rPr>
          <w:rFonts w:ascii="Times New Roman" w:hAnsi="Times New Roman" w:cs="Times New Roman"/>
        </w:rPr>
        <w:t xml:space="preserve"> (</w:t>
      </w:r>
      <w:r w:rsidRPr="00EC670A">
        <w:rPr>
          <w:rFonts w:ascii="Times New Roman" w:hAnsi="Times New Roman" w:cs="Times New Roman"/>
          <w:i/>
          <w:iCs/>
        </w:rPr>
        <w:t>директора, договоры</w:t>
      </w:r>
      <w:r w:rsidRPr="00EC670A">
        <w:rPr>
          <w:rFonts w:ascii="Times New Roman" w:hAnsi="Times New Roman" w:cs="Times New Roman"/>
        </w:rPr>
        <w:t xml:space="preserve">); род.п. мн.ч. существительных м. и ср.р. с нулевым окончанием и окончанием </w:t>
      </w:r>
      <w:r w:rsidRPr="00EC670A">
        <w:rPr>
          <w:rFonts w:ascii="Times New Roman" w:hAnsi="Times New Roman" w:cs="Times New Roman"/>
          <w:i/>
          <w:iCs/>
        </w:rPr>
        <w:t>–ов</w:t>
      </w:r>
      <w:r w:rsidRPr="00EC670A">
        <w:rPr>
          <w:rFonts w:ascii="Times New Roman" w:hAnsi="Times New Roman" w:cs="Times New Roman"/>
        </w:rPr>
        <w:t xml:space="preserve"> (</w:t>
      </w:r>
      <w:r w:rsidRPr="00EC670A">
        <w:rPr>
          <w:rFonts w:ascii="Times New Roman" w:hAnsi="Times New Roman" w:cs="Times New Roman"/>
          <w:i/>
          <w:iCs/>
        </w:rPr>
        <w:t>баклажанов, яблок, гектаров, носков, чулок</w:t>
      </w:r>
      <w:r w:rsidRPr="00EC670A">
        <w:rPr>
          <w:rFonts w:ascii="Times New Roman" w:hAnsi="Times New Roman" w:cs="Times New Roman"/>
        </w:rPr>
        <w:t xml:space="preserve">); род.п. мн.ч. существительных ж.р. на </w:t>
      </w:r>
      <w:r w:rsidRPr="00EC670A">
        <w:rPr>
          <w:rFonts w:ascii="Times New Roman" w:hAnsi="Times New Roman" w:cs="Times New Roman"/>
          <w:i/>
          <w:iCs/>
        </w:rPr>
        <w:t>–ня</w:t>
      </w:r>
      <w:r w:rsidRPr="00EC670A">
        <w:rPr>
          <w:rFonts w:ascii="Times New Roman" w:hAnsi="Times New Roman" w:cs="Times New Roman"/>
        </w:rPr>
        <w:t xml:space="preserve"> (</w:t>
      </w:r>
      <w:r w:rsidRPr="00EC670A">
        <w:rPr>
          <w:rFonts w:ascii="Times New Roman" w:hAnsi="Times New Roman" w:cs="Times New Roman"/>
          <w:i/>
          <w:iCs/>
        </w:rPr>
        <w:t>басен, вишен, богинь, тихонь, кухонь</w:t>
      </w:r>
      <w:r w:rsidRPr="00EC670A">
        <w:rPr>
          <w:rFonts w:ascii="Times New Roman" w:hAnsi="Times New Roman" w:cs="Times New Roman"/>
        </w:rPr>
        <w:t>); тв.п. мн.ч. существительных III склонения; род.п. ед.ч. существительных м.р. (</w:t>
      </w:r>
      <w:r w:rsidRPr="00EC670A">
        <w:rPr>
          <w:rFonts w:ascii="Times New Roman" w:hAnsi="Times New Roman" w:cs="Times New Roman"/>
          <w:i/>
          <w:iCs/>
        </w:rPr>
        <w:t>стакан чая – стакан чаю</w:t>
      </w:r>
      <w:r w:rsidRPr="00EC670A">
        <w:rPr>
          <w:rFonts w:ascii="Times New Roman" w:hAnsi="Times New Roman" w:cs="Times New Roman"/>
        </w:rPr>
        <w:t>);склонение местоимений‚ порядковых и количественных числительных. Нормативные и ненормативные формы имён существительных. Типичные грамматические ошибки в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Нормы употребления форм имен существительных в соответствии с типом склонения</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i/>
          <w:iCs/>
        </w:rPr>
        <w:t>в санаторий – не «санаторию», стукнуть т</w:t>
      </w:r>
      <w:r w:rsidRPr="00EC670A">
        <w:rPr>
          <w:rFonts w:ascii="Times New Roman" w:hAnsi="Times New Roman" w:cs="Times New Roman"/>
          <w:b/>
          <w:bCs/>
          <w:i/>
          <w:iCs/>
        </w:rPr>
        <w:t>у</w:t>
      </w:r>
      <w:r w:rsidRPr="00EC670A">
        <w:rPr>
          <w:rFonts w:ascii="Times New Roman" w:hAnsi="Times New Roman" w:cs="Times New Roman"/>
          <w:i/>
          <w:iCs/>
        </w:rPr>
        <w:t>флей – не «т</w:t>
      </w:r>
      <w:r w:rsidRPr="00EC670A">
        <w:rPr>
          <w:rFonts w:ascii="Times New Roman" w:hAnsi="Times New Roman" w:cs="Times New Roman"/>
          <w:b/>
          <w:bCs/>
          <w:i/>
          <w:iCs/>
        </w:rPr>
        <w:t>у</w:t>
      </w:r>
      <w:r w:rsidRPr="00EC670A">
        <w:rPr>
          <w:rFonts w:ascii="Times New Roman" w:hAnsi="Times New Roman" w:cs="Times New Roman"/>
          <w:i/>
          <w:iCs/>
        </w:rPr>
        <w:t>флем»</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родом существительного (</w:t>
      </w:r>
      <w:r w:rsidRPr="00EC670A">
        <w:rPr>
          <w:rFonts w:ascii="Times New Roman" w:hAnsi="Times New Roman" w:cs="Times New Roman"/>
          <w:i/>
          <w:iCs/>
        </w:rPr>
        <w:t>красного платья – не «платьи</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i/>
          <w:iCs/>
        </w:rPr>
      </w:pPr>
      <w:r w:rsidRPr="00EC670A">
        <w:rPr>
          <w:rFonts w:ascii="Times New Roman" w:hAnsi="Times New Roman" w:cs="Times New Roman"/>
        </w:rPr>
        <w:t>принадлежностью к разряду – одушевленности – неодушевленности (</w:t>
      </w:r>
      <w:r w:rsidRPr="00EC670A">
        <w:rPr>
          <w:rFonts w:ascii="Times New Roman" w:hAnsi="Times New Roman" w:cs="Times New Roman"/>
          <w:i/>
          <w:iCs/>
        </w:rPr>
        <w:t>смотреть на спутника – смотреть на спутник</w:t>
      </w:r>
      <w:r w:rsidRPr="00EC670A">
        <w:rPr>
          <w:rFonts w:ascii="Times New Roman" w:hAnsi="Times New Roman" w:cs="Times New Roman"/>
        </w:rPr>
        <w:t>), особенностями окончаний форм множественного числа (</w:t>
      </w:r>
      <w:r w:rsidRPr="00EC670A">
        <w:rPr>
          <w:rFonts w:ascii="Times New Roman" w:hAnsi="Times New Roman" w:cs="Times New Roman"/>
          <w:i/>
          <w:iCs/>
        </w:rPr>
        <w:t xml:space="preserve">чулок, носков, апельсинов, мандаринов, профессора,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i/>
          <w:iCs/>
        </w:rPr>
        <w:t>паспорта и т. д</w:t>
      </w:r>
      <w:r w:rsidRPr="00EC670A">
        <w:rPr>
          <w:rFonts w:ascii="Times New Roman" w:hAnsi="Times New Roman" w:cs="Times New Roman"/>
        </w:rPr>
        <w:t>.).</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Нормы употребления имен прилагательныхв формах сравнительной степени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i/>
          <w:iCs/>
        </w:rPr>
        <w:t>ближайший – не «самый ближайший»</w:t>
      </w:r>
      <w:r w:rsidRPr="00EC670A">
        <w:rPr>
          <w:rFonts w:ascii="Times New Roman" w:hAnsi="Times New Roman" w:cs="Times New Roman"/>
        </w:rPr>
        <w:t>), в краткой форме (</w:t>
      </w:r>
      <w:r w:rsidRPr="00EC670A">
        <w:rPr>
          <w:rFonts w:ascii="Times New Roman" w:hAnsi="Times New Roman" w:cs="Times New Roman"/>
          <w:i/>
          <w:iCs/>
        </w:rPr>
        <w:t>медлен – медленен, торжествен – торжественен</w:t>
      </w:r>
      <w:r w:rsidRPr="00EC670A">
        <w:rPr>
          <w:rFonts w:ascii="Times New Roman" w:hAnsi="Times New Roman" w:cs="Times New Roman"/>
        </w:rPr>
        <w:t>).</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Варианты грамматической нормы: литературные и разговорные падежные формы имен существительных. Отражение вариантов грамматической нормы в словарях и справочниках.</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Национальные особенности речевого этикета. Принципы этикетного общения, лежащие в основе национального речевого этикета: сдержанность, вежливость, использование стандартных речевых формул в стандартных ситуациях общения, позитивное отношение к собеседнику. Этика и речевой этикет. Соотношение понятий этика – этикет – мораль; этические нормы – этикетные нормы – этикетные формы. Устойчивые формулы речевого этикета в общении. Этикетные формулы начала и конца общения. Этикетные формулы похвалы и комплимента. Этикетные формулы благодарности. Этикетные формулы сочувствия‚ утешения.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r w:rsidRPr="00EC670A">
        <w:rPr>
          <w:rFonts w:ascii="Times New Roman" w:hAnsi="Times New Roman" w:cs="Times New Roman"/>
          <w:b/>
          <w:bCs/>
        </w:rPr>
        <w:tab/>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Эффективные приёмы чтения. Предтекстовый, текстовый   и   послетекстовый этапы работы.</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тематическое единство текста. Тексты описательного типа: определение, дефиниция, собственно описание, пояснение.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Рассказ о событии, «бывальщины».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Учебно-научный стиль. Словарная статья, её строение. Научное сообщение (устный ответ). Содержание и строение учебного сообщения (устного ответа). Структура устного ответа. Различные виды ответов: ответ-анализ, ответ-обобщение, ответ-добавление, ответ-группировка. Языковые средства, которые используются в разных частях учебного сообщения (устного ответа). Компьютерная презентация. Основные средства и правила создания и предъявления презентации слушателям.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Публицистический стиль. Устное выступление.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Описание внешности человека.</w:t>
      </w:r>
    </w:p>
    <w:p w:rsidR="005311E2" w:rsidRPr="00EC670A" w:rsidRDefault="005311E2" w:rsidP="005311E2">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Язык и культура.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Краткая история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заимствования как результат взаимодействия национальных культур.</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Пополнение словарного состава русского языка новой лексикой.</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Национально-культурная специфика русской фразеологии.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лексические нормы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форм имен существительных  в соответствии с типом склонения.</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имен прилагательных  в  формах сравнительной степени.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t>.</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художественной литературы.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Описание внешности человека.</w:t>
      </w:r>
    </w:p>
    <w:p w:rsidR="005311E2" w:rsidRPr="00EC670A" w:rsidRDefault="005311E2" w:rsidP="005311E2">
      <w:pPr>
        <w:spacing w:after="0" w:line="240" w:lineRule="auto"/>
        <w:ind w:firstLine="567"/>
        <w:jc w:val="both"/>
        <w:rPr>
          <w:rFonts w:ascii="Times New Roman" w:hAnsi="Times New Roman" w:cs="Times New Roman"/>
          <w:b/>
          <w:bCs/>
        </w:rPr>
      </w:pP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как развивающееся явление.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Связь исторического развития языка с историей общества. Факторы, влияющие на развитие языка: социально-политические события и изменения в обществе, развитие науки и техники, влияние других языков. Устаревшие слова как живые свидетели истории.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Историзмы</w:t>
      </w:r>
      <w:r w:rsidRPr="00EC670A">
        <w:rPr>
          <w:rFonts w:ascii="Times New Roman" w:hAnsi="Times New Roman" w:cs="Times New Roman"/>
        </w:rPr>
        <w:t xml:space="preserve">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w:t>
      </w:r>
      <w:r w:rsidRPr="00EC670A">
        <w:rPr>
          <w:rFonts w:ascii="Times New Roman" w:hAnsi="Times New Roman" w:cs="Times New Roman"/>
          <w:b/>
          <w:bCs/>
        </w:rPr>
        <w:t>Архаизмы как слова, имеющие в современном русском языке синонимы.</w:t>
      </w:r>
      <w:r w:rsidRPr="00EC670A">
        <w:rPr>
          <w:rFonts w:ascii="Times New Roman" w:hAnsi="Times New Roman" w:cs="Times New Roman"/>
        </w:rPr>
        <w:t xml:space="preserve"> Группы лексических единиц по степени устарелости. Перераспределение пластов лексики между активным и пассивным запасом слов. Актуализация устаревшей лексики в новом речевой контексте (губернатор, диакон, ваучер, агитационный пункт, большевик, колхоз и т.п.).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Лексические заимствования последних десятилетий.</w:t>
      </w:r>
      <w:r w:rsidRPr="00EC670A">
        <w:rPr>
          <w:rFonts w:ascii="Times New Roman" w:hAnsi="Times New Roman" w:cs="Times New Roman"/>
        </w:rPr>
        <w:t xml:space="preserve"> Употребление иноязычных слов как проблема культуры речи.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нормысовременного русского литературного языка.</w:t>
      </w:r>
      <w:r w:rsidRPr="00EC670A">
        <w:rPr>
          <w:rFonts w:ascii="Times New Roman" w:hAnsi="Times New Roman" w:cs="Times New Roman"/>
        </w:rPr>
        <w:t xml:space="preserve"> Нормы ударения в полных причастиях‚ кратких формах страдательных причастий прошедшего времени‚ деепричастиях‚ наречиях. Нормы постановки ударения в словоформах с непроизводными предлогами (</w:t>
      </w:r>
      <w:r w:rsidRPr="00EC670A">
        <w:rPr>
          <w:rFonts w:ascii="Times New Roman" w:hAnsi="Times New Roman" w:cs="Times New Roman"/>
          <w:i/>
          <w:iCs/>
        </w:rPr>
        <w:t>н</w:t>
      </w:r>
      <w:r w:rsidRPr="00EC670A">
        <w:rPr>
          <w:rFonts w:ascii="Times New Roman" w:hAnsi="Times New Roman" w:cs="Times New Roman"/>
          <w:b/>
          <w:bCs/>
          <w:i/>
          <w:iCs/>
        </w:rPr>
        <w:t>а</w:t>
      </w:r>
      <w:r w:rsidRPr="00EC670A">
        <w:rPr>
          <w:rFonts w:ascii="Times New Roman" w:hAnsi="Times New Roman" w:cs="Times New Roman"/>
          <w:i/>
          <w:iCs/>
        </w:rPr>
        <w:t xml:space="preserve"> дом‚ н</w:t>
      </w:r>
      <w:r w:rsidRPr="00EC670A">
        <w:rPr>
          <w:rFonts w:ascii="Times New Roman" w:hAnsi="Times New Roman" w:cs="Times New Roman"/>
          <w:b/>
          <w:bCs/>
          <w:i/>
          <w:iCs/>
        </w:rPr>
        <w:t>а</w:t>
      </w:r>
      <w:r w:rsidRPr="00EC670A">
        <w:rPr>
          <w:rFonts w:ascii="Times New Roman" w:hAnsi="Times New Roman" w:cs="Times New Roman"/>
          <w:i/>
          <w:iCs/>
        </w:rPr>
        <w:t xml:space="preserve"> гору</w:t>
      </w:r>
      <w:r w:rsidRPr="00EC670A">
        <w:rPr>
          <w:rFonts w:ascii="Times New Roman" w:hAnsi="Times New Roman" w:cs="Times New Roman"/>
        </w:rPr>
        <w:t>).</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Паронимы и точность речи. Смысловые различия, характер лексической сочетаемости, способы управления, функционально-стилевая окраска и употребление паронимов в речи. Типичные речевые ошибки‚ связанные с употреблением паронимов в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Типичные ошибки грамматические ошибки в речи. Глаголы 1 лица единственного числа настоящего и будущего времени (в том числе способы выражения формы 1 лица настоящего и будущего времени глаголов </w:t>
      </w:r>
      <w:r w:rsidRPr="00EC670A">
        <w:rPr>
          <w:rFonts w:ascii="Times New Roman" w:hAnsi="Times New Roman" w:cs="Times New Roman"/>
          <w:i/>
          <w:iCs/>
        </w:rPr>
        <w:t>очутиться, победить, убедить, учредить, утвердить</w:t>
      </w:r>
      <w:r w:rsidRPr="00EC670A">
        <w:rPr>
          <w:rFonts w:ascii="Times New Roman" w:hAnsi="Times New Roman" w:cs="Times New Roman"/>
        </w:rPr>
        <w:t xml:space="preserve">)‚ формы глаголов совершенного и несовершенного вида‚ формы глаголов в повелительном наклонении. Нормы употребления в речи однокоренных слов типа </w:t>
      </w:r>
      <w:r w:rsidRPr="00EC670A">
        <w:rPr>
          <w:rFonts w:ascii="Times New Roman" w:hAnsi="Times New Roman" w:cs="Times New Roman"/>
          <w:i/>
          <w:iCs/>
        </w:rPr>
        <w:t>висящий – висячий, горящий – горячий</w:t>
      </w:r>
      <w:r w:rsidRPr="00EC670A">
        <w:rPr>
          <w:rFonts w:ascii="Times New Roman" w:hAnsi="Times New Roman" w:cs="Times New Roman"/>
        </w:rPr>
        <w:t>.</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Варианты грамматической нормы: литературные и разговорные падежные формы причастий‚ деепричастий‚ наречий. Отражение вариантов грамматической нормы в словарях и справочниках. Литературный и разговорный варианты грамматической норм (</w:t>
      </w:r>
      <w:r w:rsidRPr="00EC670A">
        <w:rPr>
          <w:rFonts w:ascii="Times New Roman" w:hAnsi="Times New Roman" w:cs="Times New Roman"/>
          <w:i/>
          <w:iCs/>
        </w:rPr>
        <w:t>махаешь – машешь; обусловливать, сосредоточивать, уполномочивать, оспаривать, удостаивать, облагораживать</w:t>
      </w:r>
      <w:r w:rsidRPr="00EC670A">
        <w:rPr>
          <w:rFonts w:ascii="Times New Roman" w:hAnsi="Times New Roman" w:cs="Times New Roman"/>
        </w:rPr>
        <w:t>).</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5311E2" w:rsidRPr="00EC670A" w:rsidRDefault="005311E2" w:rsidP="005311E2">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Русская этикетная речевая манера общения: умеренная громкость речи‚ средний темп речи‚ сдержанная артикуляция‚ эмоциональность речи‚ ровная интонация. Запрет на употребление грубых слов, выражений, фраз. Исключение категоричности в разговоре. Невербальный (несловесный) этикет общения. Этикет использования изобразительных жестов. Замещающие и сопровождающие жесты.</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речь. Виды речевой деятельности.</w:t>
      </w:r>
      <w:r w:rsidRPr="00EC670A">
        <w:rPr>
          <w:rFonts w:ascii="Times New Roman" w:hAnsi="Times New Roman" w:cs="Times New Roman"/>
          <w:b/>
          <w:bCs/>
        </w:rPr>
        <w:tab/>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Традиции русского речевого общения. Коммуникативные стратегии и тактики устного общения: убеждение, комплимент, уговаривание, похвала, самопрезентация и др., сохранение инициативы в диалоге, уклонение от инициативы, завершение диалога и др.</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основные признаки текста: смысловая цельность, информативность, связность. Виды абзацев. Основные типы текстовых структур: индуктивные, дедуктивные, рамочные (дедуктивно-индуктивные), стержневые (индуктивно-дедуктивные) структуры. Заголовки текстов, их типы. Информативная функция заголовков. Тексты аргументативного типа: рассуждение, доказательство, объяснение.</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Разговорная речь. Беседа. Спор, виды споров. Правила поведения в споре, как управлять собой и собеседником. Корректные и некорректные приёмы ведения спора.</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Публицистический стиль. Путевые записки. Текст рекламного объявления, его языковые и структурные особенности.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художественной литературы. Фактуальная  и  подтекстная информация в текстах художественного стиля речи. Сильные позиции в художественных текстах. Притча.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Русский язык как развивающееся явление.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Историзмы как слова, обозначающие предметы и явления предшествующих эпох, вышедшие из употребления по причине ухода из общественной жизни обозначенных ими предметов и явлений, в том числе национально-бытовых реалий. Архаизмы как слова, имеющие в современном русском языке синонимы.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Лексические заимствования последних десятилетий.</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орфоэпические нормы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грамматические нормы современного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t>. Текст как единица языка и речи.</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Функциональные разновидности языка.Разговорная речь. Публицистический стиль.  Язык художественной литературы.</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Сильные позиции в художественных текстах. Притча.</w:t>
      </w:r>
    </w:p>
    <w:p w:rsidR="005311E2" w:rsidRPr="00EC670A" w:rsidRDefault="005311E2" w:rsidP="005311E2">
      <w:pPr>
        <w:spacing w:after="0" w:line="240" w:lineRule="auto"/>
        <w:ind w:firstLine="567"/>
        <w:jc w:val="both"/>
        <w:rPr>
          <w:rFonts w:ascii="Times New Roman" w:hAnsi="Times New Roman" w:cs="Times New Roman"/>
          <w:b/>
          <w:bCs/>
        </w:rPr>
      </w:pP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Исконно русская лексика:</w:t>
      </w:r>
      <w:r w:rsidRPr="00EC670A">
        <w:rPr>
          <w:rFonts w:ascii="Times New Roman" w:hAnsi="Times New Roman" w:cs="Times New Roman"/>
        </w:rPr>
        <w:t xml:space="preserve"> слова общеиндоевропейского фонда, слова праславянского (общеславянского) языка, древнерусские (общевосточнославянские) слова, собственно русские слова. Собственно русские слова как база и основной источник развития лексики русского литературного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Роль старославянизмов в развитии русского литературного языка и их приметы.</w:t>
      </w:r>
      <w:r w:rsidRPr="00EC670A">
        <w:rPr>
          <w:rFonts w:ascii="Times New Roman" w:hAnsi="Times New Roman" w:cs="Times New Roman"/>
        </w:rPr>
        <w:t xml:space="preserve"> Стилистически нейтральные, книжные, устаревшие старославянизмы.</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Иноязычная лексика в разговорной речи, дисплейных текстах, современной публицистике.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Речевой этикет.</w:t>
      </w:r>
      <w:r w:rsidRPr="00EC670A">
        <w:rPr>
          <w:rFonts w:ascii="Times New Roman" w:hAnsi="Times New Roman" w:cs="Times New Roman"/>
        </w:rPr>
        <w:t xml:space="preserve"> Благопожелание как ключевая идея речевого этикета. Речевой этикет и вежливость. «Ты» и «ВЫ» в русском речевом этикете и в западноевропейском, американском речевых этикетах. Называние другого и себя, обращение к знакомому и незнакомому Специфика приветствий, традиционная тематика бесед у русских и других народов.</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орфоэпические нормы   современного русского литературного языка.  </w:t>
      </w:r>
      <w:r w:rsidRPr="00EC670A">
        <w:rPr>
          <w:rFonts w:ascii="Times New Roman" w:hAnsi="Times New Roman" w:cs="Times New Roman"/>
        </w:rPr>
        <w:t xml:space="preserve">Типичные орфоэпические ошибки в современной речи: произношение гласных [э], [о] после мягких согласных и шипящих; безударный [о] в словах иностранного происхождения; произношение парных по твердости-мягкости согласных перед [е] в словах иностранного происхождения; произношение безударного [а] после </w:t>
      </w:r>
      <w:r w:rsidRPr="00EC670A">
        <w:rPr>
          <w:rFonts w:ascii="Times New Roman" w:hAnsi="Times New Roman" w:cs="Times New Roman"/>
          <w:i/>
          <w:iCs/>
        </w:rPr>
        <w:t>ж</w:t>
      </w:r>
      <w:r w:rsidRPr="00EC670A">
        <w:rPr>
          <w:rFonts w:ascii="Times New Roman" w:hAnsi="Times New Roman" w:cs="Times New Roman"/>
        </w:rPr>
        <w:t xml:space="preserve"> и </w:t>
      </w:r>
      <w:r w:rsidRPr="00EC670A">
        <w:rPr>
          <w:rFonts w:ascii="Times New Roman" w:hAnsi="Times New Roman" w:cs="Times New Roman"/>
          <w:i/>
          <w:iCs/>
        </w:rPr>
        <w:t>ш</w:t>
      </w:r>
      <w:r w:rsidRPr="00EC670A">
        <w:rPr>
          <w:rFonts w:ascii="Times New Roman" w:hAnsi="Times New Roman" w:cs="Times New Roman"/>
        </w:rPr>
        <w:t xml:space="preserve">; произношение сочетания </w:t>
      </w:r>
      <w:r w:rsidRPr="00EC670A">
        <w:rPr>
          <w:rFonts w:ascii="Times New Roman" w:hAnsi="Times New Roman" w:cs="Times New Roman"/>
          <w:i/>
          <w:iCs/>
        </w:rPr>
        <w:t>чн</w:t>
      </w:r>
      <w:r w:rsidRPr="00EC670A">
        <w:rPr>
          <w:rFonts w:ascii="Times New Roman" w:hAnsi="Times New Roman" w:cs="Times New Roman"/>
        </w:rPr>
        <w:t xml:space="preserve"> и </w:t>
      </w:r>
      <w:r w:rsidRPr="00EC670A">
        <w:rPr>
          <w:rFonts w:ascii="Times New Roman" w:hAnsi="Times New Roman" w:cs="Times New Roman"/>
          <w:i/>
          <w:iCs/>
        </w:rPr>
        <w:t>чт</w:t>
      </w:r>
      <w:r w:rsidRPr="00EC670A">
        <w:rPr>
          <w:rFonts w:ascii="Times New Roman" w:hAnsi="Times New Roman" w:cs="Times New Roman"/>
        </w:rPr>
        <w:t xml:space="preserve">; произношение женских отчеств на </w:t>
      </w:r>
      <w:r w:rsidRPr="00EC670A">
        <w:rPr>
          <w:rFonts w:ascii="Times New Roman" w:hAnsi="Times New Roman" w:cs="Times New Roman"/>
          <w:i/>
          <w:iCs/>
        </w:rPr>
        <w:t>-ична</w:t>
      </w:r>
      <w:r w:rsidRPr="00EC670A">
        <w:rPr>
          <w:rFonts w:ascii="Times New Roman" w:hAnsi="Times New Roman" w:cs="Times New Roman"/>
        </w:rPr>
        <w:t xml:space="preserve">, </w:t>
      </w:r>
      <w:r w:rsidRPr="00EC670A">
        <w:rPr>
          <w:rFonts w:ascii="Times New Roman" w:hAnsi="Times New Roman" w:cs="Times New Roman"/>
          <w:i/>
          <w:iCs/>
        </w:rPr>
        <w:t>-инична</w:t>
      </w:r>
      <w:r w:rsidRPr="00EC670A">
        <w:rPr>
          <w:rFonts w:ascii="Times New Roman" w:hAnsi="Times New Roman" w:cs="Times New Roman"/>
        </w:rPr>
        <w:t xml:space="preserve">; произношение твёрдого [н] перед мягкими [ф'] и [в']; произношение мягкого [н] перед </w:t>
      </w:r>
      <w:r w:rsidRPr="00EC670A">
        <w:rPr>
          <w:rFonts w:ascii="Times New Roman" w:hAnsi="Times New Roman" w:cs="Times New Roman"/>
          <w:i/>
          <w:iCs/>
        </w:rPr>
        <w:t>ч</w:t>
      </w:r>
      <w:r w:rsidRPr="00EC670A">
        <w:rPr>
          <w:rFonts w:ascii="Times New Roman" w:hAnsi="Times New Roman" w:cs="Times New Roman"/>
        </w:rPr>
        <w:t xml:space="preserve"> и </w:t>
      </w:r>
      <w:r w:rsidRPr="00EC670A">
        <w:rPr>
          <w:rFonts w:ascii="Times New Roman" w:hAnsi="Times New Roman" w:cs="Times New Roman"/>
          <w:i/>
          <w:iCs/>
        </w:rPr>
        <w:t>щ</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акцентологические ошибки в современной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Терминология и точность речи. Нормы употребления терминов в научном стиле речи. Особенности употребления терминов в публицистике, художественной литературе, разговорной речи. Типичные речевые ошибки‚ связанные с употреблением терминов. Нарушение точности словоупотребления заимствованных слов.</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Типичные грамматические ошибки. Согласование: согласование сказуемого с подлежащим, имеющим в своем составе количественно-именное сочетание. Согласование сказуемого с подлежащим, выраженным существительным со значением лица женского рода (</w:t>
      </w:r>
      <w:r w:rsidRPr="00EC670A">
        <w:rPr>
          <w:rFonts w:ascii="Times New Roman" w:hAnsi="Times New Roman" w:cs="Times New Roman"/>
          <w:i/>
          <w:iCs/>
        </w:rPr>
        <w:t>врач пришел – врач пришла</w:t>
      </w:r>
      <w:r w:rsidRPr="00EC670A">
        <w:rPr>
          <w:rFonts w:ascii="Times New Roman" w:hAnsi="Times New Roman" w:cs="Times New Roman"/>
        </w:rPr>
        <w:t xml:space="preserve">). Согласование сказуемого с подлежащим, выраженным сочетанием числительного </w:t>
      </w:r>
      <w:r w:rsidRPr="00EC670A">
        <w:rPr>
          <w:rFonts w:ascii="Times New Roman" w:hAnsi="Times New Roman" w:cs="Times New Roman"/>
          <w:i/>
          <w:iCs/>
        </w:rPr>
        <w:t>несколько</w:t>
      </w:r>
      <w:r w:rsidRPr="00EC670A">
        <w:rPr>
          <w:rFonts w:ascii="Times New Roman" w:hAnsi="Times New Roman" w:cs="Times New Roman"/>
        </w:rPr>
        <w:t xml:space="preserve"> и существительным; согласование определения в количественно-именных сочетаниях с числительными </w:t>
      </w:r>
      <w:r w:rsidRPr="00EC670A">
        <w:rPr>
          <w:rFonts w:ascii="Times New Roman" w:hAnsi="Times New Roman" w:cs="Times New Roman"/>
          <w:i/>
          <w:iCs/>
        </w:rPr>
        <w:t>два, три, четыре</w:t>
      </w:r>
      <w:r w:rsidRPr="00EC670A">
        <w:rPr>
          <w:rFonts w:ascii="Times New Roman" w:hAnsi="Times New Roman" w:cs="Times New Roman"/>
        </w:rPr>
        <w:t xml:space="preserve"> (два новых стола, две молодых женщины и две молодые женщины).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Нормы построения словосочетаний по типу согласования (</w:t>
      </w:r>
      <w:r w:rsidRPr="00EC670A">
        <w:rPr>
          <w:rFonts w:ascii="Times New Roman" w:hAnsi="Times New Roman" w:cs="Times New Roman"/>
          <w:i/>
          <w:iCs/>
        </w:rPr>
        <w:t>маршрутное такси, обеих сестер – обоих братьев</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Варианты грамматической нормы:  согласование сказуемого с подлежащим, выраженным сочетанием слов</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i/>
          <w:iCs/>
        </w:rPr>
        <w:t>много, мало, немного, немало, сколько, столько, большинство, меньшинство</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Отражение вариантов грамматической нормы в современных грамматических словарях и справочниках.</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Активные процессы в речевом этикете. Новые варианты приветствия и прощания, возникшие в СМИ; изменение обращений‚ использования собственных имен; их оценка. Речевая агрессия. Этикетные речевые тактики и приёмы в коммуникации‚ помогающие противостоять речевой агрессии. Синонимия речевых формул.</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Язык и речь. Виды речевой деятельности.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Эффективные приёмы слушания. Предтекстовый, текстовый и послетекстовый   этапы работы.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методы, способы и средства получения, переработки информации.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Структура аргументации: тезис, аргумент. Способы аргументации. Правила эффективной аргументации. Причины неэффективной аргументации в учебно-научном общении.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Доказательство и его структура. Прямые и косвенные доказательства. Виды косвенных доказательств. Способы опровержения доводов оппонента: критика тезиса, критика аргументов, критика демонстрации.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Разговорная речь. Самохарактеристика,   самопрезентация, поздравление.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Научный стиль речи. Специфика оформления текста как результата проектной (исследовательской) деятельности. Реферат. Слово на защите реферата. Учебно-научная дискуссия. Стандартные обороты речи для участия в учебно-научной дискуссии. Правила корректной дискуссии.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Сочинение в жанре письма другу (в том числе электронного), страницы дневника и т.д.</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Исконно русская лексика.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Роль старославянизмов в развитии русского литературного языка и их приметы.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Иноязычная лексика в разговорной речи, дисплейных текстах, современной публицистике.</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орфоэпические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лексические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грамматические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Функциональные разновидности языка.</w:t>
      </w:r>
    </w:p>
    <w:p w:rsidR="005311E2" w:rsidRPr="00EC670A" w:rsidRDefault="005311E2" w:rsidP="005311E2">
      <w:pPr>
        <w:spacing w:after="0" w:line="240" w:lineRule="auto"/>
        <w:ind w:firstLine="567"/>
        <w:jc w:val="both"/>
        <w:rPr>
          <w:rFonts w:ascii="Times New Roman" w:hAnsi="Times New Roman" w:cs="Times New Roman"/>
          <w:b/>
          <w:bCs/>
        </w:rPr>
      </w:pP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Русский язык как зеркало национальной культуры и истории народа (обобщение).</w:t>
      </w:r>
      <w:r w:rsidRPr="00EC670A">
        <w:rPr>
          <w:rFonts w:ascii="Times New Roman" w:hAnsi="Times New Roman" w:cs="Times New Roman"/>
        </w:rPr>
        <w:t xml:space="preserve"> Примеры ключевых слов (концептов) русской культуры, их национально-историческая значимость. Крылатые слова и выражения (прецедентные тексты) из произведений художественной литературы, кинофильмов, песен, рекламных текстов и т.п.</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Развитие языка как объективный процесс.</w:t>
      </w:r>
      <w:r w:rsidRPr="00EC670A">
        <w:rPr>
          <w:rFonts w:ascii="Times New Roman" w:hAnsi="Times New Roman" w:cs="Times New Roman"/>
        </w:rPr>
        <w:t xml:space="preserve"> Общее представление о внешних и внутренних факторах языковых изменений, об активных процессах в современном русском языке (основные тенденции, отдельные примеры). Стремительный рост словарного состава языка, «неологический бум» – рождение новых слов, изменение значений и переосмысление имеющихся в языке слов, их стилистическая переоценка, создание новой фразеологии, активизация процесса заимствования иноязычных слов.</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Основные орфоэпические нормы  современного русского литературного языка.</w:t>
      </w:r>
      <w:r w:rsidRPr="00EC670A">
        <w:rPr>
          <w:rFonts w:ascii="Times New Roman" w:hAnsi="Times New Roman" w:cs="Times New Roman"/>
        </w:rPr>
        <w:t xml:space="preserve"> Активные процессы в области произношения и ударения. Отражение произносительных вариантов в современных орфоэпических словарях.</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rPr>
        <w:t>Нарушение орфоэпической нормы как художественный приём.</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лексические нормы современного русского литературного языка. </w:t>
      </w:r>
      <w:r w:rsidRPr="00EC670A">
        <w:rPr>
          <w:rFonts w:ascii="Times New Roman" w:hAnsi="Times New Roman" w:cs="Times New Roman"/>
        </w:rPr>
        <w:t>Лексическая сочетаемость слова и точность. Свободная и несвободная лексическая сочетаемость. Типичные ошибки‚ связанные с нарушением лексической сочетаемости.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Речевая избыточность и точность. Тавтология. Плеоназм. Типичные ошибки‚ связанные с речевой избыточностью.</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толковые словари. Отражение  вариантов лексической нормы в современных словарях. Словарные пометы.</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Основные грамматические нормы современного русского литературного языка. </w:t>
      </w:r>
      <w:r w:rsidRPr="00EC670A">
        <w:rPr>
          <w:rFonts w:ascii="Times New Roman" w:hAnsi="Times New Roman" w:cs="Times New Roman"/>
        </w:rPr>
        <w:t xml:space="preserve">Типичные грамматические ошибки. Управление: управление предлогов </w:t>
      </w:r>
      <w:r w:rsidRPr="00EC670A">
        <w:rPr>
          <w:rFonts w:ascii="Times New Roman" w:hAnsi="Times New Roman" w:cs="Times New Roman"/>
          <w:i/>
          <w:iCs/>
        </w:rPr>
        <w:t>благодаря, согласно, вопреки</w:t>
      </w:r>
      <w:r w:rsidRPr="00EC670A">
        <w:rPr>
          <w:rFonts w:ascii="Times New Roman" w:hAnsi="Times New Roman" w:cs="Times New Roman"/>
        </w:rPr>
        <w:t xml:space="preserve">; предлога </w:t>
      </w:r>
      <w:r w:rsidRPr="00EC670A">
        <w:rPr>
          <w:rFonts w:ascii="Times New Roman" w:hAnsi="Times New Roman" w:cs="Times New Roman"/>
          <w:i/>
          <w:iCs/>
        </w:rPr>
        <w:t>по</w:t>
      </w:r>
      <w:r w:rsidRPr="00EC670A">
        <w:rPr>
          <w:rFonts w:ascii="Times New Roman" w:hAnsi="Times New Roman" w:cs="Times New Roman"/>
        </w:rPr>
        <w:t xml:space="preserve"> с количественными числительными в словосочетаниях с распределительным значением (</w:t>
      </w:r>
      <w:r w:rsidRPr="00EC670A">
        <w:rPr>
          <w:rFonts w:ascii="Times New Roman" w:hAnsi="Times New Roman" w:cs="Times New Roman"/>
          <w:i/>
          <w:iCs/>
        </w:rPr>
        <w:t>по пять груш – по пяти груш</w:t>
      </w:r>
      <w:r w:rsidRPr="00EC670A">
        <w:rPr>
          <w:rFonts w:ascii="Times New Roman" w:hAnsi="Times New Roman" w:cs="Times New Roman"/>
        </w:rPr>
        <w:t>). Правильное построение словосочетаний по типу управления (</w:t>
      </w:r>
      <w:r w:rsidRPr="00EC670A">
        <w:rPr>
          <w:rFonts w:ascii="Times New Roman" w:hAnsi="Times New Roman" w:cs="Times New Roman"/>
          <w:i/>
          <w:iCs/>
        </w:rPr>
        <w:t>отзыв о книге – рецензия на книгу, обидеться на слово – обижен словами</w:t>
      </w:r>
      <w:r w:rsidRPr="00EC670A">
        <w:rPr>
          <w:rFonts w:ascii="Times New Roman" w:hAnsi="Times New Roman" w:cs="Times New Roman"/>
        </w:rPr>
        <w:t xml:space="preserve">). </w:t>
      </w:r>
    </w:p>
    <w:p w:rsidR="005311E2" w:rsidRPr="00EC670A" w:rsidRDefault="005311E2" w:rsidP="005311E2">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Правильное употребление предлогов </w:t>
      </w:r>
      <w:r w:rsidRPr="00EC670A">
        <w:rPr>
          <w:rFonts w:ascii="Times New Roman" w:hAnsi="Times New Roman" w:cs="Times New Roman"/>
          <w:i/>
          <w:iCs/>
        </w:rPr>
        <w:t xml:space="preserve">о‚ по‚ из‚ с </w:t>
      </w:r>
      <w:r w:rsidRPr="00EC670A">
        <w:rPr>
          <w:rFonts w:ascii="Times New Roman" w:hAnsi="Times New Roman" w:cs="Times New Roman"/>
        </w:rPr>
        <w:t>в составе словосочетания (</w:t>
      </w:r>
      <w:r w:rsidRPr="00EC670A">
        <w:rPr>
          <w:rFonts w:ascii="Times New Roman" w:hAnsi="Times New Roman" w:cs="Times New Roman"/>
          <w:i/>
          <w:iCs/>
        </w:rPr>
        <w:t xml:space="preserve">приехать из Москвы – приехать с Урала).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Нагромождение одних и тех же падежных форм, в частности родительного и творительного падежа.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Нормы употребления причастных и деепричастных оборотов‚ предложений с косвенной речью.</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Типичные ошибки в построении сложных предложений: постановка рядом двух однозначных союзов (</w:t>
      </w:r>
      <w:r w:rsidRPr="00EC670A">
        <w:rPr>
          <w:rFonts w:ascii="Times New Roman" w:hAnsi="Times New Roman" w:cs="Times New Roman"/>
          <w:i/>
          <w:iCs/>
        </w:rPr>
        <w:t>но и однако, что и будто, что и как будто</w:t>
      </w:r>
      <w:r w:rsidRPr="00EC670A">
        <w:rPr>
          <w:rFonts w:ascii="Times New Roman" w:hAnsi="Times New Roman" w:cs="Times New Roman"/>
        </w:rPr>
        <w:t xml:space="preserve">)‚ повторение частицы бы в предложениях с союзами </w:t>
      </w:r>
      <w:r w:rsidRPr="00EC670A">
        <w:rPr>
          <w:rFonts w:ascii="Times New Roman" w:hAnsi="Times New Roman" w:cs="Times New Roman"/>
          <w:i/>
          <w:iCs/>
        </w:rPr>
        <w:t>чтобы</w:t>
      </w:r>
      <w:r w:rsidRPr="00EC670A">
        <w:rPr>
          <w:rFonts w:ascii="Times New Roman" w:hAnsi="Times New Roman" w:cs="Times New Roman"/>
        </w:rPr>
        <w:t xml:space="preserve"> и </w:t>
      </w:r>
      <w:r w:rsidRPr="00EC670A">
        <w:rPr>
          <w:rFonts w:ascii="Times New Roman" w:hAnsi="Times New Roman" w:cs="Times New Roman"/>
          <w:i/>
          <w:iCs/>
        </w:rPr>
        <w:t>если бы</w:t>
      </w:r>
      <w:r w:rsidRPr="00EC670A">
        <w:rPr>
          <w:rFonts w:ascii="Times New Roman" w:hAnsi="Times New Roman" w:cs="Times New Roman"/>
        </w:rPr>
        <w:t>‚ введение в сложное предложение лишних указательных местоимений.</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Отражение вариантов грамматической нормы в современных грамматических словарях и справочниках. Словарные пометы.</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Речевой этикет.</w:t>
      </w:r>
    </w:p>
    <w:p w:rsidR="005311E2" w:rsidRPr="00EC670A" w:rsidRDefault="005311E2" w:rsidP="005311E2">
      <w:pPr>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Этика и этикет в электронной среде общения. Понятие нетикета. Этикет Интернет-переписки. Этические нормы, правила этикета Интернет-дискуссии, Интернет-полемики. Этикетное речевое поведение в ситуациях делового общения.</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Язык и речь. Виды речевой деятельности.</w:t>
      </w:r>
      <w:r w:rsidRPr="00EC670A">
        <w:rPr>
          <w:rFonts w:ascii="Times New Roman" w:hAnsi="Times New Roman" w:cs="Times New Roman"/>
          <w:b/>
          <w:bCs/>
        </w:rPr>
        <w:tab/>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Русский язык в Интернете. Правила информационной безопасности при общении в социальных сетях.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Контактное и дистантноеобщение.</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Текст как единица языка и речи.</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Виды преобразования текстов: аннотация, конспект. Использование графиков, диаграмм, схем для представления информации.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Функциональные разновидности языка.</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Разговорная речь. Анекдот, шутка.Официально-деловой стиль. Деловое письмо, его структурные элементы и языковые особенности. </w:t>
      </w:r>
    </w:p>
    <w:p w:rsidR="005311E2" w:rsidRPr="00EC670A" w:rsidRDefault="005311E2" w:rsidP="005311E2">
      <w:pPr>
        <w:tabs>
          <w:tab w:val="left" w:pos="1089"/>
        </w:tabs>
        <w:spacing w:after="0" w:line="240" w:lineRule="auto"/>
        <w:ind w:firstLine="567"/>
        <w:jc w:val="both"/>
        <w:rPr>
          <w:rFonts w:ascii="Times New Roman" w:hAnsi="Times New Roman" w:cs="Times New Roman"/>
        </w:rPr>
      </w:pPr>
      <w:r w:rsidRPr="00EC670A">
        <w:rPr>
          <w:rFonts w:ascii="Times New Roman" w:hAnsi="Times New Roman" w:cs="Times New Roman"/>
        </w:rPr>
        <w:t>Учебно-научный стиль. Доклад, сообщение. Речь оппонента на защите проекта.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Публицистический стиль. Проблемный очерк.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художественной литературы. Диалогичность в художественном произведении. Текст и интертекст. Афоризмы. Прецедентные тексты.</w:t>
      </w:r>
    </w:p>
    <w:p w:rsidR="005311E2" w:rsidRPr="00EC670A" w:rsidRDefault="005311E2" w:rsidP="005311E2">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Повторение  и  закрепление</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Язык и культура.</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Русский язык как зеркало национальной культуры и истории народа (обобщение).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Развитие языка как объективный процесс. </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Культура речи.</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орфоэпические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лексические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грамматические нормы современного русского литературного языка. </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Речевой этикет.</w:t>
      </w:r>
    </w:p>
    <w:p w:rsidR="005311E2" w:rsidRPr="00EC670A" w:rsidRDefault="005311E2" w:rsidP="005311E2">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Речь. Речевая деятельность. Текст</w:t>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Язык и речь. Виды речевой деятельности.</w:t>
      </w:r>
      <w:r w:rsidRPr="00EC670A">
        <w:rPr>
          <w:rFonts w:ascii="Times New Roman" w:hAnsi="Times New Roman" w:cs="Times New Roman"/>
        </w:rPr>
        <w:tab/>
      </w:r>
    </w:p>
    <w:p w:rsidR="005311E2" w:rsidRPr="00EC670A"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Текст как единица языка и речи.</w:t>
      </w:r>
    </w:p>
    <w:p w:rsidR="005311E2" w:rsidRDefault="005311E2" w:rsidP="005311E2">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Функциональные разновидности языка.</w:t>
      </w:r>
    </w:p>
    <w:p w:rsidR="005311E2" w:rsidRDefault="005311E2" w:rsidP="008E4973">
      <w:pPr>
        <w:widowControl w:val="0"/>
        <w:autoSpaceDE w:val="0"/>
        <w:autoSpaceDN w:val="0"/>
        <w:adjustRightInd w:val="0"/>
        <w:spacing w:after="0" w:line="240" w:lineRule="auto"/>
        <w:ind w:firstLine="567"/>
        <w:jc w:val="both"/>
        <w:rPr>
          <w:rFonts w:ascii="Times New Roman" w:hAnsi="Times New Roman" w:cs="Times New Roman"/>
          <w:lang w:val="tt-RU"/>
        </w:rPr>
      </w:pPr>
    </w:p>
    <w:p w:rsidR="005311E2" w:rsidRDefault="005311E2" w:rsidP="008E4973">
      <w:pPr>
        <w:widowControl w:val="0"/>
        <w:autoSpaceDE w:val="0"/>
        <w:autoSpaceDN w:val="0"/>
        <w:adjustRightInd w:val="0"/>
        <w:spacing w:after="0" w:line="240" w:lineRule="auto"/>
        <w:ind w:firstLine="567"/>
        <w:jc w:val="both"/>
        <w:rPr>
          <w:rFonts w:ascii="Times New Roman" w:hAnsi="Times New Roman" w:cs="Times New Roman"/>
          <w:lang w:val="tt-RU"/>
        </w:rPr>
      </w:pPr>
    </w:p>
    <w:p w:rsidR="00A133C0" w:rsidRDefault="00A133C0" w:rsidP="008E4973">
      <w:pPr>
        <w:widowControl w:val="0"/>
        <w:autoSpaceDE w:val="0"/>
        <w:autoSpaceDN w:val="0"/>
        <w:adjustRightInd w:val="0"/>
        <w:spacing w:after="0" w:line="240" w:lineRule="auto"/>
        <w:ind w:firstLine="567"/>
        <w:jc w:val="both"/>
        <w:rPr>
          <w:rFonts w:ascii="Times New Roman" w:hAnsi="Times New Roman" w:cs="Times New Roman"/>
          <w:lang w:val="tt-RU"/>
        </w:rPr>
      </w:pPr>
    </w:p>
    <w:p w:rsidR="00A133C0" w:rsidRDefault="00A133C0" w:rsidP="008E4973">
      <w:pPr>
        <w:widowControl w:val="0"/>
        <w:autoSpaceDE w:val="0"/>
        <w:autoSpaceDN w:val="0"/>
        <w:adjustRightInd w:val="0"/>
        <w:spacing w:after="0" w:line="240" w:lineRule="auto"/>
        <w:ind w:firstLine="567"/>
        <w:jc w:val="both"/>
        <w:rPr>
          <w:rFonts w:ascii="Times New Roman" w:hAnsi="Times New Roman" w:cs="Times New Roman"/>
          <w:lang w:val="tt-RU"/>
        </w:rPr>
      </w:pPr>
    </w:p>
    <w:p w:rsidR="00DD29A2" w:rsidRDefault="00825002" w:rsidP="00DD29A2">
      <w:pPr>
        <w:pStyle w:val="ae"/>
        <w:ind w:left="1704" w:firstLine="284"/>
        <w:jc w:val="both"/>
        <w:rPr>
          <w:b/>
        </w:rPr>
      </w:pPr>
      <w:r>
        <w:rPr>
          <w:b/>
        </w:rPr>
        <w:t>2.2.2.8</w:t>
      </w:r>
      <w:r w:rsidR="00DD29A2" w:rsidRPr="00DD29A2">
        <w:rPr>
          <w:b/>
        </w:rPr>
        <w:t>. Родная (татарская) литература №1</w:t>
      </w:r>
    </w:p>
    <w:p w:rsidR="00DD29A2" w:rsidRPr="00DD29A2" w:rsidRDefault="00DD29A2" w:rsidP="00DD29A2">
      <w:pPr>
        <w:pStyle w:val="ae"/>
        <w:ind w:left="1704" w:firstLine="284"/>
        <w:jc w:val="both"/>
        <w:rPr>
          <w:b/>
        </w:rPr>
      </w:pPr>
    </w:p>
    <w:p w:rsidR="00DD29A2" w:rsidRDefault="00DD29A2" w:rsidP="00576B2F">
      <w:pPr>
        <w:pStyle w:val="ae"/>
        <w:numPr>
          <w:ilvl w:val="0"/>
          <w:numId w:val="274"/>
        </w:numPr>
        <w:ind w:left="0" w:firstLine="567"/>
        <w:jc w:val="both"/>
      </w:pPr>
      <w:r w:rsidRPr="00DD29A2">
        <w:t xml:space="preserve">класс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Народное творчество как достояние национальной, духовной культуры народа. Общечеловеческие ценности как важная составляющая фольклорных произведений. Система образов в произведениях устного народного творчества. Картина мира в фольклоре: представления о героизме, добре и зле, бытие и человеке, человеке и природе. Поэтические особенности произведений фольклора: сравнения, олицетворения, метафоричность, аллегоричность.</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Малые жанры фольклора. Пословицы, поговорки, загадки и анекдоты. Народная психология, идеалы и представления в фольклорных произведениях.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Лирические и лиро-эпические жанры татарского фольклора: песни и баиты. Лирические, исторические, обрядовые песни, такмаки, особенности татарских народных песен (песня «Иске кара урман» / «Старый дремучий лес»).</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Оригинальный жанр татарского фольклора – баиты. «Сак–Сок». Предпосылки формирования жанра. Их виды и подвиды.</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Эпические жанры татарского фольклора: легенды и предания (легенда «Зөһрә кыз» / «Девушка Зухра» и предание «Шәһәр ни өчен Казан дип аталган» / «Почему город назван Казанью»).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Татарские народные сказки (повторение изученного в 1-4 класах) Сказки, виды сказок (волшебная сказка «Ак бүре» / «Белый волк»). Бытовые сказки. Сказки о животных. Поэтика фольклорных произведений (фантастический или мифологический сюжет и реалистичность в деталях; использование таких художественных приемов как повтор, антиномичность, гипербола, литота и др.).</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Героический эпос. Характерные признаки жанра дастан. Созвучность и различия родного (татарского) народного устного творчества и фольклора других народов.</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Возникновение литературы, связь родной (татарской) литературы с фольклором.(Ф. Амирхан «Ай өстендә Зөһрә кыз» / «Зухра на Луне»). Олицетворение добра и зла. Система персонажей в тексте. Авторский комментарий происходящих событий.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Фольклорная и литературная сказка (Г.Тукай «Шүрәле» / «Шурале»). Художественный вымысел. Троп. Габдулла Тукай, воспевание родной земли («Пар ат» / «Пара лошадей», «Туган җиремә» / «Родной земле») в романтических стихах. Сказочное воссоздание поездки в Казань. Мифологизация Казани и родной земли. Лексические и фонетические средства художественной речи.</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М. Гафури. Басня «Сарыкны кем ашаган?» / «Кто съел овцу?». Жанр басни. Аллегорические образы.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Ш. Галиев. «Һәркем әйтә дөресен» / «Каждый говорит правду». Детская литература. Юмор, сатира.</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Ф. Яруллин. «Сез иң гүзәл кеше икәнсез» / «Вы – самый прекрасный человек»). Ритм, рифма, стих, строфа. Стихосложение.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6 класс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Повторение эпических жанров фольклора (баиты, сказки, легенды), метафоричность, аллегоричность.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Мифы. Концепции о происхождении мифов. Классификация мифов. Татарские народные мифы («Алып кешеләр» / «Великаны», «Җил иясе җил чыгара» / «Откуда появляется ветер»).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Научная и литературная деятельность Каюма Насыри (1825-1902). Повесть К. Насыри «Әбүгалисина» / «Абу Али Сина». Фантастический сюжет и просветительские идеи в повести. Тема для обсуждения. Образ Абу Али Сины – исторический персонаж, сказочный герой или просветительский идеал?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Переход фольклорных жанров в литературу: условность (Г. Рахим «Яз әкиятләре» / «Весенние сказки»). Аллегорическая образность. Повествование от лица персонажарассказчика. Утверждение бескорыстия как важного человеческого качества.</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Г. Ибрагимов. Прославление гармонии бытия, нравственной цельности и красоты народной жизни («Алмачуар» / «Чубарый»). Система образов людей. Образ Алмачуар. Любовь маленького героя к лошади. Функции образов мальчика-рассказчика и взрослого повествователя. Этнографические детали и материалы. Образ татарской деревни.</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Г. Тукай. Автобиографическая повесть «Исемдә калганнар» / «Оставшиеся в памяти». Образ повествователя: маленький Апуш и поэт Габдулла. Характер. Воспоминания, условность, вымысел.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Р. Батулла. «Имче» / «Знахарка». Исторический сюжет о детстве Тукая. Сходство героя Батуллы с Тукаевским Апуш и отличия от него. Приёмы создания исторических ситуаций</w:t>
      </w:r>
      <w:r>
        <w:rPr>
          <w:rFonts w:ascii="Times New Roman" w:hAnsi="Times New Roman" w:cs="Times New Roman"/>
        </w:rPr>
        <w:t xml:space="preserve">. Особенности рассказывания. </w:t>
      </w:r>
      <w:r w:rsidRPr="00DD29A2">
        <w:rPr>
          <w:rFonts w:ascii="Times New Roman" w:hAnsi="Times New Roman" w:cs="Times New Roman"/>
        </w:rPr>
        <w:t xml:space="preserve"> Комические образы.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Жизнь и творчество Г. Камала – одного из основоположников татарской реалистической драматургии. Основные конфликты в комедии Г. Камала «Беренче театр» /«Первый театр». Просветительские идеи, комические средства. Лирико-эмоциональные образы.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Дардменд «Видагъ» / «Прощание». Содержание лирического текста, лирический герой, чувство-переживание. Образы природы как средство раскрытия души лирического героя. Философский смысл пейзажных стихотворений, их символика. Жизнь и творчество Дардеменда. Татарское литературоведение о Дардеменде.</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С. Рамиев «Уку» / «Знание». Просветительский мотив. Образ автора. Гражданская лирика. Жизнь и творчество С. Рамиева. Татарское литературоведение о Рамиеве.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Х. Такташ«Пи-би-бип». Образ природы и родной земли.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М. Джалиль.«Сандугач һәм чишмә» / «Соловей и родник». Условность, аллегория.</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Повторение и обобщение изученного в 6 классе .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7 класс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Краткое содержание, проблематика, основные герои и художественные особенности дастана «Идегей», первая пол. XVв. («Идегәй» – в сокращенном виде).</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Эпические жанры. Жанр рассказа. Н. Думави «Яшь ана» / «Молодая мама». Нетрадиционный для родной (татарской) литературы сюжет об отношениях девочки и ее мачехи. Смысловая нагрузка образа мачехи. Своеобразие языка и интонации произведения.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Жанр повести. Ш. Камал. «Акчарлаклар» / «Чайки». Проблема вынужденности искать счастья на чужой земле. Драматизм. Художественная речь: повествование, диалог, монолог.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Жанр повести. А. Еники «Әйтелмәгән васыять» / «Невысказанное завещание». Жизнь и творчество А. Еники.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Жанр повести. М. Магдеев. «Без – кырык беренче ел балалары» / «Мы – дети сорок первого года».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Лирика и лиро-эпика. Г.Тукай «Милләтә» / «Нации». Диалогичность стихотворения. Обращение к нации, констатация любви к своему народу.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Лирика, гражданская лирика. С. Хаким «Бу кырлар, бу үзәннәрдә...» / «В этих полях, в этих долинах...». Образ родного края. </w:t>
      </w:r>
    </w:p>
    <w:p w:rsidR="00DD29A2"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Драматические жанры. История возникновения драматического рода у татар.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Г. Исхакый «Җан Баевич» / «Жан Баевич». Описание комической ситуации, возникшей в татарском обществе в нач. ХХ века о том, как отдельные представители «забывают» свой язык и своих корней.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Сатира и ирония. Ш. Хусаинов. «Әни килде» («Әниемнең ак күлмәге») / «Белое платье матери». Социально-этическая проблематика. Образ, символ.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Мотив счастья в родной (татарской) литературе. Г. Сабитов. «Тәүге соклану» / «Первый восторг». Сюжет рассказа, картины деревенской жизни. Конфликт как результат проявления зависти.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Г. Гильманов «Язмышның туган көне» / «День рождения судьбы». Изображенный мир. Пейзаж, портрет. Психологизм. Место и время в художественном произведении, хронотоп. Тема для обсуждения.Знакомо ли вам ожидание чуда?</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Повторение и обобщение изученного в 7 классе.</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8 класс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Повторение: лирические, эпические и драматические роды художественной литературы. Назидание в художественной литературе.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Общая характеристика татарской литературы периода Казанского ханства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Гуманистическая дидактика творчества поэта  Мухаммедьяра («Нәсыйхәт»/«Назидание»). Концепция образованного, просвещенного человека, особенности его изображения (Муса Акъегет «Хисаметдин менла»). Просвещенность, честность, ум, патриотизм и благородство. Авторская характеристика героя. Нравственный выбор героя. Воплощение в образе Хисаметдина идеальных качеств народа. </w:t>
      </w:r>
    </w:p>
    <w:p w:rsidR="00DD3D28" w:rsidRDefault="00DD29A2" w:rsidP="00DD3D28">
      <w:pPr>
        <w:pStyle w:val="ae"/>
        <w:ind w:left="567"/>
        <w:jc w:val="both"/>
        <w:rPr>
          <w:rFonts w:ascii="Times New Roman" w:hAnsi="Times New Roman" w:cs="Times New Roman"/>
        </w:rPr>
      </w:pPr>
      <w:r w:rsidRPr="00DD29A2">
        <w:rPr>
          <w:rFonts w:ascii="Times New Roman" w:hAnsi="Times New Roman" w:cs="Times New Roman"/>
        </w:rPr>
        <w:t xml:space="preserve">М.Гафури «Нәсыйхәт» «Назидание». Добро и зло в стихотворении поэта начала ХХ века. Традиции и новаторство.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Психологизм в литературе. Ш. Камал «Буранда» / «В метель». Эмоциональная насыщенность текста: средства и приемы. Композиция.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Ф. Амирхан «Бер хәрабәдә»/«На развалинах…».Жанр нэсер. Образ повествователя, его переживания. Символы, повторы, музыкальное оформление текста. Имена героев.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Романтический стиль в татарской литературе. Ф. Борнаш «Таһир-Зөһрә»/«ТагирЗухра». Жанр трагедии. Средневековый романтический сюжет, тема любви и предательства.</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 Х. Такташ. «Алсу». Жанр поэмы. Романтический герой.</w:t>
      </w:r>
    </w:p>
    <w:p w:rsidR="00DD3D28" w:rsidRDefault="00DD29A2" w:rsidP="00DD3D28">
      <w:pPr>
        <w:pStyle w:val="ae"/>
        <w:ind w:left="567"/>
        <w:jc w:val="both"/>
        <w:rPr>
          <w:rFonts w:ascii="Times New Roman" w:hAnsi="Times New Roman" w:cs="Times New Roman"/>
        </w:rPr>
      </w:pPr>
      <w:r w:rsidRPr="00DD29A2">
        <w:rPr>
          <w:rFonts w:ascii="Times New Roman" w:hAnsi="Times New Roman" w:cs="Times New Roman"/>
        </w:rPr>
        <w:t xml:space="preserve"> Г. Кутуй «Тапшырылмаган хатлар»/«Неотосланные письма». Романтический сюжет. Вставки в духе социалистического реализма. </w:t>
      </w:r>
    </w:p>
    <w:p w:rsidR="00DD3D28" w:rsidRDefault="00DD29A2" w:rsidP="00DD3D28">
      <w:pPr>
        <w:pStyle w:val="ae"/>
        <w:ind w:left="567"/>
        <w:jc w:val="both"/>
        <w:rPr>
          <w:rFonts w:ascii="Times New Roman" w:hAnsi="Times New Roman" w:cs="Times New Roman"/>
        </w:rPr>
      </w:pPr>
      <w:r w:rsidRPr="00DD29A2">
        <w:rPr>
          <w:rFonts w:ascii="Times New Roman" w:hAnsi="Times New Roman" w:cs="Times New Roman"/>
        </w:rPr>
        <w:t xml:space="preserve">К. Тинчурин «Сүнгән йолдызлар»/«Угасшие звезды». Афористичность названия. Тема </w:t>
      </w:r>
    </w:p>
    <w:p w:rsidR="00DD3D28" w:rsidRDefault="00DD29A2" w:rsidP="00DD3D28">
      <w:pPr>
        <w:pStyle w:val="ae"/>
        <w:jc w:val="both"/>
        <w:rPr>
          <w:rFonts w:ascii="Times New Roman" w:hAnsi="Times New Roman" w:cs="Times New Roman"/>
        </w:rPr>
      </w:pPr>
      <w:r w:rsidRPr="00DD29A2">
        <w:rPr>
          <w:rFonts w:ascii="Times New Roman" w:hAnsi="Times New Roman" w:cs="Times New Roman"/>
        </w:rPr>
        <w:t xml:space="preserve">любви.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Патриотизм в родной (татарской) литературе.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Ф. Карим «Сибәли дә сибәли» / «Моросит и моросит». Патриотизм в поэзии периода Великой Отечественной войны. Анализ стихотворения. Картины природы, их роль в создании образа главного героя, усиления психологизма.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Ф. Яруллин «Җилкәннәр җилдә сынала» / «Упругие паруса». Противоборство с судьбой и с собственной немощью.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Р. Файзуллин. «Җаныңның ваклыгын сылтама заманга...» / «Мелочность твоей души…». Философичность татарской литературы.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Т. Миннуллин «Әлдермештән Әлмәндәр» / «Альмандар из Альдермыша». Образ сильного человека в литературе. Мотив победы над смертью. Преобразование мира как жизненная потребность человека. </w:t>
      </w:r>
    </w:p>
    <w:p w:rsidR="00DD3D28" w:rsidRDefault="00DD29A2" w:rsidP="00DD3D28">
      <w:pPr>
        <w:pStyle w:val="ae"/>
        <w:ind w:firstLine="567"/>
        <w:jc w:val="both"/>
        <w:rPr>
          <w:rFonts w:ascii="Times New Roman" w:hAnsi="Times New Roman" w:cs="Times New Roman"/>
        </w:rPr>
      </w:pPr>
      <w:r w:rsidRPr="00DD29A2">
        <w:rPr>
          <w:rFonts w:ascii="Times New Roman" w:hAnsi="Times New Roman" w:cs="Times New Roman"/>
        </w:rPr>
        <w:t xml:space="preserve">М. Аглямов «Каеннар булсаң иде»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 Аглямова. Повторение и обобщение изученного в 8 классе.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9 класс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Татарская литература ХIХ века.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Просветительская деятельность И. Хальфина, К. Насыри.</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 Становление реалистической поэзии в творчестве Г. Кандалый, Акмуллы и др.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Становление татарской реалистической прозы. Появление в литературе новых видов и жанров европейского типа (роман З. Бигиева «Өлүф, яки Гүзәл кыз Хәдичә» / «Тысячи, или красавица Хадича» – в сокращенном виде).</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 Татарская литература начала ХХ века. Приобщение татарской литературы в начале ХХ века к достижениям восточной, русской, европейской литературы, философии и культуры.</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 Фатих Амирхан (1886-1926). «Хаят».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Модернизм, модернистские приемы. </w:t>
      </w:r>
    </w:p>
    <w:p w:rsidR="00DD3D28"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Г. Камал. «Банкрот».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Татарская литература первой половины ХХ века. Активизация романной жанровой традиции: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М. Галяу («Мөһаҗирләр» / («Мухаджиры» 200 – в сокращенном виде).</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 Великая Отечественная война, ее влияние на литературу.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Основные образы, мотивы и поэтика поэзии военных лет (М. Джалиль «Җырларым» /«Песни мои», «Тик булса иде ирек» / «Лишь бы была свобода», Г. Кутуй «Сагыну» / «Ностальгия»; Ә. Еники «Кем җырлады?» /«Кто пел?»). Жизнь и творчество М. Джалиля.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Этапы творчества Х. Туфана («Кайсыгызның кулы җылы» / «Чьи руки теплее </w:t>
      </w:r>
      <w:r w:rsidR="009D4CDC">
        <w:rPr>
          <w:rFonts w:ascii="Times New Roman" w:hAnsi="Times New Roman" w:cs="Times New Roman"/>
        </w:rPr>
        <w:t>)</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Философско-лирическая направленность поэзии 40-50-х гг.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Татарская литература второй половины ХХ века.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Возвращение родной (татарской) литературы к национальным традициям.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 xml:space="preserve">Художественное осмысление национальных черт характера, традиций татарского народа: А. Гилязов («Җомга көн кич белән» / «В пятницу вечером»). </w:t>
      </w:r>
    </w:p>
    <w:p w:rsidR="009D4CDC" w:rsidRDefault="00DD29A2" w:rsidP="009D4CDC">
      <w:pPr>
        <w:pStyle w:val="ae"/>
        <w:ind w:firstLine="567"/>
        <w:jc w:val="both"/>
        <w:rPr>
          <w:rFonts w:ascii="Times New Roman" w:hAnsi="Times New Roman" w:cs="Times New Roman"/>
        </w:rPr>
      </w:pPr>
      <w:r w:rsidRPr="00DD29A2">
        <w:rPr>
          <w:rFonts w:ascii="Times New Roman" w:hAnsi="Times New Roman" w:cs="Times New Roman"/>
        </w:rPr>
        <w:t>Трансформация исторического романа соцреализма (Н. Фаттах «Ител суы ака торур» / «Итиль – река течет»).</w:t>
      </w:r>
    </w:p>
    <w:p w:rsidR="009D4CDC" w:rsidRDefault="009D4CDC" w:rsidP="009D4CDC">
      <w:pPr>
        <w:pStyle w:val="ae"/>
        <w:ind w:firstLine="567"/>
        <w:jc w:val="both"/>
        <w:rPr>
          <w:rFonts w:ascii="Times New Roman" w:hAnsi="Times New Roman" w:cs="Times New Roman"/>
        </w:rPr>
      </w:pPr>
      <w:r>
        <w:rPr>
          <w:rFonts w:ascii="Times New Roman" w:hAnsi="Times New Roman" w:cs="Times New Roman"/>
        </w:rPr>
        <w:t>Т</w:t>
      </w:r>
      <w:r w:rsidR="00DD29A2" w:rsidRPr="00DD29A2">
        <w:rPr>
          <w:rFonts w:ascii="Times New Roman" w:hAnsi="Times New Roman" w:cs="Times New Roman"/>
        </w:rPr>
        <w:t xml:space="preserve">атарская литература рубежа ХХ-ХХI веков (1990-2016 гг.) </w:t>
      </w:r>
    </w:p>
    <w:p w:rsidR="00A133C0" w:rsidRPr="00DD29A2" w:rsidRDefault="00DD29A2" w:rsidP="009D4CDC">
      <w:pPr>
        <w:pStyle w:val="ae"/>
        <w:ind w:firstLine="567"/>
        <w:jc w:val="both"/>
        <w:rPr>
          <w:rFonts w:ascii="Times New Roman" w:hAnsi="Times New Roman" w:cs="Times New Roman"/>
          <w:lang w:val="tt-RU"/>
        </w:rPr>
      </w:pPr>
      <w:r w:rsidRPr="00DD29A2">
        <w:rPr>
          <w:rFonts w:ascii="Times New Roman" w:hAnsi="Times New Roman" w:cs="Times New Roman"/>
        </w:rPr>
        <w:t>Появление литературных произведений, описывающих отдельные этапы в жизни страны с точки зрения конфликта человека и общества (Ф. Садриев «Таң җиле» / «Утренний ветерок» – в сокращенном виде).</w:t>
      </w:r>
    </w:p>
    <w:p w:rsidR="00A133C0" w:rsidRPr="00EC670A" w:rsidRDefault="00A133C0" w:rsidP="009D4CDC">
      <w:pPr>
        <w:widowControl w:val="0"/>
        <w:autoSpaceDE w:val="0"/>
        <w:autoSpaceDN w:val="0"/>
        <w:adjustRightInd w:val="0"/>
        <w:spacing w:after="0" w:line="240" w:lineRule="auto"/>
        <w:jc w:val="both"/>
        <w:rPr>
          <w:rFonts w:ascii="Times New Roman" w:hAnsi="Times New Roman" w:cs="Times New Roman"/>
          <w:lang w:val="tt-RU"/>
        </w:rPr>
      </w:pPr>
    </w:p>
    <w:p w:rsidR="00D5645C" w:rsidRPr="00D5645C" w:rsidRDefault="00825002" w:rsidP="00D5645C">
      <w:pPr>
        <w:pStyle w:val="5"/>
        <w:spacing w:line="240" w:lineRule="auto"/>
        <w:rPr>
          <w:rFonts w:ascii="Times New Roman" w:hAnsi="Times New Roman" w:cs="Times New Roman"/>
          <w:color w:val="auto"/>
          <w:lang w:val="tt-RU"/>
        </w:rPr>
      </w:pPr>
      <w:bookmarkStart w:id="166" w:name="_Toc66118014"/>
      <w:r>
        <w:rPr>
          <w:rFonts w:ascii="Times New Roman" w:hAnsi="Times New Roman" w:cs="Times New Roman"/>
          <w:caps/>
          <w:color w:val="auto"/>
        </w:rPr>
        <w:t xml:space="preserve">2.2.2.9 </w:t>
      </w:r>
      <w:r w:rsidR="00D0336E" w:rsidRPr="00EC670A">
        <w:rPr>
          <w:rFonts w:ascii="Times New Roman" w:hAnsi="Times New Roman" w:cs="Times New Roman"/>
          <w:caps/>
          <w:color w:val="auto"/>
        </w:rPr>
        <w:t>Р</w:t>
      </w:r>
      <w:r w:rsidR="00AD3200" w:rsidRPr="00EC670A">
        <w:rPr>
          <w:rFonts w:ascii="Times New Roman" w:hAnsi="Times New Roman" w:cs="Times New Roman"/>
          <w:color w:val="auto"/>
          <w:lang w:val="tt-RU"/>
        </w:rPr>
        <w:t>одная</w:t>
      </w:r>
      <w:r w:rsidR="00E268FE">
        <w:rPr>
          <w:rFonts w:ascii="Times New Roman" w:hAnsi="Times New Roman" w:cs="Times New Roman"/>
          <w:color w:val="auto"/>
          <w:lang w:val="tt-RU"/>
        </w:rPr>
        <w:t xml:space="preserve"> (татарская)</w:t>
      </w:r>
      <w:r w:rsidR="00AD3200" w:rsidRPr="00EC670A">
        <w:rPr>
          <w:rFonts w:ascii="Times New Roman" w:hAnsi="Times New Roman" w:cs="Times New Roman"/>
          <w:color w:val="auto"/>
          <w:lang w:val="tt-RU"/>
        </w:rPr>
        <w:t xml:space="preserve">  литература </w:t>
      </w:r>
      <w:r w:rsidR="00E268FE">
        <w:rPr>
          <w:rFonts w:ascii="Times New Roman" w:hAnsi="Times New Roman" w:cs="Times New Roman"/>
          <w:color w:val="auto"/>
          <w:lang w:val="tt-RU"/>
        </w:rPr>
        <w:t>№2</w:t>
      </w:r>
      <w:bookmarkEnd w:id="166"/>
    </w:p>
    <w:p w:rsidR="00784DD3" w:rsidRPr="00EC670A" w:rsidRDefault="00E75FF3" w:rsidP="008E4973">
      <w:pPr>
        <w:spacing w:after="0" w:line="240" w:lineRule="auto"/>
        <w:ind w:firstLine="567"/>
        <w:jc w:val="both"/>
        <w:rPr>
          <w:rFonts w:ascii="Times New Roman" w:hAnsi="Times New Roman" w:cs="Times New Roman"/>
          <w:b/>
        </w:rPr>
      </w:pPr>
      <w:r w:rsidRPr="00EC670A">
        <w:rPr>
          <w:rFonts w:ascii="Times New Roman" w:hAnsi="Times New Roman" w:cs="Times New Roman"/>
          <w:b/>
        </w:rPr>
        <w:t>5 класс</w:t>
      </w:r>
    </w:p>
    <w:p w:rsidR="00784DD3" w:rsidRPr="00EC670A" w:rsidRDefault="00784DD3" w:rsidP="00203CD8">
      <w:pPr>
        <w:spacing w:after="0" w:line="240" w:lineRule="auto"/>
        <w:jc w:val="both"/>
        <w:rPr>
          <w:rFonts w:ascii="Times New Roman" w:hAnsi="Times New Roman" w:cs="Times New Roman"/>
          <w:lang w:eastAsia="en-US"/>
        </w:rPr>
      </w:pPr>
      <w:r w:rsidRPr="00EC670A">
        <w:rPr>
          <w:rFonts w:ascii="Times New Roman" w:hAnsi="Times New Roman" w:cs="Times New Roman"/>
          <w:b/>
          <w:bCs/>
          <w:lang w:eastAsia="en-US"/>
        </w:rPr>
        <w:t xml:space="preserve">В давние времена. Устное народное творчество: жанры фольклора — народные сказки. </w:t>
      </w:r>
      <w:r w:rsidRPr="00EC670A">
        <w:rPr>
          <w:rFonts w:ascii="Times New Roman" w:hAnsi="Times New Roman" w:cs="Times New Roman"/>
          <w:lang w:eastAsia="en-US"/>
        </w:rPr>
        <w:t>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Устное народное творчество – духовное наследие народов. Изображение в них национального мировоззрения и менталитета. Система образов в произведениях фольклора. Поэтические особенности: сравнения, олицетворения, метафоричность, аллегоричность. Сказки, их виды. Герои сказок. Поэтические особенности народных сказок. Отражение психологии и идеалов народов в сказках. Татарские народные сказки «Ак бүре» /»Белый волк», «Башмак»/ «Башмачки», «Абзар ясаучы төлке» /«Лисица-мастерица», «Өч кыз» /«Три сестры», «Куркак юлдаш» /«Трусливый спутник»  и др.</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Литературные сказки.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Созвучность и различия татарского народного устного творчества и фольклора других народов. Связь татарской литературы с фольклором. Изучение сказки К.Насыри «Патша белән карт» / «Падишах и старик». Усвоение термина литературный герой.</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Художественный вымысел литературной сказки Г. Тукая «Су анасы» / «Водяная». Поэтические особенности сказки – поэмы.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Картина Б.Альменова «Водяная». Фольклорное начало в произведении Т.Миннуллина «Гафият турында әкият», / «Сказка о Гафияте». О кукольном театре «Әкият» в Казани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Система образования у татар.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Медресе «Мухаммадия», Казанская учительская школа, Казанский университет. Ознакомление с художественным произведением «Мөгаллим» / «Учитель» Г. Исхаки. Авторский идеал.</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Лирический герой Дардеменда:стихотворение «Кил, өйрән» /«Иди, научись» Содержание лирического текста, изображение поэтом чувств-переживаний. Симво</w:t>
      </w:r>
      <w:r w:rsidRPr="00EC670A">
        <w:rPr>
          <w:rFonts w:ascii="Times New Roman" w:hAnsi="Times New Roman" w:cs="Times New Roman"/>
          <w:lang w:eastAsia="en-US"/>
        </w:rPr>
        <w:softHyphen/>
        <w:t>лические образы в произведении. Жизнь и творчество Дардеменда.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Детство.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Г.Тукай. Автобиографическая повесть «Исемдә калганнар» / «Оставшиеся в памяти». Анализ образа повествователя: маленький Апуш и поэт Габдулла. Содержание произведения. Образ Тукая в изобразительном искусстве и литературе. Ознакомление с картиной Х. Казакова «Маленький Апуш», рассказом Р.Батуллы «Тукай-Апуш», путешествие в музей Тукая в деревне Кырлай Арского района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рассказом И. Гази «Ильдус». Изображение детской шалости. Метафоричность произведения, ирония автора. Современная детская периодическая печать – журнал «Салават күпере» / «Радуга».</w:t>
      </w:r>
      <w:r w:rsidRPr="00EC670A">
        <w:rPr>
          <w:rFonts w:ascii="Times New Roman" w:hAnsi="Times New Roman" w:cs="Times New Roman"/>
          <w:b/>
          <w:bCs/>
          <w:lang w:eastAsia="en-US"/>
        </w:rPr>
        <w:t xml:space="preserve">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За Родину. </w:t>
      </w:r>
    </w:p>
    <w:p w:rsidR="004813C8"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Г.Кутуя. Ознакомление с  фантастическим произведением «Рөстәм маҗаралары» / «Приключения Рустема». Изображение военных будней, храбрость главного героя. Переплетение реальности и фантастики. Усвоить литературоведческий термин «сравнение». Жизнь и творчество М.Джалиля. Изучение стихотворения «Сагыну» / «Тоска», «Соңгы җыр» / «Последняя песня», либретто «Алтынчеч» / «Золотоволосая». Ознакомление с биографией композитора Н.Джиганова и исполнительницы главной арии М.Булатовой. Татарский государственный академический театр оперы и балета имени М.Джалиля. Искусствоведческие термины: либретто, опера, ария. Жизнь и творчество Ф.Карима. Изображение поэтом суровых условий войны в стихотворениях «Кыр казы» / «Дикая гусь», «Сөйләр сүзләр бик күп алар…» / «Много слов не высказано…». Привит</w:t>
      </w:r>
      <w:r w:rsidR="004813C8" w:rsidRPr="00EC670A">
        <w:rPr>
          <w:rFonts w:ascii="Times New Roman" w:hAnsi="Times New Roman" w:cs="Times New Roman"/>
          <w:lang w:eastAsia="en-US"/>
        </w:rPr>
        <w:t>ие чувства долга перед Родиной.</w:t>
      </w:r>
      <w:r w:rsidRPr="00EC670A">
        <w:rPr>
          <w:rFonts w:ascii="Times New Roman" w:hAnsi="Times New Roman" w:cs="Times New Roman"/>
          <w:lang w:eastAsia="en-US"/>
        </w:rPr>
        <w:t xml:space="preserve">Творчество Ш.Галиева.  Изучение баллады «Аталы-уллы солдатлар» / «Отец и сын солдаты». Литературоведческий термин «баллада».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Где живет счастье?</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Н.Давли.  Изучение его стихотворений «Бәхет кайда була?» / «Где живет счастье?», «Мин җирдә калам» / «Я остаюсь на Земле». Беседа о смысле жизни.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Ф.Хусни.  Усвоение сюжета рассказа «Чыбыркы» / «Кнут» Ф.Хусни. Олицетворение, метафоричность, символический смысл произведения. Тема, идея произведения.</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Человек – частица природы.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Р.Файзуллина. Изучение стихотворения «Табигать кочагында»/ «В объятиях природы». Бережное отношение к природе.</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М. Агълямова. Эстетический идеал поэта в стихотворении «Матурлык минем белән» / «Красота всегда со мной». Изучение отрывка баллады «Җир-Ана, кояш һәм башкалар» / «Мать Земля, солнце и другие» М.Агълямова. Олицетворение.</w:t>
      </w:r>
    </w:p>
    <w:p w:rsidR="004813C8"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Жизнь и творчество  И.И. Шишкина.  Развитие речи: картина И.И.Шишкина «Утро в сосновом лесу».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Юмор.</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рассказов «Пирамида» Л. Лерона, «Зульфия + я» А. Гимадиева. Приемы комического.</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Стихотворения Ш. Галиева «Ул кем?» / «Кто он», «Әлләкем» / «Кто-то», «Мәрзия мәсьәләсе» / «Проблемы Марзии». Комическое в стихотворной форме.</w:t>
      </w:r>
    </w:p>
    <w:p w:rsidR="00784DD3" w:rsidRPr="00EC670A" w:rsidRDefault="00784DD3"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От мифа к реальности.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Работа со схемой. Повторение сказок, пословиц, загадок. Происхождение мифов, их классификация. Мифы разных народов: «Шүрәле» /«Шурале», «Су иясе» /«Водяная», «Өй иясе» /«Домовой», «Дедал и Икар», «Албасты» / «Демон». Пьеса</w:t>
      </w:r>
      <w:r w:rsidR="004813C8" w:rsidRPr="00EC670A">
        <w:rPr>
          <w:rFonts w:ascii="Times New Roman" w:hAnsi="Times New Roman" w:cs="Times New Roman"/>
          <w:lang w:eastAsia="en-US"/>
        </w:rPr>
        <w:t xml:space="preserve"> «Албасты» / «Демон» Р.Батуллы.</w:t>
      </w:r>
      <w:r w:rsidRPr="00EC670A">
        <w:rPr>
          <w:rFonts w:ascii="Times New Roman" w:hAnsi="Times New Roman" w:cs="Times New Roman"/>
          <w:lang w:eastAsia="en-US"/>
        </w:rPr>
        <w:t>Пословицы и поговорки. Отражение в них народной психологии и идеалов.</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Народные мелодии.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Народные песни. Их виды: исторические песни, обрядовые песни, игровые песни и др. Историческая песня «Көзге ачы җилләрдә» / «Осенние холодные ветра», игровая песня «Кария — Закария». Ритм, рифма игровых песен.</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Песня в структуре празников: «Каравон» (русский), «Сумбеля» (татарско</w:t>
      </w:r>
      <w:r w:rsidR="004813C8" w:rsidRPr="00EC670A">
        <w:rPr>
          <w:rFonts w:ascii="Times New Roman" w:hAnsi="Times New Roman" w:cs="Times New Roman"/>
          <w:lang w:eastAsia="en-US"/>
        </w:rPr>
        <w:t>й), «Чуклеме» (чувашский) и др.</w:t>
      </w:r>
      <w:r w:rsidRPr="00EC670A">
        <w:rPr>
          <w:rFonts w:ascii="Times New Roman" w:hAnsi="Times New Roman" w:cs="Times New Roman"/>
          <w:lang w:eastAsia="en-US"/>
        </w:rPr>
        <w:t>Стихотворения «Туган тел» / «Родной язык», «</w:t>
      </w:r>
      <w:r w:rsidR="004813C8" w:rsidRPr="00EC670A">
        <w:rPr>
          <w:rFonts w:ascii="Times New Roman" w:hAnsi="Times New Roman" w:cs="Times New Roman"/>
          <w:lang w:eastAsia="en-US"/>
        </w:rPr>
        <w:t>Туган авыл» / «Родная деревня».</w:t>
      </w:r>
      <w:r w:rsidRPr="00EC670A">
        <w:rPr>
          <w:rFonts w:ascii="Times New Roman" w:hAnsi="Times New Roman" w:cs="Times New Roman"/>
          <w:lang w:eastAsia="en-US"/>
        </w:rPr>
        <w:t>Изучение Государственного Гимна Республики Татарстан.</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Ценность человека. </w:t>
      </w:r>
      <w:r w:rsidRPr="00EC670A">
        <w:rPr>
          <w:rFonts w:ascii="Times New Roman" w:hAnsi="Times New Roman" w:cs="Times New Roman"/>
          <w:lang w:eastAsia="en-US"/>
        </w:rPr>
        <w:t>Изучение стихотворения «Өч матур сүз»/ «Три прекрасных слова» Н.Исанбет, басня «Әтәч белән Сандугач» / «Петух и соловей», стихотворение «Ана»/ «Мать» М.Гафури. Изучение поэмы-сказки «Шүрәле» / «Шурале» Г.Тукая. Идеал автора, мифологический сюжет. Изображение природы Заказанья, людей, живущих в ладу с</w:t>
      </w:r>
      <w:r w:rsidR="004813C8" w:rsidRPr="00EC670A">
        <w:rPr>
          <w:rFonts w:ascii="Times New Roman" w:hAnsi="Times New Roman" w:cs="Times New Roman"/>
          <w:lang w:eastAsia="en-US"/>
        </w:rPr>
        <w:t xml:space="preserve"> природой, их образ жизни, быт.</w:t>
      </w:r>
      <w:r w:rsidRPr="00EC670A">
        <w:rPr>
          <w:rFonts w:ascii="Times New Roman" w:hAnsi="Times New Roman" w:cs="Times New Roman"/>
          <w:lang w:eastAsia="en-US"/>
        </w:rPr>
        <w:t>Сценическая жизнь «Шурале» Г.Тукая</w:t>
      </w:r>
      <w:r w:rsidR="004813C8" w:rsidRPr="00EC670A">
        <w:rPr>
          <w:rFonts w:ascii="Times New Roman" w:hAnsi="Times New Roman" w:cs="Times New Roman"/>
          <w:lang w:eastAsia="en-US"/>
        </w:rPr>
        <w:t>. Балет (композитор Ф.Яруллин).</w:t>
      </w:r>
      <w:r w:rsidRPr="00EC670A">
        <w:rPr>
          <w:rFonts w:ascii="Times New Roman" w:hAnsi="Times New Roman" w:cs="Times New Roman"/>
          <w:lang w:eastAsia="en-US"/>
        </w:rPr>
        <w:t>Творчество М.Джалиля. Изучение стихотворений из цикла «Моабитские тетради»: «Чәчәкләр»/ «Цветы», «Тик булса иде ирек» /«Была бы свобода». Жизнь и творчество А. Еники. Тема родной земли в рассказе «Туган туфрак» /«Родная земля». Замысел автора. Образ главной героини Клары. Образ старика, хранителя ценностей родной земли.</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Чудо природы – зима. </w:t>
      </w:r>
      <w:r w:rsidRPr="00EC670A">
        <w:rPr>
          <w:rFonts w:ascii="Times New Roman" w:hAnsi="Times New Roman" w:cs="Times New Roman"/>
          <w:lang w:eastAsia="en-US"/>
        </w:rPr>
        <w:t>Творческое наследие Г. Ибрагимова. Ознакомление с его рассказом-описанием «Кар ява» / «Снег идет».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Бережное отношение к природе в стихотворениях «Кызыклы хәл» / «Интересный случай» К.Наджми, «Чыршы күлмәкләре» / «Платья ёлки» М.Файзуллиной, «Нәни чыршы» /«Маленькая ёлка» Р. Валиевой. Проектная работа «Берегите ёлок» Творчество Т.Миннуллина. Ознакомление с пьесой «Акбай һәм Кыш бабай»  / «Акбай и Дед Мороз». Особенности конфликта.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Образование и просвещение.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Научная и литературная деятельность Каюма Насыри (1825-1902). Фантастический сюжет повести К. Насыри  «Әбүгалисина» / «Авиценна». Просветительские идеи автора.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Музей К.Насыри в деревне Ачасыр Зеленодольского района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 Сабитова. Ознакомление с его рассказом «Чүкеч» / «Молоток». Осознанный выбор профессии. Изучение стихотворения Г.Зайнашево</w:t>
      </w:r>
      <w:r w:rsidR="004813C8" w:rsidRPr="00EC670A">
        <w:rPr>
          <w:rFonts w:ascii="Times New Roman" w:hAnsi="Times New Roman" w:cs="Times New Roman"/>
          <w:lang w:eastAsia="en-US"/>
        </w:rPr>
        <w:t>й «Кем булырга?» / «Кем быть?».</w:t>
      </w:r>
      <w:r w:rsidRPr="00EC670A">
        <w:rPr>
          <w:rFonts w:ascii="Times New Roman" w:hAnsi="Times New Roman" w:cs="Times New Roman"/>
          <w:lang w:eastAsia="en-US"/>
        </w:rPr>
        <w:t>Изучение рассказа «Молодость Сайдаша» М. Латифуллина. Творчество А. Алиша. Ознакомление с рассказом «Әни ялга киткәч» / «Когда мама уехала отдыхать». Творчество Ф. Яруллина. Изучение рассказа «Кояштагы тап» /«Пятно на солнце» Творчество Р. Файзуллина. Тема матери в литературе. Стихотворение «Бердәнбер» / «Единственная»</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Цена дружбы.</w:t>
      </w:r>
      <w:r w:rsidRPr="00EC670A">
        <w:rPr>
          <w:rFonts w:ascii="Times New Roman" w:hAnsi="Times New Roman" w:cs="Times New Roman"/>
          <w:lang w:eastAsia="en-US"/>
        </w:rPr>
        <w:t xml:space="preserve"> Жизнь и творчество Дардеменда. </w:t>
      </w:r>
      <w:r w:rsidRPr="00EC670A">
        <w:rPr>
          <w:rFonts w:ascii="Times New Roman" w:hAnsi="Times New Roman" w:cs="Times New Roman"/>
          <w:b/>
          <w:bCs/>
          <w:lang w:eastAsia="en-US"/>
        </w:rPr>
        <w:t> </w:t>
      </w:r>
      <w:r w:rsidRPr="00EC670A">
        <w:rPr>
          <w:rFonts w:ascii="Times New Roman" w:hAnsi="Times New Roman" w:cs="Times New Roman"/>
          <w:lang w:eastAsia="en-US"/>
        </w:rPr>
        <w:t>Рассказ «Ике туган» / «Два брата». Содержание текста,  Образы природы.</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w:t>
      </w:r>
      <w:r w:rsidRPr="00EC670A">
        <w:rPr>
          <w:rFonts w:ascii="Times New Roman" w:hAnsi="Times New Roman" w:cs="Times New Roman"/>
          <w:lang w:eastAsia="en-US"/>
        </w:rPr>
        <w:t xml:space="preserve">Жизнь и творчество Х.Такташа. Ознакомление с произведением «Мокамай». Эстетический идеал. Цена дружбы. Творчество Р.Хариса. Ознакомление с пьесой «Серле алан» / «Секретная поляна». Ознакомление со стихотворениями «Дуслык балы» /«Мед дружбы» Ш.Галиева, «Дуслык, чын дуслык» / «Дружба, настоящая дружба» Э.Шарифуллиной. </w:t>
      </w:r>
      <w:r w:rsidRPr="00EC670A">
        <w:rPr>
          <w:rFonts w:ascii="Times New Roman" w:hAnsi="Times New Roman" w:cs="Times New Roman"/>
          <w:b/>
          <w:bCs/>
          <w:lang w:eastAsia="en-US"/>
        </w:rPr>
        <w:t xml:space="preserve">Сатира. </w:t>
      </w:r>
      <w:r w:rsidRPr="00EC670A">
        <w:rPr>
          <w:rFonts w:ascii="Times New Roman" w:hAnsi="Times New Roman" w:cs="Times New Roman"/>
          <w:lang w:eastAsia="en-US"/>
        </w:rPr>
        <w:t>Творчество Ф.Шафигуллина. Ознакомление с его произведениями «Ике тиен акча» / «Две копейки», «Акбай и Карабай». Сатирический стиль Ф.Шафигуллина.</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Музей квартира писателя в г. Зеленодольске РТ.</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переводами В. Радлова. Просветительские идеи. Ознаакомление с его рассказом «Шаян кеше» / «Шутник».</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Прочитать стихотворения Ш.Галиева «Атлап чыктым Иделне» / «Перешагнул через Волгу», «Курыкма, тимим» / «Не бойся, не трону».</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Времена года. </w:t>
      </w:r>
    </w:p>
    <w:p w:rsidR="00784DD3" w:rsidRPr="00EC670A" w:rsidRDefault="00784DD3"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стихотворения Р.Ахметзянова «Иртә әле» / «Рано ещ</w:t>
      </w:r>
      <w:r w:rsidR="004813C8" w:rsidRPr="00EC670A">
        <w:rPr>
          <w:rFonts w:ascii="Times New Roman" w:hAnsi="Times New Roman" w:cs="Times New Roman"/>
          <w:lang w:eastAsia="en-US"/>
        </w:rPr>
        <w:t>ё», рассказа Г.Рахима «Апрель».</w:t>
      </w:r>
      <w:r w:rsidRPr="00EC670A">
        <w:rPr>
          <w:rFonts w:ascii="Times New Roman" w:hAnsi="Times New Roman" w:cs="Times New Roman"/>
          <w:lang w:eastAsia="en-US"/>
        </w:rPr>
        <w:t xml:space="preserve">Жизнь и творчество Г. Баширова. Изучение отрывка из повести «Родная сторона – колыбель моя»: «Язгы сабан </w:t>
      </w:r>
      <w:r w:rsidR="004813C8" w:rsidRPr="00EC670A">
        <w:rPr>
          <w:rFonts w:ascii="Times New Roman" w:hAnsi="Times New Roman" w:cs="Times New Roman"/>
          <w:lang w:eastAsia="en-US"/>
        </w:rPr>
        <w:t>туйлары» / «Весенние сабантуи».</w:t>
      </w:r>
      <w:r w:rsidRPr="00EC670A">
        <w:rPr>
          <w:rFonts w:ascii="Times New Roman" w:hAnsi="Times New Roman" w:cs="Times New Roman"/>
          <w:lang w:eastAsia="en-US"/>
        </w:rPr>
        <w:t>Ознакомление с картиной Л. Фаттахова «Сабантуй». Прочитать информацию о детском журнале «Сабантуй».</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Народ правдив.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Работа со схемой. Повторение ранее изученных жанров фольклора. Обрядовый фольклор. Семейные (рождение ребёнка, свадьба и др.) и календарные обряды. Трансформация обрядов в письменной литературе (Ф.Бурнаш «Яшь йөрәкләр» / «Молодые сердца» (драма).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Баиты, их поэтические особенности (Сак-Сок), мунаджаты («Не забуду Родину»). Фольклорные мотивы в творчестве Г.Тукая («Милли моңнар» / «Национальные напевы».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Слово мудрецов.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Ф.Амирхана. Связь татарской литературы с фольклором и мифологией. Ф.Амирхан «Ай өстендә Зөһрә кыз» / «Зухра на Луне». Символические образы. Авторский комментарий происходящих событий.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Г. Ибрагимова. Изображение народной жизни («Алмачуар» / «Чубарый»). Система образов, образ Алмачуара. Любовь Закира к лошади.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Национальная одежда, предметы обихода.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Р.Миннуллин «Килен төшкәндә» /«Встреча невесты».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Композитор Р.Яхин.Изучение стихотворения Х.Мударрисовой «Көмеш дага» / «Серебряная подкова». </w:t>
      </w:r>
      <w:r w:rsidRPr="00EC670A">
        <w:rPr>
          <w:rFonts w:ascii="Times New Roman" w:hAnsi="Times New Roman" w:cs="Times New Roman"/>
          <w:b/>
          <w:bCs/>
          <w:lang w:eastAsia="en-US"/>
        </w:rPr>
        <w:t>Судьба страны в надёжных руках.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со стихотворением «Ил язмышы – ир язмышы» /«Судьба родины – судьба мужчины» А. Маликова, стихотворением в прозе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«Сагыну» / «Тоска» Г. Кутуя. Чувства-переживания.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С.Хакима. Поэма «Бакчачылар» / «Садоводы». Стихотворение  «Бу кырлар, бу үзәннәрдә…» / «В этих полях…» С.Хакима. Образ родного края, мифологизация образа родины. Особенности лирического рода. Лирический герой, его чувства-переживания.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Фольклорные традиции в произведениях С.Хакима, художественные функции фольклорных мотивов, образов, поэтических средств в литературном произведении.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Р.Тухватуллина. Изучение его повести  «Җиләкле аланнар» / «Ягодные поляны». Сюжет повести. Ностальгия по детству, по прошлому. Мальчик-рассказчик и совпадающий с автором повествователь.Творчество М.Магдиева. Ознакомление с повестью «Без – кырык беренче ел балалары» / «Мы – дети сорок первого года». Лиризм. Судьба детей сурового военного времени.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Герой своего времени.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Назипа Думави. Изображение пейзажа в стихотворении «Беренче кар» / «Первый снег».Жизнь и творчество Х. Такташа</w:t>
      </w:r>
      <w:r w:rsidRPr="00EC670A">
        <w:rPr>
          <w:rFonts w:ascii="Times New Roman" w:hAnsi="Times New Roman" w:cs="Times New Roman"/>
          <w:b/>
          <w:bCs/>
          <w:lang w:eastAsia="en-US"/>
        </w:rPr>
        <w:t xml:space="preserve">. </w:t>
      </w:r>
      <w:r w:rsidRPr="00EC670A">
        <w:rPr>
          <w:rFonts w:ascii="Times New Roman" w:hAnsi="Times New Roman" w:cs="Times New Roman"/>
          <w:lang w:eastAsia="en-US"/>
        </w:rPr>
        <w:t>Поэтические особенности поэмы «Алсу». Приемы повторов, рефренов в поэме.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Х. Туфана. «Агыла да болыт агыла»/ «Плывут и плывут облака», «Тамчылар ни диләр? » / «О чём рассказывают капли?»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Дом – музей Х.Туфана в деревне Старокарметово Аксубаевского района.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Г.Тавлин «Кояш болытка кергәндә»/ «Когда тучи заслоняют солнце».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Тема Родины.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А.Гилязева. Возвращение татарской литературы к национальным традициям: повесть  «Өч аршын җир»/ «Три аршина земли» (отрывок). Художественное осмысление национальных черт характера человека, находящегося вдали от Родины. Жизнь и творчество И.Юзеева.  Драматическое произведение «Ак калфагым төшердем кулдан» /«Выронили белый калфак из рук». Социально-этическая проблематика. Человек на чужой земле. Авторские ремарки. Образы, символы. Новизна.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поэта Фаннура Сафина. Изучение  стихотворения его «Туган җиремә»/ «Родной земле». Лирические произведения о родине, родной природе как выражение поэтического восприятия окружающего мира   и осмысление собственного мироощущения, настроения.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М.Галиева. Ознакомление с повестью «Нигез»/ «Родной очаг». Отражение трудностей военного времени. Нравственная стойкость, чувство собственного достоинства, свойственные героям.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Добро побеждает.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Ф.Хусни Осмысление ребёнком событий войны в рассказе «Сөйләнмәгән хикәя»/ «Нерассказанная история».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Р.Хафизовой. Психология детей военных лет в рассказе «Әти кайткан көн»/ «В день возвращения отца» Р.Хафизовой.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Ф.Яруллина. Своеобразное раскрытие проблем дружбы и ответственности человека за свои поступки в рассказе  «Ак төнбоек»/ «Белый лотос» Ф.Яруллина, Проектная работа.Творчество Р.Корбана. Проблема взаимотношений человека и природы в стихотворении «Ярдәм итик»/ «Давайте, поможем».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Своеобразие изображения детской психологии в рассказе «Биш «икеле»/ «Пять «двоек» Р.Галиуллина. Раскрытие правственных проблем в рассказе «Табыш» / «Находка» А.Ахметгалиевой.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Природе нужен доктор.</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М.Аглямов. </w:t>
      </w:r>
      <w:r w:rsidRPr="00EC670A">
        <w:rPr>
          <w:rFonts w:ascii="Times New Roman" w:hAnsi="Times New Roman" w:cs="Times New Roman"/>
          <w:lang w:eastAsia="en-US"/>
        </w:rPr>
        <w:t>«Сөйли ак каен » / «Как березы», «Учак урыннары» / «Места костров». Сила – в преданности идеалам. Проблема »исторической памяти». Многообразие жанровых форм, стилевых черт в творчестве М.Аглямова.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Проблемы взаимоотношения человека  и природы в стихотворении «Балык кычкыруы»/ «Крик рыбы» З.Мансурова и  в рассказе «Карач»/ «Ворон» Х.Ибрагима.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Память о прошлом. </w:t>
      </w:r>
    </w:p>
    <w:p w:rsidR="00784DD3"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lang w:eastAsia="en-US"/>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Память о прошлом.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Предания «Сихерче кыз»/ «Колдунья» (Татарское народное предание), «Гали тугае»/ «Пойма имени Гали» (Татарское народное предание), «Моргана» (средневековое европейское предание) и др. Трансформация преданий в литературе: М.Гафури «Хан кызы Алтынчәч»/ «Ханская дочь Алтынчеч». Легенды «Күке каян барлыкка килгән?»/ «Откуда появилась кукушка?», «Зөһрә кыз»/ «Девушка Зухра» (татарская легенда), «Мистер Стуруорм» (шотландская легенда). Трансформация легенд в литературе: Ф. Яхин «Һомай кошы»/ «Птица счастья», А.Еники «Курай»/ «Курай», Ф.Яруллин «Моңлы курай»/ «Напевы курая». Информация о национальных музыкальных инструментах..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Следы в истории.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Жанр путевых заметок в литературе. Ибн Фадлан. «Ибн Фадланның 921 – 922 нче елларда Болгар дәүләтенә сәфәре вакытында язылган сәяхәтнамәсе»/ «Повествование о путешествии Ахмеда Ибн Фадлана, написанное во время поездки в 921-922 годах в Булгарское государство»).Жизнь и творчество Ф. Карими. Изучение его «Путешествия в Европу».</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М.Юнуса. Исторические события в рассказе  «Су»/ «Вода».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Г. Тукая. Воспевание родной земли  в стихотворении «Пар ат» / «Пара лошадей». Сказочное воссоздание поездки в Казань. Лексические и фонетические средства художественной речи.Жизнь и творчество Б.Урманче. «Триптих».</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Н.Назми. Изучение отрывка из повести «Агыйделдә – ак пароход»/ «Белый пароход на реке Белой».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Незабываемые годы.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 творчеством автопортретиста Виктора Куделькина: статья Г.Ахунова «Замандашлар портреты»/ «Портреты современников».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Взаимосвязь музыки  и литературы. Изучение песен военных лет: Р.Ахметзянов «Солдатлар»/ «Солдаты», «Герман көе»/ «Германская мелодия».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Ф.Карима. Изучение произведений поэта «Ант»/ «Клятва»,  «Кыңгыраулы яшел гармун» «Зеленая гармонь с колокольчиком», «Сибәли дә сибәли» / «Моросит и моросит».  Патриотизм в поэзии периода Великой Отечественной войны. Картины природы, их роль в усилении психологизма.Творчество Т.Миңнуллина. Образ поэта М.Джалиля в драме «Моңлы бер җыр»/ «У совести вариантов нет» (отрывок). Память о М.Джалиле. Памятник поэту в Казани и барельеф его соратникам. Военная тематика в литературе разных народов.</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башкирского поэта М.Карима. Память о войне в стихотворении «Билгесез солдат»/ «Неизвестный солдат».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киргизского писателя Ч.Айтматова. Система образов, проблема смысла жизни человека в повести «Анам кыры»/ «Материнское поле».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Рано повзрослели.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 Булатовой. Изображение судьеб детей  военных лет в стихотворении «Башым иям»/ «Преклоняю голову» К. Булатовой.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Изображение памяти военных лет в стихотворении «Җиңү көне» / «День победы» Н. Ахмадиева, «Тулганай»/  «Щенок Тулганай» Ф.Сафина. Изображение патриотических чувств в стихотворении «Ватаным»/ «Родина» Р.Валиева.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Образ матерей в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w:t>
      </w:r>
      <w:r w:rsidRPr="00EC670A">
        <w:rPr>
          <w:rFonts w:ascii="Times New Roman" w:hAnsi="Times New Roman" w:cs="Times New Roman"/>
          <w:lang w:eastAsia="en-US"/>
        </w:rPr>
        <w:t>Жизнь и творчество Ш. Камала. Анализ новеллы «Буранда»/ «В метель». Эмоциональная насыщенность текста: средства и приемы. Особенности композиции.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И.Салахова. Изображение судеб людей во времена сталинских репрессий в отрывке из цикла «Колыма хикәяләре»/  «Колымские рассказы»: «Ана тавышы» /«Зов матери».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С.Хакима. Образ родного края, материнской души в стихотворении «Әнкәй» / «Мамочка», сокровенные пожелания в стихотворении «Җырларымда телим…»/ «Желаю в песнях…»  Лиризм и социально-философское осмысление историко-культурного опыта в творчестве поэтов старшего поколения.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«Әнкәй» / «Мамочка» Р.Миннуллина, «Су буеннан әнкәй кайтып килә»/«Мама возвращается с реки» М.Галиева.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Ш.Хусаинова.  Социально-этическая проблематика в драме «Әни килде» / «Мама приехала» Ш.Хусаинова. Система образов, символов; особенности конфликта в драме. Формирование «критического направления» в прозе и драматургии.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Ф.Садриева. Нравственная проблематика в отрывке из романа «Таң җиле» / «Утренний ветер». Образ Нуриасмы.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Юмор.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Информация о первых сатирических журналах. Их влияние на развитие критической мысли.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Г.Камала.  Конфликт в комедии «Банкрот». Просветительские идеи, комические средства.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Г.Афзала. Особенности писательской карьеры в рассказе «Юл газабы» / «Страдания в пути». Особенности юмора в стихотворении «Тәвәккәл әби»/ «Решительная бабушка».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Пародии и эпиграммы в творчестве З.Нури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Великие дети народа.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Р.Хариса. Величие души человека, философский подтекст в стихотворении «Ике гөл»/ «Два цветка» и в поэме «Гармунчы»/ «Гармонист».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Зульфата. Особенности лирического героя в стихотворениях «Шигырем ачык» / «Стих открыт», «Шундый чагы әле җанымның» / «Такое состояние души моей».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актрисы Г.Кайбицкой. Ее жизненный путь. Раскрытие образа актрисы в документальной повести «Актриса» Ф.Аглии.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Р.Батуллы. Своеобразие образа легендарного танцора Рудольфа Нуриева в произведении «Бию»/ «Танец» (отрывок).</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 xml:space="preserve">Природа одушевленная.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А.Халима. Изображение суровых военных лет и судеб детей в повести «Өч аяклы ат» / «Трёхногая кобыла».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Г.Хасанова. Описание явлений природы в рассказе «Беренче күк күкрәү» / «Первый гром».</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Творчество К.Каримова. Изображение реалистической истории в рассказе  «Тимергали бабай хикәяте» /«Рассказ Тимергали бабай».</w:t>
      </w:r>
    </w:p>
    <w:p w:rsidR="004813C8" w:rsidRPr="00EC670A" w:rsidRDefault="004813C8"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Сила слова.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Краткое содержание, проблематика, основные герои и художественные особенности дастана «Идегей» (в сокращении).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i/>
          <w:iCs/>
          <w:lang w:eastAsia="en-US"/>
        </w:rPr>
        <w:t xml:space="preserve">Тема для обсуждения. </w:t>
      </w:r>
      <w:r w:rsidRPr="00EC670A">
        <w:rPr>
          <w:rFonts w:ascii="Times New Roman" w:hAnsi="Times New Roman" w:cs="Times New Roman"/>
          <w:lang w:eastAsia="en-US"/>
        </w:rPr>
        <w:t>Герои эпоса: национальные и общечеловеческие черты.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Поэма Кул Гали «Кыйссаи Йосыф» / «Сказание о Йусуфе» — письменный памятник Булгаро-татарской литературы (XII — первая пол. ХIII вв.). Воспевание мудрости, красоты, величие чувств человека в произведении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Любовные сюжеты в средневековой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Творчества Саифа Сараи. Основные  представители татарской литературы средних вековЛюбовные сюжеты в средневековой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Творчества Саифа Сараи. Основные  представители татарской литературы средних веков. Изучение поэмы Г.Кандалый «Сәхипҗәмалга» / «Сахибджамалу», романа Р.Фахрутдинова «Әсма, яки Гамәл вә җәза» / «Асма, или Деяниия и наказание» (отрывок), стихотворения Г.Тукая «Татар кызларына» /«Татарским девушкам», повестей Ф.Амирхана «Хаят», А.Гилязева «Җомга көн, кич белән» / «В пятницу, вечером…», рассказа Р.Мингалима «Сап-сары көзләр» / «Золотая осень». Эстетический идеал автора. </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Лирическое начало в татарской литературе.</w:t>
      </w:r>
      <w:r w:rsidRPr="00EC670A">
        <w:rPr>
          <w:rFonts w:ascii="Times New Roman" w:hAnsi="Times New Roman" w:cs="Times New Roman"/>
          <w:lang w:eastAsia="en-US"/>
        </w:rPr>
        <w:t xml:space="preserve"> Изучение особенностей лирики: пейзажная лирика (Р.Зайдулла «Буран»/ «Буря», И.Иксанова «Тузганак»/ «Одуванчик»); гражданская лирика (С. Ахметзянова «Татар акылы» / «Татарская мудрость»); философская лирика (Ф.М. Шабаев «Карт имән монологы»/ «Монолог старого дуба», М..Мирза. Робагыйлар. «Карыйм да бу дөньяның дүрт ягына…» /Рубаи. «Гляжу я на Мир…»);  любовная лирика (Ф.Замалетдинова «Ташлар»/ «Камни», «Кунак көткән көн»/ «День ожидания гостей», Р.Ахметзянов «Сандугач керде күңелгә» / «Душа поет»).</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«Театр начинается с вешалки».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торчество Г.Камала — одного из основоположников татарской реалистической драматургии.  Основные конфликты в комедии Г.Камала «Беренче театр» /«Первый театр». Просветительские идеи, комические средства.</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Сценическое творчество С.Гиззатуллиной-Волжской.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Х.Мударрисовой. Жизнь человека искусства в повести «Бәйге хакы» / «Цена счастья».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Образы «целителей» в татарской литературе.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xml:space="preserve">Жизнь и творчество Г.Абсалямова </w:t>
      </w:r>
      <w:r w:rsidRPr="00EC670A">
        <w:rPr>
          <w:rFonts w:ascii="Times New Roman" w:hAnsi="Times New Roman" w:cs="Times New Roman"/>
          <w:b/>
          <w:bCs/>
          <w:lang w:eastAsia="en-US"/>
        </w:rPr>
        <w:t> </w:t>
      </w:r>
      <w:r w:rsidRPr="00EC670A">
        <w:rPr>
          <w:rFonts w:ascii="Times New Roman" w:hAnsi="Times New Roman" w:cs="Times New Roman"/>
          <w:lang w:eastAsia="en-US"/>
        </w:rPr>
        <w:t>«Ак чәчәкләр» / «Белые цветы». Содержание текста,  Приемы раскрытия образов врачей.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Жизненный и творческий путь С.Сулеймановой. Изучение отрывка из повести «Гөлбадран» / «Пижма»: «Дөнья бу… » / «Эта –  жизнь».</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Учитель – это звучит гордо!</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 Творчество М.Магдеева. Изучение его романа «Фронтовиклар» / «Фронтовики» (отрывок). Лиризм и орнаментализм в татарской прозе. Лирические отступления. Система образов в романе.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Информация о педколледже в Казани.</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Ознакомление со стихотворениями о наставниках и учителях «Укытучы»   / «Учитель» Р.Гаташа, «Укытучым» / «Мой учитель» Л.Шагирзяна, и рассказ  В.Нуруллина «Инша» / «Сочинение».</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b/>
          <w:bCs/>
          <w:lang w:eastAsia="en-US"/>
        </w:rPr>
        <w:t>Изобилие профессий.</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Изучение отрывка из повести Х.Сарьяна «Әткәм һөнәре» / «Отцовская профессия».</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Г.Ахунова. Изучение отрывка из романа  «Хәзинә» /«Клад».</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И.Юзеева. Изучение отрывка из  поэмы «Таныш моңнар» / «Знакомые напевы».</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Х.Камалова. Изучение рассказа «Очучы» / «Летчик».</w:t>
      </w:r>
    </w:p>
    <w:p w:rsidR="004813C8" w:rsidRPr="00EC670A"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Жизнь и творчество М.Маликовой. Изучение отрывка из повести «Казан каласы – таш кала» / «Казань – город белокаменный».</w:t>
      </w:r>
    </w:p>
    <w:p w:rsidR="004813C8" w:rsidRDefault="004813C8" w:rsidP="008E4973">
      <w:pPr>
        <w:spacing w:after="0" w:line="240" w:lineRule="auto"/>
        <w:ind w:firstLine="567"/>
        <w:jc w:val="both"/>
        <w:rPr>
          <w:rFonts w:ascii="Times New Roman" w:hAnsi="Times New Roman" w:cs="Times New Roman"/>
          <w:lang w:eastAsia="en-US"/>
        </w:rPr>
      </w:pPr>
      <w:r w:rsidRPr="00EC670A">
        <w:rPr>
          <w:rFonts w:ascii="Times New Roman" w:hAnsi="Times New Roman" w:cs="Times New Roman"/>
          <w:lang w:eastAsia="en-US"/>
        </w:rPr>
        <w:t>Биография С.Гараевой. Изучение ее стихотворения  «Сварщик».</w:t>
      </w:r>
    </w:p>
    <w:p w:rsidR="00D5645C" w:rsidRPr="00EC670A" w:rsidRDefault="00D5645C" w:rsidP="008E4973">
      <w:pPr>
        <w:spacing w:after="0" w:line="240" w:lineRule="auto"/>
        <w:ind w:firstLine="567"/>
        <w:jc w:val="both"/>
        <w:rPr>
          <w:rFonts w:ascii="Times New Roman" w:hAnsi="Times New Roman" w:cs="Times New Roman"/>
          <w:lang w:eastAsia="en-US"/>
        </w:rPr>
      </w:pPr>
    </w:p>
    <w:p w:rsidR="000B2E40" w:rsidRPr="00EC670A" w:rsidRDefault="00647127"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w:t>
      </w:r>
      <w:r w:rsidR="00D0336E" w:rsidRPr="00EC670A">
        <w:rPr>
          <w:rFonts w:ascii="Times New Roman" w:hAnsi="Times New Roman" w:cs="Times New Roman"/>
          <w:b/>
          <w:bCs/>
        </w:rPr>
        <w:t xml:space="preserve">еречень произведений художественной литературы.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 Насыри. «Патша белән карт» / «Падишах и старик».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«Су анасы» / «Водяная».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«Алтынчәч» / «Золотоволосая»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Карим. «Кыр казы»/ «Дикий гусь».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Хусни. «Чыбыркы» / «Кнут»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Аглям. «Матурлык минем белән» / «Красота со мной».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 Давли. «Бәхет кайда була? » / «Где живет счастье?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6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«Шүрәле» / «Шурале», «Туган авыл» /«Родная деревня».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М.Гафури. «Ана»/ «Мать».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«Мокамай» /«Мокамай».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Джалиль. «Чәчәкләр» /«Цветы».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 Еники. «Туган туфрак» /«Родная земля».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Баширов. «Сабантуй»/ «Сабантуй».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7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«Милли моңнар» /«Национальные мелодии».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Ибрагимов. «Алмачуар»/«Чубарый»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«Бакчачылар»/Садоводы».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Һ. Такташ. «Алсу».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Кутуй. «Сагыну» / Тоска».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Магдиев. «Без —  кырык беренче ел балалары» /«Мы – дети 41-го года»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 Галиев. «Нигез» / «Отчий дом»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8 класс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Г.Тукай. «Пар ат» / «Пара лошадей».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Ш. Камал. «Буранда» / «В метель».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 Хаким. «Җырларымда телим» / «Желаю в песнях».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Афзал. «Юл газабы» «Страдания в пути».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Садриев. «Таң җиле» / «Утренний ветер»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 Харис. «Ике гөл» / «Два цветка.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 Миннуллин. «Моңлы бер җыр» /«Мелодичная песня»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9 класс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Тукай. «Татар кызларына» / «Татарским девушкам».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 Амирхан. «Хәят»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Камал. «Беренче театр» / «Первое представление».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 Абсалямов. «Ак чәчәкләр»/ «Белые цветы»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 Гилязев. «Җомга көн, кич белән» / «В пятницу, вечером» (отрывок).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 Мингалим. «Сап – сары көзләр»/ «Золотая осень».</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 Ахметзянов. «Сандугач </w:t>
      </w:r>
      <w:r w:rsidR="00E268FE">
        <w:rPr>
          <w:rFonts w:ascii="Times New Roman" w:hAnsi="Times New Roman" w:cs="Times New Roman"/>
        </w:rPr>
        <w:t>керде күңелгә» / «Соловей поет»</w:t>
      </w:r>
    </w:p>
    <w:p w:rsidR="00E268FE" w:rsidRPr="00EC670A" w:rsidRDefault="00E268FE" w:rsidP="008E4973">
      <w:pPr>
        <w:spacing w:after="0" w:line="240" w:lineRule="auto"/>
        <w:ind w:firstLine="567"/>
        <w:jc w:val="both"/>
        <w:rPr>
          <w:rFonts w:ascii="Times New Roman" w:hAnsi="Times New Roman" w:cs="Times New Roman"/>
        </w:rPr>
      </w:pPr>
    </w:p>
    <w:p w:rsidR="00825002" w:rsidRDefault="00825002">
      <w:pPr>
        <w:spacing w:after="0" w:line="240" w:lineRule="auto"/>
        <w:rPr>
          <w:rFonts w:ascii="Times New Roman" w:hAnsi="Times New Roman" w:cs="Times New Roman"/>
          <w:b/>
          <w:bCs/>
        </w:rPr>
      </w:pPr>
      <w:r>
        <w:rPr>
          <w:rFonts w:ascii="Times New Roman" w:hAnsi="Times New Roman" w:cs="Times New Roman"/>
          <w:b/>
          <w:bCs/>
        </w:rPr>
        <w:br w:type="page"/>
      </w:r>
    </w:p>
    <w:p w:rsidR="00825002" w:rsidRDefault="00825002" w:rsidP="008E4973">
      <w:pPr>
        <w:pStyle w:val="5"/>
        <w:spacing w:line="240" w:lineRule="auto"/>
        <w:ind w:firstLine="567"/>
        <w:rPr>
          <w:rFonts w:ascii="Times New Roman" w:hAnsi="Times New Roman" w:cs="Times New Roman"/>
          <w:color w:val="auto"/>
          <w:lang w:val="tt-RU"/>
        </w:rPr>
      </w:pPr>
      <w:bookmarkStart w:id="167" w:name="_Toc66118016"/>
    </w:p>
    <w:p w:rsidR="00D0336E" w:rsidRDefault="00825002" w:rsidP="008E4973">
      <w:pPr>
        <w:pStyle w:val="5"/>
        <w:spacing w:line="240" w:lineRule="auto"/>
        <w:ind w:firstLine="567"/>
        <w:rPr>
          <w:rFonts w:ascii="Times New Roman" w:hAnsi="Times New Roman" w:cs="Times New Roman"/>
          <w:color w:val="auto"/>
          <w:lang w:val="tt-RU"/>
        </w:rPr>
      </w:pPr>
      <w:r>
        <w:rPr>
          <w:rFonts w:ascii="Times New Roman" w:hAnsi="Times New Roman" w:cs="Times New Roman"/>
          <w:color w:val="auto"/>
          <w:lang w:val="tt-RU"/>
        </w:rPr>
        <w:t>2.2.2.10</w:t>
      </w:r>
      <w:r w:rsidR="00D0336E" w:rsidRPr="00EC670A">
        <w:rPr>
          <w:rFonts w:ascii="Times New Roman" w:hAnsi="Times New Roman" w:cs="Times New Roman"/>
          <w:color w:val="auto"/>
          <w:lang w:val="tt-RU"/>
        </w:rPr>
        <w:t>. Родная  литература</w:t>
      </w:r>
      <w:r w:rsidR="009730CA" w:rsidRPr="00EC670A">
        <w:rPr>
          <w:rFonts w:ascii="Times New Roman" w:hAnsi="Times New Roman" w:cs="Times New Roman"/>
          <w:color w:val="auto"/>
          <w:lang w:val="tt-RU"/>
        </w:rPr>
        <w:t>(русская)</w:t>
      </w:r>
      <w:bookmarkEnd w:id="167"/>
    </w:p>
    <w:p w:rsidR="00C3257B" w:rsidRPr="00C3257B" w:rsidRDefault="00C3257B" w:rsidP="00C3257B">
      <w:pPr>
        <w:rPr>
          <w:lang w:val="tt-RU"/>
        </w:rPr>
      </w:pPr>
    </w:p>
    <w:p w:rsidR="00D0336E" w:rsidRPr="00EC670A" w:rsidRDefault="00D0336E" w:rsidP="008E4973">
      <w:pPr>
        <w:tabs>
          <w:tab w:val="left" w:pos="5123"/>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учебного предмета</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EF3F6F" w:rsidRPr="00EC670A" w:rsidRDefault="00EF3F6F" w:rsidP="008E4973">
      <w:pPr>
        <w:shd w:val="clear" w:color="auto" w:fill="FFFFFF"/>
        <w:spacing w:after="0" w:line="240" w:lineRule="auto"/>
        <w:ind w:firstLine="567"/>
        <w:jc w:val="both"/>
        <w:rPr>
          <w:rFonts w:ascii="Times New Roman" w:hAnsi="Times New Roman" w:cs="Times New Roman"/>
        </w:rPr>
      </w:pP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Древнерусская  литература</w:t>
      </w:r>
      <w:r w:rsidRPr="00EC670A">
        <w:rPr>
          <w:rFonts w:ascii="Times New Roman" w:hAnsi="Times New Roman" w:cs="Times New Roman"/>
          <w:b/>
          <w:bCs/>
          <w:u w:val="single"/>
        </w:rPr>
        <w:t>.</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литература как искусство слова. Художественный образ.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Мифы древних славян.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Устное народное творчество. Жанры фольклора. Миф и фольклор.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Отрывок из «Голубиной книги».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Е.А. Баратынский «Осень», «Водопад».</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 Габбе «Город мастеров, или сказка о двух горбунах».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Автор-повествователь, герой-рассказчик, точка зрения, адресат, читатель.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«Благовест».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Короленко «Старый звонарь».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 персонаж, действующее лицо, лирический герой, система образов персонажей;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Бунин «Густой зелёный ельник у дороги».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 «Домики старой Москвы», «Бежит тропинка с бугорка».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«Колокол».</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 Черкашин «Кукла».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Катаев «Сын полка».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Пришвин «Как заяц сапоги съел».</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Астафьев «Зачем я убил коростеля?»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Ю. Коваль «Капитан Клюквин».  </w:t>
      </w:r>
      <w:r w:rsidRPr="00EC670A">
        <w:rPr>
          <w:rFonts w:ascii="Times New Roman" w:hAnsi="Times New Roman" w:cs="Times New Roman"/>
        </w:rPr>
        <w:t>Герой, персонаж, действующее лицо,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Крапивин «Тень каравеллы».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Герой-рассказчик, точка зрения, адресат, читатель.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Самойлов «Выезд», «Вечером», «Из детства».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Анализ поэтического текста. Язык художественного произведения. Изобразительно-выразительные средства в художественном произведении: 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Твардовский «Рассказ танкиста».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поэтического текста.  Средства  речевой  выразительности.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«Лето Господне» (главы «Чистый понедельник», «Ефимоны», «Мартовская капель»).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 Дашевская «Я не тормоз».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Анализ  прозаического  текста.Сюжет, фабула, композиция, конфликт, стадии развития действия: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деталь, портрет, пейзаж, интерьер.</w:t>
      </w:r>
    </w:p>
    <w:p w:rsidR="00D0336E" w:rsidRPr="00EC670A" w:rsidRDefault="00D0336E" w:rsidP="008E4973">
      <w:pPr>
        <w:spacing w:after="0" w:line="240" w:lineRule="auto"/>
        <w:ind w:firstLine="567"/>
        <w:jc w:val="both"/>
        <w:rPr>
          <w:rFonts w:ascii="Times New Roman" w:hAnsi="Times New Roman" w:cs="Times New Roman"/>
          <w:b/>
          <w:bCs/>
          <w:u w:val="single"/>
        </w:rPr>
      </w:pPr>
    </w:p>
    <w:p w:rsidR="00EF3F6F" w:rsidRPr="00EC670A" w:rsidRDefault="00EF3F6F"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6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литература как искусство слова. Художественный образ.</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Притчи  «О Емшане», «О купце», «Притча к хотящим учиться».   </w:t>
      </w:r>
      <w:r w:rsidRPr="00EC670A">
        <w:rPr>
          <w:rFonts w:ascii="Times New Roman" w:hAnsi="Times New Roman" w:cs="Times New Roman"/>
        </w:rPr>
        <w:t>Литературный  жанр:  притча.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Языков «Две картины». </w:t>
      </w: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 Лермонтов «Ашик-Кериб». </w:t>
      </w: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 Петрушевская «Два окошка».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система образов персонажей.Сюжет,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Майков «Емшан» или «Кто он?» (1ч).</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Леской «Неразменный рубль».  </w:t>
      </w: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 Бунин «Голуби», «Жасмин». </w:t>
      </w: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Блок «Полный месяц встал над лугом»,  «Лениво и тяжко плывут облака».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Пастернак «Бабье лето», «По грибы».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 Тарковский «Ходить меня учила мать...», «Кузнечики».  </w:t>
      </w: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Б. Пастернак «Страшная сказка» , «Победитель». </w:t>
      </w:r>
      <w:r w:rsidRPr="00EC670A">
        <w:rPr>
          <w:rFonts w:ascii="Times New Roman" w:hAnsi="Times New Roman" w:cs="Times New Roman"/>
        </w:rPr>
        <w:t>Анализ  поэтического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 Воробьев «Седой тополь».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Литературные роды (эпос, лирика, драма).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 Радзиевская «Джумбо». </w:t>
      </w:r>
      <w:r w:rsidRPr="00EC670A">
        <w:rPr>
          <w:rFonts w:ascii="Times New Roman" w:hAnsi="Times New Roman" w:cs="Times New Roman"/>
        </w:rPr>
        <w:t>Литературные   жанры: эпос, роман, повесть, рассказ, новелла, притча, басня;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баллада, поэма; ода, послание, элегия; комедия, драма, трагедия.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 Железников «Чучело». </w:t>
      </w:r>
      <w:r w:rsidRPr="00EC670A">
        <w:rPr>
          <w:rFonts w:ascii="Times New Roman" w:hAnsi="Times New Roman" w:cs="Times New Roman"/>
        </w:rPr>
        <w:t>Сюжет, фабула, композиция, конфликт.Форма и содержание литературного произведения: тема, проблематика, идея.Автор-повествователь,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Окуджава «А мы с тобой, брат, из пехоты», «До свидания, мальчики...»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 Шмелев. «Лето Господне» (главы «Рождество» и «Святки»).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деталь, портрет, пейзаж, интерьер.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Диалог, монолог, авторское отступление, лирическое отступление; эпиграф.</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Веркин «Облачный полк».</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 автор-повествователь.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 Дашевская «Около музыки».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Герой-рассказчик, точка зрения, адресат, читатель;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герой, персонаж, действующее лицо, лирический герой, система образов персонажей.</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 xml:space="preserve">Е. Басова «Подросток Ашим».  </w:t>
      </w:r>
      <w:r w:rsidRPr="00EC670A">
        <w:rPr>
          <w:rFonts w:ascii="Times New Roman" w:hAnsi="Times New Roman" w:cs="Times New Roman"/>
        </w:rPr>
        <w:t>Сюжет, фабула, композиция, конфликт  художественного  произведения.</w:t>
      </w: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«Иван Грозный и Домна», народная песня из цикла «Правёж».</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Литературный  род: лирика,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 литературный  жанр:  песня.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Н.В.Гоголь.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Произведения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Н.В. Гоголь «Портрет».</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прозаического  художественного произведения.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Сюжет, фабула, композиция, конфликт. Образная  система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Одоевский «Струн вещих пламенные звуки».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Шварц «Тень».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«Илья Муромец».</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Грин «Голос и глаз».</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Блок «Осенний день».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поэтического  текста.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 Гумилев «Змей».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Рифма, ритм, стихотворный  размер.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Бунин «Святогор и Илья».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Средства  речевой  выразительности:  эпитеты, метафоры, олицетворения, сравнения.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«Зодчие».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Астафьев «Трофейная пушка».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Носов «Дёжка».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Стадии развития действия: 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Вампилов «Солнце в аистовом гнезде».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Алексин «Коля пишет Оле, Оля пишет Коле».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Вознесенский «Сон».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Набоков «Обида».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i/>
          <w:iCs/>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Рудашевский  «Ворон».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Жвалевский,   Е. Пастернак «Время всегда хорошее».</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r w:rsidRPr="00EC670A">
        <w:rPr>
          <w:rFonts w:ascii="Times New Roman" w:hAnsi="Times New Roman" w:cs="Times New Roman"/>
          <w:i/>
          <w:iCs/>
        </w:rPr>
        <w:t>.</w:t>
      </w:r>
    </w:p>
    <w:p w:rsidR="00EF3F6F" w:rsidRPr="00EC670A" w:rsidRDefault="00EF3F6F" w:rsidP="008E4973">
      <w:pPr>
        <w:spacing w:after="0" w:line="240" w:lineRule="auto"/>
        <w:ind w:firstLine="567"/>
        <w:jc w:val="both"/>
        <w:rPr>
          <w:rFonts w:ascii="Times New Roman" w:hAnsi="Times New Roman" w:cs="Times New Roman"/>
          <w:b/>
          <w:bCs/>
        </w:rPr>
      </w:pPr>
    </w:p>
    <w:p w:rsidR="00EF3F6F"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Устное народное творчество. Жанры фольклора.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Никитин «Хождение за три моря».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 герой, персонаж.</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А.С. Пушкин «Пиковая дама».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сюжет, фабула, композиция, конфликт.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Баратынский «Мой дар убог»,  «Болящий дух».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Шварц «Дракон».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деталь, портрет, пейзаж, интерьер;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диалог, монолог, авторское отступление, лирическое отступление; эпиграф.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F3F6F" w:rsidRPr="00EC670A" w:rsidRDefault="00EF3F6F"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Толстой «Князь Михайло Репнин».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А. Куприн «Листригоны» (отрывки).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автор-повествователь, герой-рассказчик, точка зрения, адресат, читатель; герой, персонаж.</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Анненский «Дети», «Перед закатом», «Только мыслей и слов».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Действующее лицо, лирический герой.</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Белый «Из окон вагона», «Тройка», «Родине».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Основы стихосложения: стихотворный метр и размер, ритм, рифма, строфа.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Ю. Кузнецов «Атомная сказка».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Пастернак «Когда разгуляется».</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Форма и содержание литературного произведения: тема, проблематика, идея.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 Кассиль «Дорогие мои мальчишки».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Ю. Казаков «Арктур-гончий пёс».</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А. Алексин «Безумная Евдокия».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Сюжет и композиция  художественного  произведения.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Образная  система  персонажей  художественного  текста.</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Высоцкий «А он не вернулся из боя», «Братские  могилы».</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F3F6F" w:rsidRPr="00EC670A" w:rsidRDefault="00EF3F6F" w:rsidP="008E4973">
      <w:pPr>
        <w:shd w:val="clear" w:color="auto" w:fill="FFFFFF"/>
        <w:spacing w:after="0" w:line="240" w:lineRule="auto"/>
        <w:ind w:firstLine="567"/>
        <w:jc w:val="both"/>
        <w:rPr>
          <w:rFonts w:ascii="Times New Roman" w:hAnsi="Times New Roman" w:cs="Times New Roman"/>
        </w:rPr>
      </w:pP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 Шмелёв «Мартын и Кинга».  </w:t>
      </w:r>
      <w:r w:rsidRPr="00EC670A">
        <w:rPr>
          <w:rFonts w:ascii="Times New Roman" w:hAnsi="Times New Roman" w:cs="Times New Roman"/>
        </w:rPr>
        <w:t>Сюжет  и  композиция  художественного  произведения.</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Мурашова «Класс коррекции».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 автор-повествователь, герой-рассказчик.</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Точка зрения, адресат, читатель; герой, персонаж, действующее лицо, лирический герой,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система образов персонажей  художественного  текста. Сюжет, фабула, композиция, конфликт  в  произведении.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Е. Рудашевский  «Куда уходит кумуткан».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Стадии развития действия  в  художественном  произведении: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экспозиция, завязка, развитие действия, кульминация, развязка; </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  в  художественном  произведении.</w:t>
      </w:r>
    </w:p>
    <w:p w:rsidR="00EF3F6F" w:rsidRPr="00EC670A" w:rsidRDefault="00EF3F6F"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Диалог, монолог, авторское отступление, лирическое отступление; эпиграф.</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b/>
          <w:bCs/>
        </w:rPr>
        <w:t>Д. Доцук «Голос».</w:t>
      </w:r>
    </w:p>
    <w:p w:rsidR="00EF3F6F" w:rsidRPr="00EC670A" w:rsidRDefault="00EF3F6F"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автор-повествователь, </w:t>
      </w:r>
    </w:p>
    <w:p w:rsidR="00D0336E" w:rsidRPr="00EC670A" w:rsidRDefault="00EF3F6F" w:rsidP="008E4973">
      <w:pPr>
        <w:tabs>
          <w:tab w:val="left" w:pos="5123"/>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герой-рассказчик, точка зрения, адресат, читатель; герой, персонаж, действующее лицо.</w:t>
      </w:r>
    </w:p>
    <w:p w:rsidR="00EF3F6F" w:rsidRPr="00EC670A" w:rsidRDefault="00EF3F6F" w:rsidP="008E4973">
      <w:pPr>
        <w:spacing w:after="0" w:line="240" w:lineRule="auto"/>
        <w:ind w:firstLine="567"/>
        <w:jc w:val="both"/>
        <w:rPr>
          <w:rFonts w:ascii="Times New Roman" w:hAnsi="Times New Roman" w:cs="Times New Roman"/>
          <w:b/>
          <w:bCs/>
        </w:rPr>
      </w:pPr>
    </w:p>
    <w:p w:rsidR="00E549AB" w:rsidRPr="00EC670A" w:rsidRDefault="00305D51"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Русский  фольклор.</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Древнерусская  литература.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Художественная литература как искусство слова. Художественный образ.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«Сказание о Борисе и Глебе».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пушкинской  поры.</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 Рылеев «Боян».</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u w:val="single"/>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Литературные  сказки   </w:t>
      </w:r>
      <w:r w:rsidRPr="00EC670A">
        <w:rPr>
          <w:rFonts w:ascii="Times New Roman" w:hAnsi="Times New Roman" w:cs="Times New Roman"/>
          <w:b/>
          <w:bCs/>
          <w:lang w:val="en-US"/>
        </w:rPr>
        <w:t>XIX</w:t>
      </w:r>
      <w:r w:rsidRPr="00EC670A">
        <w:rPr>
          <w:rFonts w:ascii="Times New Roman" w:hAnsi="Times New Roman" w:cs="Times New Roman"/>
          <w:b/>
          <w:bCs/>
        </w:rPr>
        <w:t xml:space="preserve"> - </w:t>
      </w:r>
      <w:r w:rsidRPr="00EC670A">
        <w:rPr>
          <w:rFonts w:ascii="Times New Roman" w:hAnsi="Times New Roman" w:cs="Times New Roman"/>
          <w:b/>
          <w:bCs/>
          <w:lang w:val="en-US"/>
        </w:rPr>
        <w:t>XX</w:t>
      </w:r>
      <w:r w:rsidRPr="00EC670A">
        <w:rPr>
          <w:rFonts w:ascii="Times New Roman" w:hAnsi="Times New Roman" w:cs="Times New Roman"/>
          <w:b/>
          <w:bCs/>
        </w:rPr>
        <w:t xml:space="preserve">  веков.</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Бр. Стругацкие «Понедельник начинается в субботу» (4ч.)</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Анализ   художественного   текста, его идейного  своеобразия  и художественной  формы.</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XIX</w:t>
      </w:r>
      <w:r w:rsidRPr="00EC670A">
        <w:rPr>
          <w:rFonts w:ascii="Times New Roman" w:hAnsi="Times New Roman" w:cs="Times New Roman"/>
          <w:b/>
          <w:bCs/>
        </w:rPr>
        <w:t xml:space="preserve">  века.</w:t>
      </w:r>
    </w:p>
    <w:p w:rsidR="00E549AB" w:rsidRPr="00EC670A" w:rsidRDefault="00E549AB" w:rsidP="008E4973">
      <w:pPr>
        <w:tabs>
          <w:tab w:val="left" w:pos="993"/>
        </w:tabs>
        <w:overflowPunct w:val="0"/>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Я. Полонский «В хвойном лесу», «Лунный свет».</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Эмоциональная  тональность художественного  текста  и  динамика  авторских  чувств.</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Гаршин «А</w:t>
      </w:r>
      <w:r w:rsidRPr="00EC670A">
        <w:rPr>
          <w:rFonts w:ascii="Times New Roman" w:hAnsi="Times New Roman" w:cs="Times New Roman"/>
          <w:b/>
          <w:bCs/>
          <w:lang w:val="en-US"/>
        </w:rPr>
        <w:t>ttaleaprinceps</w:t>
      </w:r>
      <w:r w:rsidRPr="00EC670A">
        <w:rPr>
          <w:rFonts w:ascii="Times New Roman" w:hAnsi="Times New Roman" w:cs="Times New Roman"/>
          <w:b/>
          <w:bCs/>
        </w:rPr>
        <w:t>».</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Гипербола, литота. Аллегория. Ирония, юмор, сатира.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Поэзия  конца</w:t>
      </w:r>
      <w:r w:rsidRPr="00EC670A">
        <w:rPr>
          <w:rFonts w:ascii="Times New Roman" w:hAnsi="Times New Roman" w:cs="Times New Roman"/>
          <w:b/>
          <w:bCs/>
          <w:lang w:val="en-US"/>
        </w:rPr>
        <w:t>XIX</w:t>
      </w:r>
      <w:r w:rsidRPr="00EC670A">
        <w:rPr>
          <w:rFonts w:ascii="Times New Roman" w:hAnsi="Times New Roman" w:cs="Times New Roman"/>
          <w:b/>
          <w:bCs/>
        </w:rPr>
        <w:t xml:space="preserve"> -  начала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М. Волошин  «Заклинание»,  «Гроза» (1ч.)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 Цветаева «На заре»,  И. Северянин «Игорь и Ярославна».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Форма и содержание литературного произведения: тема, проблематика, идея;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20 – 50-х  годов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 Берггольц «Я буду сегодня с тобой говорить».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 Кедрин «Дума о России».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Язык художественного произведения. Изобразительно-выразительные средства в художественном произведении: эпитет, метафора, сравнение, антитеза, оксюморон. </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Великой  Отечественной  войне.</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Богомолов «Иван».</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Сюжет, фабула, композиция, конфликт.</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Художественная  проза  о  человеке  и  природе,  их  взаимоотношениях.</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 Васильев «Не стреляйте в белых лебедей» (главы).</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Художественная деталь, портрет, пейзаж, интерьер.</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Диалог, монолог, авторское отступление, лирическое отступление; эпиграф.</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Поэзия  второй  половины    </w:t>
      </w:r>
      <w:r w:rsidRPr="00EC670A">
        <w:rPr>
          <w:rFonts w:ascii="Times New Roman" w:hAnsi="Times New Roman" w:cs="Times New Roman"/>
          <w:b/>
          <w:bCs/>
          <w:lang w:val="en-US"/>
        </w:rPr>
        <w:t>XX</w:t>
      </w:r>
      <w:r w:rsidRPr="00EC670A">
        <w:rPr>
          <w:rFonts w:ascii="Times New Roman" w:hAnsi="Times New Roman" w:cs="Times New Roman"/>
          <w:b/>
          <w:bCs/>
        </w:rPr>
        <w:t xml:space="preserve">  века.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Евтушенко «Проклятье века — это спешка».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Стих и проза. Основы стихосложения: стихотворный метр и размер, ритм, рифма, строфа.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 Бродский, стихотворения о Рождестве.</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о  детях.</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Крапивин «Гуси - гуси, га-га-га...».</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Герой, персонаж, действующее лицо, лирический герой, система образов персонажей.</w:t>
      </w:r>
    </w:p>
    <w:p w:rsidR="00E549AB" w:rsidRPr="00EC670A" w:rsidRDefault="00E549AB" w:rsidP="008E4973">
      <w:pPr>
        <w:shd w:val="clear" w:color="auto" w:fill="FFFFFF"/>
        <w:spacing w:after="0" w:line="240" w:lineRule="auto"/>
        <w:ind w:firstLine="567"/>
        <w:jc w:val="both"/>
        <w:rPr>
          <w:rFonts w:ascii="Times New Roman" w:hAnsi="Times New Roman" w:cs="Times New Roman"/>
        </w:rPr>
      </w:pPr>
      <w:r w:rsidRPr="00EC670A">
        <w:rPr>
          <w:rFonts w:ascii="Times New Roman" w:hAnsi="Times New Roman" w:cs="Times New Roman"/>
        </w:rPr>
        <w:t>12</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русской  эмиграции.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 Набоков «Другие берега» (отрывки).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Сюжет, фабула, композиция, конфликт  художественного  произведения.</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 Довлатов «Когда-то мы жили в горах».</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Стадии развития действия: экспозиция, завязка, развитие действия, кульминация, развязка.</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Проза  и  поэзия  о  подростках  и  для  подростков  последних  десятилетий авторов – лауреатов  премий  и  конкурсов.</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Литературные роды</w:t>
      </w:r>
      <w:r w:rsidRPr="00EC670A">
        <w:rPr>
          <w:rFonts w:ascii="Times New Roman" w:hAnsi="Times New Roman" w:cs="Times New Roman"/>
        </w:rPr>
        <w:t xml:space="preserve"> (эпос, лирика, драма)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и жанры </w:t>
      </w:r>
      <w:r w:rsidRPr="00EC670A">
        <w:rPr>
          <w:rFonts w:ascii="Times New Roman" w:hAnsi="Times New Roman" w:cs="Times New Roman"/>
        </w:rPr>
        <w:t xml:space="preserve">(эпос, роман, повесть, рассказ, новелла, притча, басня;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баллада, поэма; ода, послание, элегия; комедия, драма, трагедия).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 Веркин «Друг апрель».</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Э. Веркин  «Друг апрель».  </w:t>
      </w:r>
      <w:r w:rsidRPr="00EC670A">
        <w:rPr>
          <w:rFonts w:ascii="Times New Roman" w:hAnsi="Times New Roman" w:cs="Times New Roman"/>
        </w:rPr>
        <w:t xml:space="preserve">Язык художественного произведения.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Изобразительно-выразительные средства в художественном произведении: </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эпитет, метафора,  сравнение, олицетворение.</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Художественная деталь, портрет, пейзаж.</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Е. Рудашевский «Друг мой, Бзоу».</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Язык художественного произведения. Изобразительно-выразительные средства в художественном произведении: эпитет, метафора, сравнение, антитеза, оксюморон.</w:t>
      </w:r>
    </w:p>
    <w:p w:rsidR="00E549AB" w:rsidRPr="00EC670A" w:rsidRDefault="00E549AB" w:rsidP="008E4973">
      <w:pPr>
        <w:tabs>
          <w:tab w:val="left" w:pos="142"/>
          <w:tab w:val="left" w:pos="284"/>
          <w:tab w:val="left" w:pos="426"/>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Д.Сабитова «Три твоих имени».</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Форма и содержание литературного произведения: тема, проблематика, идея.</w:t>
      </w:r>
    </w:p>
    <w:p w:rsidR="00E549AB" w:rsidRPr="00EC670A" w:rsidRDefault="00E549AB" w:rsidP="008E4973">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Автор-повествователь, герой-рассказчик, точка зрения, адресат, читатель.</w:t>
      </w:r>
    </w:p>
    <w:p w:rsidR="00EF3F6F" w:rsidRPr="00EC670A" w:rsidRDefault="00E549AB"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Образная  система  персонажей  произведения  Д.Сабитовой  «Три твоих имени».  </w:t>
      </w:r>
    </w:p>
    <w:p w:rsidR="00D0336E" w:rsidRPr="00EC670A" w:rsidRDefault="00D0336E" w:rsidP="008E4973">
      <w:pPr>
        <w:shd w:val="clear" w:color="auto" w:fill="FFFFFF"/>
        <w:spacing w:after="0" w:line="240" w:lineRule="auto"/>
        <w:ind w:firstLine="567"/>
        <w:jc w:val="both"/>
        <w:rPr>
          <w:rFonts w:ascii="Times New Roman" w:hAnsi="Times New Roman" w:cs="Times New Roman"/>
        </w:rPr>
      </w:pPr>
    </w:p>
    <w:p w:rsidR="00D0336E" w:rsidRDefault="00D0336E" w:rsidP="008E4973">
      <w:pPr>
        <w:pStyle w:val="5"/>
        <w:spacing w:line="240" w:lineRule="auto"/>
        <w:ind w:firstLine="567"/>
        <w:jc w:val="left"/>
        <w:rPr>
          <w:rFonts w:ascii="Times New Roman" w:hAnsi="Times New Roman" w:cs="Times New Roman"/>
          <w:color w:val="auto"/>
        </w:rPr>
      </w:pPr>
      <w:bookmarkStart w:id="168" w:name="_Toc409691705"/>
      <w:bookmarkStart w:id="169" w:name="_Toc410654031"/>
      <w:bookmarkStart w:id="170" w:name="_Toc414553229"/>
      <w:bookmarkStart w:id="171" w:name="_Toc66118017"/>
      <w:bookmarkEnd w:id="159"/>
      <w:bookmarkEnd w:id="160"/>
      <w:bookmarkEnd w:id="161"/>
      <w:r w:rsidRPr="00EC670A">
        <w:rPr>
          <w:rFonts w:ascii="Times New Roman" w:hAnsi="Times New Roman" w:cs="Times New Roman"/>
          <w:color w:val="auto"/>
        </w:rPr>
        <w:t>2.2.2.</w:t>
      </w:r>
      <w:r w:rsidR="00825002">
        <w:rPr>
          <w:rFonts w:ascii="Times New Roman" w:hAnsi="Times New Roman" w:cs="Times New Roman"/>
          <w:color w:val="auto"/>
        </w:rPr>
        <w:t>11</w:t>
      </w:r>
      <w:r w:rsidRPr="00EC670A">
        <w:rPr>
          <w:rFonts w:ascii="Times New Roman" w:hAnsi="Times New Roman" w:cs="Times New Roman"/>
          <w:color w:val="auto"/>
        </w:rPr>
        <w:t>. История России. Всеобщая история</w:t>
      </w:r>
      <w:bookmarkEnd w:id="168"/>
      <w:bookmarkEnd w:id="169"/>
      <w:bookmarkEnd w:id="170"/>
      <w:bookmarkEnd w:id="171"/>
    </w:p>
    <w:p w:rsidR="00C3257B" w:rsidRPr="00C3257B" w:rsidRDefault="00C3257B" w:rsidP="00C3257B"/>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Целью школьного исторического образования является формирование у учащегося целостной картины российской и мировой истории, учитывающей взаимосвязь всех ее этапов, их значимость для понимания современного места и роли России в мире, важность вклада каждого народа, его культуры в общую историю страны и мировую историю, формирование личностной позиции по основным этапам развития российского государства и общества, а также современного образа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Современный подход в преподавании истории предполагает единство знаний, ценностных отношений и познавательной деятельности школьников. </w:t>
      </w:r>
      <w:r w:rsidR="00840FF7" w:rsidRPr="00EC670A">
        <w:rPr>
          <w:rFonts w:ascii="Times New Roman" w:hAnsi="Times New Roman" w:cs="Times New Roman"/>
        </w:rPr>
        <w:t>З</w:t>
      </w:r>
      <w:r w:rsidRPr="00EC670A">
        <w:rPr>
          <w:rFonts w:ascii="Times New Roman" w:hAnsi="Times New Roman" w:cs="Times New Roman"/>
        </w:rPr>
        <w:t xml:space="preserve">адачи изучения истории в школе: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формирование у молодого поколения ориентиров для гражданской, этнонациональной, социальной, культурной самоидентификации в окружающем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овладение учащимися знаниями об основных этапах развития человеческого общества с древности до наших дней, при особом внимании к месту и роли России во всемирно-историческом процессе;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воспитание учащихся в духе патриотизма, уважения к своему Отечеству многонациональному Российскому государству, в соответствии с идеями взаимопонимания, согласия и мира между людьми и народами, в духе демократических ценностей современного общества;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способностей учащихся анализировать содержащуюся в различных источниках информацию о событиях и явлениях прошлого и настоящего, рассматривать события в соответствии с принципом историзма, в их динамике, взаимосвязи и взаимообусловленности;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формирование у школьников умений применять исторические знания в учебной и внешкольной деятельности, в современном поликультурном, полиэтничном и многоконфессиональном обществе. </w:t>
      </w:r>
    </w:p>
    <w:p w:rsidR="00D0336E" w:rsidRPr="00EC670A" w:rsidRDefault="004D3511"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w:t>
      </w:r>
      <w:r w:rsidR="00D0336E" w:rsidRPr="00EC670A">
        <w:rPr>
          <w:rFonts w:ascii="Times New Roman" w:hAnsi="Times New Roman" w:cs="Times New Roman"/>
        </w:rPr>
        <w:t xml:space="preserve">о отечественной истории базовыми принципами школьного исторического образования являются: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идея преемственности исторических периодов, в т.ч. непрерывности процессов становления и развития российской государственности, формирования государственной территории и единого многонационального российского народа, а также его основных символов и ценностей;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рассмотрение истории России как неотъемлемой части мирового исторического процесса, понимание особенностей ее развития, места и роли в мировой истории и в современном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ценности гражданского общества – верховенство права, социальная солидарность, безопасность, свобода и ответственность;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воспитательный потенциал исторического образования, его исключительная роль в формировании российской гражданской идентичности и патриотизма;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общественное согласие и уважение как необходимое условие взаимодействия государств и народов в новейшей истории.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познавательное значение российской, региональной и мировой истории;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требований к каждой ступени непрерывного исторического образования на протяжении всей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Преподавание  курса истории в школе основывается на следующих образовательных и воспитательных приоритетах: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принцип научности, определяющий соответствие учебных единиц основным результатам научных исследований;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многоуровневое представление истории в единстве локальной, региональной, отечественной и мировой истории, рассмотрение исторического процесса как совокупности усилий многих поколений, народов и государств;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многофакторный подход к освещению истории всех сторон жизни государства и общества;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исторический подход как основа формирования содержания курса и межпредметных связей, прежде всего, с учебными предметами социально-гуманитарного цикла;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антропологический подход, формирующий личностное эмоционально окрашенное восприятие прошлого;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историко-культурологический подход, формирующий способности к межкультурному диалогу, восприятию и бережному отношению к культурному наследию.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«История» как части предметной области «Общественно-научные предметы» основано на межпредметных связях с предметами: «Обществознание», «География», «Литература», «Русский язык», «Иностранный язык», «Изобразительное искусство», «Музыка», «Информатика», «Математика», «Основы безопасности и жизнедеятельности»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Структурно предмет «История» включает учебные курсы по всеобщей истории и истории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Знакомство учащихся при получении основного общего образования с предметом «История» начинается с курса всеобщей истории. Изучение всеобщей истории способствует формированию общей картины исторического пути человечества, разных народов и государств, преемственности исторических эпох и непрерывности исторических процессов. Преподавание курса дает обучающимся представление о процессах, явлениях и понятиях мировой истории, формирует знания о месте и роли России в мировом историческом процессе.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Курс всеобщей истории призван сформировать у учащихся познавательный интерес, базовые навыки определения места исторических событий во времени, умения соотносить исторические события и процессы, происходившие в разных социальных, национально-культурных, политических, территориальных и иных условиях.</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рамках курса всеобщей истории учащиеся знакомятся с исторической картой как источником информации о расселении человеческих общностей, расположении цивилизаций и государств, местах важнейших событий, динамики развития социокультурных, экономических и геополитических процессов в мире. Курс имеет определяющее значение в осознании обучающимися культурного многообразия мира, социально-нравственного опыта предшествующих поколений; в формировании толерантного отношения к культурно-историческому наследию народов мира, усвоении назначения и художественных достоинств памятников истории и культуры, письменных, изобразительных и вещественных исторических источников.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Курс дает возможность учащимся научиться сопоставлять развитие России и других стран в различные исторические периоды, сравнивать исторические ситуации и события, давать оценку наиболее значительным событиям и личностям мировой истории, оценивать различные исторические версии событий и процессов.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Курс отечественной истории является важнейшим слагаемым предмета «История». Он сочетает историю Российского государства и населяющих его народов, историю регионов и локальную историю. Такой подход  способствует осознанию школьниками своей социальной идентичности в широком спектре – как граждан своей страны, жителей своего края, города, представителей определенной этнонациональной и религиозной общности, хранителей традиций рода и семьи.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Важная мировоззренческая задача курса отечественной истории заключается в раскрытии как своеобразия и неповторимости российской истории, так и ее связи с ведущими процессами мировой истории. Это достигается с помощью синхронизации курсов истории России и всеобщей истории, сопоставления ключевых событий и процессов российской и мировой истории, введения в содержание образования элементов региональной истории и компаративных характеристик.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Патриотическая основа исторического образования имеет цель воспитать у молодого поколения гордость за свою страну, осознание ее роли в мировой истории. При этом важно акцентировать внимание на массовом героизме в освободительных войнах, прежде всего Отечественных 1812 и 1941-1945 гг., раскрыв подвиг народа как пример гражданственности и самопожертвования во имя Отечества. Вместе с тем, позитивный пафос исторического сознания должна создавать не только гордость военными победами предков. Самое пристальное внимание уделяется достижениям страны в других областях. Предметом патриотической гордости, несомненно, является великий труд народа по освоению громадных пространств Евразии с ее суровой природой, формирование российского общества на сложной многонациональной и поликонфессиональной основе, в рамках которого преобладали начала взаимовыручки, согласия и веротерпимости, создание науки и культуры мирового значения, традиции трудовой и предпринимательской культуры, благотворительности и меценатства.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школьном курсе преобладает пафос созидания, позитивный настрой в восприятии отечественной истории. Тем не менее, у учащихся не должно сформироваться представление, что история России – это череда триумфальных шествий, успехов и побед. В историческом прошлом нашей страны были и трагические периоды (смуты, революции, гражданские войны, политические репрессии и др.), без освещения которых представление о прошлом во всем его многообразии не может считаться полноценным. Трагедии нельзя замалчивать, но необходимо подчеркивать, что русский и другие народы нашей страны находили силы вместе преодолевать выпавшие на их долю тяжелые испытания.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 крупнейшая многонациональная и поликонфессиональная страна в мире. В связи с этим расширяется объем учебного материала по истории народов России, делается акцент на взаимодействии культур и религий, укреплении экономических, социальных, политических и других связей между народами. Присоединение к России и пребывание в составе Российского государства имело положительное значение для народов нашей страны: безопасность от внешних врагов, прекращение внутренних смут и междоусобиц, культурное и экономическое развитие, распространение просвещения, образования, здравоохранения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Одной из главных задач школьного курса истории является формирование гражданской общероссийской идентичности, при этом необходимо сделать акцент на идее гражданственности, прежде всего при решении проблемы взаимодействия государства и общества. С этим связана и проблема гражданской активности, прав и обязанностей граждан, строительства гражданского общества, формирования правового сознания. Уделяется внимание историческому опыту гражданской активности, местного самоуправления (общинное самоуправление, земские соборы, земство, гильдии, научные общества, общественные организации и ассоциации, политические партии и организации, общества взаимопомощи, кооперативы и т. д.), сословного представительства.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Особое внимание уделяется изучению материалов по истории культуры, имеется в виду в первую очередь социокультурный материал, историю повседневности, традиций народов России. Культура не должна быть на периферии школьного курса отечественной истории. Школьники должны знать и понимать достижения российской культуры Средневековья, Нового времени и ХХ века, великие произведения художественной литературы, музыки, живописи, театра, кино, выдающиеся открытия российских ученых и т. д. Важно отметить неразрывную связь российской и мировой культуры.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Концептуально важно сформировать у учащихся представление о процессе исторического развития как многофакторном явлении. При этом на различных стадиях исторического развития ведущим и определяющим могут быть либо экономические, либо внутриполитические или внешнеполитические факторы.</w:t>
      </w:r>
    </w:p>
    <w:p w:rsidR="00D0336E"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 счет более подробного изучения исторических периодов учащиеся смогут освоить базовые исторические категории, персоналии, события и закономерности, получить навыки историографического анализа, глубокого проблемного осмысления материалов (преимущественно в ходе изучения периодов истории Нового и Новейшего времени), сравнительного анализа. </w:t>
      </w:r>
    </w:p>
    <w:p w:rsidR="00C3257B" w:rsidRPr="00EC670A" w:rsidRDefault="00C3257B" w:rsidP="008E4973">
      <w:pPr>
        <w:spacing w:after="0" w:line="240" w:lineRule="auto"/>
        <w:ind w:firstLine="567"/>
        <w:jc w:val="both"/>
        <w:rPr>
          <w:rFonts w:ascii="Times New Roman" w:hAnsi="Times New Roman" w:cs="Times New Roman"/>
        </w:rPr>
      </w:pPr>
    </w:p>
    <w:p w:rsidR="00D0336E" w:rsidRPr="005A51FA" w:rsidRDefault="00D0336E" w:rsidP="008E4973">
      <w:pPr>
        <w:spacing w:after="0" w:line="240" w:lineRule="auto"/>
        <w:ind w:firstLine="567"/>
        <w:jc w:val="both"/>
        <w:rPr>
          <w:rFonts w:ascii="Times New Roman" w:hAnsi="Times New Roman" w:cs="Times New Roman"/>
          <w:b/>
          <w:bCs/>
        </w:rPr>
      </w:pPr>
      <w:r w:rsidRPr="005A51FA">
        <w:rPr>
          <w:rFonts w:ascii="Times New Roman" w:hAnsi="Times New Roman" w:cs="Times New Roman"/>
          <w:b/>
          <w:bCs/>
        </w:rPr>
        <w:t>Синхронизация курсов всеобщей истории и истории России</w:t>
      </w:r>
    </w:p>
    <w:tbl>
      <w:tblPr>
        <w:tblW w:w="4801" w:type="pct"/>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754"/>
        <w:gridCol w:w="4438"/>
        <w:gridCol w:w="3997"/>
      </w:tblGrid>
      <w:tr w:rsidR="00D0336E" w:rsidRPr="005A51FA" w:rsidTr="0022734B">
        <w:tc>
          <w:tcPr>
            <w:tcW w:w="410" w:type="pct"/>
          </w:tcPr>
          <w:p w:rsidR="00D0336E" w:rsidRPr="005A51FA" w:rsidRDefault="00D0336E" w:rsidP="008E4973">
            <w:pPr>
              <w:spacing w:after="0" w:line="240" w:lineRule="auto"/>
              <w:ind w:firstLine="567"/>
              <w:jc w:val="both"/>
              <w:rPr>
                <w:rFonts w:ascii="Times New Roman" w:hAnsi="Times New Roman" w:cs="Times New Roman"/>
              </w:rPr>
            </w:pP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Всеобщая история</w:t>
            </w: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История России</w:t>
            </w:r>
          </w:p>
        </w:tc>
      </w:tr>
      <w:tr w:rsidR="00D0336E" w:rsidRPr="005A51FA" w:rsidTr="0022734B">
        <w:tc>
          <w:tcPr>
            <w:tcW w:w="410" w:type="pct"/>
          </w:tcPr>
          <w:p w:rsidR="00D0336E" w:rsidRPr="005A51FA" w:rsidRDefault="00D0336E" w:rsidP="00751752">
            <w:pPr>
              <w:spacing w:after="0" w:line="240" w:lineRule="auto"/>
              <w:jc w:val="both"/>
              <w:rPr>
                <w:rFonts w:ascii="Times New Roman" w:hAnsi="Times New Roman" w:cs="Times New Roman"/>
              </w:rPr>
            </w:pPr>
            <w:r w:rsidRPr="005A51FA">
              <w:rPr>
                <w:rFonts w:ascii="Times New Roman" w:hAnsi="Times New Roman" w:cs="Times New Roman"/>
              </w:rPr>
              <w:t>5 класс</w:t>
            </w: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ИСТОРИЯ ДРЕВНЕГО МИРА</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Первобытность.</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Древний Восток</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Античный мир. Древняя Греция. Древний Рим.</w:t>
            </w: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Народы и государства на территории нашей страны в древности</w:t>
            </w:r>
          </w:p>
        </w:tc>
      </w:tr>
      <w:tr w:rsidR="00D0336E" w:rsidRPr="005A51FA" w:rsidTr="0022734B">
        <w:tc>
          <w:tcPr>
            <w:tcW w:w="410" w:type="pct"/>
          </w:tcPr>
          <w:p w:rsidR="00D0336E" w:rsidRPr="005A51FA" w:rsidRDefault="00D0336E" w:rsidP="00751752">
            <w:pPr>
              <w:spacing w:after="0" w:line="240" w:lineRule="auto"/>
              <w:jc w:val="both"/>
              <w:rPr>
                <w:rFonts w:ascii="Times New Roman" w:hAnsi="Times New Roman" w:cs="Times New Roman"/>
              </w:rPr>
            </w:pPr>
            <w:r w:rsidRPr="005A51FA">
              <w:rPr>
                <w:rFonts w:ascii="Times New Roman" w:hAnsi="Times New Roman" w:cs="Times New Roman"/>
              </w:rPr>
              <w:t xml:space="preserve">6 класс </w:t>
            </w: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ИСТОРИЯ СРЕДНИХ ВЕКОВ. VI-XV вв.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Раннее Средневековье</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Зрелое Средневековье</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Востока в Средние века</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Государства доколумбовой Америки.</w:t>
            </w:r>
          </w:p>
          <w:p w:rsidR="00D0336E" w:rsidRPr="005A51FA" w:rsidRDefault="00D0336E" w:rsidP="008E4973">
            <w:pPr>
              <w:spacing w:after="0" w:line="240" w:lineRule="auto"/>
              <w:ind w:firstLine="567"/>
              <w:jc w:val="both"/>
              <w:rPr>
                <w:rFonts w:ascii="Times New Roman" w:hAnsi="Times New Roman" w:cs="Times New Roman"/>
              </w:rPr>
            </w:pP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ОТ ДРЕВНЕЙ РУСИ К РОССИЙСКОМУ ГОСУДАРСТВУ. VIII –XV вв.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Восточная Европа в середине I тыс. н.э.</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Образование государства Русь</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Русь в конце X – начале XII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Культурное пространство</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Русь в середине XII – начале XIII 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Русские земли в середине XIII - XIV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Народы и государства степной зоны Восточной Европы и Сибири в XIII-XV вв.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Культурное пространство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Формирование единого Русского государства в XV веке</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Культурное пространство</w:t>
            </w:r>
          </w:p>
        </w:tc>
      </w:tr>
      <w:tr w:rsidR="00D0336E" w:rsidRPr="005A51FA" w:rsidTr="0022734B">
        <w:tc>
          <w:tcPr>
            <w:tcW w:w="410" w:type="pct"/>
          </w:tcPr>
          <w:p w:rsidR="00D0336E" w:rsidRPr="005A51FA" w:rsidRDefault="00D0336E" w:rsidP="00751752">
            <w:pPr>
              <w:spacing w:after="0" w:line="240" w:lineRule="auto"/>
              <w:jc w:val="both"/>
              <w:rPr>
                <w:rFonts w:ascii="Times New Roman" w:hAnsi="Times New Roman" w:cs="Times New Roman"/>
              </w:rPr>
            </w:pPr>
            <w:r w:rsidRPr="005A51FA">
              <w:rPr>
                <w:rFonts w:ascii="Times New Roman" w:hAnsi="Times New Roman" w:cs="Times New Roman"/>
              </w:rPr>
              <w:t>7 класс</w:t>
            </w: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ИСТОРИЯ НОВОГО ВРЕМЕНИ. XVI-XVII вв. От абсолютизма к парламентаризму. Первые буржуазные революции</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Европа в конце ХV— начале XVII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Европа в конце ХV— начале XVII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Европы и Северной Америки в середине XVII—ХVIII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Востока в XVI—XVIII вв.</w:t>
            </w: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В XVI – XVII ВЕКАХ: ОТ ВЕЛИКОГО КНЯЖЕСТВА К ЦАРСТВУ</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Россия в XVI веке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Смута в России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Россия в XVII веке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Культурное пространство</w:t>
            </w:r>
          </w:p>
          <w:p w:rsidR="00D0336E" w:rsidRPr="005A51FA" w:rsidRDefault="00D0336E" w:rsidP="008E4973">
            <w:pPr>
              <w:spacing w:after="0" w:line="240" w:lineRule="auto"/>
              <w:ind w:firstLine="567"/>
              <w:jc w:val="both"/>
              <w:rPr>
                <w:rFonts w:ascii="Times New Roman" w:hAnsi="Times New Roman" w:cs="Times New Roman"/>
              </w:rPr>
            </w:pPr>
          </w:p>
        </w:tc>
      </w:tr>
      <w:tr w:rsidR="00D0336E" w:rsidRPr="005A51FA" w:rsidTr="0022734B">
        <w:tc>
          <w:tcPr>
            <w:tcW w:w="410" w:type="pct"/>
          </w:tcPr>
          <w:p w:rsidR="00D0336E" w:rsidRPr="005A51FA" w:rsidRDefault="00D0336E" w:rsidP="00751752">
            <w:pPr>
              <w:spacing w:after="0" w:line="240" w:lineRule="auto"/>
              <w:jc w:val="both"/>
              <w:rPr>
                <w:rFonts w:ascii="Times New Roman" w:hAnsi="Times New Roman" w:cs="Times New Roman"/>
              </w:rPr>
            </w:pPr>
            <w:r w:rsidRPr="005A51FA">
              <w:rPr>
                <w:rFonts w:ascii="Times New Roman" w:hAnsi="Times New Roman" w:cs="Times New Roman"/>
              </w:rPr>
              <w:t>8 класс</w:t>
            </w: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ИСТОРИЯ НОВОГО ВРЕМЕНИ. XVIIIв.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Эпоха Просвещения.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Эпоха промышленного переворота</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Великая французская революция</w:t>
            </w:r>
          </w:p>
          <w:p w:rsidR="00D0336E" w:rsidRPr="005A51FA" w:rsidRDefault="00D0336E" w:rsidP="008E4973">
            <w:pPr>
              <w:spacing w:after="0" w:line="240" w:lineRule="auto"/>
              <w:ind w:firstLine="567"/>
              <w:jc w:val="both"/>
              <w:rPr>
                <w:rFonts w:ascii="Times New Roman" w:hAnsi="Times New Roman" w:cs="Times New Roman"/>
              </w:rPr>
            </w:pP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В КОНЦЕ XVII - XVIII ВЕКАХ: ОТ ЦАРСТВА К ИМПЕРИИ</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в эпоху преобразований Петра I</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После Петра Великого: эпоха «дворцовых переворотов»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в 1760-х – 1790- гг. Правление Екатерины II и Павла I</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Культурное пространство Российской империи в XVIII 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Народы России в XVIII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при Павле I</w:t>
            </w:r>
          </w:p>
        </w:tc>
      </w:tr>
      <w:tr w:rsidR="00D0336E" w:rsidRPr="005A51FA" w:rsidTr="0022734B">
        <w:tc>
          <w:tcPr>
            <w:tcW w:w="410" w:type="pct"/>
          </w:tcPr>
          <w:p w:rsidR="00D0336E" w:rsidRPr="005A51FA" w:rsidRDefault="00D0336E" w:rsidP="00751752">
            <w:pPr>
              <w:spacing w:after="0" w:line="240" w:lineRule="auto"/>
              <w:jc w:val="both"/>
              <w:rPr>
                <w:rFonts w:ascii="Times New Roman" w:hAnsi="Times New Roman" w:cs="Times New Roman"/>
              </w:rPr>
            </w:pPr>
            <w:r w:rsidRPr="005A51FA">
              <w:rPr>
                <w:rFonts w:ascii="Times New Roman" w:hAnsi="Times New Roman" w:cs="Times New Roman"/>
              </w:rPr>
              <w:t>9 класс</w:t>
            </w:r>
          </w:p>
        </w:tc>
        <w:tc>
          <w:tcPr>
            <w:tcW w:w="2415"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ИСТОРИЯ НОВОГО ВРЕМЕНИ. XIX 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Мир к началу XX в. Новейшая история. Становление и расцвет индустриального общества. До начала Первой мировой войны</w:t>
            </w:r>
          </w:p>
          <w:p w:rsidR="00D0336E" w:rsidRPr="005A51FA" w:rsidRDefault="00D0336E" w:rsidP="008E4973">
            <w:pPr>
              <w:spacing w:after="0" w:line="240" w:lineRule="auto"/>
              <w:ind w:firstLine="567"/>
              <w:jc w:val="both"/>
              <w:rPr>
                <w:rFonts w:ascii="Times New Roman" w:hAnsi="Times New Roman" w:cs="Times New Roman"/>
              </w:rPr>
            </w:pP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Европы и Северной Америки в первой половине ХIХ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Европы и Северной Америки во второй половине ХIХ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Экономическое и социально-политическое развитие стран Европы и США в конце ХIХ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Страны Азии в ХIХ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Война за независимость в Латинской Америке</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Народы Африки в Новое время</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Развитие культуры в XIX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Международные отношения в XIX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Мир в 1900—1914 гг.</w:t>
            </w:r>
          </w:p>
          <w:p w:rsidR="00D0336E" w:rsidRPr="005A51FA" w:rsidRDefault="00D0336E" w:rsidP="008E4973">
            <w:pPr>
              <w:spacing w:after="0" w:line="240" w:lineRule="auto"/>
              <w:ind w:firstLine="567"/>
              <w:jc w:val="both"/>
              <w:rPr>
                <w:rFonts w:ascii="Times New Roman" w:hAnsi="Times New Roman" w:cs="Times New Roman"/>
              </w:rPr>
            </w:pPr>
          </w:p>
          <w:p w:rsidR="00D0336E" w:rsidRPr="005A51FA" w:rsidRDefault="00D0336E" w:rsidP="008E4973">
            <w:pPr>
              <w:spacing w:after="0" w:line="240" w:lineRule="auto"/>
              <w:ind w:firstLine="567"/>
              <w:jc w:val="both"/>
              <w:rPr>
                <w:rFonts w:ascii="Times New Roman" w:hAnsi="Times New Roman" w:cs="Times New Roman"/>
              </w:rPr>
            </w:pPr>
          </w:p>
          <w:p w:rsidR="00D0336E" w:rsidRPr="005A51FA" w:rsidRDefault="00D0336E" w:rsidP="008E4973">
            <w:pPr>
              <w:spacing w:after="0" w:line="240" w:lineRule="auto"/>
              <w:ind w:firstLine="567"/>
              <w:jc w:val="both"/>
              <w:rPr>
                <w:rFonts w:ascii="Times New Roman" w:hAnsi="Times New Roman" w:cs="Times New Roman"/>
              </w:rPr>
            </w:pPr>
          </w:p>
          <w:p w:rsidR="00D0336E" w:rsidRPr="005A51FA" w:rsidRDefault="00D0336E" w:rsidP="008E4973">
            <w:pPr>
              <w:spacing w:after="0" w:line="240" w:lineRule="auto"/>
              <w:ind w:firstLine="567"/>
              <w:jc w:val="both"/>
              <w:rPr>
                <w:rFonts w:ascii="Times New Roman" w:hAnsi="Times New Roman" w:cs="Times New Roman"/>
              </w:rPr>
            </w:pPr>
          </w:p>
        </w:tc>
        <w:tc>
          <w:tcPr>
            <w:tcW w:w="2176" w:type="pct"/>
          </w:tcPr>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IV. РОССИЙСКАЯ ИМПЕРИЯ В XIX – НАЧАЛЕ XX ВВ.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на пути к реформам (1801–1861)</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Александровская эпоха: государственный либерализм</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Отечественная война 1812 г.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Николаевское самодержавие: государственный консерватизм</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Крепостнический социум. Деревня и город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Культурное пространство империи в первой половине XIX в.</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Пространство империи: этнокультурный облик страны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Формирование гражданского правосознания. Основные течения общественной мысли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Россия в эпоху реформ</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Преобразования Александра II: социальная и правовая модернизация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«Народное самодержавие» Александра III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Пореформенный социум. Сельское хозяйство и промышленность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Культурное пространство империи во второй половине XIX в.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Этнокультурный облик империи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Формирование гражданского общества и основные направления общественных движений</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Кризис империи в начале ХХ века</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Первая российская революция 1905-1907 гг. Начало парламентаризма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 xml:space="preserve">Общество и власть после революции </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«Серебряный век» российской культуры</w:t>
            </w:r>
          </w:p>
        </w:tc>
      </w:tr>
    </w:tbl>
    <w:p w:rsidR="00D0336E" w:rsidRPr="005A51FA" w:rsidRDefault="00D0336E" w:rsidP="008E4973">
      <w:pPr>
        <w:spacing w:after="0" w:line="240" w:lineRule="auto"/>
        <w:ind w:firstLine="567"/>
        <w:jc w:val="both"/>
        <w:rPr>
          <w:rFonts w:ascii="Times New Roman" w:hAnsi="Times New Roman" w:cs="Times New Roman"/>
          <w:b/>
          <w:bCs/>
        </w:rPr>
      </w:pPr>
    </w:p>
    <w:p w:rsidR="00C3257B" w:rsidRPr="005A51FA" w:rsidRDefault="00C3257B" w:rsidP="008E4973">
      <w:pPr>
        <w:spacing w:after="0" w:line="240" w:lineRule="auto"/>
        <w:ind w:firstLine="567"/>
        <w:jc w:val="both"/>
        <w:rPr>
          <w:rFonts w:ascii="Times New Roman" w:hAnsi="Times New Roman" w:cs="Times New Roman"/>
          <w:b/>
          <w:bCs/>
          <w:lang w:val="tt-RU"/>
        </w:rPr>
      </w:pPr>
    </w:p>
    <w:p w:rsidR="00C3257B" w:rsidRPr="005A51FA" w:rsidRDefault="00C3257B" w:rsidP="008E4973">
      <w:pPr>
        <w:spacing w:after="0" w:line="240" w:lineRule="auto"/>
        <w:ind w:firstLine="567"/>
        <w:jc w:val="both"/>
        <w:rPr>
          <w:rFonts w:ascii="Times New Roman" w:hAnsi="Times New Roman" w:cs="Times New Roman"/>
          <w:b/>
          <w:bCs/>
          <w:lang w:val="tt-RU"/>
        </w:rPr>
      </w:pPr>
    </w:p>
    <w:p w:rsidR="00C3257B" w:rsidRPr="005A51FA" w:rsidRDefault="00C3257B" w:rsidP="008E4973">
      <w:pPr>
        <w:spacing w:after="0" w:line="240" w:lineRule="auto"/>
        <w:ind w:firstLine="567"/>
        <w:jc w:val="both"/>
        <w:rPr>
          <w:rFonts w:ascii="Times New Roman" w:hAnsi="Times New Roman" w:cs="Times New Roman"/>
          <w:b/>
          <w:bCs/>
          <w:lang w:val="tt-RU"/>
        </w:rPr>
      </w:pPr>
    </w:p>
    <w:p w:rsidR="00C3257B" w:rsidRPr="005A51FA" w:rsidRDefault="00C3257B" w:rsidP="008E4973">
      <w:pPr>
        <w:spacing w:after="0" w:line="240" w:lineRule="auto"/>
        <w:ind w:firstLine="567"/>
        <w:jc w:val="both"/>
        <w:rPr>
          <w:rFonts w:ascii="Times New Roman" w:hAnsi="Times New Roman" w:cs="Times New Roman"/>
          <w:b/>
          <w:bCs/>
          <w:lang w:val="tt-RU"/>
        </w:rPr>
      </w:pPr>
    </w:p>
    <w:tbl>
      <w:tblPr>
        <w:tblStyle w:val="1d"/>
        <w:tblW w:w="0" w:type="auto"/>
        <w:tblInd w:w="-34" w:type="dxa"/>
        <w:tblLayout w:type="fixed"/>
        <w:tblLook w:val="04A0" w:firstRow="1" w:lastRow="0" w:firstColumn="1" w:lastColumn="0" w:noHBand="0" w:noVBand="1"/>
      </w:tblPr>
      <w:tblGrid>
        <w:gridCol w:w="1985"/>
        <w:gridCol w:w="7229"/>
      </w:tblGrid>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Раздел учебной программы</w:t>
            </w: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lang w:val="tt-RU"/>
              </w:rPr>
              <w:t xml:space="preserve">Основное содержание раздела рабочей программы </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Введение</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Что изучает история. Историческая хронология (счет лет «до н. э.» и «н. э.»). Историческая карта. Источники исторических знаний. Вспомогательные исторические науки.Понятие и хронология. Карта Древнего мира.</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Первобытность.</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Расселение древнейшего человека. Человек разумный. Условия жизни и занятия первобытных людей. Представления об окружающем мире, верования первобытных людей. Древнейшие земледельцы и скотоводы: трудовая деятельность, изобретения. От родовой общины к соседской. Появление ремесел и торговли. Возникновение древнейших цивилизаций.</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Древний мир</w:t>
            </w:r>
          </w:p>
        </w:tc>
        <w:tc>
          <w:tcPr>
            <w:tcW w:w="7229" w:type="dxa"/>
          </w:tcPr>
          <w:p w:rsidR="00C3257B" w:rsidRPr="005A51FA" w:rsidRDefault="00C3257B" w:rsidP="00C3257B">
            <w:pPr>
              <w:shd w:val="clear" w:color="auto" w:fill="FFFFFF"/>
              <w:jc w:val="both"/>
              <w:rPr>
                <w:rFonts w:ascii="Times New Roman" w:hAnsi="Times New Roman"/>
                <w:sz w:val="22"/>
                <w:szCs w:val="22"/>
              </w:rPr>
            </w:pPr>
            <w:r w:rsidRPr="005A51FA">
              <w:rPr>
                <w:rFonts w:ascii="Times New Roman" w:eastAsia="Calibri" w:hAnsi="Times New Roman" w:cs="Times New Roman"/>
                <w:sz w:val="22"/>
                <w:szCs w:val="22"/>
              </w:rPr>
              <w:t>Историческая хронология (счет лет «до н. э.» и «н. э.»)</w:t>
            </w:r>
            <w:r w:rsidRPr="005A51FA">
              <w:rPr>
                <w:rFonts w:ascii="Times New Roman" w:hAnsi="Times New Roman"/>
                <w:sz w:val="22"/>
                <w:szCs w:val="22"/>
              </w:rPr>
              <w:t xml:space="preserve"> понятие и хронология. Карта Древнего мира.</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Древний Восток</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Древние цивилизации Месопотамии. Условия жизни и занятия населения. Города-государства. Мифы и сказания. Письменность. Древний Вавилон. Законы Хаммурапи. Нововавилонское царство: завоевания, легендарные памятники города Вавилона.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Древний Египет. Условия жизни и занятия населения. Управление государством (фараон, чиновники). Религиозные верования египтян. Жрецы. </w:t>
            </w:r>
            <w:r w:rsidRPr="005A51FA">
              <w:rPr>
                <w:rFonts w:ascii="Times New Roman" w:eastAsia="Calibri" w:hAnsi="Times New Roman" w:cs="Times New Roman"/>
                <w:i/>
                <w:sz w:val="22"/>
                <w:szCs w:val="22"/>
              </w:rPr>
              <w:t xml:space="preserve">Фараон-реформатор Эхнатон. </w:t>
            </w:r>
            <w:r w:rsidRPr="005A51FA">
              <w:rPr>
                <w:rFonts w:ascii="Times New Roman" w:eastAsia="Calibri" w:hAnsi="Times New Roman" w:cs="Times New Roman"/>
                <w:sz w:val="22"/>
                <w:szCs w:val="22"/>
              </w:rPr>
              <w:t>Военные походы. Рабы. Познания древних египтян. Письменность. Храмы и пирамиды.</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Восточное Средиземноморье в древности. Финикия: природные условия, занятия жителей. Развитие ремесел и торговли. Финикийский алфавит. Палестина: расселение евреев, Израильское царство. Занятия населения. Религиозные верования. Ветхозаветные сказания.</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Ассирия: завоевания ассирийцев, культурные сокровища Ниневии, гибель империи. Персидская держава: военные походы, управление империей.</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Древняя Индия. Природные условия, занятия населения. Древние города-государства. Общественное устройство, варны. Религиозные верования, легенды и сказания. Возникновение буддизма. Культурное наследие Древней Индии.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Древний Китай. Условия жизни и хозяйственная деятельность населения. Создание объединенного государства. Империи Цинь и Хань. Жизнь в империи: правители и подданные, положение различных групп населения. Развитие ремесел и торговли. Великий шелковый путь. Религиозно-философские учения (конфуцианство). Научные знания и изобретения. Храмы. Великая Китайская стена.</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 xml:space="preserve">Античный мир. Древняя Греция. </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 xml:space="preserve">Античный мир: </w:t>
            </w:r>
            <w:r w:rsidRPr="005A51FA">
              <w:rPr>
                <w:rFonts w:ascii="Times New Roman" w:eastAsia="Calibri" w:hAnsi="Times New Roman" w:cs="Times New Roman"/>
                <w:sz w:val="22"/>
                <w:szCs w:val="22"/>
              </w:rPr>
              <w:t>понятие. Карта античного мира.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Древняя Греция</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Население Древней Греции: условия жизни и занятия. Древнейшие государства на Крите. </w:t>
            </w:r>
            <w:r w:rsidRPr="005A51FA">
              <w:rPr>
                <w:rFonts w:ascii="Times New Roman" w:eastAsia="Calibri" w:hAnsi="Times New Roman" w:cs="Times New Roman"/>
                <w:i/>
                <w:sz w:val="22"/>
                <w:szCs w:val="22"/>
              </w:rPr>
              <w:t>Государства ахейской Греции (Микены, Тиринф и др.).</w:t>
            </w:r>
            <w:r w:rsidRPr="005A51FA">
              <w:rPr>
                <w:rFonts w:ascii="Times New Roman" w:eastAsia="Calibri" w:hAnsi="Times New Roman" w:cs="Times New Roman"/>
                <w:sz w:val="22"/>
                <w:szCs w:val="22"/>
              </w:rPr>
              <w:t xml:space="preserve"> Троянская война. «Илиада» и «Одиссея». Верования древних греков. Сказания о богах и героях.</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Греческие города-государства: политический строй, аристократия и демос. Развитие земледелия и ремесла. Великая греческая колонизация. Афины: утверждение демократии. Законы Солона, </w:t>
            </w:r>
            <w:r w:rsidRPr="005A51FA">
              <w:rPr>
                <w:rFonts w:ascii="Times New Roman" w:eastAsia="Calibri" w:hAnsi="Times New Roman" w:cs="Times New Roman"/>
                <w:i/>
                <w:sz w:val="22"/>
                <w:szCs w:val="22"/>
              </w:rPr>
              <w:t xml:space="preserve">реформы Клисфена. </w:t>
            </w:r>
            <w:r w:rsidRPr="005A51FA">
              <w:rPr>
                <w:rFonts w:ascii="Times New Roman" w:eastAsia="Calibri" w:hAnsi="Times New Roman" w:cs="Times New Roman"/>
                <w:sz w:val="22"/>
                <w:szCs w:val="22"/>
              </w:rPr>
              <w:t>Спарта: основные группы населения, политическое устройство. Спартанское воспитание. Организация военного дела.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Классическая Греция. Греко-персидские войны: причины, участники, крупнейшие сражения, герои. Причины победы греков. Афинская демократия при Перикле. Хозяйственная жизнь в древнегреческом обществе. Рабство. Пелопоннесская война. Возвышение Македонии.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Культура Древней Греции. Развитие наук. Греческая философия. Школа и образование. Литература. Архитектура и скульптура. Быт и досуг древних греков. Театр. Спортивные состязания; Олимпийские игры.</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Период эллинизма. Македонские завоевания. Держава Александра Македонского и ее распад. Эллинистические государства Востока. Культура эллинистического мира.</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Древний Рим.</w:t>
            </w: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Древний Рим</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Население Древней Италии: условия жизни и занятия. Этруски. Легенды об основании Рима. Рим эпохи царей. Римская республика. Патриции и плебеи. Управление и законы. Верования древних римлян.</w:t>
            </w:r>
          </w:p>
          <w:p w:rsidR="00C3257B" w:rsidRPr="005A51FA" w:rsidRDefault="00C3257B" w:rsidP="00C3257B">
            <w:pPr>
              <w:shd w:val="clear" w:color="auto" w:fill="FFFFFF"/>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Завоевание Римом Италии. Войны с Карфагеном; Ганнибал. Римская армия. Установление господства Рима в Средиземноморье. </w:t>
            </w:r>
            <w:r w:rsidRPr="005A51FA">
              <w:rPr>
                <w:rFonts w:ascii="Times New Roman" w:eastAsia="Calibri" w:hAnsi="Times New Roman" w:cs="Times New Roman"/>
                <w:i/>
                <w:sz w:val="22"/>
                <w:szCs w:val="22"/>
              </w:rPr>
              <w:t>Реформы Гракхов. Рабство в Древнем Риме.</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От республики к империи. Гражданские войны в Риме. Гай Юлий Цезарь. Установление императорской власти; Октавиан Август. Римская империя: территория, управление. Возникновение и распространение христианства. Разделение Римской империи на Западную и Восточную части. Рим и варвары. Падение Западной Римской империи.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Культура Древнего Рима. Римская литература, золотой век поэзии. Ораторское искусство; Цицерон. Развитие наук. Архитектура и скульптура. Пантеон. Быт и досуг римлян.</w:t>
            </w:r>
          </w:p>
          <w:p w:rsidR="00C3257B" w:rsidRPr="005A51FA" w:rsidRDefault="00C3257B" w:rsidP="00C3257B">
            <w:pPr>
              <w:shd w:val="clear" w:color="auto" w:fill="FFFFFF"/>
              <w:contextualSpacing/>
              <w:jc w:val="both"/>
              <w:rPr>
                <w:rFonts w:ascii="Times New Roman" w:eastAsia="Calibri" w:hAnsi="Times New Roman" w:cs="Times New Roman"/>
                <w:b/>
                <w:sz w:val="22"/>
                <w:szCs w:val="22"/>
              </w:rPr>
            </w:pPr>
            <w:r w:rsidRPr="005A51FA">
              <w:rPr>
                <w:rFonts w:ascii="Times New Roman" w:eastAsia="Calibri" w:hAnsi="Times New Roman" w:cs="Times New Roman"/>
                <w:sz w:val="22"/>
                <w:szCs w:val="22"/>
              </w:rPr>
              <w:t>Историческое и культурное наследие древних цивилизаций.</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Региональный компонент.</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Народы и государства на территории нашей страны в древности.</w:t>
            </w:r>
          </w:p>
        </w:tc>
        <w:tc>
          <w:tcPr>
            <w:tcW w:w="7229" w:type="dxa"/>
          </w:tcPr>
          <w:p w:rsidR="00C3257B" w:rsidRPr="005A51FA" w:rsidRDefault="00C3257B" w:rsidP="00C3257B">
            <w:pPr>
              <w:jc w:val="both"/>
              <w:rPr>
                <w:rFonts w:ascii="Times New Roman" w:hAnsi="Times New Roman" w:cs="Times New Roman"/>
                <w:i/>
                <w:sz w:val="22"/>
                <w:szCs w:val="22"/>
              </w:rPr>
            </w:pPr>
            <w:r w:rsidRPr="005A51FA">
              <w:rPr>
                <w:rFonts w:ascii="Times New Roman" w:hAnsi="Times New Roman" w:cs="Times New Roman"/>
                <w:sz w:val="22"/>
                <w:szCs w:val="22"/>
              </w:rPr>
              <w:t xml:space="preserve">Древние люди на территории Волго-Уральского регионав эпоху камня, бронзы и раннего железа: расселение, хозяйство, общественный строй, контакты с соседями, духовная культура. </w:t>
            </w:r>
            <w:r w:rsidRPr="005A51FA">
              <w:rPr>
                <w:rFonts w:ascii="Times New Roman" w:hAnsi="Times New Roman" w:cs="Times New Roman"/>
                <w:i/>
                <w:sz w:val="22"/>
                <w:szCs w:val="22"/>
              </w:rPr>
              <w:t>Древняя история предков финно-угров Поволжья (марийцев, удмуртов, мордвы).</w:t>
            </w:r>
          </w:p>
          <w:p w:rsidR="00C3257B" w:rsidRPr="005A51FA" w:rsidRDefault="00C3257B" w:rsidP="00C3257B">
            <w:pPr>
              <w:tabs>
                <w:tab w:val="left" w:pos="459"/>
              </w:tabs>
              <w:contextualSpacing/>
              <w:jc w:val="both"/>
              <w:rPr>
                <w:rFonts w:ascii="Times New Roman" w:eastAsia="FreeSetC-Italic" w:hAnsi="Times New Roman" w:cs="Times New Roman"/>
                <w:i/>
                <w:iCs/>
                <w:sz w:val="22"/>
                <w:szCs w:val="22"/>
              </w:rPr>
            </w:pPr>
            <w:r w:rsidRPr="005A51FA">
              <w:rPr>
                <w:rFonts w:ascii="Times New Roman" w:hAnsi="Times New Roman" w:cs="Times New Roman"/>
                <w:sz w:val="22"/>
                <w:szCs w:val="22"/>
              </w:rPr>
              <w:t>Хунну (гунны) в Азии</w:t>
            </w:r>
            <w:r w:rsidRPr="005A51FA">
              <w:rPr>
                <w:sz w:val="22"/>
                <w:szCs w:val="22"/>
              </w:rPr>
              <w:t>.</w:t>
            </w:r>
            <w:r w:rsidRPr="005A51FA">
              <w:rPr>
                <w:rFonts w:ascii="Times New Roman" w:eastAsia="FreeSetC-Italic" w:hAnsi="Times New Roman" w:cs="Times New Roman"/>
                <w:i/>
                <w:iCs/>
                <w:sz w:val="22"/>
                <w:szCs w:val="22"/>
              </w:rPr>
              <w:t xml:space="preserve"> Хуннская держава в Азии. Кочевые общества евразийских степей в эпоху бронзы и раннем железном веке. Степь и ее роль в распространении культурных взаимовлияний. Империя гуннов в Европе. Кочевые общества евразийских степей в эпоху бронзы и раннем железном веке. Степь и ее роль в распространении культурных взаимовлияний.</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Итоговая контрольная работа</w:t>
            </w:r>
          </w:p>
        </w:tc>
        <w:tc>
          <w:tcPr>
            <w:tcW w:w="7229" w:type="dxa"/>
          </w:tcPr>
          <w:p w:rsidR="00C3257B" w:rsidRPr="005A51FA" w:rsidRDefault="00C3257B" w:rsidP="00C3257B">
            <w:pPr>
              <w:jc w:val="both"/>
              <w:rPr>
                <w:rFonts w:ascii="Times New Roman" w:hAnsi="Times New Roman" w:cs="Times New Roman"/>
                <w:sz w:val="22"/>
                <w:szCs w:val="22"/>
              </w:rPr>
            </w:pPr>
          </w:p>
        </w:tc>
      </w:tr>
      <w:tr w:rsidR="00C3257B" w:rsidRPr="005A51FA" w:rsidTr="00825002">
        <w:tc>
          <w:tcPr>
            <w:tcW w:w="1985" w:type="dxa"/>
          </w:tcPr>
          <w:p w:rsidR="00C3257B" w:rsidRPr="005A51FA" w:rsidRDefault="00C3257B" w:rsidP="00C3257B">
            <w:pPr>
              <w:jc w:val="both"/>
              <w:rPr>
                <w:rFonts w:ascii="Times New Roman" w:hAnsi="Times New Roman" w:cs="Times New Roman"/>
                <w:sz w:val="22"/>
                <w:szCs w:val="22"/>
                <w:lang w:bidi="en-US"/>
              </w:rPr>
            </w:pPr>
            <w:r w:rsidRPr="005A51FA">
              <w:rPr>
                <w:rFonts w:ascii="Times New Roman" w:hAnsi="Times New Roman" w:cs="Times New Roman"/>
                <w:sz w:val="22"/>
                <w:szCs w:val="22"/>
                <w:lang w:bidi="en-US"/>
              </w:rPr>
              <w:t xml:space="preserve">Повторение по курсу «История Древнего мира»: лента времени, основные даты, термины. </w:t>
            </w:r>
          </w:p>
          <w:p w:rsidR="00C3257B" w:rsidRPr="005A51FA" w:rsidRDefault="00C3257B" w:rsidP="00C3257B">
            <w:pPr>
              <w:contextualSpacing/>
              <w:jc w:val="both"/>
              <w:rPr>
                <w:rFonts w:ascii="Times New Roman" w:eastAsia="Calibri" w:hAnsi="Times New Roman" w:cs="Times New Roman"/>
                <w:sz w:val="22"/>
                <w:szCs w:val="22"/>
              </w:rPr>
            </w:pPr>
          </w:p>
        </w:tc>
        <w:tc>
          <w:tcPr>
            <w:tcW w:w="7229" w:type="dxa"/>
          </w:tcPr>
          <w:p w:rsidR="00C3257B" w:rsidRPr="005A51FA" w:rsidRDefault="00C3257B" w:rsidP="00C3257B">
            <w:pPr>
              <w:tabs>
                <w:tab w:val="left" w:pos="459"/>
              </w:tabs>
              <w:contextualSpacing/>
              <w:jc w:val="both"/>
              <w:rPr>
                <w:rFonts w:ascii="Times New Roman" w:eastAsia="FreeSetC-Italic" w:hAnsi="Times New Roman" w:cs="Times New Roman"/>
                <w:i/>
                <w:iCs/>
                <w:sz w:val="22"/>
                <w:szCs w:val="22"/>
              </w:rPr>
            </w:pPr>
            <w:r w:rsidRPr="005A51FA">
              <w:rPr>
                <w:rFonts w:ascii="Times New Roman" w:hAnsi="Times New Roman" w:cs="Times New Roman"/>
                <w:sz w:val="22"/>
                <w:szCs w:val="22"/>
                <w:lang w:bidi="en-US"/>
              </w:rPr>
              <w:t>Лента времени, основные даты, термины.</w:t>
            </w:r>
          </w:p>
        </w:tc>
      </w:tr>
    </w:tbl>
    <w:p w:rsidR="00C3257B" w:rsidRPr="005A51FA" w:rsidRDefault="00C3257B" w:rsidP="00C3257B">
      <w:pPr>
        <w:spacing w:after="0" w:line="240" w:lineRule="auto"/>
        <w:contextualSpacing/>
        <w:jc w:val="both"/>
        <w:rPr>
          <w:rFonts w:ascii="Times New Roman" w:eastAsia="Calibri" w:hAnsi="Times New Roman" w:cs="Times New Roman"/>
          <w:b/>
          <w:lang w:val="tt-RU"/>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r w:rsidRPr="005A51FA">
        <w:rPr>
          <w:rFonts w:ascii="Times New Roman" w:eastAsia="Calibri" w:hAnsi="Times New Roman" w:cs="Times New Roman"/>
          <w:b/>
          <w:lang w:val="tt-RU"/>
        </w:rPr>
        <w:t>6 класс</w:t>
      </w:r>
    </w:p>
    <w:p w:rsidR="00C3257B" w:rsidRPr="005A51FA" w:rsidRDefault="00C3257B" w:rsidP="00C3257B">
      <w:pPr>
        <w:spacing w:after="0" w:line="240" w:lineRule="auto"/>
        <w:contextualSpacing/>
        <w:jc w:val="both"/>
        <w:rPr>
          <w:rFonts w:ascii="Times New Roman" w:eastAsia="Calibri" w:hAnsi="Times New Roman" w:cs="Times New Roman"/>
          <w:b/>
          <w:lang w:val="tt-RU"/>
        </w:rPr>
      </w:pPr>
    </w:p>
    <w:tbl>
      <w:tblPr>
        <w:tblStyle w:val="1d"/>
        <w:tblW w:w="9214" w:type="dxa"/>
        <w:tblInd w:w="-34" w:type="dxa"/>
        <w:tblLayout w:type="fixed"/>
        <w:tblLook w:val="04A0" w:firstRow="1" w:lastRow="0" w:firstColumn="1" w:lastColumn="0" w:noHBand="0" w:noVBand="1"/>
      </w:tblPr>
      <w:tblGrid>
        <w:gridCol w:w="1985"/>
        <w:gridCol w:w="7229"/>
      </w:tblGrid>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Раздел учебной программы</w:t>
            </w: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lang w:val="tt-RU"/>
              </w:rPr>
              <w:t xml:space="preserve">Основное содержание раздела рабочей программы </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История средних веков: введение в курс</w:t>
            </w: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Средние века: понятие и хронологические рамки.</w:t>
            </w:r>
          </w:p>
          <w:p w:rsidR="00C3257B" w:rsidRPr="005A51FA" w:rsidRDefault="00C3257B" w:rsidP="00C3257B">
            <w:pPr>
              <w:tabs>
                <w:tab w:val="left" w:pos="459"/>
              </w:tabs>
              <w:contextualSpacing/>
              <w:jc w:val="both"/>
              <w:rPr>
                <w:rFonts w:ascii="Times New Roman" w:eastAsia="Calibri" w:hAnsi="Times New Roman" w:cs="Times New Roman"/>
                <w:b/>
                <w:sz w:val="22"/>
                <w:szCs w:val="22"/>
              </w:rPr>
            </w:pP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Раннее Средневековье</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Начало Средневековья. Великое переселение народов. Образование варварских королевств.</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Народы Европы в раннее Средневековье. Франки: расселение, занятия, общественное устройство. </w:t>
            </w:r>
            <w:r w:rsidRPr="005A51FA">
              <w:rPr>
                <w:rFonts w:ascii="Times New Roman" w:eastAsia="Calibri" w:hAnsi="Times New Roman" w:cs="Times New Roman"/>
                <w:i/>
                <w:sz w:val="22"/>
                <w:szCs w:val="22"/>
              </w:rPr>
              <w:t>Законы франков; «Салическая правда».</w:t>
            </w:r>
            <w:r w:rsidRPr="005A51FA">
              <w:rPr>
                <w:rFonts w:ascii="Times New Roman" w:eastAsia="Calibri" w:hAnsi="Times New Roman" w:cs="Times New Roman"/>
                <w:sz w:val="22"/>
                <w:szCs w:val="22"/>
              </w:rPr>
              <w:t xml:space="preserve"> Держава Каролингов: этапы формирования, короли и подданные. Карл Великий. Распад Каролингской империи. Образование государств во Франции, Германии, Италии. Священная Римская империя. Британия и Ирландия в раннее Средневековье. Норманны: общественный строй, завоевания. Ранние славянские государства. Складывание феодальных отношений в странах Европы. Христианизация Европы. Светские правители и папы. Культура раннего Средневековья.</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Византийская империя в IV—XI вв.: территория, хозяйство, управление. Византийские императоры; Юстиниан. Кодификация законов. Власть императора и церковь. Внешняя политика Византии: отношения с соседями, вторжения славян и арабов. Культура Византии.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Арабы в VI—ХI вв.: расселение, занятия. Возникновение и распространение ислама. Завоевания арабов. Арабский халифат, его расцвет и распад. Арабская культура.</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Зрелое Средневековье</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Средневековое европейское общество. Аграрное производство. Феодальное землевладение. Феодальная иерархия. Знать и рыцарство: социальный статус, образ жизни.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Крестьянство: феодальная зависимость, повинности, условия жизни. Крестьянская община.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Города — центры ремесла, торговли, культуры. Городские сословия. Цехи и гильдии. Городское управление. Борьба городов и сеньоров. Средневековые города-республики. Облик средневековых городов. Быт горожан.</w:t>
            </w:r>
          </w:p>
          <w:p w:rsidR="00C3257B" w:rsidRPr="005A51FA" w:rsidRDefault="00C3257B" w:rsidP="00C3257B">
            <w:pPr>
              <w:shd w:val="clear" w:color="auto" w:fill="FFFFFF"/>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Церковь и духовенство. Разделение христианства на католицизм и православие. Отношения светской власти и церкви. Крестовые походы: цели, участники, результаты. Духовно-рыцарские ордены. </w:t>
            </w:r>
            <w:r w:rsidRPr="005A51FA">
              <w:rPr>
                <w:rFonts w:ascii="Times New Roman" w:eastAsia="Calibri" w:hAnsi="Times New Roman" w:cs="Times New Roman"/>
                <w:i/>
                <w:sz w:val="22"/>
                <w:szCs w:val="22"/>
              </w:rPr>
              <w:t>Ереси: причины возникновения и распространения. Преследование еретиков.</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Государства Европы в XII—ХV вв. Усиление королевской власти в странах Западной Европы. Сословно-представительная монархия. Образование централизованных государств в Англии, Франции. Столетняя война; Ж. д’Арк. Германские государства в XII—XV вв. Реконкиста и образование централизованных государств на Пиренейском полуострове. Итальянские республики в XII—XV вв. Экономическое и социальное развитие европейских стран. Обострение социальных противоречий в XIV в. </w:t>
            </w:r>
            <w:r w:rsidRPr="005A51FA">
              <w:rPr>
                <w:rFonts w:ascii="Times New Roman" w:eastAsia="Calibri" w:hAnsi="Times New Roman" w:cs="Times New Roman"/>
                <w:i/>
                <w:sz w:val="22"/>
                <w:szCs w:val="22"/>
              </w:rPr>
              <w:t>(Жакерия, восстание Уота Тайлера).</w:t>
            </w:r>
            <w:r w:rsidRPr="005A51FA">
              <w:rPr>
                <w:rFonts w:ascii="Times New Roman" w:eastAsia="Calibri" w:hAnsi="Times New Roman" w:cs="Times New Roman"/>
                <w:sz w:val="22"/>
                <w:szCs w:val="22"/>
              </w:rPr>
              <w:t xml:space="preserve"> Гуситское движение в Чехии.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Византийская империя и славянские государства в XII—XV вв. Экспансия турок-османов и падение Византии.</w:t>
            </w:r>
          </w:p>
          <w:p w:rsidR="00C3257B" w:rsidRPr="005A51FA" w:rsidRDefault="00C3257B" w:rsidP="00C3257B">
            <w:pPr>
              <w:tabs>
                <w:tab w:val="left" w:pos="459"/>
              </w:tabs>
              <w:contextualSpacing/>
              <w:jc w:val="both"/>
              <w:rPr>
                <w:rFonts w:ascii="Times New Roman" w:eastAsia="Calibri" w:hAnsi="Times New Roman" w:cs="Times New Roman"/>
                <w:b/>
                <w:sz w:val="22"/>
                <w:szCs w:val="22"/>
                <w:lang w:val="tt-RU"/>
              </w:rPr>
            </w:pPr>
            <w:r w:rsidRPr="005A51FA">
              <w:rPr>
                <w:rFonts w:ascii="Times New Roman" w:eastAsia="Calibri" w:hAnsi="Times New Roman" w:cs="Times New Roman"/>
                <w:sz w:val="22"/>
                <w:szCs w:val="22"/>
              </w:rPr>
              <w:t>Культура средневековой Европы. Представления средневекового человека о мире. Место религии в жизни человека и общества. Образование: школы и университеты. Сословный характер культуры. Средневековый эпос. Рыцарская литература. Городской и крестьянский фольклор. Романский и готический стили в художественной культуре. Развитие знаний о природе и человеке. Гуманизм. Раннее Возрождение: художники и их творения.</w:t>
            </w:r>
          </w:p>
        </w:tc>
      </w:tr>
      <w:tr w:rsidR="00C3257B" w:rsidRPr="005A51FA" w:rsidTr="00825002">
        <w:trPr>
          <w:trHeight w:val="2987"/>
        </w:trPr>
        <w:tc>
          <w:tcPr>
            <w:tcW w:w="1985"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Страны Востока в Средние века.</w:t>
            </w: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Османская империя: завоевания турок-османов, управление империей, </w:t>
            </w:r>
            <w:r w:rsidRPr="005A51FA">
              <w:rPr>
                <w:rFonts w:ascii="Times New Roman" w:eastAsia="Calibri" w:hAnsi="Times New Roman" w:cs="Times New Roman"/>
                <w:i/>
                <w:sz w:val="22"/>
                <w:szCs w:val="22"/>
              </w:rPr>
              <w:t>положение покоренных народов</w:t>
            </w:r>
            <w:r w:rsidRPr="005A51FA">
              <w:rPr>
                <w:rFonts w:ascii="Times New Roman" w:eastAsia="Calibri" w:hAnsi="Times New Roman" w:cs="Times New Roman"/>
                <w:sz w:val="22"/>
                <w:szCs w:val="22"/>
              </w:rPr>
              <w:t xml:space="preserve">. Монгольская держава: общественный строй монгольских племен, завоевания Чингисхана и его потомков, управление подчиненными территориями. Китай: империи, правители и подданные, борьба против завоевателей. Япония в Средние века. Индия: раздробленность индийских княжеств, вторжение мусульман, </w:t>
            </w:r>
            <w:r w:rsidRPr="005A51FA">
              <w:rPr>
                <w:rFonts w:ascii="Times New Roman" w:eastAsia="Calibri" w:hAnsi="Times New Roman" w:cs="Times New Roman"/>
                <w:i/>
                <w:sz w:val="22"/>
                <w:szCs w:val="22"/>
              </w:rPr>
              <w:t xml:space="preserve">Делийский султанат. </w:t>
            </w:r>
            <w:r w:rsidRPr="005A51FA">
              <w:rPr>
                <w:rFonts w:ascii="Times New Roman" w:eastAsia="Calibri" w:hAnsi="Times New Roman" w:cs="Times New Roman"/>
                <w:sz w:val="22"/>
                <w:szCs w:val="22"/>
              </w:rPr>
              <w:t>Культура народов Востока. Литература. Архитектура. Традиционные искусства и ремесла.</w:t>
            </w:r>
          </w:p>
        </w:tc>
      </w:tr>
      <w:tr w:rsidR="00C3257B" w:rsidRPr="005A51FA" w:rsidTr="00825002">
        <w:trPr>
          <w:trHeight w:val="778"/>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Государства доколумбовой Америки.</w:t>
            </w:r>
          </w:p>
        </w:tc>
        <w:tc>
          <w:tcPr>
            <w:tcW w:w="7229" w:type="dxa"/>
          </w:tcPr>
          <w:p w:rsidR="00C3257B" w:rsidRPr="005A51FA" w:rsidRDefault="00C3257B" w:rsidP="00C3257B">
            <w:pPr>
              <w:shd w:val="clear" w:color="auto" w:fill="FFFFFF"/>
              <w:jc w:val="both"/>
              <w:rPr>
                <w:rFonts w:ascii="Times New Roman" w:hAnsi="Times New Roman"/>
                <w:sz w:val="22"/>
                <w:szCs w:val="22"/>
              </w:rPr>
            </w:pPr>
            <w:r w:rsidRPr="005A51FA">
              <w:rPr>
                <w:rFonts w:ascii="Times New Roman" w:eastAsia="Calibri" w:hAnsi="Times New Roman" w:cs="Times New Roman"/>
                <w:bCs/>
                <w:sz w:val="22"/>
                <w:szCs w:val="22"/>
              </w:rPr>
              <w:t xml:space="preserve">Государства доколумбовой Америки. </w:t>
            </w:r>
            <w:r w:rsidRPr="005A51FA">
              <w:rPr>
                <w:rFonts w:ascii="Times New Roman" w:hAnsi="Times New Roman"/>
                <w:sz w:val="22"/>
                <w:szCs w:val="22"/>
              </w:rPr>
              <w:t>Общественный строй. Религиозные верования населения. Культура.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p>
        </w:tc>
      </w:tr>
      <w:tr w:rsidR="00C3257B" w:rsidRPr="005A51FA" w:rsidTr="00825002">
        <w:trPr>
          <w:trHeight w:val="360"/>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sz w:val="22"/>
                <w:szCs w:val="22"/>
              </w:rPr>
              <w:t>Историческое и культурное наследие Средневековья.</w:t>
            </w: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Историческое и культурное наследие Средневековья.</w:t>
            </w:r>
          </w:p>
        </w:tc>
      </w:tr>
      <w:tr w:rsidR="00C3257B" w:rsidRPr="005A51FA" w:rsidTr="00825002">
        <w:trPr>
          <w:trHeight w:val="991"/>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От Древней Руси к Российскому государству</w:t>
            </w:r>
          </w:p>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Введение.</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От Древней Руси к Российскому государству</w:t>
            </w:r>
          </w:p>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Введение</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Роль и место России в мировой истории. Проблемы периодизации российской истории. Источники по истории России. Основные этапы развития исторической мысли в России. </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Народы и государства на территории нашей страны в древности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Заселение территории нашей страны человеком. Каменный век. </w:t>
            </w:r>
            <w:r w:rsidRPr="005A51FA">
              <w:rPr>
                <w:rFonts w:ascii="Times New Roman" w:eastAsia="Calibri" w:hAnsi="Times New Roman" w:cs="Times New Roman"/>
                <w:i/>
                <w:sz w:val="22"/>
                <w:szCs w:val="22"/>
              </w:rPr>
              <w:t>Особенности перехода от присваивающего хозяйства к производящему на территории Северной Евразии. Ареалы древнейшего земледелия и скотоводства. Появление металлических орудий и их влияние на первобытное общество. Центры древнейшей металлургии в Северной Евразии. Кочевые общества евразийских степей в эпоху бронзы и раннем железном веке. Степь и ее роль в распространении культурных взаимовлияний.</w:t>
            </w:r>
          </w:p>
          <w:p w:rsidR="00C3257B" w:rsidRPr="005A51FA" w:rsidRDefault="00C3257B"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Народы, проживавшие на этой территории до середины I тысячелетия до н.э. </w:t>
            </w:r>
            <w:r w:rsidRPr="005A51FA">
              <w:rPr>
                <w:rFonts w:ascii="Times New Roman" w:eastAsia="Calibri" w:hAnsi="Times New Roman" w:cs="Times New Roman"/>
                <w:i/>
                <w:sz w:val="22"/>
                <w:szCs w:val="22"/>
              </w:rPr>
              <w:t xml:space="preserve">Античные города-государства Северного Причерноморья. Боспорское царство. Скифское царство. Дербент. </w:t>
            </w:r>
            <w:r w:rsidRPr="005A51FA">
              <w:rPr>
                <w:sz w:val="22"/>
                <w:szCs w:val="22"/>
              </w:rPr>
              <w:t>Древние люди на территории Волго-Уральского регионав эпоху камня, бронзы и раннего железа: расселение, хозяйство, общественный строй, контакты с соседями, духовная культура</w:t>
            </w:r>
            <w:r w:rsidRPr="005A51FA">
              <w:rPr>
                <w:rFonts w:ascii="Times New Roman" w:eastAsia="Calibri" w:hAnsi="Times New Roman" w:cs="Times New Roman"/>
                <w:i/>
                <w:sz w:val="22"/>
                <w:szCs w:val="22"/>
              </w:rPr>
              <w:t xml:space="preserve"> Первые поселения в крае.</w:t>
            </w:r>
          </w:p>
        </w:tc>
      </w:tr>
      <w:tr w:rsidR="00C3257B" w:rsidRPr="005A51FA" w:rsidTr="00825002">
        <w:trPr>
          <w:trHeight w:val="306"/>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Восточная Европа в середине I тыс. н.э. </w:t>
            </w:r>
          </w:p>
        </w:tc>
        <w:tc>
          <w:tcPr>
            <w:tcW w:w="7229" w:type="dxa"/>
          </w:tcPr>
          <w:p w:rsidR="00C3257B" w:rsidRPr="005A51FA" w:rsidRDefault="00C3257B" w:rsidP="00C3257B">
            <w:pPr>
              <w:ind w:firstLine="397"/>
              <w:jc w:val="both"/>
              <w:rPr>
                <w:i/>
                <w:iCs/>
                <w:sz w:val="22"/>
                <w:szCs w:val="22"/>
              </w:rPr>
            </w:pPr>
            <w:r w:rsidRPr="005A51FA">
              <w:rPr>
                <w:rFonts w:ascii="Times New Roman" w:eastAsia="Calibri" w:hAnsi="Times New Roman" w:cs="Times New Roman"/>
                <w:bCs/>
                <w:sz w:val="22"/>
                <w:szCs w:val="22"/>
              </w:rPr>
              <w:t xml:space="preserve">Восточная Европа в середине I тыс. н.э. </w:t>
            </w:r>
            <w:r w:rsidRPr="005A51FA">
              <w:rPr>
                <w:rFonts w:ascii="Times New Roman" w:eastAsia="Calibri" w:hAnsi="Times New Roman" w:cs="Times New Roman"/>
                <w:sz w:val="22"/>
                <w:szCs w:val="22"/>
              </w:rPr>
              <w:t xml:space="preserve">Великое переселение народов. </w:t>
            </w:r>
            <w:r w:rsidRPr="005A51FA">
              <w:rPr>
                <w:rFonts w:ascii="Times New Roman" w:eastAsia="Calibri" w:hAnsi="Times New Roman" w:cs="Times New Roman"/>
                <w:i/>
                <w:sz w:val="22"/>
                <w:szCs w:val="22"/>
              </w:rPr>
              <w:t>Миграция готов. Нашествие гуннов.</w:t>
            </w:r>
            <w:r w:rsidRPr="005A51FA">
              <w:rPr>
                <w:rFonts w:ascii="Times New Roman" w:eastAsia="Calibri" w:hAnsi="Times New Roman" w:cs="Times New Roman"/>
                <w:sz w:val="22"/>
                <w:szCs w:val="22"/>
              </w:rPr>
              <w:t xml:space="preserve"> Вопрос о славянской прародине и происхождении славян. Расселение славян, их разделение на три ветви – восточных, западных и южных. </w:t>
            </w:r>
            <w:r w:rsidRPr="005A51FA">
              <w:rPr>
                <w:rFonts w:ascii="Times New Roman" w:eastAsia="Calibri" w:hAnsi="Times New Roman" w:cs="Times New Roman"/>
                <w:i/>
                <w:sz w:val="22"/>
                <w:szCs w:val="22"/>
              </w:rPr>
              <w:t>Славянские общности Восточной Европы.</w:t>
            </w:r>
            <w:r w:rsidRPr="005A51FA">
              <w:rPr>
                <w:rFonts w:ascii="Times New Roman" w:eastAsia="Calibri" w:hAnsi="Times New Roman" w:cs="Times New Roman"/>
                <w:sz w:val="22"/>
                <w:szCs w:val="22"/>
              </w:rPr>
              <w:t xml:space="preserve"> Их соседи – балты и финно-угры. Хозяйство восточных славян, их общественный строй и политическая организация. Возникновение княжеской власти. Традиционные верования. Страны и народы Восточной Европы, Сибири и Дальнего Востока</w:t>
            </w:r>
            <w:r w:rsidRPr="005A51FA">
              <w:rPr>
                <w:rFonts w:ascii="Times New Roman" w:eastAsia="Calibri" w:hAnsi="Times New Roman" w:cs="Times New Roman"/>
                <w:i/>
                <w:sz w:val="22"/>
                <w:szCs w:val="22"/>
              </w:rPr>
              <w:t xml:space="preserve">. Тюркский каганат. Хазарский каганат. Волжская Булгария. </w:t>
            </w:r>
            <w:r w:rsidRPr="005A51FA">
              <w:rPr>
                <w:rFonts w:ascii="Times New Roman" w:hAnsi="Times New Roman" w:cs="Times New Roman"/>
                <w:sz w:val="22"/>
                <w:szCs w:val="22"/>
              </w:rPr>
              <w:t xml:space="preserve">Древние тюрки и ранние тюркские государства евразийских степей. </w:t>
            </w:r>
            <w:r w:rsidRPr="005A51FA">
              <w:rPr>
                <w:rFonts w:ascii="Times New Roman" w:hAnsi="Times New Roman" w:cs="Times New Roman"/>
                <w:i/>
                <w:iCs/>
                <w:sz w:val="22"/>
                <w:szCs w:val="22"/>
              </w:rPr>
              <w:t>Общая история предков татар и других тюркских народов.</w:t>
            </w:r>
            <w:r w:rsidRPr="005A51FA">
              <w:rPr>
                <w:rFonts w:ascii="Times New Roman" w:hAnsi="Times New Roman" w:cs="Times New Roman"/>
                <w:sz w:val="22"/>
                <w:szCs w:val="22"/>
              </w:rPr>
              <w:t xml:space="preserve"> Великая Болгария и Хазарский каганат. Продвижение болгар в Среднее Поволжье. </w:t>
            </w:r>
            <w:r w:rsidRPr="005A51FA">
              <w:rPr>
                <w:rFonts w:ascii="Times New Roman" w:hAnsi="Times New Roman" w:cs="Times New Roman"/>
                <w:i/>
                <w:iCs/>
                <w:sz w:val="22"/>
                <w:szCs w:val="22"/>
              </w:rPr>
              <w:t>Культура и искусство древних тюрков.</w:t>
            </w:r>
            <w:r w:rsidRPr="005A51FA">
              <w:rPr>
                <w:rFonts w:ascii="Times New Roman" w:hAnsi="Times New Roman" w:cs="Times New Roman"/>
                <w:sz w:val="22"/>
                <w:szCs w:val="22"/>
              </w:rPr>
              <w:t xml:space="preserve"> Образование и развитие Булгарского</w:t>
            </w:r>
            <w:r w:rsidRPr="005A51FA">
              <w:rPr>
                <w:sz w:val="22"/>
                <w:szCs w:val="22"/>
              </w:rPr>
              <w:t xml:space="preserve"> государства: территория, образ жизни населения, города, общественно-политический строй. </w:t>
            </w:r>
            <w:r w:rsidRPr="005A51FA">
              <w:rPr>
                <w:i/>
                <w:iCs/>
                <w:sz w:val="22"/>
                <w:szCs w:val="22"/>
              </w:rPr>
              <w:t>Булгарский этнос. Кыпчаки.</w:t>
            </w:r>
          </w:p>
        </w:tc>
      </w:tr>
      <w:tr w:rsidR="00C3257B" w:rsidRPr="005A51FA" w:rsidTr="00825002">
        <w:trPr>
          <w:trHeight w:val="6260"/>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Образование</w:t>
            </w:r>
          </w:p>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государства Русь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bCs/>
                <w:sz w:val="22"/>
                <w:szCs w:val="22"/>
              </w:rPr>
              <w:t xml:space="preserve">Образование государства Русь.  </w:t>
            </w:r>
            <w:r w:rsidRPr="005A51FA">
              <w:rPr>
                <w:rFonts w:ascii="Times New Roman" w:eastAsia="Calibri" w:hAnsi="Times New Roman" w:cs="Times New Roman"/>
                <w:i/>
                <w:sz w:val="22"/>
                <w:szCs w:val="22"/>
              </w:rPr>
              <w:t xml:space="preserve">Исторические условия складывания русской государственности: природно-климатический фактор и политические процессы в Европе в конце I тыс. н. э. Формирование новой политической и этнической карты континента.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i/>
                <w:sz w:val="22"/>
                <w:szCs w:val="22"/>
              </w:rPr>
              <w:t>Государства Центральной и Западной Европы. Первые известия о Руси.</w:t>
            </w:r>
            <w:r w:rsidRPr="005A51FA">
              <w:rPr>
                <w:rFonts w:ascii="Times New Roman" w:eastAsia="Calibri" w:hAnsi="Times New Roman" w:cs="Times New Roman"/>
                <w:sz w:val="22"/>
                <w:szCs w:val="22"/>
              </w:rPr>
              <w:t xml:space="preserve"> Проблема образования Древнерусского государства. Начало династии Рюриковичей.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Формирование территории государства Русь. Дань и полюдье. Первые русские князья. Отношения с Византийской империей, странами Центральной, Западной и Северной Европы, кочевниками европейских степей. Русь в международной торговле. Путь из варяг в греки. Волжский торговый путь. </w:t>
            </w:r>
          </w:p>
          <w:p w:rsidR="00C3257B" w:rsidRPr="005A51FA" w:rsidRDefault="00C3257B" w:rsidP="00C3257B">
            <w:pPr>
              <w:jc w:val="both"/>
              <w:rPr>
                <w:rFonts w:ascii="Times New Roman" w:hAnsi="Times New Roman" w:cs="Times New Roman"/>
                <w:sz w:val="22"/>
                <w:szCs w:val="22"/>
              </w:rPr>
            </w:pPr>
            <w:r w:rsidRPr="005A51FA">
              <w:rPr>
                <w:rFonts w:ascii="Times New Roman" w:hAnsi="Times New Roman" w:cs="Times New Roman"/>
                <w:sz w:val="22"/>
                <w:szCs w:val="22"/>
              </w:rPr>
              <w:t xml:space="preserve">Принятие христианства и его значение. Византийское наследие на Руси. </w:t>
            </w:r>
          </w:p>
          <w:p w:rsidR="00C3257B" w:rsidRPr="005A51FA" w:rsidRDefault="00C3257B" w:rsidP="00C3257B">
            <w:pPr>
              <w:pStyle w:val="af6"/>
              <w:ind w:left="0"/>
              <w:jc w:val="both"/>
              <w:rPr>
                <w:i/>
                <w:iCs/>
                <w:sz w:val="22"/>
                <w:szCs w:val="22"/>
              </w:rPr>
            </w:pPr>
            <w:r w:rsidRPr="005A51FA">
              <w:rPr>
                <w:rFonts w:ascii="Times New Roman" w:eastAsia="Calibri" w:hAnsi="Times New Roman" w:cs="Times New Roman"/>
                <w:sz w:val="22"/>
                <w:szCs w:val="22"/>
              </w:rPr>
              <w:t xml:space="preserve">Появление и развитие государства на Средней Волге. </w:t>
            </w:r>
            <w:r w:rsidRPr="005A51FA">
              <w:rPr>
                <w:rFonts w:ascii="Times New Roman" w:hAnsi="Times New Roman" w:cs="Times New Roman"/>
                <w:i/>
                <w:iCs/>
                <w:sz w:val="22"/>
                <w:szCs w:val="22"/>
              </w:rPr>
              <w:t>Ислам и мусульманская культура в Волго-Уральском регионе.</w:t>
            </w:r>
            <w:r w:rsidRPr="005A51FA">
              <w:rPr>
                <w:rFonts w:ascii="Times New Roman" w:hAnsi="Times New Roman" w:cs="Times New Roman"/>
                <w:sz w:val="22"/>
                <w:szCs w:val="22"/>
              </w:rPr>
              <w:t xml:space="preserve"> Духовная и материальная культура Волжской Булгарии. </w:t>
            </w:r>
            <w:r w:rsidRPr="005A51FA">
              <w:rPr>
                <w:rFonts w:ascii="Times New Roman" w:hAnsi="Times New Roman" w:cs="Times New Roman"/>
                <w:i/>
                <w:iCs/>
                <w:sz w:val="22"/>
                <w:szCs w:val="22"/>
              </w:rPr>
              <w:t>Повседневная жизнь населения. Межэтнические контакты: булгары, финно-угорские племена и тюрки восточноевропейских степей.</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Русь в конце X – начале XII в.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 xml:space="preserve">Русь в конце X – начале XII в. </w:t>
            </w:r>
            <w:r w:rsidRPr="005A51FA">
              <w:rPr>
                <w:rFonts w:ascii="Times New Roman" w:eastAsia="Calibri" w:hAnsi="Times New Roman" w:cs="Times New Roman"/>
                <w:sz w:val="22"/>
                <w:szCs w:val="22"/>
              </w:rPr>
              <w:t xml:space="preserve">Территория и население государства Русь/Русская земля. Крупнейшие города Руси. Новгород как центр освоения Севера Восточной Европы, колонизация Русской равнины. Территориально-политическая структура Руси: волости. Органы власти: князь, посадник, тысяцкий, вече. Внутриполитическое развитие. Борьба за власть между сыновьями Владимира Святого. Ярослав Мудрый. Русь при Ярославичах. Владимир Мономах. Русская церковь.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Общественный строй Руси: дискуссии в исторической науке. Князья, дружина. Духовенство. Городское население. Купцы. Категории рядового и зависимого населения. Древнерусское право: Русская Правда, </w:t>
            </w:r>
            <w:r w:rsidRPr="005A51FA">
              <w:rPr>
                <w:rFonts w:ascii="Times New Roman" w:eastAsia="Calibri" w:hAnsi="Times New Roman" w:cs="Times New Roman"/>
                <w:i/>
                <w:sz w:val="22"/>
                <w:szCs w:val="22"/>
              </w:rPr>
              <w:t>церковные уставы.</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Русь в социально-политическом контексте Евразии. Внешняя политика и международные связи: отношения с Византией, печенегами, половцами </w:t>
            </w:r>
            <w:r w:rsidRPr="005A51FA">
              <w:rPr>
                <w:rFonts w:ascii="Times New Roman" w:eastAsia="Calibri" w:hAnsi="Times New Roman" w:cs="Times New Roman"/>
                <w:i/>
                <w:sz w:val="22"/>
                <w:szCs w:val="22"/>
              </w:rPr>
              <w:t>(Дешт-и-Кипчак</w:t>
            </w:r>
            <w:r w:rsidRPr="005A51FA">
              <w:rPr>
                <w:rFonts w:ascii="Times New Roman" w:eastAsia="Calibri" w:hAnsi="Times New Roman" w:cs="Times New Roman"/>
                <w:sz w:val="22"/>
                <w:szCs w:val="22"/>
              </w:rPr>
              <w:t xml:space="preserve">), </w:t>
            </w:r>
            <w:r w:rsidRPr="005A51FA">
              <w:rPr>
                <w:rFonts w:ascii="Times New Roman" w:eastAsia="Calibri" w:hAnsi="Times New Roman" w:cs="Times New Roman"/>
                <w:i/>
                <w:sz w:val="22"/>
                <w:szCs w:val="22"/>
              </w:rPr>
              <w:t>странами Центральной, Западной и Северной Европы.</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Культурное пространство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 xml:space="preserve">Культурное пространство.  </w:t>
            </w:r>
            <w:r w:rsidRPr="005A51FA">
              <w:rPr>
                <w:rFonts w:ascii="Times New Roman" w:eastAsia="Calibri" w:hAnsi="Times New Roman" w:cs="Times New Roman"/>
                <w:sz w:val="22"/>
                <w:szCs w:val="22"/>
              </w:rPr>
              <w:t xml:space="preserve">Русь в культурном контексте Евразии. Картина мира средневекового человека. Повседневная жизнь, сельский и городской быт. Положение женщины. Дети и их воспитание. Календарь и хронология. </w:t>
            </w:r>
          </w:p>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sz w:val="22"/>
                <w:szCs w:val="22"/>
              </w:rPr>
              <w:t xml:space="preserve">Древнерусская культура. Формирование единого культурного пространства. Кирилло-мефодиевская традиция на Руси. Письменность. Распространение грамотности, берестяные грамоты. </w:t>
            </w:r>
            <w:r w:rsidRPr="005A51FA">
              <w:rPr>
                <w:rFonts w:ascii="Times New Roman" w:eastAsia="Calibri" w:hAnsi="Times New Roman" w:cs="Times New Roman"/>
                <w:i/>
                <w:sz w:val="22"/>
                <w:szCs w:val="22"/>
              </w:rPr>
              <w:t>«Новгородская псалтирь». «Остромирово Евангелие».</w:t>
            </w:r>
            <w:r w:rsidRPr="005A51FA">
              <w:rPr>
                <w:rFonts w:ascii="Times New Roman" w:eastAsia="Calibri" w:hAnsi="Times New Roman" w:cs="Times New Roman"/>
                <w:sz w:val="22"/>
                <w:szCs w:val="22"/>
              </w:rPr>
              <w:t xml:space="preserve"> Появление древнерусской литературы. </w:t>
            </w:r>
            <w:r w:rsidRPr="005A51FA">
              <w:rPr>
                <w:rFonts w:ascii="Times New Roman" w:eastAsia="Calibri" w:hAnsi="Times New Roman" w:cs="Times New Roman"/>
                <w:i/>
                <w:sz w:val="22"/>
                <w:szCs w:val="22"/>
              </w:rPr>
              <w:t>«Слово о Законе и Благодати».</w:t>
            </w:r>
            <w:r w:rsidRPr="005A51FA">
              <w:rPr>
                <w:rFonts w:ascii="Times New Roman" w:eastAsia="Calibri" w:hAnsi="Times New Roman" w:cs="Times New Roman"/>
                <w:sz w:val="22"/>
                <w:szCs w:val="22"/>
              </w:rPr>
              <w:t xml:space="preserve"> Произведения летописного жанра. «Повесть временных лет». Первые русские жития. Произведения Владимира Мономаха. Иконопись. Искусство книги. Архитектура. Начало храмового строительства: Десятинная церковь, София Киевская, София Новгородская. Материальная культура. Ремесло. Военное дело и оружие.</w:t>
            </w:r>
          </w:p>
        </w:tc>
      </w:tr>
      <w:tr w:rsidR="00C3257B" w:rsidRPr="005A51FA" w:rsidTr="00825002">
        <w:trPr>
          <w:trHeight w:val="282"/>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Русь в середине XII – начале XIII в.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 xml:space="preserve">Русь в середине XII – начале XIII в. </w:t>
            </w:r>
            <w:r w:rsidRPr="005A51FA">
              <w:rPr>
                <w:rFonts w:ascii="Times New Roman" w:eastAsia="Calibri" w:hAnsi="Times New Roman" w:cs="Times New Roman"/>
                <w:sz w:val="22"/>
                <w:szCs w:val="22"/>
              </w:rPr>
              <w:t xml:space="preserve">Формирование системы земель – самостоятельных государств. Важнейшие земли, управляемые ветвями княжеского рода Рюриковичей: Черниговская, Смоленская, Галицкая, Волынская, Суздальская. Земли, имевшие особый статус: Киевская и Новгородская. </w:t>
            </w:r>
            <w:r w:rsidRPr="005A51FA">
              <w:rPr>
                <w:rFonts w:ascii="Times New Roman" w:eastAsia="Calibri" w:hAnsi="Times New Roman" w:cs="Times New Roman"/>
                <w:i/>
                <w:sz w:val="22"/>
                <w:szCs w:val="22"/>
              </w:rPr>
              <w:t xml:space="preserve">Эволюция общественного строя и права. Внешняя политика русских земель в евразийском контексте.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Формирование региональных центров культуры: летописание и памятники литературы: Киево-Печерский патерик, моление Даниила Заточника, «Слово о полку Игореве». Белокаменные храмы Северо-Восточной Руси: Успенский собор во Владимире, церковь Покрова на Нерли, Георгиевский собор Юрьева-Польского.</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Русские земли в середине XIII - XIV в</w:t>
            </w:r>
            <w:r w:rsidRPr="005A51FA">
              <w:rPr>
                <w:rFonts w:ascii="Times New Roman" w:eastAsia="Calibri" w:hAnsi="Times New Roman" w:cs="Times New Roman"/>
                <w:sz w:val="22"/>
                <w:szCs w:val="22"/>
              </w:rPr>
              <w:t xml:space="preserve">.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Русские земли в середине XIII - XIV в</w:t>
            </w:r>
            <w:r w:rsidRPr="005A51FA">
              <w:rPr>
                <w:rFonts w:ascii="Times New Roman" w:eastAsia="Calibri" w:hAnsi="Times New Roman" w:cs="Times New Roman"/>
                <w:sz w:val="22"/>
                <w:szCs w:val="22"/>
              </w:rPr>
              <w:t xml:space="preserve">. Возникновение Монгольской империи. Завоевания Чингисхана и его потомков. Походы Батыя на Восточную Европу. Возникновение Золотой орды. Судьбы русских земель после монгольского нашествия. Система зависимости русских земель от ордынских ханов (т.н. «ордынское иго»). </w:t>
            </w:r>
          </w:p>
          <w:p w:rsidR="00C3257B" w:rsidRPr="005A51FA" w:rsidRDefault="00C3257B"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Южные и западные русские земли. Возникновение Литовского государства и включение в его состав части русских земель. </w:t>
            </w:r>
            <w:r w:rsidRPr="005A51FA">
              <w:rPr>
                <w:rFonts w:ascii="Times New Roman" w:eastAsia="Calibri" w:hAnsi="Times New Roman" w:cs="Times New Roman"/>
                <w:i/>
                <w:sz w:val="22"/>
                <w:szCs w:val="22"/>
              </w:rPr>
              <w:t xml:space="preserve">Северо-западные земли: Новгородская и Псковская. Политический строй Новгорода и Пскова. Роль вече и князя. Новгород в системе балтийских связей.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Ордена крестоносцев и борьба с их экспансией на западных границах Руси. Александр Невский: его взаимоотношения с Ордой. Княжества Северо-Восточной Руси. Борьба за великое княжение Владимирское. Противостояние Твери и Москвы. Усиление Московского княжества. Дмитрий Донской. Куликовская битва. Закрепление первенствующего положения московских князей.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Перенос митрополичьей кафедры в Москву. Роль православной церкви в ордынский период русской истории. Сергий Радонежский. Расцвет раннемосковского искусства. Соборы Кремля. Золотая Орда. Булгарские земли в составе Золотой Орды.</w:t>
            </w:r>
            <w:r w:rsidRPr="005A51FA">
              <w:rPr>
                <w:rFonts w:ascii="Times New Roman" w:hAnsi="Times New Roman" w:cs="Times New Roman"/>
                <w:sz w:val="22"/>
                <w:szCs w:val="22"/>
              </w:rPr>
              <w:t>Древние татары и монголы, возникновение империи Чингисхана и ее владения в Восточной Европе. Образование Улуса Джучи (Золотой Орды).</w:t>
            </w:r>
          </w:p>
        </w:tc>
      </w:tr>
      <w:tr w:rsidR="00C3257B" w:rsidRPr="005A51FA" w:rsidTr="00825002">
        <w:trPr>
          <w:trHeight w:val="6118"/>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Народы и государства степной зоны Восточной Европы и Сибири в XIII-XV вв.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Народы и государства степной зоны Восточной Европы и Сибири в XIII-XV вв.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Золотая орда: государственный строй, территория, население, хозяйство экономика, политический строй культура. Города и кочевые степи. Принятие ислама.</w:t>
            </w:r>
            <w:r w:rsidRPr="005A51FA">
              <w:rPr>
                <w:rFonts w:ascii="Times New Roman" w:hAnsi="Times New Roman" w:cs="Times New Roman"/>
                <w:sz w:val="22"/>
                <w:szCs w:val="22"/>
              </w:rPr>
              <w:t xml:space="preserve"> Значение принятия ислама и конфессиональная политика в Улусе Джучи. Волго-Уральский регионв составе Улуса Джучи.</w:t>
            </w:r>
            <w:r w:rsidRPr="005A51FA">
              <w:rPr>
                <w:rFonts w:ascii="Times New Roman" w:hAnsi="Times New Roman" w:cs="Times New Roman"/>
                <w:i/>
                <w:iCs/>
                <w:sz w:val="22"/>
                <w:szCs w:val="22"/>
              </w:rPr>
              <w:t xml:space="preserve"> Повседневная жизнь населения Улуса Джучи</w:t>
            </w:r>
            <w:r w:rsidRPr="005A51FA">
              <w:rPr>
                <w:rFonts w:ascii="Times New Roman" w:hAnsi="Times New Roman" w:cs="Times New Roman"/>
                <w:sz w:val="22"/>
                <w:szCs w:val="22"/>
              </w:rPr>
              <w:t>.</w:t>
            </w:r>
            <w:r w:rsidRPr="005A51FA">
              <w:rPr>
                <w:rFonts w:ascii="Times New Roman" w:hAnsi="Times New Roman" w:cs="Times New Roman"/>
                <w:i/>
                <w:iCs/>
                <w:sz w:val="22"/>
                <w:szCs w:val="22"/>
              </w:rPr>
              <w:t xml:space="preserve"> Золотая Орда и формирование средневекового татарского этноса. Межкультурные контакты: поликультурное и поликонфессиональное общество Улуса Джучи, торговые, культурные политические связи </w:t>
            </w:r>
            <w:r w:rsidRPr="005A51FA">
              <w:rPr>
                <w:rFonts w:ascii="Times New Roman" w:hAnsi="Times New Roman" w:cs="Times New Roman"/>
                <w:sz w:val="22"/>
                <w:szCs w:val="22"/>
              </w:rPr>
              <w:t>Улуса Джучи</w:t>
            </w:r>
            <w:r w:rsidRPr="005A51FA">
              <w:rPr>
                <w:rFonts w:ascii="Times New Roman" w:hAnsi="Times New Roman" w:cs="Times New Roman"/>
                <w:i/>
                <w:iCs/>
                <w:sz w:val="22"/>
                <w:szCs w:val="22"/>
              </w:rPr>
              <w:t xml:space="preserve"> со средневековыми государствами Европы и Азии.</w:t>
            </w:r>
            <w:r w:rsidRPr="005A51FA">
              <w:rPr>
                <w:rFonts w:ascii="Times New Roman" w:eastAsia="Calibri" w:hAnsi="Times New Roman" w:cs="Times New Roman"/>
                <w:sz w:val="22"/>
                <w:szCs w:val="22"/>
              </w:rPr>
              <w:t xml:space="preserve"> Ослабление государства во второй половине XIV в., нашествие Тимура. </w:t>
            </w:r>
          </w:p>
          <w:p w:rsidR="00C3257B" w:rsidRPr="005A51FA" w:rsidRDefault="00C3257B" w:rsidP="00C3257B">
            <w:pPr>
              <w:jc w:val="both"/>
              <w:rPr>
                <w:rFonts w:ascii="Times New Roman" w:hAnsi="Times New Roman" w:cs="Times New Roman"/>
                <w:i/>
                <w:sz w:val="22"/>
                <w:szCs w:val="22"/>
              </w:rPr>
            </w:pPr>
            <w:r w:rsidRPr="005A51FA">
              <w:rPr>
                <w:rFonts w:ascii="Times New Roman" w:hAnsi="Times New Roman" w:cs="Times New Roman"/>
                <w:sz w:val="22"/>
                <w:szCs w:val="22"/>
              </w:rPr>
              <w:t xml:space="preserve">Распад Золотой орды, образование татарских ханств. Казанское ханство. Сибирское ханство. Астраханское ханство. Ногайская орда. Крымское ханство. </w:t>
            </w:r>
            <w:r w:rsidRPr="005A51FA">
              <w:rPr>
                <w:rFonts w:ascii="Times New Roman" w:hAnsi="Times New Roman" w:cs="Times New Roman"/>
                <w:i/>
                <w:sz w:val="22"/>
                <w:szCs w:val="22"/>
              </w:rPr>
              <w:t>Касимовское ханство.</w:t>
            </w:r>
            <w:r w:rsidRPr="005A51FA">
              <w:rPr>
                <w:rFonts w:ascii="Times New Roman" w:hAnsi="Times New Roman" w:cs="Times New Roman"/>
                <w:sz w:val="22"/>
                <w:szCs w:val="22"/>
              </w:rPr>
              <w:t xml:space="preserve"> Дикое поле. Народы Северного Кавказа. </w:t>
            </w:r>
            <w:r w:rsidRPr="005A51FA">
              <w:rPr>
                <w:rFonts w:ascii="Times New Roman" w:hAnsi="Times New Roman" w:cs="Times New Roman"/>
                <w:i/>
                <w:sz w:val="22"/>
                <w:szCs w:val="22"/>
              </w:rPr>
              <w:t>Итальянские фактории Причерноморья (Каффа, Тана, Солдайя и др) и их роль в системе торговых и политических связей Руси с Западом и Востоком.</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Культурное пространство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Культурное пространство.</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i/>
                <w:sz w:val="22"/>
                <w:szCs w:val="22"/>
              </w:rPr>
              <w:t>Изменения в представлениях о картине мира в Евразии в связи с завершением монгольских завоеваний.</w:t>
            </w:r>
            <w:r w:rsidRPr="005A51FA">
              <w:rPr>
                <w:rFonts w:ascii="Times New Roman" w:eastAsia="Calibri" w:hAnsi="Times New Roman" w:cs="Times New Roman"/>
                <w:sz w:val="22"/>
                <w:szCs w:val="22"/>
              </w:rPr>
              <w:t xml:space="preserve"> Культурное взаимодействие цивилизаций. Межкультурные связи и коммуникации (взаимодействие и взаимовлияние русской культуры и культур народов Евразии). Летописание. Памятники Куликовского цикла. Жития. Епифаний Премудрый. Архитектура. Изобразительное искусство. Феофан Грек. Андрей Рублев. </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Формирование единого Русского государства в XV веке.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Формирование единого Русского государства в XV веке.</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Борьба за русские земли между Литовским и Московским государствами. Объединение русских земель вокруг Москвы. Междоусобная война в Московском княжестве второй четверти XV в. Василий Темный. </w:t>
            </w:r>
            <w:r w:rsidRPr="005A51FA">
              <w:rPr>
                <w:rFonts w:ascii="Times New Roman" w:eastAsia="Calibri" w:hAnsi="Times New Roman" w:cs="Times New Roman"/>
                <w:i/>
                <w:sz w:val="22"/>
                <w:szCs w:val="22"/>
              </w:rPr>
              <w:t xml:space="preserve">Новгород и Псков в XV в.: политический строй, отношения с Москвой, Ливонским орденом, Ганзой, Великим княжеством Литовским. </w:t>
            </w:r>
            <w:r w:rsidRPr="005A51FA">
              <w:rPr>
                <w:rFonts w:ascii="Times New Roman" w:eastAsia="Calibri" w:hAnsi="Times New Roman" w:cs="Times New Roman"/>
                <w:sz w:val="22"/>
                <w:szCs w:val="22"/>
              </w:rPr>
              <w:t xml:space="preserve">Падение Византии и рост церковно-политической роли Москвы в православном мире. Теория «Москва – третий Рим». Иван III. Присоединение Новгорода и Твери. Ликвидация зависимости от Орды. Расширение международных связей Московского государства. Принятие общерусского Судебника. </w:t>
            </w:r>
            <w:r w:rsidRPr="005A51FA">
              <w:rPr>
                <w:rFonts w:ascii="Times New Roman" w:eastAsia="Calibri" w:hAnsi="Times New Roman" w:cs="Times New Roman"/>
                <w:i/>
                <w:sz w:val="22"/>
                <w:szCs w:val="22"/>
              </w:rPr>
              <w:t>Формирование аппарата управления единого государства. Перемены в устройстве двора великого князя:</w:t>
            </w:r>
            <w:r w:rsidRPr="005A51FA">
              <w:rPr>
                <w:rFonts w:ascii="Times New Roman" w:eastAsia="Calibri" w:hAnsi="Times New Roman" w:cs="Times New Roman"/>
                <w:sz w:val="22"/>
                <w:szCs w:val="22"/>
              </w:rPr>
              <w:t xml:space="preserve">новая государственная символика; царский титул и регалии; дворцовое и церковное строительство. Московский Кремль. </w:t>
            </w:r>
          </w:p>
          <w:p w:rsidR="00C3257B" w:rsidRPr="005A51FA" w:rsidRDefault="00C3257B" w:rsidP="00C3257B">
            <w:pPr>
              <w:ind w:firstLine="397"/>
              <w:jc w:val="both"/>
              <w:rPr>
                <w:rFonts w:ascii="Times New Roman" w:hAnsi="Times New Roman" w:cs="Times New Roman"/>
                <w:i/>
                <w:iCs/>
                <w:sz w:val="22"/>
                <w:szCs w:val="22"/>
              </w:rPr>
            </w:pPr>
            <w:r w:rsidRPr="005A51FA">
              <w:rPr>
                <w:rFonts w:ascii="Times New Roman" w:hAnsi="Times New Roman" w:cs="Times New Roman"/>
                <w:i/>
                <w:sz w:val="22"/>
                <w:szCs w:val="22"/>
              </w:rPr>
              <w:t>Образование Казанского ханства. Территория, общественно-политический строй, хозяйство, образ жизни населения, культура. Экономические, политические и культурные взаимоотношения с Московским государством, постзолотоордынскими ханствами. Падение Казани и включение Волго-Уральского региона в состав Московского царства</w:t>
            </w:r>
            <w:r w:rsidRPr="005A51FA">
              <w:rPr>
                <w:rFonts w:ascii="Times New Roman" w:hAnsi="Times New Roman" w:cs="Times New Roman"/>
                <w:b/>
                <w:bCs/>
                <w:i/>
                <w:sz w:val="22"/>
                <w:szCs w:val="22"/>
              </w:rPr>
              <w:t>.</w:t>
            </w:r>
            <w:r w:rsidRPr="005A51FA">
              <w:rPr>
                <w:rFonts w:ascii="Times New Roman" w:hAnsi="Times New Roman" w:cs="Times New Roman"/>
                <w:i/>
                <w:iCs/>
                <w:sz w:val="22"/>
                <w:szCs w:val="22"/>
              </w:rPr>
              <w:t>Народы Казанского ханства</w:t>
            </w:r>
            <w:r w:rsidRPr="005A51FA">
              <w:rPr>
                <w:rFonts w:ascii="Times New Roman" w:hAnsi="Times New Roman" w:cs="Times New Roman"/>
                <w:sz w:val="22"/>
                <w:szCs w:val="22"/>
              </w:rPr>
              <w:t xml:space="preserve">.  </w:t>
            </w:r>
            <w:r w:rsidRPr="005A51FA">
              <w:rPr>
                <w:rFonts w:ascii="Times New Roman" w:hAnsi="Times New Roman" w:cs="Times New Roman"/>
                <w:i/>
                <w:iCs/>
                <w:sz w:val="22"/>
                <w:szCs w:val="22"/>
              </w:rPr>
              <w:t>Повседневная жизнь населения.</w:t>
            </w:r>
          </w:p>
          <w:p w:rsidR="00C3257B" w:rsidRPr="005A51FA" w:rsidRDefault="00C3257B" w:rsidP="00C3257B">
            <w:pPr>
              <w:pStyle w:val="NoSpacing1"/>
              <w:jc w:val="both"/>
              <w:rPr>
                <w:i/>
                <w:sz w:val="22"/>
                <w:szCs w:val="22"/>
                <w:lang w:eastAsia="ru-RU"/>
              </w:rPr>
            </w:pPr>
            <w:r w:rsidRPr="005A51FA">
              <w:rPr>
                <w:rFonts w:ascii="Times New Roman" w:hAnsi="Times New Roman"/>
                <w:bCs/>
                <w:i/>
                <w:sz w:val="22"/>
                <w:szCs w:val="22"/>
                <w:lang w:eastAsia="ru-RU"/>
              </w:rPr>
              <w:t>Тюрко-татарские государства</w:t>
            </w:r>
            <w:r w:rsidRPr="005A51FA">
              <w:rPr>
                <w:rFonts w:ascii="Times New Roman" w:hAnsi="Times New Roman"/>
                <w:i/>
                <w:sz w:val="22"/>
                <w:szCs w:val="22"/>
                <w:lang w:eastAsia="ru-RU"/>
              </w:rPr>
              <w:t xml:space="preserve"> и их взаимоотношения. Большая Орда. Астраханское ханство. Касимовское ханство. Крымское ханство. Ногайская Орда. Сибирское ханство. Этнотерриториальные группы татарского народа и их культура.</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Культурное пространство </w:t>
            </w:r>
          </w:p>
          <w:p w:rsidR="00C3257B" w:rsidRPr="005A51FA" w:rsidRDefault="00C3257B" w:rsidP="00C3257B">
            <w:pPr>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 xml:space="preserve">Культурное пространство.  </w:t>
            </w:r>
            <w:r w:rsidRPr="005A51FA">
              <w:rPr>
                <w:rFonts w:ascii="Times New Roman" w:eastAsia="Calibri" w:hAnsi="Times New Roman" w:cs="Times New Roman"/>
                <w:sz w:val="22"/>
                <w:szCs w:val="22"/>
              </w:rPr>
              <w:t xml:space="preserve">Изменения восприятия мира. Сакрализация великокняжеской власти. Флорентийская уния. Установление автокефалии русской церкви. </w:t>
            </w:r>
            <w:r w:rsidRPr="005A51FA">
              <w:rPr>
                <w:rFonts w:ascii="Times New Roman" w:eastAsia="Calibri" w:hAnsi="Times New Roman" w:cs="Times New Roman"/>
                <w:i/>
                <w:sz w:val="22"/>
                <w:szCs w:val="22"/>
              </w:rPr>
              <w:t>Внутрицерковная борьба (иосифляне и нестяжатели, ереси).</w:t>
            </w:r>
            <w:r w:rsidRPr="005A51FA">
              <w:rPr>
                <w:rFonts w:ascii="Times New Roman" w:eastAsia="Calibri" w:hAnsi="Times New Roman" w:cs="Times New Roman"/>
                <w:sz w:val="22"/>
                <w:szCs w:val="22"/>
              </w:rPr>
              <w:t xml:space="preserve"> Развитие культуры единого Русского государства. Летописание: общерусское и региональное. Житийная литература. «Хождение за три моря» Афанасия Никитина. Архитектура. Изобразительное искусство. </w:t>
            </w:r>
            <w:r w:rsidRPr="005A51FA">
              <w:rPr>
                <w:rFonts w:ascii="Times New Roman" w:eastAsia="Calibri" w:hAnsi="Times New Roman" w:cs="Times New Roman"/>
                <w:i/>
                <w:sz w:val="22"/>
                <w:szCs w:val="22"/>
              </w:rPr>
              <w:t>Повседневная жизнь горожан и сельских жителей в древнерусский и раннемосковский периоды.</w:t>
            </w: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Итоговый зачет </w:t>
            </w: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p>
        </w:tc>
      </w:tr>
      <w:tr w:rsidR="00C3257B" w:rsidRPr="005A51FA" w:rsidTr="00825002">
        <w:trPr>
          <w:trHeight w:val="424"/>
        </w:trPr>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hAnsi="Times New Roman"/>
                <w:sz w:val="22"/>
                <w:szCs w:val="22"/>
              </w:rPr>
              <w:t>Информационно-творческие проекты: «История городов Древней Руси», «Загадки герба России»</w:t>
            </w:r>
          </w:p>
        </w:tc>
        <w:tc>
          <w:tcPr>
            <w:tcW w:w="7229"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hAnsi="Times New Roman"/>
                <w:sz w:val="22"/>
                <w:szCs w:val="22"/>
              </w:rPr>
              <w:t>Информационно-творческие проекты: «История городов Древней Руси», «Загадки герба России»</w:t>
            </w:r>
          </w:p>
        </w:tc>
      </w:tr>
    </w:tbl>
    <w:p w:rsidR="00C3257B" w:rsidRPr="005A51FA" w:rsidRDefault="00C3257B" w:rsidP="00C3257B">
      <w:pPr>
        <w:spacing w:after="0" w:line="240" w:lineRule="auto"/>
        <w:contextualSpacing/>
        <w:jc w:val="both"/>
        <w:rPr>
          <w:rFonts w:ascii="Times New Roman" w:eastAsia="Calibri" w:hAnsi="Times New Roman" w:cs="Times New Roman"/>
          <w:b/>
          <w:lang w:val="tt-RU"/>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r w:rsidRPr="005A51FA">
        <w:rPr>
          <w:rFonts w:ascii="Times New Roman" w:eastAsia="Calibri" w:hAnsi="Times New Roman" w:cs="Times New Roman"/>
          <w:b/>
          <w:lang w:val="tt-RU"/>
        </w:rPr>
        <w:t>7 класс</w:t>
      </w:r>
    </w:p>
    <w:p w:rsidR="00C3257B" w:rsidRPr="005A51FA" w:rsidRDefault="00C3257B" w:rsidP="00C3257B">
      <w:pPr>
        <w:spacing w:after="0" w:line="240" w:lineRule="auto"/>
        <w:contextualSpacing/>
        <w:jc w:val="both"/>
        <w:rPr>
          <w:rFonts w:ascii="Times New Roman" w:eastAsia="Calibri" w:hAnsi="Times New Roman" w:cs="Times New Roman"/>
          <w:b/>
          <w:lang w:val="tt-RU"/>
        </w:rPr>
      </w:pPr>
    </w:p>
    <w:tbl>
      <w:tblPr>
        <w:tblStyle w:val="1d"/>
        <w:tblW w:w="9214" w:type="dxa"/>
        <w:tblInd w:w="-34" w:type="dxa"/>
        <w:tblLayout w:type="fixed"/>
        <w:tblLook w:val="04A0" w:firstRow="1" w:lastRow="0" w:firstColumn="1" w:lastColumn="0" w:noHBand="0" w:noVBand="1"/>
      </w:tblPr>
      <w:tblGrid>
        <w:gridCol w:w="1985"/>
        <w:gridCol w:w="7229"/>
      </w:tblGrid>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Раздел учебной программы</w:t>
            </w: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lang w:val="tt-RU"/>
              </w:rPr>
              <w:t xml:space="preserve">Основное содержание раздела рабочей программы </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История Нового времени</w:t>
            </w: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Новое время: понятие и хронологические рамки. </w:t>
            </w:r>
          </w:p>
          <w:p w:rsidR="00C3257B" w:rsidRPr="005A51FA" w:rsidRDefault="00C3257B" w:rsidP="00C3257B">
            <w:pPr>
              <w:tabs>
                <w:tab w:val="left" w:pos="318"/>
              </w:tabs>
              <w:contextualSpacing/>
              <w:jc w:val="both"/>
              <w:rPr>
                <w:rFonts w:ascii="Times New Roman" w:eastAsia="Calibri" w:hAnsi="Times New Roman" w:cs="Times New Roman"/>
                <w:b/>
                <w:sz w:val="22"/>
                <w:szCs w:val="22"/>
                <w:lang w:val="tt-RU"/>
              </w:rPr>
            </w:pP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Европа в конце ХV</w:t>
            </w:r>
            <w:r w:rsidRPr="005A51FA">
              <w:rPr>
                <w:rFonts w:ascii="Times New Roman" w:eastAsia="Calibri" w:hAnsi="Times New Roman" w:cs="Times New Roman"/>
                <w:sz w:val="22"/>
                <w:szCs w:val="22"/>
              </w:rPr>
              <w:t xml:space="preserve">— </w:t>
            </w:r>
            <w:r w:rsidRPr="005A51FA">
              <w:rPr>
                <w:rFonts w:ascii="Times New Roman" w:eastAsia="Calibri" w:hAnsi="Times New Roman" w:cs="Times New Roman"/>
                <w:bCs/>
                <w:sz w:val="22"/>
                <w:szCs w:val="22"/>
              </w:rPr>
              <w:t>начале XVII в.</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Великие географические открытия: предпосылки, участники, результаты. Политические, экономические и культурные последствия географических открытий. Старый и Новый Свет. Экономическое и социальное развитие европейских стран в XVI — начале XVII в. Возникновение мануфактур. Развитие товарного производства. Расширение внутреннего и мирового рынка.</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Абсолютные монархии. Англия, Франция, монархия Габсбургов в XVI — начале XVII в.: внутреннее развитие и внешняя политика. Образование национальных государств в Европе.</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Начало Реформации; М. Лютер. Развитие Реформации и Крестьянская война в Германии. Распространение протестантизма в Европе. Борьба католической церкви против реформационного движения. Религиозные войны.</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Нидерландская революция: цели, участники, формы борьбы. Итоги и значение революции.</w:t>
            </w:r>
          </w:p>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Международные отношения в раннее Новое время. Военные конфликты между европейскими державами. Османская экспансия. Тридцатилетняя война; Вестфальский мир.</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Страны Европы и Северной Америки ХVII в.</w:t>
            </w:r>
          </w:p>
          <w:p w:rsidR="00C3257B" w:rsidRPr="005A51FA" w:rsidRDefault="00C3257B" w:rsidP="00C3257B">
            <w:pPr>
              <w:contextualSpacing/>
              <w:jc w:val="both"/>
              <w:rPr>
                <w:rFonts w:ascii="Times New Roman" w:eastAsia="Calibri" w:hAnsi="Times New Roman" w:cs="Times New Roman"/>
                <w:sz w:val="22"/>
                <w:szCs w:val="22"/>
                <w:lang w:val="tt-RU"/>
              </w:rPr>
            </w:pPr>
          </w:p>
        </w:tc>
        <w:tc>
          <w:tcPr>
            <w:tcW w:w="7229" w:type="dxa"/>
          </w:tcPr>
          <w:p w:rsidR="00C3257B" w:rsidRPr="005A51FA" w:rsidRDefault="00C3257B" w:rsidP="00C3257B">
            <w:pPr>
              <w:tabs>
                <w:tab w:val="left" w:pos="318"/>
              </w:tabs>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Английская революция XVII в.: причины, участники, этапы. О. Кромвель. Итоги и значение революции. Экономическое и социальное развитие Европы в XVII в.: начало промышленного переворота, развитие мануфактурного производства, положение сословий. Северная Америка в XVII в. Абсолютизм: «старый порядок» и новые веяния.</w:t>
            </w:r>
          </w:p>
          <w:p w:rsidR="00C3257B" w:rsidRPr="005A51FA" w:rsidRDefault="00C3257B" w:rsidP="00C3257B">
            <w:pPr>
              <w:tabs>
                <w:tab w:val="left" w:pos="318"/>
              </w:tabs>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Европейская культура XVI—XVII вв. Развитие науки: переворот в естествознании, возникновение новой картины мира; выдающиеся ученые и изобретатели. Высокое Возрождение: художники и их произведения. Мир человека в литературе раннего Нового времени. Стили художественной культуры XVII—XVII вв. (барокко, классицизм). Становление театра.</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Cs/>
                <w:sz w:val="22"/>
                <w:szCs w:val="22"/>
              </w:rPr>
              <w:t>Страны Востока в XVI—XVII вв.</w:t>
            </w:r>
          </w:p>
          <w:p w:rsidR="00C3257B" w:rsidRPr="005A51FA" w:rsidRDefault="00C3257B" w:rsidP="00C3257B">
            <w:pPr>
              <w:contextualSpacing/>
              <w:jc w:val="both"/>
              <w:rPr>
                <w:rFonts w:ascii="Times New Roman" w:eastAsia="Calibri" w:hAnsi="Times New Roman" w:cs="Times New Roman"/>
                <w:sz w:val="22"/>
                <w:szCs w:val="22"/>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Османская империя: от могущества к упадку. Индия: держава Великих Моголов, начало проникновения англичан, британские завоевания. Империя Цин в Китае. </w:t>
            </w:r>
            <w:r w:rsidRPr="005A51FA">
              <w:rPr>
                <w:rFonts w:ascii="Times New Roman" w:eastAsia="Calibri" w:hAnsi="Times New Roman" w:cs="Times New Roman"/>
                <w:i/>
                <w:sz w:val="22"/>
                <w:szCs w:val="22"/>
              </w:rPr>
              <w:t>Образование централизованного государства и установление сегуната Токугава в Японии.</w:t>
            </w:r>
          </w:p>
        </w:tc>
      </w:tr>
      <w:tr w:rsidR="00C3257B" w:rsidRPr="005A51FA" w:rsidTr="00825002">
        <w:tc>
          <w:tcPr>
            <w:tcW w:w="1985" w:type="dxa"/>
          </w:tcPr>
          <w:p w:rsidR="00C3257B" w:rsidRPr="005A51FA" w:rsidRDefault="00C3257B" w:rsidP="00C3257B">
            <w:pPr>
              <w:shd w:val="clear" w:color="auto" w:fill="FFFFFF"/>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От великого княжества к царству.</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Россия В XVI – XVII вв.: от великого княжества к царству. Россия в XVI веке. </w:t>
            </w:r>
          </w:p>
          <w:p w:rsidR="00C3257B" w:rsidRPr="005A51FA" w:rsidRDefault="00C3257B" w:rsidP="00C3257B">
            <w:pPr>
              <w:shd w:val="clear" w:color="auto" w:fill="FFFFFF"/>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Княжение Василия III. Завершение объединения русских земель вокруг Москвы: присоединение Псковской, Смоленской, Рязанской земель. Отмирание удельной системы. Укрепление великокняжеской власти. Внешняя политика Московского княжества в первой трети XVI в.: война с Великим княжеством Литовским, отношения с Крымским и Казанским ханствами, посольства в европейские государства.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Органы государственной власти. Приказная система: формирование первых приказных учреждений. Боярская дума, ее роль в управлении государством. </w:t>
            </w:r>
            <w:r w:rsidRPr="005A51FA">
              <w:rPr>
                <w:rFonts w:ascii="Times New Roman" w:eastAsia="Calibri" w:hAnsi="Times New Roman" w:cs="Times New Roman"/>
                <w:i/>
                <w:sz w:val="22"/>
                <w:szCs w:val="22"/>
              </w:rPr>
              <w:t>«Малая дума».</w:t>
            </w:r>
            <w:r w:rsidRPr="005A51FA">
              <w:rPr>
                <w:rFonts w:ascii="Times New Roman" w:eastAsia="Calibri" w:hAnsi="Times New Roman" w:cs="Times New Roman"/>
                <w:sz w:val="22"/>
                <w:szCs w:val="22"/>
              </w:rPr>
              <w:t xml:space="preserve"> Местничество. Местное управление: наместники и волостели, система кормлений. Государство и церковь.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Регентство Елены Глинской. Сопротивление удельных князей великокняжеской власти. </w:t>
            </w:r>
            <w:r w:rsidRPr="005A51FA">
              <w:rPr>
                <w:rFonts w:ascii="Times New Roman" w:eastAsia="Calibri" w:hAnsi="Times New Roman" w:cs="Times New Roman"/>
                <w:i/>
                <w:sz w:val="22"/>
                <w:szCs w:val="22"/>
              </w:rPr>
              <w:t>Мятеж князя Андрея Старицкого.</w:t>
            </w:r>
            <w:r w:rsidRPr="005A51FA">
              <w:rPr>
                <w:rFonts w:ascii="Times New Roman" w:eastAsia="Calibri" w:hAnsi="Times New Roman" w:cs="Times New Roman"/>
                <w:sz w:val="22"/>
                <w:szCs w:val="22"/>
              </w:rPr>
              <w:t xml:space="preserve"> Унификация денежной системы. </w:t>
            </w:r>
            <w:r w:rsidRPr="005A51FA">
              <w:rPr>
                <w:rFonts w:ascii="Times New Roman" w:eastAsia="Calibri" w:hAnsi="Times New Roman" w:cs="Times New Roman"/>
                <w:i/>
                <w:sz w:val="22"/>
                <w:szCs w:val="22"/>
              </w:rPr>
              <w:t>Стародубская война с Польшей и Литвой.</w:t>
            </w:r>
          </w:p>
          <w:p w:rsidR="00C3257B" w:rsidRPr="005A51FA" w:rsidRDefault="00C3257B"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Период боярского правления. Борьба за власть между боярскими кланами Шуйских, Бельских и Глинских. Губная реформа. Московское восстание 1547 г. </w:t>
            </w:r>
            <w:r w:rsidRPr="005A51FA">
              <w:rPr>
                <w:rFonts w:ascii="Times New Roman" w:eastAsia="Calibri" w:hAnsi="Times New Roman" w:cs="Times New Roman"/>
                <w:i/>
                <w:sz w:val="22"/>
                <w:szCs w:val="22"/>
              </w:rPr>
              <w:t xml:space="preserve">Ереси Матвея Башкина и Феодосия Косого.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Принятие Иваном IV царского титула. Реформы середины XVI в. «Избранная рада»: ее состав и значение. Появление Земских соборов: </w:t>
            </w:r>
            <w:r w:rsidRPr="005A51FA">
              <w:rPr>
                <w:rFonts w:ascii="Times New Roman" w:eastAsia="Calibri" w:hAnsi="Times New Roman" w:cs="Times New Roman"/>
                <w:i/>
                <w:sz w:val="22"/>
                <w:szCs w:val="22"/>
              </w:rPr>
              <w:t>дискуссии о характере народного представительства.</w:t>
            </w:r>
            <w:r w:rsidRPr="005A51FA">
              <w:rPr>
                <w:rFonts w:ascii="Times New Roman" w:eastAsia="Calibri" w:hAnsi="Times New Roman" w:cs="Times New Roman"/>
                <w:sz w:val="22"/>
                <w:szCs w:val="22"/>
              </w:rPr>
              <w:t xml:space="preserve"> Отмена кормлений. Система налогообложения. Судебник 1550 г. Стоглавый собор. Земская реформа – формирование органов местного самоуправления.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Внешняя политика России в XVI в. Создание стрелецких полков и «Уложение о службе». Присоединение Казанского и Астраханского ханств. Значение включения Среднего и Нижнего Поволжья в состав Российского государства. Войны с Крымским ханством. Набег Девлет-Гирея 1571 г. и сожжение Москвы. Битва при Молодях. Ливонская война: причины и характер. Ликвидация Ливонского ордена. Причины и результаты поражения России в Ливонской войне. Поход Ермака Тимофеевича на Сибирское ханство. Начало присоединения к России Западной Сибири.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Социальная структура российского общества. Дворянство. </w:t>
            </w:r>
            <w:r w:rsidRPr="005A51FA">
              <w:rPr>
                <w:rFonts w:ascii="Times New Roman" w:eastAsia="Calibri" w:hAnsi="Times New Roman" w:cs="Times New Roman"/>
                <w:i/>
                <w:sz w:val="22"/>
                <w:szCs w:val="22"/>
              </w:rPr>
              <w:t>Служилые и неслужилые люди. Формирование Государева двора и «служилых городов».</w:t>
            </w:r>
            <w:r w:rsidRPr="005A51FA">
              <w:rPr>
                <w:rFonts w:ascii="Times New Roman" w:eastAsia="Calibri" w:hAnsi="Times New Roman" w:cs="Times New Roman"/>
                <w:sz w:val="22"/>
                <w:szCs w:val="22"/>
              </w:rPr>
              <w:t xml:space="preserve"> Торгово-ремесленное население городов. Духовенство. Начало закрепощения крестьян: указ о «заповедных летах». Формирование вольного казачества.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Многонациональный состав населения Русского государства. </w:t>
            </w:r>
            <w:r w:rsidRPr="005A51FA">
              <w:rPr>
                <w:rFonts w:ascii="Times New Roman" w:eastAsia="Calibri" w:hAnsi="Times New Roman" w:cs="Times New Roman"/>
                <w:i/>
                <w:sz w:val="22"/>
                <w:szCs w:val="22"/>
              </w:rPr>
              <w:t>Финно-угорские народы</w:t>
            </w:r>
            <w:r w:rsidRPr="005A51FA">
              <w:rPr>
                <w:rFonts w:ascii="Times New Roman" w:eastAsia="Calibri" w:hAnsi="Times New Roman" w:cs="Times New Roman"/>
                <w:sz w:val="22"/>
                <w:szCs w:val="22"/>
              </w:rPr>
              <w:t xml:space="preserve">. Народы Поволжья после присоединения к России. </w:t>
            </w:r>
            <w:r w:rsidRPr="005A51FA">
              <w:rPr>
                <w:rFonts w:ascii="Times New Roman" w:eastAsia="Calibri" w:hAnsi="Times New Roman" w:cs="Times New Roman"/>
                <w:i/>
                <w:sz w:val="22"/>
                <w:szCs w:val="22"/>
              </w:rPr>
              <w:t>Служилые татары. Выходцы из стран Европы на государевой службе. Сосуществование религий в Российском государстве.</w:t>
            </w:r>
            <w:r w:rsidRPr="005A51FA">
              <w:rPr>
                <w:rFonts w:ascii="Times New Roman" w:eastAsia="Calibri" w:hAnsi="Times New Roman" w:cs="Times New Roman"/>
                <w:sz w:val="22"/>
                <w:szCs w:val="22"/>
              </w:rPr>
              <w:t xml:space="preserve"> Русская Православная церковь. </w:t>
            </w:r>
            <w:r w:rsidRPr="005A51FA">
              <w:rPr>
                <w:rFonts w:ascii="Times New Roman" w:eastAsia="Calibri" w:hAnsi="Times New Roman" w:cs="Times New Roman"/>
                <w:i/>
                <w:sz w:val="22"/>
                <w:szCs w:val="22"/>
              </w:rPr>
              <w:t>Мусульманское духовенство.</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Россия в конце XVI в. Опричнина, дискуссия о ее причинах и характере. Опричный террор. Разгром Новгорода и Пскова. </w:t>
            </w:r>
            <w:r w:rsidRPr="005A51FA">
              <w:rPr>
                <w:rFonts w:ascii="Times New Roman" w:eastAsia="Calibri" w:hAnsi="Times New Roman" w:cs="Times New Roman"/>
                <w:i/>
                <w:sz w:val="22"/>
                <w:szCs w:val="22"/>
              </w:rPr>
              <w:t xml:space="preserve">Московские казни 1570 г. </w:t>
            </w:r>
            <w:r w:rsidRPr="005A51FA">
              <w:rPr>
                <w:rFonts w:ascii="Times New Roman" w:eastAsia="Calibri" w:hAnsi="Times New Roman" w:cs="Times New Roman"/>
                <w:sz w:val="22"/>
                <w:szCs w:val="22"/>
              </w:rPr>
              <w:t xml:space="preserve">Результаты и последствия опричнины. Противоречивость личности Ивана Грозного и проводимых им преобразований. Цена реформ.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Царь Федор Иванович. Борьба за власть в боярском окружении. Правление Бориса Годунова. Учреждение патриаршества. </w:t>
            </w:r>
            <w:r w:rsidRPr="005A51FA">
              <w:rPr>
                <w:rFonts w:ascii="Times New Roman" w:eastAsia="Calibri" w:hAnsi="Times New Roman" w:cs="Times New Roman"/>
                <w:i/>
                <w:sz w:val="22"/>
                <w:szCs w:val="22"/>
              </w:rPr>
              <w:t>Тявзинский мирный договор со Швецией: восстановление позиций России в Прибалтике.</w:t>
            </w:r>
            <w:r w:rsidRPr="005A51FA">
              <w:rPr>
                <w:rFonts w:ascii="Times New Roman" w:eastAsia="Calibri" w:hAnsi="Times New Roman" w:cs="Times New Roman"/>
                <w:sz w:val="22"/>
                <w:szCs w:val="22"/>
              </w:rPr>
              <w:t xml:space="preserve"> Противостояние с Крымским ханством. </w:t>
            </w:r>
            <w:r w:rsidRPr="005A51FA">
              <w:rPr>
                <w:rFonts w:ascii="Times New Roman" w:eastAsia="Calibri" w:hAnsi="Times New Roman" w:cs="Times New Roman"/>
                <w:i/>
                <w:sz w:val="22"/>
                <w:szCs w:val="22"/>
              </w:rPr>
              <w:t>Отражение набега Гази-Гирея в 1591 г.</w:t>
            </w:r>
            <w:r w:rsidRPr="005A51FA">
              <w:rPr>
                <w:rFonts w:ascii="Times New Roman" w:eastAsia="Calibri" w:hAnsi="Times New Roman" w:cs="Times New Roman"/>
                <w:sz w:val="22"/>
                <w:szCs w:val="22"/>
              </w:rPr>
              <w:t xml:space="preserve"> Строительство российских крепостей и засечных черт. Продолжение закрепощения крестьянства: указ об «Урочных летах». Пресечение царской династии Рюриковичей. Управление Казанским краем во второй половине XVI в.</w:t>
            </w:r>
            <w:r w:rsidRPr="005A51FA">
              <w:rPr>
                <w:rFonts w:ascii="Times New Roman" w:hAnsi="Times New Roman" w:cs="Times New Roman"/>
                <w:sz w:val="22"/>
                <w:szCs w:val="22"/>
              </w:rPr>
              <w:t xml:space="preserve">Включение Волго-Уральского регионаи Западной Сибири в состав Российского государства. Социально-экономические и культурные перемены в жизни региона. </w:t>
            </w:r>
            <w:r w:rsidRPr="005A51FA">
              <w:rPr>
                <w:rFonts w:ascii="Times New Roman" w:hAnsi="Times New Roman" w:cs="Times New Roman"/>
                <w:i/>
                <w:iCs/>
                <w:sz w:val="22"/>
                <w:szCs w:val="22"/>
              </w:rPr>
              <w:t xml:space="preserve">Народы Волго-Уральского региона и конфессиональная политика государства. </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Смута в России </w:t>
            </w:r>
          </w:p>
          <w:p w:rsidR="00C3257B" w:rsidRPr="005A51FA" w:rsidRDefault="00C3257B" w:rsidP="00C3257B">
            <w:pPr>
              <w:shd w:val="clear" w:color="auto" w:fill="FFFFFF"/>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Династический кризис. Земский собор 1598 г. и избрание на царство Бориса Годунова. Политика Бориса Годунова, </w:t>
            </w:r>
            <w:r w:rsidRPr="005A51FA">
              <w:rPr>
                <w:rFonts w:ascii="Times New Roman" w:eastAsia="Calibri" w:hAnsi="Times New Roman" w:cs="Times New Roman"/>
                <w:i/>
                <w:sz w:val="22"/>
                <w:szCs w:val="22"/>
              </w:rPr>
              <w:t>в т. ч. в отношении боярства. Опала семейства Романовых.</w:t>
            </w:r>
            <w:r w:rsidRPr="005A51FA">
              <w:rPr>
                <w:rFonts w:ascii="Times New Roman" w:eastAsia="Calibri" w:hAnsi="Times New Roman" w:cs="Times New Roman"/>
                <w:sz w:val="22"/>
                <w:szCs w:val="22"/>
              </w:rPr>
              <w:t xml:space="preserve"> Голод 1601-1603 гг. и обострение социально-экономического кризиса.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Смутное время начала XVII в., дискуссия о его причинах. Самозванцы и самозванство. Личность Лжедмитрия I и его политика. Восстание 1606 г. и убийство самозванца.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Царь Василий Шуйский. Восстание Ивана Болотникова. Перерастание внутреннего кризиса в гражданскую войну. Лжедмитрий II. Вторжение на территорию России польско-литовских отрядов. Тушинский лагерь самозванца под Москвой. Оборона Троице-Сергиева монастыря. </w:t>
            </w:r>
            <w:r w:rsidRPr="005A51FA">
              <w:rPr>
                <w:rFonts w:ascii="Times New Roman" w:eastAsia="Calibri" w:hAnsi="Times New Roman" w:cs="Times New Roman"/>
                <w:i/>
                <w:sz w:val="22"/>
                <w:szCs w:val="22"/>
              </w:rPr>
              <w:t xml:space="preserve">Выборгский договор между Россией и Швецией. </w:t>
            </w:r>
            <w:r w:rsidRPr="005A51FA">
              <w:rPr>
                <w:rFonts w:ascii="Times New Roman" w:eastAsia="Calibri" w:hAnsi="Times New Roman" w:cs="Times New Roman"/>
                <w:sz w:val="22"/>
                <w:szCs w:val="22"/>
              </w:rPr>
              <w:t xml:space="preserve">Поход войска М.В. Скопина-Шуйского и Я.-П. Делагарди и распад тушинского лагеря. Открытое вступление в войну против России Речи Посполитой. Оборона Смоленска.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Свержение Василия Шуйского и переход власти к «семибоярщине». Договор об избрании на престол польского принца Владислава и вступление польско-литовского гарнизона в Москву. Подъем национально-освободительного движения. Патриарх Гермоген. Московское восстание 1611 г. и сожжение города оккупантами. Первое и второе ополчения. Захват Новгорода шведскими войсками. «Совет всей земли». Освобождение Москвы в 1612 г.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Земский собор 1613 г. и его роль в укреплении государственности. Избрание на царство Михаила Федоровича Романова. </w:t>
            </w:r>
            <w:r w:rsidRPr="005A51FA">
              <w:rPr>
                <w:rFonts w:ascii="Times New Roman" w:eastAsia="Calibri" w:hAnsi="Times New Roman" w:cs="Times New Roman"/>
                <w:i/>
                <w:sz w:val="22"/>
                <w:szCs w:val="22"/>
              </w:rPr>
              <w:t xml:space="preserve">Борьба с казачьими выступлениями против центральной власти. </w:t>
            </w:r>
            <w:r w:rsidRPr="005A51FA">
              <w:rPr>
                <w:rFonts w:ascii="Times New Roman" w:eastAsia="Calibri" w:hAnsi="Times New Roman" w:cs="Times New Roman"/>
                <w:sz w:val="22"/>
                <w:szCs w:val="22"/>
              </w:rPr>
              <w:t xml:space="preserve">Столбовский мир со Швецией: утрата выхода к Балтийскому морю. </w:t>
            </w:r>
            <w:r w:rsidRPr="005A51FA">
              <w:rPr>
                <w:rFonts w:ascii="Times New Roman" w:eastAsia="Calibri" w:hAnsi="Times New Roman" w:cs="Times New Roman"/>
                <w:i/>
                <w:sz w:val="22"/>
                <w:szCs w:val="22"/>
              </w:rPr>
              <w:t>Продолжение войны с Речью Посполитой. Поход принца Владислава на Москву.</w:t>
            </w:r>
            <w:r w:rsidRPr="005A51FA">
              <w:rPr>
                <w:rFonts w:ascii="Times New Roman" w:eastAsia="Calibri" w:hAnsi="Times New Roman" w:cs="Times New Roman"/>
                <w:sz w:val="22"/>
                <w:szCs w:val="22"/>
              </w:rPr>
              <w:t xml:space="preserve"> Заключение Деулинского перемирия с Речью Посполитой. Итоги и последствия Смутного времени. </w:t>
            </w:r>
            <w:r w:rsidRPr="005A51FA">
              <w:rPr>
                <w:rFonts w:ascii="Times New Roman" w:hAnsi="Times New Roman" w:cs="Times New Roman"/>
                <w:sz w:val="22"/>
                <w:szCs w:val="22"/>
              </w:rPr>
              <w:t>Татары и Волго-Уральский регион в Смутное время. Участие татар в утверждении династии Романовых. Основные группы населения: занятия, быт, изменения в социальном положении и численности. Служилые и ясачные татары.</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Россия в XVII веке </w:t>
            </w:r>
          </w:p>
          <w:p w:rsidR="00C3257B" w:rsidRPr="005A51FA" w:rsidRDefault="00C3257B" w:rsidP="00C3257B">
            <w:pPr>
              <w:shd w:val="clear" w:color="auto" w:fill="FFFFFF"/>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Россия при первых Романовых. Царствование Михаила Федоровича. Восстановление экономического потенциала страны. </w:t>
            </w:r>
            <w:r w:rsidRPr="005A51FA">
              <w:rPr>
                <w:rFonts w:ascii="Times New Roman" w:eastAsia="Calibri" w:hAnsi="Times New Roman" w:cs="Times New Roman"/>
                <w:i/>
                <w:sz w:val="22"/>
                <w:szCs w:val="22"/>
              </w:rPr>
              <w:t>Продолжение закрепощения крестьян.</w:t>
            </w:r>
            <w:r w:rsidRPr="005A51FA">
              <w:rPr>
                <w:rFonts w:ascii="Times New Roman" w:eastAsia="Calibri" w:hAnsi="Times New Roman" w:cs="Times New Roman"/>
                <w:sz w:val="22"/>
                <w:szCs w:val="22"/>
              </w:rPr>
              <w:t xml:space="preserve"> Земские соборы. Роль патриарха Филарета в управлении государством.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Царь Алексей Михайлович. Укрепление самодержавия. Ослабление роли Боярской думы в управлении государством. Развитие приказного строя. </w:t>
            </w:r>
            <w:r w:rsidRPr="005A51FA">
              <w:rPr>
                <w:rFonts w:ascii="Times New Roman" w:eastAsia="Calibri" w:hAnsi="Times New Roman" w:cs="Times New Roman"/>
                <w:i/>
                <w:sz w:val="22"/>
                <w:szCs w:val="22"/>
              </w:rPr>
              <w:t>Приказ Тайных дел.</w:t>
            </w:r>
            <w:r w:rsidRPr="005A51FA">
              <w:rPr>
                <w:rFonts w:ascii="Times New Roman" w:eastAsia="Calibri" w:hAnsi="Times New Roman" w:cs="Times New Roman"/>
                <w:sz w:val="22"/>
                <w:szCs w:val="22"/>
              </w:rPr>
              <w:t xml:space="preserve"> Усиление воеводской власти в уездах и постепенная ликвидация земского самоуправления. Затухание деятельности Земских соборов. </w:t>
            </w:r>
            <w:r w:rsidRPr="005A51FA">
              <w:rPr>
                <w:rFonts w:ascii="Times New Roman" w:eastAsia="Calibri" w:hAnsi="Times New Roman" w:cs="Times New Roman"/>
                <w:i/>
                <w:sz w:val="22"/>
                <w:szCs w:val="22"/>
              </w:rPr>
              <w:t xml:space="preserve">Правительство Б.И. Морозова и И.Д. Милославского: итоги его деятельности. </w:t>
            </w:r>
            <w:r w:rsidRPr="005A51FA">
              <w:rPr>
                <w:rFonts w:ascii="Times New Roman" w:eastAsia="Calibri" w:hAnsi="Times New Roman" w:cs="Times New Roman"/>
                <w:sz w:val="22"/>
                <w:szCs w:val="22"/>
              </w:rPr>
              <w:t xml:space="preserve">Патриарх Никон. Раскол в Церкви. Протопоп Аввакум, формирование религиозной традиции старообрядчества.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Царь Федор Алексеевич. Отмена местничества. Налоговая (податная) реформа.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Экономическое развитие России в XVII в. Первые мануфактуры. Ярмарки. Укрепление внутренних торговых связей и развитие хозяйственной специализации регионов Российского государства. </w:t>
            </w:r>
            <w:r w:rsidRPr="005A51FA">
              <w:rPr>
                <w:rFonts w:ascii="Times New Roman" w:eastAsia="Calibri" w:hAnsi="Times New Roman" w:cs="Times New Roman"/>
                <w:i/>
                <w:sz w:val="22"/>
                <w:szCs w:val="22"/>
              </w:rPr>
              <w:t>Торговый и Новоторговый уставы.</w:t>
            </w:r>
            <w:r w:rsidRPr="005A51FA">
              <w:rPr>
                <w:rFonts w:ascii="Times New Roman" w:eastAsia="Calibri" w:hAnsi="Times New Roman" w:cs="Times New Roman"/>
                <w:sz w:val="22"/>
                <w:szCs w:val="22"/>
              </w:rPr>
              <w:t xml:space="preserve"> Торговля с европейскими странами, Прибалтикой, Востоком.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Социальная структура российского общества. Государев двор, служилый город, духовенство, торговые люди, посадское население, стрельцы, служилые иноземцы, казаки, крестьяне, холопы. Русская деревня в XVII в. Городские восстания середины XVII в. Соляной бунт в Москве. Псковско-Новгородское восстание. Соборное уложение 1649 г. Юридическое оформление крепостного права и территория его распространения. Русский Север, Дон и Сибирь как регионы, свободные от крепостничества. </w:t>
            </w:r>
            <w:r w:rsidRPr="005A51FA">
              <w:rPr>
                <w:rFonts w:ascii="Times New Roman" w:eastAsia="Calibri" w:hAnsi="Times New Roman" w:cs="Times New Roman"/>
                <w:i/>
                <w:sz w:val="22"/>
                <w:szCs w:val="22"/>
              </w:rPr>
              <w:t>Денежная реформа 1654 г.</w:t>
            </w:r>
            <w:r w:rsidRPr="005A51FA">
              <w:rPr>
                <w:rFonts w:ascii="Times New Roman" w:eastAsia="Calibri" w:hAnsi="Times New Roman" w:cs="Times New Roman"/>
                <w:sz w:val="22"/>
                <w:szCs w:val="22"/>
              </w:rPr>
              <w:t xml:space="preserve"> Медный бунт. Побеги крестьян на Дон и в Сибирь. Восстание Степана Разина. </w:t>
            </w:r>
          </w:p>
          <w:p w:rsidR="00C3257B" w:rsidRPr="005A51FA" w:rsidRDefault="00C3257B" w:rsidP="00C3257B">
            <w:pPr>
              <w:jc w:val="both"/>
              <w:rPr>
                <w:rFonts w:ascii="Times New Roman" w:hAnsi="Times New Roman" w:cs="Times New Roman"/>
                <w:sz w:val="22"/>
                <w:szCs w:val="22"/>
              </w:rPr>
            </w:pPr>
            <w:r w:rsidRPr="005A51FA">
              <w:rPr>
                <w:rFonts w:ascii="Times New Roman" w:hAnsi="Times New Roman" w:cs="Times New Roman"/>
                <w:sz w:val="22"/>
                <w:szCs w:val="22"/>
              </w:rPr>
              <w:t xml:space="preserve">Внешняя политика России в XVII в. Возобновление дипломатических контактов со странами Европы и Азии после Смуты. Смоленская война. Поляновский мир. </w:t>
            </w:r>
            <w:r w:rsidRPr="005A51FA">
              <w:rPr>
                <w:rFonts w:ascii="Times New Roman" w:hAnsi="Times New Roman" w:cs="Times New Roman"/>
                <w:i/>
                <w:sz w:val="22"/>
                <w:szCs w:val="22"/>
              </w:rPr>
              <w:t>Контакты с православным населением Речи Посполитой: противодействие полонизации, распространению католичества.</w:t>
            </w:r>
            <w:r w:rsidRPr="005A51FA">
              <w:rPr>
                <w:rFonts w:ascii="Times New Roman" w:hAnsi="Times New Roman" w:cs="Times New Roman"/>
                <w:sz w:val="22"/>
                <w:szCs w:val="22"/>
              </w:rPr>
              <w:t xml:space="preserve"> Контакты с Запорожской Сечью. Восстание Богдана Хмельницкого. Переяславская рада. Вхождение Украины в состав России. Война между Россией и Речью Посполитой 1654-1667 гг. Андрусовское перемирие. Русско-шведская война 1656-1658 гг. и ее результаты. Конфликты с Османской империей. «Азовское осадное сидение». «Чигиринская война» и Бахчисарайский мирный договор. </w:t>
            </w:r>
            <w:r w:rsidRPr="005A51FA">
              <w:rPr>
                <w:rFonts w:ascii="Times New Roman" w:hAnsi="Times New Roman" w:cs="Times New Roman"/>
                <w:i/>
                <w:sz w:val="22"/>
                <w:szCs w:val="22"/>
              </w:rPr>
              <w:t xml:space="preserve">Отношения России со странами Западной Европы. Военные столкновения с манчжурами и империей Цин. </w:t>
            </w:r>
            <w:r w:rsidRPr="005A51FA">
              <w:rPr>
                <w:rFonts w:ascii="Times New Roman" w:hAnsi="Times New Roman" w:cs="Times New Roman"/>
                <w:sz w:val="22"/>
                <w:szCs w:val="22"/>
              </w:rPr>
              <w:t xml:space="preserve">Народы Среднего Поволжья в движении Степана Разина. Религиозная политика царизма в Среднем Поволжье в </w:t>
            </w:r>
            <w:r w:rsidRPr="005A51FA">
              <w:rPr>
                <w:rFonts w:ascii="Times New Roman" w:hAnsi="Times New Roman" w:cs="Times New Roman"/>
                <w:sz w:val="22"/>
                <w:szCs w:val="22"/>
                <w:lang w:val="en-US"/>
              </w:rPr>
              <w:t>XVII</w:t>
            </w:r>
            <w:r w:rsidRPr="005A51FA">
              <w:rPr>
                <w:rFonts w:ascii="Times New Roman" w:hAnsi="Times New Roman" w:cs="Times New Roman"/>
                <w:sz w:val="22"/>
                <w:szCs w:val="22"/>
              </w:rPr>
              <w:t xml:space="preserve">в. Народы Волго-Уральского региона в социальных движениях и восстаниях XVII в. </w:t>
            </w:r>
            <w:r w:rsidRPr="005A51FA">
              <w:rPr>
                <w:rFonts w:ascii="Times New Roman" w:hAnsi="Times New Roman" w:cs="Times New Roman"/>
                <w:i/>
                <w:sz w:val="22"/>
                <w:szCs w:val="22"/>
              </w:rPr>
              <w:t>Волго-Уральские, Сибирские и др. этнические группы татар</w:t>
            </w:r>
            <w:r w:rsidRPr="005A51FA">
              <w:rPr>
                <w:rFonts w:ascii="Times New Roman" w:hAnsi="Times New Roman" w:cs="Times New Roman"/>
                <w:sz w:val="22"/>
                <w:szCs w:val="22"/>
              </w:rPr>
              <w:t>.</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 xml:space="preserve">Культурное пространство </w:t>
            </w:r>
          </w:p>
          <w:p w:rsidR="00C3257B" w:rsidRPr="005A51FA" w:rsidRDefault="00C3257B" w:rsidP="00C3257B">
            <w:pPr>
              <w:shd w:val="clear" w:color="auto" w:fill="FFFFFF"/>
              <w:contextualSpacing/>
              <w:jc w:val="both"/>
              <w:rPr>
                <w:rFonts w:ascii="Times New Roman" w:eastAsia="Calibri" w:hAnsi="Times New Roman" w:cs="Times New Roman"/>
                <w:bCs/>
                <w:sz w:val="22"/>
                <w:szCs w:val="22"/>
              </w:rPr>
            </w:pP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Эпоха Великих географических открытий и русские географические открытия. Плавание Семена Дежнева. Выход к Тихому океану. Походы Ерофея Хабарова и Василия Пояркова и исследование бассейна реки Амур. </w:t>
            </w:r>
            <w:r w:rsidRPr="005A51FA">
              <w:rPr>
                <w:rFonts w:ascii="Times New Roman" w:eastAsia="Calibri" w:hAnsi="Times New Roman" w:cs="Times New Roman"/>
                <w:i/>
                <w:sz w:val="22"/>
                <w:szCs w:val="22"/>
              </w:rPr>
              <w:t>Коч – корабль русских первопроходцев.</w:t>
            </w:r>
            <w:r w:rsidRPr="005A51FA">
              <w:rPr>
                <w:rFonts w:ascii="Times New Roman" w:eastAsia="Calibri" w:hAnsi="Times New Roman" w:cs="Times New Roman"/>
                <w:sz w:val="22"/>
                <w:szCs w:val="22"/>
              </w:rPr>
              <w:t xml:space="preserve"> Освоение Поволжья, Урала и Сибири. Калмыцкое ханство. Ясачное налогообложение. Переселение русских на новые земли. </w:t>
            </w:r>
            <w:r w:rsidRPr="005A51FA">
              <w:rPr>
                <w:rFonts w:ascii="Times New Roman" w:eastAsia="Calibri" w:hAnsi="Times New Roman" w:cs="Times New Roman"/>
                <w:i/>
                <w:sz w:val="22"/>
                <w:szCs w:val="22"/>
              </w:rPr>
              <w:t xml:space="preserve">Миссионерство и христианизация. Межэтнические отношения. </w:t>
            </w:r>
            <w:r w:rsidRPr="005A51FA">
              <w:rPr>
                <w:rFonts w:ascii="Times New Roman" w:eastAsia="Calibri" w:hAnsi="Times New Roman" w:cs="Times New Roman"/>
                <w:sz w:val="22"/>
                <w:szCs w:val="22"/>
              </w:rPr>
              <w:t xml:space="preserve">Формирование многонациональной элиты.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i/>
                <w:sz w:val="22"/>
                <w:szCs w:val="22"/>
              </w:rPr>
              <w:t>Изменения в картине мира человека в XVI–XVII вв. и повседневная жизнь.</w:t>
            </w:r>
            <w:r w:rsidRPr="005A51FA">
              <w:rPr>
                <w:rFonts w:ascii="Times New Roman" w:eastAsia="Calibri" w:hAnsi="Times New Roman" w:cs="Times New Roman"/>
                <w:sz w:val="22"/>
                <w:szCs w:val="22"/>
              </w:rPr>
              <w:t xml:space="preserve">Жилище и предметы быта. Семья и семейные отношения. Религия и суеверия. Синтез европейской и восточной культур в быту высших слоев населения страны.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Архитектура. Дворцово-храмовый ансамбль Соборной площади в Москве. Шатровый стиль в архитектуре. </w:t>
            </w:r>
            <w:r w:rsidRPr="005A51FA">
              <w:rPr>
                <w:rFonts w:ascii="Times New Roman" w:eastAsia="Calibri" w:hAnsi="Times New Roman" w:cs="Times New Roman"/>
                <w:i/>
                <w:sz w:val="22"/>
                <w:szCs w:val="22"/>
              </w:rPr>
              <w:t xml:space="preserve">Антонио Солари, АлевизФрязин, Петрок Малой. </w:t>
            </w:r>
            <w:r w:rsidRPr="005A51FA">
              <w:rPr>
                <w:rFonts w:ascii="Times New Roman" w:eastAsia="Calibri" w:hAnsi="Times New Roman" w:cs="Times New Roman"/>
                <w:sz w:val="22"/>
                <w:szCs w:val="22"/>
              </w:rPr>
              <w:t xml:space="preserve">Собор Покрова на Рву. Монастырские ансамбли (Кирилло-Белозерский, Соловецкий, Новый Иерусалим). Крепости (Китай-город, Смоленский, Казанский, Тобольский Астраханский, Ростовский кремли). Федор Конь. </w:t>
            </w:r>
            <w:r w:rsidRPr="005A51FA">
              <w:rPr>
                <w:rFonts w:ascii="Times New Roman" w:eastAsia="Calibri" w:hAnsi="Times New Roman" w:cs="Times New Roman"/>
                <w:i/>
                <w:sz w:val="22"/>
                <w:szCs w:val="22"/>
              </w:rPr>
              <w:t>Приказ каменных дел.</w:t>
            </w:r>
            <w:r w:rsidRPr="005A51FA">
              <w:rPr>
                <w:rFonts w:ascii="Times New Roman" w:eastAsia="Calibri" w:hAnsi="Times New Roman" w:cs="Times New Roman"/>
                <w:sz w:val="22"/>
                <w:szCs w:val="22"/>
              </w:rPr>
              <w:t xml:space="preserve"> Деревянное зодчество.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Изобразительное искусство. Симон Ушаков. Ярославская школа иконописи. Парсунная живопись. </w:t>
            </w:r>
          </w:p>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Летописание и начало книгопечатания. Лицевой свод. Домострой. </w:t>
            </w:r>
            <w:r w:rsidRPr="005A51FA">
              <w:rPr>
                <w:rFonts w:ascii="Times New Roman" w:eastAsia="Calibri" w:hAnsi="Times New Roman" w:cs="Times New Roman"/>
                <w:i/>
                <w:sz w:val="22"/>
                <w:szCs w:val="22"/>
              </w:rPr>
              <w:t xml:space="preserve">Переписка Ивана Грозного с князем Андреем Курбским. Публицистика Смутного времени. </w:t>
            </w:r>
            <w:r w:rsidRPr="005A51FA">
              <w:rPr>
                <w:rFonts w:ascii="Times New Roman" w:eastAsia="Calibri" w:hAnsi="Times New Roman" w:cs="Times New Roman"/>
                <w:sz w:val="22"/>
                <w:szCs w:val="22"/>
              </w:rPr>
              <w:t xml:space="preserve">Усиление светского начала в российской культуре. Симеон Полоцкий. Немецкая слобода как проводник европейского культурного влияния. </w:t>
            </w:r>
            <w:r w:rsidRPr="005A51FA">
              <w:rPr>
                <w:rFonts w:ascii="Times New Roman" w:eastAsia="Calibri" w:hAnsi="Times New Roman" w:cs="Times New Roman"/>
                <w:i/>
                <w:sz w:val="22"/>
                <w:szCs w:val="22"/>
              </w:rPr>
              <w:t xml:space="preserve">Посадская сатира XVII в. </w:t>
            </w:r>
          </w:p>
          <w:p w:rsidR="00C3257B" w:rsidRPr="005A51FA" w:rsidRDefault="00C3257B" w:rsidP="00C3257B">
            <w:pPr>
              <w:jc w:val="both"/>
              <w:rPr>
                <w:rFonts w:ascii="Times New Roman" w:hAnsi="Times New Roman" w:cs="Times New Roman"/>
                <w:sz w:val="22"/>
                <w:szCs w:val="22"/>
              </w:rPr>
            </w:pPr>
            <w:r w:rsidRPr="005A51FA">
              <w:rPr>
                <w:rFonts w:ascii="Times New Roman" w:hAnsi="Times New Roman" w:cs="Times New Roman"/>
                <w:sz w:val="22"/>
                <w:szCs w:val="22"/>
              </w:rPr>
              <w:t>Развитие образования и научных знаний. Школы при Аптекарском и Посольском приказах. «Синопсис» Иннокентия Гизеля – первое учебное пособие по истории. Культура татар и народов Волго-Уральского региона</w:t>
            </w:r>
            <w:r w:rsidRPr="005A51FA">
              <w:rPr>
                <w:rFonts w:ascii="Times New Roman" w:hAnsi="Times New Roman" w:cs="Times New Roman"/>
                <w:bCs/>
                <w:sz w:val="22"/>
                <w:szCs w:val="22"/>
              </w:rPr>
              <w:t xml:space="preserve">во второй половине </w:t>
            </w:r>
            <w:r w:rsidRPr="005A51FA">
              <w:rPr>
                <w:rFonts w:ascii="Times New Roman" w:hAnsi="Times New Roman" w:cs="Times New Roman"/>
                <w:sz w:val="22"/>
                <w:szCs w:val="22"/>
              </w:rPr>
              <w:t xml:space="preserve">XVI – </w:t>
            </w:r>
            <w:r w:rsidRPr="005A51FA">
              <w:rPr>
                <w:rFonts w:ascii="Times New Roman" w:hAnsi="Times New Roman" w:cs="Times New Roman"/>
                <w:bCs/>
                <w:sz w:val="22"/>
                <w:szCs w:val="22"/>
              </w:rPr>
              <w:t>XVII</w:t>
            </w:r>
            <w:r w:rsidRPr="005A51FA">
              <w:rPr>
                <w:rFonts w:ascii="Times New Roman" w:hAnsi="Times New Roman" w:cs="Times New Roman"/>
                <w:sz w:val="22"/>
                <w:szCs w:val="22"/>
              </w:rPr>
              <w:t xml:space="preserve"> в. </w:t>
            </w:r>
            <w:r w:rsidRPr="005A51FA">
              <w:rPr>
                <w:rFonts w:ascii="Times New Roman" w:hAnsi="Times New Roman" w:cs="Times New Roman"/>
                <w:i/>
                <w:iCs/>
                <w:sz w:val="22"/>
                <w:szCs w:val="22"/>
              </w:rPr>
              <w:t>Повседневная жизнь населения.</w:t>
            </w: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Итоговый зачет</w:t>
            </w: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p>
        </w:tc>
      </w:tr>
      <w:tr w:rsidR="00C3257B" w:rsidRPr="005A51FA" w:rsidTr="00825002">
        <w:tc>
          <w:tcPr>
            <w:tcW w:w="1985" w:type="dxa"/>
          </w:tcPr>
          <w:p w:rsidR="00C3257B" w:rsidRPr="005A51FA" w:rsidRDefault="00C3257B" w:rsidP="00C3257B">
            <w:pPr>
              <w:contextualSpacing/>
              <w:jc w:val="both"/>
              <w:rPr>
                <w:rFonts w:ascii="Times New Roman" w:eastAsia="Calibri" w:hAnsi="Times New Roman" w:cs="Times New Roman"/>
                <w:bCs/>
                <w:sz w:val="22"/>
                <w:szCs w:val="22"/>
              </w:rPr>
            </w:pPr>
            <w:r w:rsidRPr="005A51FA">
              <w:rPr>
                <w:rFonts w:ascii="Times New Roman" w:eastAsia="Calibri" w:hAnsi="Times New Roman" w:cs="Times New Roman"/>
                <w:bCs/>
                <w:sz w:val="22"/>
                <w:szCs w:val="22"/>
              </w:rPr>
              <w:t>Информационно-творческие проекты по темам</w:t>
            </w:r>
          </w:p>
        </w:tc>
        <w:tc>
          <w:tcPr>
            <w:tcW w:w="7229" w:type="dxa"/>
          </w:tcPr>
          <w:p w:rsidR="00C3257B" w:rsidRPr="005A51FA" w:rsidRDefault="00C3257B"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Реформы Ивана 4.   Россия при первых Романовых.</w:t>
            </w:r>
          </w:p>
        </w:tc>
      </w:tr>
    </w:tbl>
    <w:p w:rsidR="00C3257B" w:rsidRPr="005A51FA" w:rsidRDefault="00C3257B" w:rsidP="00C3257B">
      <w:pPr>
        <w:spacing w:after="0" w:line="240" w:lineRule="auto"/>
        <w:contextualSpacing/>
        <w:jc w:val="both"/>
        <w:rPr>
          <w:rFonts w:ascii="Times New Roman" w:eastAsia="Calibri" w:hAnsi="Times New Roman" w:cs="Times New Roman"/>
          <w:b/>
          <w:lang w:val="tt-RU"/>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r w:rsidRPr="005A51FA">
        <w:rPr>
          <w:rFonts w:ascii="Times New Roman" w:eastAsia="Calibri" w:hAnsi="Times New Roman" w:cs="Times New Roman"/>
          <w:b/>
          <w:lang w:val="tt-RU"/>
        </w:rPr>
        <w:t>8 класс</w:t>
      </w:r>
    </w:p>
    <w:p w:rsidR="00C3257B" w:rsidRPr="005A51FA" w:rsidRDefault="00C3257B" w:rsidP="00C3257B">
      <w:pPr>
        <w:spacing w:after="0" w:line="240" w:lineRule="auto"/>
        <w:contextualSpacing/>
        <w:jc w:val="both"/>
        <w:rPr>
          <w:rFonts w:ascii="Times New Roman" w:eastAsia="Calibri" w:hAnsi="Times New Roman" w:cs="Times New Roman"/>
          <w:b/>
          <w:lang w:val="tt-RU"/>
        </w:rPr>
      </w:pPr>
    </w:p>
    <w:tbl>
      <w:tblPr>
        <w:tblStyle w:val="1d"/>
        <w:tblW w:w="9214" w:type="dxa"/>
        <w:tblInd w:w="-34" w:type="dxa"/>
        <w:tblLayout w:type="fixed"/>
        <w:tblLook w:val="04A0" w:firstRow="1" w:lastRow="0" w:firstColumn="1" w:lastColumn="0" w:noHBand="0" w:noVBand="1"/>
      </w:tblPr>
      <w:tblGrid>
        <w:gridCol w:w="2126"/>
        <w:gridCol w:w="7088"/>
      </w:tblGrid>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Раздел учебной программы</w:t>
            </w:r>
          </w:p>
        </w:tc>
        <w:tc>
          <w:tcPr>
            <w:tcW w:w="7088"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lang w:val="tt-RU"/>
              </w:rPr>
              <w:t xml:space="preserve">Основное содержание раздела рабочей программы </w:t>
            </w:r>
          </w:p>
        </w:tc>
      </w:tr>
      <w:tr w:rsidR="00342747" w:rsidRPr="005A51FA" w:rsidTr="00825002">
        <w:tc>
          <w:tcPr>
            <w:tcW w:w="2126" w:type="dxa"/>
          </w:tcPr>
          <w:p w:rsidR="00342747" w:rsidRPr="005A51FA" w:rsidRDefault="00342747" w:rsidP="00C3257B">
            <w:pPr>
              <w:shd w:val="clear" w:color="auto" w:fill="FFFFFF"/>
              <w:contextualSpacing/>
              <w:jc w:val="both"/>
              <w:rPr>
                <w:rFonts w:ascii="Times New Roman" w:eastAsia="Calibri" w:hAnsi="Times New Roman" w:cs="Times New Roman"/>
                <w:b/>
                <w:sz w:val="22"/>
                <w:szCs w:val="22"/>
              </w:rPr>
            </w:pPr>
            <w:r w:rsidRPr="005A51FA">
              <w:rPr>
                <w:rFonts w:ascii="Times New Roman" w:eastAsia="Calibri" w:hAnsi="Times New Roman" w:cs="Times New Roman"/>
                <w:b/>
                <w:sz w:val="22"/>
                <w:szCs w:val="22"/>
              </w:rPr>
              <w:t>История Нового времени</w:t>
            </w:r>
          </w:p>
          <w:p w:rsidR="00342747" w:rsidRPr="005A51FA" w:rsidRDefault="00342747" w:rsidP="00C3257B">
            <w:pPr>
              <w:contextualSpacing/>
              <w:jc w:val="both"/>
              <w:rPr>
                <w:rFonts w:ascii="Times New Roman" w:eastAsia="Calibri" w:hAnsi="Times New Roman" w:cs="Times New Roman"/>
                <w:sz w:val="22"/>
                <w:szCs w:val="22"/>
                <w:lang w:val="tt-RU"/>
              </w:rPr>
            </w:pPr>
          </w:p>
        </w:tc>
        <w:tc>
          <w:tcPr>
            <w:tcW w:w="7088" w:type="dxa"/>
          </w:tcPr>
          <w:p w:rsidR="00342747" w:rsidRPr="005A51FA" w:rsidRDefault="00342747" w:rsidP="00C3257B">
            <w:pPr>
              <w:tabs>
                <w:tab w:val="left" w:pos="318"/>
              </w:tabs>
              <w:contextualSpacing/>
              <w:jc w:val="both"/>
              <w:rPr>
                <w:rFonts w:ascii="Times New Roman" w:eastAsia="Calibri" w:hAnsi="Times New Roman" w:cs="Times New Roman"/>
                <w:b/>
                <w:sz w:val="22"/>
                <w:szCs w:val="22"/>
                <w:lang w:val="tt-RU"/>
              </w:rPr>
            </w:pPr>
          </w:p>
        </w:tc>
      </w:tr>
      <w:tr w:rsidR="00342747" w:rsidRPr="005A51FA" w:rsidTr="00825002">
        <w:tc>
          <w:tcPr>
            <w:tcW w:w="2126" w:type="dxa"/>
          </w:tcPr>
          <w:p w:rsidR="00342747" w:rsidRPr="005A51FA" w:rsidRDefault="00342747" w:rsidP="00C3257B">
            <w:pPr>
              <w:shd w:val="clear" w:color="auto" w:fill="FFFFFF"/>
              <w:contextualSpacing/>
              <w:jc w:val="both"/>
              <w:rPr>
                <w:rFonts w:ascii="Times New Roman" w:eastAsia="Calibri" w:hAnsi="Times New Roman" w:cs="Times New Roman"/>
                <w:b/>
                <w:sz w:val="22"/>
                <w:szCs w:val="22"/>
              </w:rPr>
            </w:pPr>
            <w:r w:rsidRPr="005A51FA">
              <w:rPr>
                <w:rFonts w:ascii="Times New Roman" w:eastAsia="Calibri" w:hAnsi="Times New Roman" w:cs="Times New Roman"/>
                <w:b/>
                <w:bCs/>
                <w:sz w:val="22"/>
                <w:szCs w:val="22"/>
              </w:rPr>
              <w:t>Страны Европы и Северной Америки, Востока в конце XVII—ХVIII в.</w:t>
            </w:r>
          </w:p>
          <w:p w:rsidR="00342747" w:rsidRPr="005A51FA" w:rsidRDefault="00342747" w:rsidP="00C3257B">
            <w:pPr>
              <w:shd w:val="clear" w:color="auto" w:fill="FFFFFF"/>
              <w:contextualSpacing/>
              <w:jc w:val="both"/>
              <w:rPr>
                <w:rFonts w:ascii="Times New Roman" w:eastAsia="Calibri" w:hAnsi="Times New Roman" w:cs="Times New Roman"/>
                <w:sz w:val="22"/>
                <w:szCs w:val="22"/>
                <w:lang w:val="tt-RU"/>
              </w:rPr>
            </w:pPr>
          </w:p>
        </w:tc>
        <w:tc>
          <w:tcPr>
            <w:tcW w:w="7088"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Век Просвещения: развитие естественных наук, французские просветители XVIII в. Война североамериканских колоний за независимость. Образование Соединенных Штатов Америки; «отцы-основатели».</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Французская революция XVIII в.: причины, участники. Начало и основные этапы революции. Политические течения и деятели революции. </w:t>
            </w:r>
            <w:r w:rsidRPr="005A51FA">
              <w:rPr>
                <w:rFonts w:ascii="Times New Roman" w:eastAsia="Calibri" w:hAnsi="Times New Roman" w:cs="Times New Roman"/>
                <w:i/>
                <w:sz w:val="22"/>
                <w:szCs w:val="22"/>
              </w:rPr>
              <w:t>Программные и государственные документы. Революционные войны.</w:t>
            </w:r>
            <w:r w:rsidRPr="005A51FA">
              <w:rPr>
                <w:rFonts w:ascii="Times New Roman" w:eastAsia="Calibri" w:hAnsi="Times New Roman" w:cs="Times New Roman"/>
                <w:sz w:val="22"/>
                <w:szCs w:val="22"/>
              </w:rPr>
              <w:t xml:space="preserve"> Итоги и значение революции.</w:t>
            </w:r>
          </w:p>
          <w:p w:rsidR="00342747" w:rsidRPr="005A51FA" w:rsidRDefault="00342747" w:rsidP="00C3257B">
            <w:pPr>
              <w:tabs>
                <w:tab w:val="left" w:pos="1350"/>
              </w:tabs>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Международные отношения конца XVII—XVIII в. Европейские конфликты и дипломатия. Семилетняя война. Разделы Речи Посполитой. Колониальные захваты европейских держав. Страны Востока в конце XVII—XVIII вв.</w:t>
            </w:r>
          </w:p>
        </w:tc>
      </w:tr>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Россия в конце XVII - XVIII вв: от царства к империи.</w:t>
            </w:r>
          </w:p>
        </w:tc>
        <w:tc>
          <w:tcPr>
            <w:tcW w:w="7088" w:type="dxa"/>
          </w:tcPr>
          <w:p w:rsidR="00342747" w:rsidRPr="005A51FA" w:rsidRDefault="00342747" w:rsidP="00C3257B">
            <w:pPr>
              <w:tabs>
                <w:tab w:val="left" w:pos="318"/>
              </w:tabs>
              <w:contextualSpacing/>
              <w:jc w:val="both"/>
              <w:rPr>
                <w:rFonts w:ascii="Times New Roman" w:eastAsia="Calibri" w:hAnsi="Times New Roman" w:cs="Times New Roman"/>
                <w:sz w:val="22"/>
                <w:szCs w:val="22"/>
              </w:rPr>
            </w:pPr>
          </w:p>
        </w:tc>
      </w:tr>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Россия в эпоху преобразований Петра I </w:t>
            </w:r>
          </w:p>
        </w:tc>
        <w:tc>
          <w:tcPr>
            <w:tcW w:w="7088"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Россия в эпоху преобразований Петра I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Причины и предпосылки преобразований (дискуссии по этому вопросу). Россия и Европа в конце XVII века. Модернизация как жизненно важная национальная задача.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Начало царствования Петра I, борьба за власть. Правление царевны Софьи. Стрелецкие бунты. Хованщина. Первые шаги на пути преобразований. Азовские походы. Великое посольство и его значение. Сподвижники Петра I.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 xml:space="preserve">Экономическая политика. </w:t>
            </w:r>
            <w:r w:rsidRPr="005A51FA">
              <w:rPr>
                <w:rFonts w:ascii="Times New Roman" w:eastAsia="Calibri" w:hAnsi="Times New Roman" w:cs="Times New Roman"/>
                <w:sz w:val="22"/>
                <w:szCs w:val="22"/>
              </w:rPr>
              <w:t xml:space="preserve">Строительство заводов и мануфактур, верфей. Создание базы металлургической индустрии на Урале. Оружейные заводы и корабельные верфи. Роль государства в создании промышленности. Основание Екатеринбурга. Преобладание крепостного и подневольного труда. Принципы меркантилизма и протекционизма. Таможенный тариф 1724 г. Введение подушной подати.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 xml:space="preserve">Социальная политика. </w:t>
            </w:r>
            <w:r w:rsidRPr="005A51FA">
              <w:rPr>
                <w:rFonts w:ascii="Times New Roman" w:eastAsia="Calibri" w:hAnsi="Times New Roman" w:cs="Times New Roman"/>
                <w:sz w:val="22"/>
                <w:szCs w:val="22"/>
              </w:rPr>
              <w:t xml:space="preserve">Консолидация дворянского сословия, повышение его роли в управлении страной. Указ о единонаследии и Табель о рангах. Противоречия в политике по отношению к купечеству и городским сословиям: расширение их прав в местном управлении и усиление налогового гнета. Положение крестьян. Переписи населения (ревизии).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Реформы управления.</w:t>
            </w:r>
            <w:r w:rsidRPr="005A51FA">
              <w:rPr>
                <w:rFonts w:ascii="Times New Roman" w:eastAsia="Calibri" w:hAnsi="Times New Roman" w:cs="Times New Roman"/>
                <w:sz w:val="22"/>
                <w:szCs w:val="22"/>
              </w:rPr>
              <w:t xml:space="preserve"> Реформы местного управления (бурмистры и Ратуша), городская и областная (губернская) реформы. Сенат, коллегии, органы надзора и суда. Усиление централизации и бюрократизации управления. Генеральный регламент. Санкт-Петербург — новая столица.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Первые гвардейские полки. Создание регулярной армии, военного флота. Рекрутские наборы.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Церковная реформа</w:t>
            </w:r>
            <w:r w:rsidRPr="005A51FA">
              <w:rPr>
                <w:rFonts w:ascii="Times New Roman" w:eastAsia="Calibri" w:hAnsi="Times New Roman" w:cs="Times New Roman"/>
                <w:b/>
                <w:sz w:val="22"/>
                <w:szCs w:val="22"/>
              </w:rPr>
              <w:t>.</w:t>
            </w:r>
            <w:r w:rsidRPr="005A51FA">
              <w:rPr>
                <w:rFonts w:ascii="Times New Roman" w:eastAsia="Calibri" w:hAnsi="Times New Roman" w:cs="Times New Roman"/>
                <w:sz w:val="22"/>
                <w:szCs w:val="22"/>
              </w:rPr>
              <w:t xml:space="preserve"> Упразднение патриаршества, учреждение синода. Положение конфессий.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 xml:space="preserve">Оппозиция реформам Петра I. </w:t>
            </w:r>
            <w:r w:rsidRPr="005A51FA">
              <w:rPr>
                <w:rFonts w:ascii="Times New Roman" w:eastAsia="Calibri" w:hAnsi="Times New Roman" w:cs="Times New Roman"/>
                <w:sz w:val="22"/>
                <w:szCs w:val="22"/>
              </w:rPr>
              <w:t xml:space="preserve">Социальные движения в первой четверти XVIII в. </w:t>
            </w:r>
            <w:r w:rsidRPr="005A51FA">
              <w:rPr>
                <w:rFonts w:ascii="Times New Roman" w:eastAsia="Calibri" w:hAnsi="Times New Roman" w:cs="Times New Roman"/>
                <w:i/>
                <w:sz w:val="22"/>
                <w:szCs w:val="22"/>
              </w:rPr>
              <w:t>Восстания в Астрахани, Башкирии, на Дону.</w:t>
            </w:r>
            <w:r w:rsidRPr="005A51FA">
              <w:rPr>
                <w:rFonts w:ascii="Times New Roman" w:eastAsia="Calibri" w:hAnsi="Times New Roman" w:cs="Times New Roman"/>
                <w:sz w:val="22"/>
                <w:szCs w:val="22"/>
              </w:rPr>
              <w:t xml:space="preserve"> Дело царевича Алексея.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Внешняя политика.</w:t>
            </w:r>
            <w:r w:rsidRPr="005A51FA">
              <w:rPr>
                <w:rFonts w:ascii="Times New Roman" w:eastAsia="Calibri" w:hAnsi="Times New Roman" w:cs="Times New Roman"/>
                <w:sz w:val="22"/>
                <w:szCs w:val="22"/>
              </w:rPr>
              <w:t xml:space="preserve"> Северная война. Причины и цели войны. Неудачи в начале войны и их преодоление. Битва при д. Лесной и победа под Полтавой.Прутский поход. Борьба за гегемонию на Балтике. Сражения у м. Гангут и о. Гренгам. Ништадтский мир и его последствия.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Закрепление России на берегах Балтики. Провозглашение России империей. Каспийский поход Петра I.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 xml:space="preserve">Преобразования Петра I в области культуры. </w:t>
            </w:r>
            <w:r w:rsidRPr="005A51FA">
              <w:rPr>
                <w:rFonts w:ascii="Times New Roman" w:eastAsia="Calibri" w:hAnsi="Times New Roman" w:cs="Times New Roman"/>
                <w:sz w:val="22"/>
                <w:szCs w:val="22"/>
              </w:rPr>
              <w:t xml:space="preserve">Доминирование светского начала в культурной политике. Влияние культуры стран зарубежной Европы. Привлечение иностранных специалистов. Введение нового летоисчисления, гражданского шрифта и гражданской печати. Первая газета «Ведомости». Создание сети школ и специальных учебных заведений. Развитие науки. Открытие Академии наук в Петербурге. Кунсткамера. Светская живопись, портрет петровской эпохи. Скульптура и архитектура. Памятники раннего барокко.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Повседневная жизнь и быт правящей элиты и основной массы населения. Перемены в образе жизни российского дворянства. </w:t>
            </w:r>
            <w:r w:rsidRPr="005A51FA">
              <w:rPr>
                <w:rFonts w:ascii="Times New Roman" w:eastAsia="Calibri" w:hAnsi="Times New Roman" w:cs="Times New Roman"/>
                <w:i/>
                <w:sz w:val="22"/>
                <w:szCs w:val="22"/>
              </w:rPr>
              <w:t xml:space="preserve">Новые формы социальной коммуникации в дворянской среде. </w:t>
            </w:r>
            <w:r w:rsidRPr="005A51FA">
              <w:rPr>
                <w:rFonts w:ascii="Times New Roman" w:eastAsia="Calibri" w:hAnsi="Times New Roman" w:cs="Times New Roman"/>
                <w:sz w:val="22"/>
                <w:szCs w:val="22"/>
              </w:rPr>
              <w:t xml:space="preserve">Ассамблеи, балы, фейерверки, светские государственные праздники. «Европейский» стиль в одежде, развлечениях, питании. Изменения в положении женщин.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Итоги, последствия и значение петровских преобразований. Образ Петра I в русской культуре. Развитие мануфактурного производства.</w:t>
            </w:r>
          </w:p>
          <w:p w:rsidR="00342747" w:rsidRPr="005A51FA" w:rsidRDefault="00342747" w:rsidP="00C3257B">
            <w:pPr>
              <w:jc w:val="both"/>
              <w:rPr>
                <w:rFonts w:ascii="Times New Roman" w:hAnsi="Times New Roman" w:cs="Times New Roman"/>
                <w:i/>
                <w:iCs/>
                <w:sz w:val="22"/>
                <w:szCs w:val="22"/>
              </w:rPr>
            </w:pPr>
            <w:r w:rsidRPr="005A51FA">
              <w:rPr>
                <w:rFonts w:ascii="Times New Roman" w:eastAsia="Calibri" w:hAnsi="Times New Roman" w:cs="Times New Roman"/>
                <w:sz w:val="22"/>
                <w:szCs w:val="22"/>
              </w:rPr>
              <w:t xml:space="preserve">Наш регион </w:t>
            </w:r>
            <w:r w:rsidRPr="005A51FA">
              <w:rPr>
                <w:rFonts w:ascii="Times New Roman" w:eastAsia="Calibri" w:hAnsi="Times New Roman" w:cs="Times New Roman"/>
                <w:bCs/>
                <w:sz w:val="22"/>
                <w:szCs w:val="22"/>
              </w:rPr>
              <w:t>в XVIII в.</w:t>
            </w:r>
            <w:r w:rsidRPr="005A51FA">
              <w:rPr>
                <w:rFonts w:ascii="Times New Roman" w:eastAsia="Calibri" w:hAnsi="Times New Roman" w:cs="Times New Roman"/>
                <w:sz w:val="22"/>
                <w:szCs w:val="22"/>
              </w:rPr>
              <w:t xml:space="preserve"> Край в период петровских преобразований.</w:t>
            </w:r>
            <w:r w:rsidRPr="005A51FA">
              <w:rPr>
                <w:rFonts w:ascii="Times New Roman" w:hAnsi="Times New Roman" w:cs="Times New Roman"/>
                <w:sz w:val="22"/>
                <w:szCs w:val="22"/>
              </w:rPr>
              <w:t xml:space="preserve"> Волго-Уральский регионв эпоху петровских преобразований. Образование Казанской губернии. Территория. Новые явления в хозяйственной жизни, изменения в быту и образе жизни населения. </w:t>
            </w:r>
            <w:r w:rsidRPr="005A51FA">
              <w:rPr>
                <w:rFonts w:ascii="Times New Roman" w:hAnsi="Times New Roman" w:cs="Times New Roman"/>
                <w:i/>
                <w:iCs/>
                <w:sz w:val="22"/>
                <w:szCs w:val="22"/>
              </w:rPr>
              <w:t>Превращение ясачников в государственных крестьян, ликвидация сословия служилых татар.</w:t>
            </w:r>
          </w:p>
          <w:p w:rsidR="00342747" w:rsidRPr="005A51FA" w:rsidRDefault="00342747" w:rsidP="00C3257B">
            <w:pPr>
              <w:contextualSpacing/>
              <w:jc w:val="both"/>
              <w:rPr>
                <w:rFonts w:ascii="Times New Roman" w:eastAsia="Calibri" w:hAnsi="Times New Roman" w:cs="Times New Roman"/>
                <w:sz w:val="22"/>
                <w:szCs w:val="22"/>
              </w:rPr>
            </w:pPr>
          </w:p>
        </w:tc>
      </w:tr>
      <w:tr w:rsidR="00342747" w:rsidRPr="005A51FA" w:rsidTr="00825002">
        <w:trPr>
          <w:trHeight w:val="6099"/>
        </w:trPr>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После Петра Великого: эпоха «дворцовых переворотов» </w:t>
            </w:r>
          </w:p>
        </w:tc>
        <w:tc>
          <w:tcPr>
            <w:tcW w:w="7088"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Причины нестабильности политического строя. Дворцовые перевороты. Фаворитизм. Создание Верховного тайного совета. Крушение политической карьеры А.Д. Меншикова. «Кондиции верховников» и приход к власти Анны Иоанновны. «Кабинет министров». Роль Э. Бирона, А.И. Остермана, А.П. Волынского, Б.Х. Миниха в управлении и политической жизни страны.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Укрепление границ империи на Украине и на юго-восточной окраине. </w:t>
            </w:r>
            <w:r w:rsidRPr="005A51FA">
              <w:rPr>
                <w:rFonts w:ascii="Times New Roman" w:eastAsia="Calibri" w:hAnsi="Times New Roman" w:cs="Times New Roman"/>
                <w:i/>
                <w:sz w:val="22"/>
                <w:szCs w:val="22"/>
              </w:rPr>
              <w:t xml:space="preserve">Переход Младшего жуза в Казахстане под суверенитет Российской империи. Война с Османской империей.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Россия при Елизавете Петровне. Экономическая и финансовая политика. Деятельность П.И. Шувалова. Создание Дворянского и Купеческого банков. Усиление роли косвенных налогов. Ликвидация внутренних таможен. Распространение монополий в промышленности и внешней торговле. Основание Московского университета. М.В. Ломоносов и И.И. Шувалов.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Россия в международных конфликтах 1740-х – 1750-х гг. Участие в Семилетней войне.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Петр III. Манифест «о вольности дворянской». Переворот 28 июня 1762 г. </w:t>
            </w:r>
            <w:r w:rsidRPr="005A51FA">
              <w:rPr>
                <w:rFonts w:ascii="Times New Roman" w:hAnsi="Times New Roman" w:cs="Times New Roman"/>
                <w:sz w:val="22"/>
                <w:szCs w:val="22"/>
              </w:rPr>
              <w:t>Народы Волго-Уральского региона в послепетровскую эпоху. Экономика региона. Религиозная политика правительства в Волго-Уральском регионе. Образование Духовного собрания мусульман</w:t>
            </w:r>
            <w:r w:rsidRPr="005A51FA">
              <w:rPr>
                <w:sz w:val="22"/>
                <w:szCs w:val="22"/>
              </w:rPr>
              <w:t>.</w:t>
            </w:r>
          </w:p>
        </w:tc>
      </w:tr>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Россия в 1760-х – 1790- гг. Правление Екатерины II и Павла. Россия при Павле I</w:t>
            </w:r>
          </w:p>
        </w:tc>
        <w:tc>
          <w:tcPr>
            <w:tcW w:w="7088" w:type="dxa"/>
          </w:tcPr>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Внутренняя политика Екатерины II. Личность императрицы. Идеи Просвещения. «Просвещенный абсолютизм», его особенности в России. Секуляризация церковных земель. Деятельность Уложенной комиссии. Экономическая и финансовая политика правительства. Начало выпуска ассигнаций. Отмена монополий, умеренность таможенной политики. Вольное экономическое общество. Губернская реформа. Жалованные грамоты дворянству и городам. Положение сословий. Дворянство – «первенствующее сословие» империи. </w:t>
            </w:r>
            <w:r w:rsidRPr="005A51FA">
              <w:rPr>
                <w:rFonts w:ascii="Times New Roman" w:eastAsia="Calibri" w:hAnsi="Times New Roman" w:cs="Times New Roman"/>
                <w:i/>
                <w:sz w:val="22"/>
                <w:szCs w:val="22"/>
              </w:rPr>
              <w:t xml:space="preserve">Привлечение представителей сословий к местному управлению. Создание дворянских обществ в губерниях и уездах. Расширение привилегий гильдейского купечества в налоговой сфере и городском управлении.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Национальная политика. </w:t>
            </w:r>
            <w:r w:rsidRPr="005A51FA">
              <w:rPr>
                <w:rFonts w:ascii="Times New Roman" w:eastAsia="Calibri" w:hAnsi="Times New Roman" w:cs="Times New Roman"/>
                <w:i/>
                <w:sz w:val="22"/>
                <w:szCs w:val="22"/>
              </w:rPr>
              <w:t>Унификация управления на окраинах империи. Ликвидация украинского гетманства. Формирование Кубанского Оренбургского и Сибирского казачества. Основание Ростова-на-Дону. Активизация деятельности по привлечению иностранцев в Россию.</w:t>
            </w:r>
            <w:r w:rsidRPr="005A51FA">
              <w:rPr>
                <w:rFonts w:ascii="Times New Roman" w:eastAsia="Calibri" w:hAnsi="Times New Roman" w:cs="Times New Roman"/>
                <w:sz w:val="22"/>
                <w:szCs w:val="22"/>
              </w:rPr>
              <w:t xml:space="preserve"> Расселение колонистов в Новороссии, Поволжье, других регионах. Укрепление начал толерантности и веротерпимости по отношению к не православным и нехристианским конфессиям.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Экономическое развитие России во второй половине XVIII века. Крестьяне: крепостные, государственные, монастырские. Условия жизни крепостной деревни. Права помещика по отношению к своим крепостным. Барщинное и оброчное хозяйство. </w:t>
            </w:r>
            <w:r w:rsidRPr="005A51FA">
              <w:rPr>
                <w:rFonts w:ascii="Times New Roman" w:eastAsia="Calibri" w:hAnsi="Times New Roman" w:cs="Times New Roman"/>
                <w:i/>
                <w:sz w:val="22"/>
                <w:szCs w:val="22"/>
              </w:rPr>
              <w:t>Дворовые люди.</w:t>
            </w:r>
            <w:r w:rsidRPr="005A51FA">
              <w:rPr>
                <w:rFonts w:ascii="Times New Roman" w:eastAsia="Calibri" w:hAnsi="Times New Roman" w:cs="Times New Roman"/>
                <w:sz w:val="22"/>
                <w:szCs w:val="22"/>
              </w:rPr>
              <w:t xml:space="preserve"> Роль крепостного строя в экономике страны.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Промышленность в городе и деревне. Роль государства, купечества, помещиков в развитии промышленности. </w:t>
            </w:r>
            <w:r w:rsidRPr="005A51FA">
              <w:rPr>
                <w:rFonts w:ascii="Times New Roman" w:eastAsia="Calibri" w:hAnsi="Times New Roman" w:cs="Times New Roman"/>
                <w:i/>
                <w:sz w:val="22"/>
                <w:szCs w:val="22"/>
              </w:rPr>
              <w:t xml:space="preserve">Крепостной и вольнонаемный труд. Привлечение крепостных оброчных крестьян к работе на мануфактурах. </w:t>
            </w:r>
            <w:r w:rsidRPr="005A51FA">
              <w:rPr>
                <w:rFonts w:ascii="Times New Roman" w:eastAsia="Calibri" w:hAnsi="Times New Roman" w:cs="Times New Roman"/>
                <w:sz w:val="22"/>
                <w:szCs w:val="22"/>
              </w:rPr>
              <w:t xml:space="preserve">Развитие крестьянских промыслов. Рост текстильной промышленности: распространение производства хлопчатобумажных тканей. Начало известных предпринимательских династий: Морозовы, Рябушинские, Гарелины, Прохоровы, Демидовы и др.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Внутренняя и внешняя торговля. Торговые пути внутри страны. </w:t>
            </w:r>
            <w:r w:rsidRPr="005A51FA">
              <w:rPr>
                <w:rFonts w:ascii="Times New Roman" w:eastAsia="Calibri" w:hAnsi="Times New Roman" w:cs="Times New Roman"/>
                <w:i/>
                <w:sz w:val="22"/>
                <w:szCs w:val="22"/>
              </w:rPr>
              <w:t>Водно-транспортные системы: Вышневолоцкая, Тихвинская, Мариинская и др.</w:t>
            </w:r>
            <w:r w:rsidRPr="005A51FA">
              <w:rPr>
                <w:rFonts w:ascii="Times New Roman" w:eastAsia="Calibri" w:hAnsi="Times New Roman" w:cs="Times New Roman"/>
                <w:sz w:val="22"/>
                <w:szCs w:val="22"/>
              </w:rPr>
              <w:t xml:space="preserve"> Ярмарки и их роль во внутренней торговле. Макарьевская, Ирбитская, Свенская, Коренная ярмарки. Ярмарки на Украине. </w:t>
            </w:r>
            <w:r w:rsidRPr="005A51FA">
              <w:rPr>
                <w:rFonts w:ascii="Times New Roman" w:eastAsia="Calibri" w:hAnsi="Times New Roman" w:cs="Times New Roman"/>
                <w:i/>
                <w:sz w:val="22"/>
                <w:szCs w:val="22"/>
              </w:rPr>
              <w:t xml:space="preserve">Партнеры России во внешней торговле в Европе и в мире. Обеспечение активного внешнеторгового баланса.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Обострение социальных противоречий. </w:t>
            </w:r>
            <w:r w:rsidRPr="005A51FA">
              <w:rPr>
                <w:rFonts w:ascii="Times New Roman" w:eastAsia="Calibri" w:hAnsi="Times New Roman" w:cs="Times New Roman"/>
                <w:i/>
                <w:sz w:val="22"/>
                <w:szCs w:val="22"/>
              </w:rPr>
              <w:t>Чумной бунт в Москве.</w:t>
            </w:r>
            <w:r w:rsidRPr="005A51FA">
              <w:rPr>
                <w:rFonts w:ascii="Times New Roman" w:eastAsia="Calibri" w:hAnsi="Times New Roman" w:cs="Times New Roman"/>
                <w:sz w:val="22"/>
                <w:szCs w:val="22"/>
              </w:rPr>
              <w:t xml:space="preserve"> Восстание под предводительством Емельяна Пугачева. </w:t>
            </w:r>
            <w:r w:rsidRPr="005A51FA">
              <w:rPr>
                <w:rFonts w:ascii="Times New Roman" w:eastAsia="Calibri" w:hAnsi="Times New Roman" w:cs="Times New Roman"/>
                <w:i/>
                <w:sz w:val="22"/>
                <w:szCs w:val="22"/>
              </w:rPr>
              <w:t>Антидворянский и антикрепостнический характер движения. Роль казачества, народов Урала и Поволжья в восстании.</w:t>
            </w:r>
            <w:r w:rsidRPr="005A51FA">
              <w:rPr>
                <w:rFonts w:ascii="Times New Roman" w:eastAsia="Calibri" w:hAnsi="Times New Roman" w:cs="Times New Roman"/>
                <w:sz w:val="22"/>
                <w:szCs w:val="22"/>
              </w:rPr>
              <w:t xml:space="preserve"> Влияние восстания на внутреннюю политику и развитие общественной мысли.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Внешняя политика России второй половины XVIII в., ее основные задачи. Н.И. Панин и А.А.Безбородко.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Борьба России за выход к Черному морю. Войны с Османской империей. П.А. Румянцев, А.В. Суворов, Ф.Ф. Ушаков, победы российских войск под их руководством. Присоединение Крыма и Северного Причерноморья. Организация управления Новороссией. Строительство новых городов и портов. Основание Пятигорска, Севастополя, Одессы, Херсона. Г.А. Потемкин. Путешествие Екатерины II на юг в 1787 г.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Участие России в разделах Речи Посполитой. </w:t>
            </w:r>
            <w:r w:rsidRPr="005A51FA">
              <w:rPr>
                <w:rFonts w:ascii="Times New Roman" w:eastAsia="Calibri" w:hAnsi="Times New Roman" w:cs="Times New Roman"/>
                <w:i/>
                <w:sz w:val="22"/>
                <w:szCs w:val="22"/>
              </w:rPr>
              <w:t>Политика России в Польше до начала 1770-х гг.: стремление к усилению российского влияния в условиях сохранения польского государства. Участие России в разделах Польши вместе с империей Габсбургов и Пруссией. Первый, второй и третий разделы.</w:t>
            </w:r>
            <w:r w:rsidRPr="005A51FA">
              <w:rPr>
                <w:rFonts w:ascii="Times New Roman" w:eastAsia="Calibri" w:hAnsi="Times New Roman" w:cs="Times New Roman"/>
                <w:sz w:val="22"/>
                <w:szCs w:val="22"/>
              </w:rPr>
              <w:t xml:space="preserve"> Вхождение в состав России украинских и белорусских земель. Присоединение Литвы и Курляндии. Борьба Польши за национальную независимость. </w:t>
            </w:r>
            <w:r w:rsidRPr="005A51FA">
              <w:rPr>
                <w:rFonts w:ascii="Times New Roman" w:eastAsia="Calibri" w:hAnsi="Times New Roman" w:cs="Times New Roman"/>
                <w:i/>
                <w:sz w:val="22"/>
                <w:szCs w:val="22"/>
              </w:rPr>
              <w:t xml:space="preserve">Восстание под предводительством Тадеуша Костюшко.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Участие России в борьбе с революционной Францией. Итальянский и Швейцарский походы А.В. Суворова. Действия эскадры Ф.Ф. Ушакова в Средиземном море.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Народы Среднего Поволжья в восстании Е.И.Пугачева.</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Основные принципы внутренней политики Павла I. Укрепление абсолютизма через отказ от принципов «просвещенного абсолютизма» и усиление бюрократического и полицейского характера государства и личной власти императора. Личность Павла I и ее влияние на политику страны. Указы о престолонаследии, и о «трехдневной барщине».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Политика Павла I по отношению к дворянству, взаимоотношение со столичной знатью, меры в области внешней политики и причины дворцового переворота 11 марта 1801 года.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Внутренняя политика. Ограничение дворянских привилегий.</w:t>
            </w:r>
          </w:p>
          <w:p w:rsidR="00342747" w:rsidRPr="005A51FA" w:rsidRDefault="00342747" w:rsidP="00C3257B">
            <w:pPr>
              <w:jc w:val="both"/>
              <w:rPr>
                <w:rFonts w:ascii="Times New Roman" w:hAnsi="Times New Roman" w:cs="Times New Roman"/>
                <w:sz w:val="22"/>
                <w:szCs w:val="22"/>
              </w:rPr>
            </w:pPr>
            <w:r w:rsidRPr="005A51FA">
              <w:rPr>
                <w:rFonts w:ascii="Times New Roman" w:hAnsi="Times New Roman" w:cs="Times New Roman"/>
                <w:sz w:val="22"/>
                <w:szCs w:val="22"/>
              </w:rPr>
              <w:t xml:space="preserve">Народы Волго-Уральского региона в социальных движениях и восстаниях начала XVIII в. Татары и народы Волго-Уральского региона в Пугачевском восстании. </w:t>
            </w:r>
          </w:p>
        </w:tc>
      </w:tr>
      <w:tr w:rsidR="00342747" w:rsidRPr="005A51FA" w:rsidTr="00825002">
        <w:trPr>
          <w:trHeight w:val="317"/>
        </w:trPr>
        <w:tc>
          <w:tcPr>
            <w:tcW w:w="2126" w:type="dxa"/>
            <w:vMerge w:val="restart"/>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Культурное пространство Российской империи в XVIII в. </w:t>
            </w:r>
          </w:p>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Народы России в XVIII в. </w:t>
            </w:r>
          </w:p>
        </w:tc>
        <w:tc>
          <w:tcPr>
            <w:tcW w:w="7088" w:type="dxa"/>
            <w:vMerge w:val="restart"/>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Определяющее влияние идей Просвещения в российской общественной мысли, публицистике и литературе. Литература народов России в XVIII в. Первые журналы. Общественные идеи в произведениях А.П. Сумарокова, Г.Р. Державина, Д.И. Фонвизина. </w:t>
            </w:r>
            <w:r w:rsidRPr="005A51FA">
              <w:rPr>
                <w:rFonts w:ascii="Times New Roman" w:eastAsia="Calibri" w:hAnsi="Times New Roman" w:cs="Times New Roman"/>
                <w:i/>
                <w:sz w:val="22"/>
                <w:szCs w:val="22"/>
              </w:rPr>
              <w:t>Н.И. Новиков, материалы о положении крепостных крестьян в его журналах.</w:t>
            </w:r>
            <w:r w:rsidRPr="005A51FA">
              <w:rPr>
                <w:rFonts w:ascii="Times New Roman" w:eastAsia="Calibri" w:hAnsi="Times New Roman" w:cs="Times New Roman"/>
                <w:sz w:val="22"/>
                <w:szCs w:val="22"/>
              </w:rPr>
              <w:t xml:space="preserve"> А.Н. Радищев и его «Путешествие из Петербурга в Москву».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Русская культура и культура народов России в XVIII веке. Развитие новой светской культуры после преобразований Петра I. Укрепление взаимосвязей с культурой стран зарубежной Европы. Масонство в России. Распространение в России основных стилей и жанров европейской художественной культуры (барокко, классицизм, рококо и т. п.). </w:t>
            </w:r>
            <w:r w:rsidRPr="005A51FA">
              <w:rPr>
                <w:rFonts w:ascii="Times New Roman" w:eastAsia="Calibri" w:hAnsi="Times New Roman" w:cs="Times New Roman"/>
                <w:i/>
                <w:sz w:val="22"/>
                <w:szCs w:val="22"/>
              </w:rPr>
              <w:t>Вклад в развитие русской культуры ученых, художников, мастеров, прибывших из-за рубежа.</w:t>
            </w:r>
            <w:r w:rsidRPr="005A51FA">
              <w:rPr>
                <w:rFonts w:ascii="Times New Roman" w:eastAsia="Calibri" w:hAnsi="Times New Roman" w:cs="Times New Roman"/>
                <w:sz w:val="22"/>
                <w:szCs w:val="22"/>
              </w:rPr>
              <w:t xml:space="preserve"> Усиление внимания к жизни и культуре русского народа и историческому прошлому России к концу столетия.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Культура и быт российских сословий. Дворянство: жизнь и быт дворянской усадьбы. Духовенство. Купечество. Крестьянство.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Российская наука в XVIII веке. Академия наук в Петербурге. Изучение страны – главная задача российской науки. Географические экспедиции. Вторая Камчатская экспедиция. Освоение Аляски и Западного побережья Северной Америки. Российско-американская компания. </w:t>
            </w:r>
            <w:r w:rsidRPr="005A51FA">
              <w:rPr>
                <w:rFonts w:ascii="Times New Roman" w:eastAsia="Calibri" w:hAnsi="Times New Roman" w:cs="Times New Roman"/>
                <w:i/>
                <w:sz w:val="22"/>
                <w:szCs w:val="22"/>
              </w:rPr>
              <w:t>Исследования в области отечественной истории. Изучение российской словесности и развитие литературного языка. Российская академия. Е.Р. Дашкова.</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М.В. Ломоносов и его выдающаяся роль в становлении российской науки и образования.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Образование в России в XVIII в. </w:t>
            </w:r>
            <w:r w:rsidRPr="005A51FA">
              <w:rPr>
                <w:rFonts w:ascii="Times New Roman" w:eastAsia="Calibri" w:hAnsi="Times New Roman" w:cs="Times New Roman"/>
                <w:i/>
                <w:sz w:val="22"/>
                <w:szCs w:val="22"/>
              </w:rPr>
              <w:t>Основные педагогические идеи. Воспитание «новой породы» людей. Основание воспитательных домов в Санкт-Петербурге и Москве, Института «благородных девиц» в Смольном монастыре. Сословные учебные заведения для юношества из дворянства.</w:t>
            </w:r>
            <w:r w:rsidRPr="005A51FA">
              <w:rPr>
                <w:rFonts w:ascii="Times New Roman" w:eastAsia="Calibri" w:hAnsi="Times New Roman" w:cs="Times New Roman"/>
                <w:sz w:val="22"/>
                <w:szCs w:val="22"/>
              </w:rPr>
              <w:t xml:space="preserve"> Московский университет – первый российский университет.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Русская архитектура XVIII в. Строительство Петербурга, формирование его городского плана. </w:t>
            </w:r>
            <w:r w:rsidRPr="005A51FA">
              <w:rPr>
                <w:rFonts w:ascii="Times New Roman" w:eastAsia="Calibri" w:hAnsi="Times New Roman" w:cs="Times New Roman"/>
                <w:i/>
                <w:sz w:val="22"/>
                <w:szCs w:val="22"/>
              </w:rPr>
              <w:t>Регулярный характер застройки Петербурга и других городов. Барокко в архитектуре Москвы и Петербурга.</w:t>
            </w:r>
            <w:r w:rsidRPr="005A51FA">
              <w:rPr>
                <w:rFonts w:ascii="Times New Roman" w:eastAsia="Calibri" w:hAnsi="Times New Roman" w:cs="Times New Roman"/>
                <w:sz w:val="22"/>
                <w:szCs w:val="22"/>
              </w:rPr>
              <w:t xml:space="preserve"> Переход к классицизму, </w:t>
            </w:r>
            <w:r w:rsidRPr="005A51FA">
              <w:rPr>
                <w:rFonts w:ascii="Times New Roman" w:eastAsia="Calibri" w:hAnsi="Times New Roman" w:cs="Times New Roman"/>
                <w:i/>
                <w:sz w:val="22"/>
                <w:szCs w:val="22"/>
              </w:rPr>
              <w:t xml:space="preserve">создание архитектурных ассамблей в стиле классицизма в обеих столицах. </w:t>
            </w:r>
            <w:r w:rsidRPr="005A51FA">
              <w:rPr>
                <w:rFonts w:ascii="Times New Roman" w:eastAsia="Calibri" w:hAnsi="Times New Roman" w:cs="Times New Roman"/>
                <w:sz w:val="22"/>
                <w:szCs w:val="22"/>
              </w:rPr>
              <w:t xml:space="preserve">В.И. Баженов, М.Ф. Казаков.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Изобразительное искусство в России, его выдающиеся мастера и произведения. Академия художеств в Петербурге. Расцвет жанра парадного портрета в середине XVIII в. </w:t>
            </w:r>
            <w:r w:rsidRPr="005A51FA">
              <w:rPr>
                <w:rFonts w:ascii="Times New Roman" w:eastAsia="Calibri" w:hAnsi="Times New Roman" w:cs="Times New Roman"/>
                <w:i/>
                <w:sz w:val="22"/>
                <w:szCs w:val="22"/>
              </w:rPr>
              <w:t xml:space="preserve">Новые веяния в изобразительном искусстве в конце столетия.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Культурная жизнь Казанского края в XVIII в. Просвещение и просветительство, литература. Театральное искусство, архитектура.</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Управление окраинами империи. Башкирские восстания. Политика по отношению к исламу. Освоение Новороссии, Поволжья и Южного Урала. Немецкие переселенцы. Формирование черты оседлости. </w:t>
            </w:r>
          </w:p>
        </w:tc>
      </w:tr>
      <w:tr w:rsidR="00342747" w:rsidRPr="005A51FA" w:rsidTr="00825002">
        <w:trPr>
          <w:trHeight w:val="317"/>
        </w:trPr>
        <w:tc>
          <w:tcPr>
            <w:tcW w:w="2126" w:type="dxa"/>
            <w:vMerge/>
          </w:tcPr>
          <w:p w:rsidR="00342747" w:rsidRPr="005A51FA" w:rsidRDefault="00342747" w:rsidP="00C3257B">
            <w:pPr>
              <w:contextualSpacing/>
              <w:jc w:val="both"/>
              <w:rPr>
                <w:rFonts w:ascii="Times New Roman" w:eastAsia="Calibri" w:hAnsi="Times New Roman" w:cs="Times New Roman"/>
                <w:b/>
                <w:bCs/>
                <w:sz w:val="22"/>
                <w:szCs w:val="22"/>
              </w:rPr>
            </w:pPr>
          </w:p>
        </w:tc>
        <w:tc>
          <w:tcPr>
            <w:tcW w:w="7088" w:type="dxa"/>
            <w:vMerge/>
          </w:tcPr>
          <w:p w:rsidR="00342747" w:rsidRPr="005A51FA" w:rsidRDefault="00342747" w:rsidP="00C3257B">
            <w:pPr>
              <w:contextualSpacing/>
              <w:jc w:val="both"/>
              <w:rPr>
                <w:rFonts w:ascii="Times New Roman" w:eastAsia="Calibri" w:hAnsi="Times New Roman" w:cs="Times New Roman"/>
                <w:sz w:val="22"/>
                <w:szCs w:val="22"/>
              </w:rPr>
            </w:pPr>
          </w:p>
        </w:tc>
      </w:tr>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Итоговый зачет</w:t>
            </w:r>
          </w:p>
        </w:tc>
        <w:tc>
          <w:tcPr>
            <w:tcW w:w="7088" w:type="dxa"/>
          </w:tcPr>
          <w:p w:rsidR="00342747" w:rsidRPr="005A51FA" w:rsidRDefault="00342747" w:rsidP="00C3257B">
            <w:pPr>
              <w:contextualSpacing/>
              <w:jc w:val="both"/>
              <w:rPr>
                <w:rFonts w:ascii="Times New Roman" w:eastAsia="Calibri" w:hAnsi="Times New Roman" w:cs="Times New Roman"/>
                <w:sz w:val="22"/>
                <w:szCs w:val="22"/>
              </w:rPr>
            </w:pPr>
          </w:p>
        </w:tc>
      </w:tr>
      <w:tr w:rsidR="00342747" w:rsidRPr="005A51FA" w:rsidTr="00825002">
        <w:tc>
          <w:tcPr>
            <w:tcW w:w="2126"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hAnsi="Times New Roman"/>
                <w:sz w:val="22"/>
                <w:szCs w:val="22"/>
              </w:rPr>
              <w:t>Итоговое повторение курса: Россия в 18 веке</w:t>
            </w:r>
          </w:p>
        </w:tc>
        <w:tc>
          <w:tcPr>
            <w:tcW w:w="7088" w:type="dxa"/>
          </w:tcPr>
          <w:p w:rsidR="00342747" w:rsidRPr="005A51FA" w:rsidRDefault="00342747" w:rsidP="00C3257B">
            <w:pPr>
              <w:contextualSpacing/>
              <w:jc w:val="both"/>
              <w:rPr>
                <w:rFonts w:ascii="Times New Roman" w:eastAsia="Calibri" w:hAnsi="Times New Roman" w:cs="Times New Roman"/>
                <w:sz w:val="22"/>
                <w:szCs w:val="22"/>
              </w:rPr>
            </w:pPr>
          </w:p>
        </w:tc>
      </w:tr>
    </w:tbl>
    <w:p w:rsidR="00C3257B" w:rsidRPr="005A51FA" w:rsidRDefault="00C3257B" w:rsidP="00C3257B">
      <w:pPr>
        <w:spacing w:after="0" w:line="240" w:lineRule="auto"/>
        <w:contextualSpacing/>
        <w:jc w:val="both"/>
        <w:rPr>
          <w:rFonts w:ascii="Times New Roman" w:eastAsia="Calibri" w:hAnsi="Times New Roman" w:cs="Times New Roman"/>
          <w:b/>
          <w:u w:val="single"/>
        </w:rPr>
      </w:pPr>
    </w:p>
    <w:p w:rsidR="00C3257B" w:rsidRPr="005A51FA" w:rsidRDefault="00C3257B" w:rsidP="00C3257B">
      <w:pPr>
        <w:spacing w:after="0" w:line="240" w:lineRule="auto"/>
        <w:contextualSpacing/>
        <w:jc w:val="both"/>
        <w:rPr>
          <w:rFonts w:ascii="Times New Roman" w:eastAsia="Calibri" w:hAnsi="Times New Roman" w:cs="Times New Roman"/>
          <w:b/>
          <w:lang w:val="tt-RU"/>
        </w:rPr>
      </w:pPr>
      <w:r w:rsidRPr="005A51FA">
        <w:rPr>
          <w:rFonts w:ascii="Times New Roman" w:eastAsia="Calibri" w:hAnsi="Times New Roman" w:cs="Times New Roman"/>
          <w:b/>
          <w:lang w:val="tt-RU"/>
        </w:rPr>
        <w:t>9 класс</w:t>
      </w:r>
    </w:p>
    <w:tbl>
      <w:tblPr>
        <w:tblStyle w:val="1d"/>
        <w:tblW w:w="9214" w:type="dxa"/>
        <w:tblInd w:w="-34" w:type="dxa"/>
        <w:tblLayout w:type="fixed"/>
        <w:tblLook w:val="04A0" w:firstRow="1" w:lastRow="0" w:firstColumn="1" w:lastColumn="0" w:noHBand="0" w:noVBand="1"/>
      </w:tblPr>
      <w:tblGrid>
        <w:gridCol w:w="2020"/>
        <w:gridCol w:w="7194"/>
      </w:tblGrid>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Раздел учебной программы</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lang w:val="tt-RU"/>
              </w:rPr>
              <w:t xml:space="preserve">Основное содержание раздела рабочей программы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sz w:val="22"/>
                <w:szCs w:val="22"/>
                <w:lang w:val="tt-RU"/>
              </w:rPr>
            </w:pPr>
          </w:p>
        </w:tc>
        <w:tc>
          <w:tcPr>
            <w:tcW w:w="7194" w:type="dxa"/>
          </w:tcPr>
          <w:p w:rsidR="00342747" w:rsidRPr="005A51FA" w:rsidRDefault="00342747" w:rsidP="00C3257B">
            <w:pPr>
              <w:tabs>
                <w:tab w:val="left" w:pos="318"/>
              </w:tabs>
              <w:contextualSpacing/>
              <w:jc w:val="both"/>
              <w:rPr>
                <w:rFonts w:ascii="Times New Roman" w:eastAsia="Calibri" w:hAnsi="Times New Roman" w:cs="Times New Roman"/>
                <w:sz w:val="22"/>
                <w:szCs w:val="22"/>
                <w:lang w:val="tt-RU"/>
              </w:rPr>
            </w:pPr>
            <w:r w:rsidRPr="005A51FA">
              <w:rPr>
                <w:rFonts w:ascii="Times New Roman" w:eastAsia="Calibri" w:hAnsi="Times New Roman" w:cs="Times New Roman"/>
                <w:sz w:val="22"/>
                <w:szCs w:val="22"/>
                <w:lang w:val="tt-RU"/>
              </w:rPr>
              <w:t>От традиционного общества к обществу индустриальному.</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Страны Европы и Северной Америки в первой половине ХIХ в.</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Империя Наполеона во Франции: внутренняя и внешняя политика. Наполеоновские войны. Падение империи. Венский конгресс; Ш. М. Талейран. Священный союз.</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Развитие индустриального общества. Промышленный переворот, его особенности в странах Европы и США. Изменения в социальной структуре общества. Распространение социалистических идей; социалисты-утописты. Выступления рабочих. Политическое развитие европейских стран в 1815—1849 гг.: социальные и национальные движения, реформы и революции. Оформление консервативных, либеральных, радикальных политических течений и партий; возникновение марксизма.</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Страны Европы и Северной Америки во второй половине ХIХ в.</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Великобритания в Викторианскую эпоху: «мастерская мира», рабочее движение, внутренняя и внешняя политика, расширение колониальной империи. Франция — от Второй империи к Третьей республике: </w:t>
            </w:r>
            <w:r w:rsidRPr="005A51FA">
              <w:rPr>
                <w:rFonts w:ascii="Times New Roman" w:eastAsia="Calibri" w:hAnsi="Times New Roman" w:cs="Times New Roman"/>
                <w:i/>
                <w:sz w:val="22"/>
                <w:szCs w:val="22"/>
              </w:rPr>
              <w:t>внутренняя и внешняя политика, франко-германская война, колониальные войны.</w:t>
            </w:r>
            <w:r w:rsidRPr="005A51FA">
              <w:rPr>
                <w:rFonts w:ascii="Times New Roman" w:eastAsia="Calibri" w:hAnsi="Times New Roman" w:cs="Times New Roman"/>
                <w:sz w:val="22"/>
                <w:szCs w:val="22"/>
              </w:rPr>
              <w:t xml:space="preserve"> Образование единого государства в Италии; </w:t>
            </w:r>
            <w:r w:rsidRPr="005A51FA">
              <w:rPr>
                <w:rFonts w:ascii="Times New Roman" w:eastAsia="Calibri" w:hAnsi="Times New Roman" w:cs="Times New Roman"/>
                <w:i/>
                <w:sz w:val="22"/>
                <w:szCs w:val="22"/>
              </w:rPr>
              <w:t>К. Кавур, Дж. Гарибальди.</w:t>
            </w:r>
            <w:r w:rsidRPr="005A51FA">
              <w:rPr>
                <w:rFonts w:ascii="Times New Roman" w:eastAsia="Calibri" w:hAnsi="Times New Roman" w:cs="Times New Roman"/>
                <w:sz w:val="22"/>
                <w:szCs w:val="22"/>
              </w:rPr>
              <w:t xml:space="preserve"> Объединение германских государств, провозглашение Германской империи; О. Бисмарк. </w:t>
            </w:r>
            <w:r w:rsidRPr="005A51FA">
              <w:rPr>
                <w:rFonts w:ascii="Times New Roman" w:eastAsia="Calibri" w:hAnsi="Times New Roman" w:cs="Times New Roman"/>
                <w:i/>
                <w:sz w:val="22"/>
                <w:szCs w:val="22"/>
              </w:rPr>
              <w:t>Габсбургская монархия: австро-венгерский дуализм.</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Соединенные Штаты Америки во второй половине ХIХ в.: экономика, социальные отношения, политическая жизнь. Север и Юг. Гражданская война (1861—1865). А. Линкольн.</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Экономическое и социально-политическое развитие стран Европы и США в конце ХIХ в.</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  Завершение промышленного переворота. Индустриализация. Монополистический капитализм. Технический прогресс в промышленности и сельском хозяйстве. Развитие транспорта и средств связи. Миграция из Старого в Новый Свет. Положение основных социальных групп. </w:t>
            </w:r>
            <w:r w:rsidRPr="005A51FA">
              <w:rPr>
                <w:rFonts w:ascii="Times New Roman" w:eastAsia="Calibri" w:hAnsi="Times New Roman" w:cs="Times New Roman"/>
                <w:i/>
                <w:sz w:val="22"/>
                <w:szCs w:val="22"/>
              </w:rPr>
              <w:t xml:space="preserve">Расширение спектра общественных движений. </w:t>
            </w:r>
            <w:r w:rsidRPr="005A51FA">
              <w:rPr>
                <w:rFonts w:ascii="Times New Roman" w:eastAsia="Calibri" w:hAnsi="Times New Roman" w:cs="Times New Roman"/>
                <w:sz w:val="22"/>
                <w:szCs w:val="22"/>
              </w:rPr>
              <w:t>Рабочее движение и профсоюзы. Образование социалистических партий; идеологи и руководители социалистического движения.</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Страны Азии в ХIХ в.</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Османская империя: традиционные устои и попытки проведения реформ. Индия: распад державы Великих Моголов, установление британского колониального господства, освободительные восстания. Китай: империя Цин, «закрытие» страны, «опиумные войны», движение тайпинов. </w:t>
            </w:r>
            <w:r w:rsidRPr="005A51FA">
              <w:rPr>
                <w:rFonts w:ascii="Times New Roman" w:eastAsia="Calibri" w:hAnsi="Times New Roman" w:cs="Times New Roman"/>
                <w:i/>
                <w:sz w:val="22"/>
                <w:szCs w:val="22"/>
              </w:rPr>
              <w:t>Япония: внутренняя и внешняя политика сегуната Токугава, преобразования эпохи Мэйдзи.</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Война за независимость в Латинской Америке</w:t>
            </w:r>
            <w:r w:rsidRPr="005A51FA">
              <w:rPr>
                <w:rFonts w:ascii="Times New Roman" w:eastAsia="Calibri" w:hAnsi="Times New Roman" w:cs="Times New Roman"/>
                <w:sz w:val="22"/>
                <w:szCs w:val="22"/>
              </w:rPr>
              <w:t>.</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Колониальное общество. Освободительная борьба: задачи, участники, формы выступлений. </w:t>
            </w:r>
            <w:r w:rsidRPr="005A51FA">
              <w:rPr>
                <w:rFonts w:ascii="Times New Roman" w:eastAsia="Calibri" w:hAnsi="Times New Roman" w:cs="Times New Roman"/>
                <w:i/>
                <w:sz w:val="22"/>
                <w:szCs w:val="22"/>
              </w:rPr>
              <w:t>П. Д. Туссен-Лувертюр, С. Боливар.</w:t>
            </w:r>
            <w:r w:rsidRPr="005A51FA">
              <w:rPr>
                <w:rFonts w:ascii="Times New Roman" w:eastAsia="Calibri" w:hAnsi="Times New Roman" w:cs="Times New Roman"/>
                <w:sz w:val="22"/>
                <w:szCs w:val="22"/>
              </w:rPr>
              <w:t>Провозглашение независимых государств.</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Народы Африки в Новое время</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Колониальные империи. Колониальные порядки и традиционные общественные отношения. Выступления против колонизаторов.</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Развитие культуры в XIX в.</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Научные открытия и технические изобретения. Распространение образования. Секуляризация и демократизация культуры. Изменения в условиях жизни людей. Стили художественной культуры: классицизм, романтизм, реализм, импрессионизм. Театр. Рождение кинематографа. Деятели культуры: жизнь и творчество.</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Международные отношения в XIX в.</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Внешнеполитические интересы великих держав и политика союзов в Европе. Восточный вопрос. Колониальные захваты и колониальные империи. Старые и новые лидеры индустриального мира. Активизация борьбы за передел мира. Формирование военно-политических блоков великих держав.</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Историческое и культурное наследие Нового времени.</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b/>
                <w:sz w:val="22"/>
                <w:szCs w:val="22"/>
              </w:rPr>
            </w:pPr>
            <w:r w:rsidRPr="005A51FA">
              <w:rPr>
                <w:rFonts w:ascii="Times New Roman" w:eastAsia="Calibri" w:hAnsi="Times New Roman" w:cs="Times New Roman"/>
                <w:b/>
                <w:sz w:val="22"/>
                <w:szCs w:val="22"/>
              </w:rPr>
              <w:t xml:space="preserve">Новейшая история. </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Мир к началу XX в. Новейшая история: понятие, периодизация.</w:t>
            </w:r>
          </w:p>
        </w:tc>
      </w:tr>
      <w:tr w:rsidR="00342747" w:rsidRPr="005A51FA" w:rsidTr="00825002">
        <w:tc>
          <w:tcPr>
            <w:tcW w:w="2020" w:type="dxa"/>
          </w:tcPr>
          <w:p w:rsidR="00342747" w:rsidRPr="005A51FA" w:rsidRDefault="00342747" w:rsidP="00C3257B">
            <w:pPr>
              <w:shd w:val="clear" w:color="auto" w:fill="FFFFFF"/>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Мир в 1900-1914 гг.</w:t>
            </w:r>
          </w:p>
        </w:tc>
        <w:tc>
          <w:tcPr>
            <w:tcW w:w="7194" w:type="dxa"/>
          </w:tcPr>
          <w:p w:rsidR="00342747" w:rsidRPr="005A51FA" w:rsidRDefault="00342747" w:rsidP="00C3257B">
            <w:pPr>
              <w:shd w:val="clear" w:color="auto" w:fill="FFFFFF"/>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Страны Европы и США в 1900—1914 гг.: технический прогресс, экономическое развитие. Урбанизация, миграция. Положение основных групп населения. Социальные движения. </w:t>
            </w:r>
            <w:r w:rsidRPr="005A51FA">
              <w:rPr>
                <w:rFonts w:ascii="Times New Roman" w:eastAsia="Calibri" w:hAnsi="Times New Roman" w:cs="Times New Roman"/>
                <w:i/>
                <w:sz w:val="22"/>
                <w:szCs w:val="22"/>
              </w:rPr>
              <w:t>Социальные и политические реформы; Д. Ллойд Джордж.</w:t>
            </w:r>
          </w:p>
          <w:p w:rsidR="00342747" w:rsidRPr="005A51FA" w:rsidRDefault="00342747" w:rsidP="00C3257B">
            <w:pPr>
              <w:shd w:val="clear" w:color="auto" w:fill="FFFFFF"/>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Страны Азии и Латинской Америки в 1900—1917 гг.: традиционные общественные отношения и проблемы модернизации. Подъем освободительных движений в колониальных и зависимых странах. Революции первых десятилетий ХХ в. в странах Азии (Турция, Иран, Китай). Мексиканская революция 1910—1917 гг. </w:t>
            </w:r>
            <w:r w:rsidRPr="005A51FA">
              <w:rPr>
                <w:rFonts w:ascii="Times New Roman" w:eastAsia="Calibri" w:hAnsi="Times New Roman" w:cs="Times New Roman"/>
                <w:i/>
                <w:sz w:val="22"/>
                <w:szCs w:val="22"/>
              </w:rPr>
              <w:t>Руководители освободительной борьбы (Сунь Ятсен, Э. Сапата, Ф. Вилья).</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Российская империя в XIX – начале XX вв.</w:t>
            </w:r>
          </w:p>
        </w:tc>
        <w:tc>
          <w:tcPr>
            <w:tcW w:w="7194"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Россия на пути к реформам (1801–1861)</w:t>
            </w:r>
          </w:p>
          <w:p w:rsidR="00342747" w:rsidRPr="005A51FA" w:rsidRDefault="00342747" w:rsidP="00C3257B">
            <w:pPr>
              <w:shd w:val="clear" w:color="auto" w:fill="FFFFFF"/>
              <w:contextualSpacing/>
              <w:jc w:val="both"/>
              <w:rPr>
                <w:rFonts w:ascii="Times New Roman" w:eastAsia="Calibri" w:hAnsi="Times New Roman" w:cs="Times New Roman"/>
                <w:sz w:val="22"/>
                <w:szCs w:val="22"/>
              </w:rPr>
            </w:pPr>
          </w:p>
        </w:tc>
      </w:tr>
      <w:tr w:rsidR="00342747" w:rsidRPr="005A51FA" w:rsidTr="00825002">
        <w:trPr>
          <w:trHeight w:val="1101"/>
        </w:trPr>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Александровская эпоха: государственный либерализм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Проекты либеральных реформ Александра I. Внешние и внутренние факторы. Негласный комитет и «молодые друзья» императора. Реформы государственного управления. М.М. Сперанский.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Отечественная война 1812 г.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Эпоха 1812 года. Война России с Францией 1805-1807 гг. Тильзитский мир. Война со Швецией 1809 г. и присоединение Финляндии. Война с Турцией и Бухарестский мир 1812 г. Отечественная война 1812 г. – важнейшее событие российской и мировой истории XIX в. Венский конгресс и его решения. Священный союз. Возрастание роли России после победы над Наполеоном и Венского конгресса. События в крае.</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Либеральные и охранительные тенденции во внутренней политике. Польская конституция 1815 г. </w:t>
            </w:r>
            <w:r w:rsidRPr="005A51FA">
              <w:rPr>
                <w:rFonts w:ascii="Times New Roman" w:eastAsia="Calibri" w:hAnsi="Times New Roman" w:cs="Times New Roman"/>
                <w:i/>
                <w:sz w:val="22"/>
                <w:szCs w:val="22"/>
              </w:rPr>
              <w:t>Военные поселения. Дворянская оппозиция самодержавию.</w:t>
            </w:r>
            <w:r w:rsidRPr="005A51FA">
              <w:rPr>
                <w:rFonts w:ascii="Times New Roman" w:eastAsia="Calibri" w:hAnsi="Times New Roman" w:cs="Times New Roman"/>
                <w:sz w:val="22"/>
                <w:szCs w:val="22"/>
              </w:rPr>
              <w:t xml:space="preserve"> Тайные организации: Союз спасения, Союз благоденствия, Северное и Южное общества. Восстание декабристов 14 декабря 1825 г. </w:t>
            </w:r>
          </w:p>
          <w:p w:rsidR="00342747" w:rsidRPr="005A51FA" w:rsidRDefault="00342747" w:rsidP="00C3257B">
            <w:pPr>
              <w:ind w:firstLine="397"/>
              <w:jc w:val="both"/>
              <w:rPr>
                <w:rFonts w:ascii="Times New Roman" w:hAnsi="Times New Roman" w:cs="Times New Roman"/>
                <w:i/>
                <w:iCs/>
                <w:sz w:val="22"/>
                <w:szCs w:val="22"/>
              </w:rPr>
            </w:pPr>
            <w:r w:rsidRPr="005A51FA">
              <w:rPr>
                <w:rFonts w:ascii="Times New Roman" w:hAnsi="Times New Roman" w:cs="Times New Roman"/>
                <w:sz w:val="22"/>
                <w:szCs w:val="22"/>
              </w:rPr>
              <w:t xml:space="preserve">Экономическая жизнь региона в первой половине XIX в. </w:t>
            </w:r>
            <w:r w:rsidRPr="005A51FA">
              <w:rPr>
                <w:rFonts w:ascii="Times New Roman" w:hAnsi="Times New Roman" w:cs="Times New Roman"/>
                <w:i/>
                <w:iCs/>
                <w:sz w:val="22"/>
                <w:szCs w:val="22"/>
              </w:rPr>
              <w:t>Татарское предпринимательство. Движения социального протеста.</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Николаевское самодержавие: государственный консерватизм </w:t>
            </w:r>
          </w:p>
        </w:tc>
        <w:tc>
          <w:tcPr>
            <w:tcW w:w="7194" w:type="dxa"/>
          </w:tcPr>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Реформаторские и консервативные тенденции в политике Николая I. Экономическая политика в условиях политической консервации. Государственная регламентация общественной жизни: </w:t>
            </w:r>
            <w:r w:rsidRPr="005A51FA">
              <w:rPr>
                <w:rFonts w:ascii="Times New Roman" w:eastAsia="Calibri" w:hAnsi="Times New Roman" w:cs="Times New Roman"/>
                <w:i/>
                <w:sz w:val="22"/>
                <w:szCs w:val="22"/>
              </w:rPr>
              <w:t>централизация управления, политическая полиция, кодификация законов, цензура, попечительство об образовании.</w:t>
            </w:r>
            <w:r w:rsidRPr="005A51FA">
              <w:rPr>
                <w:rFonts w:ascii="Times New Roman" w:eastAsia="Calibri" w:hAnsi="Times New Roman" w:cs="Times New Roman"/>
                <w:sz w:val="22"/>
                <w:szCs w:val="22"/>
              </w:rPr>
              <w:t xml:space="preserve"> Крестьянский вопрос. Реформа государственных крестьян П.Д. Киселева 1837-1841 гг. Официальная идеология: «православие, самодержавие, народность». </w:t>
            </w:r>
            <w:r w:rsidRPr="005A51FA">
              <w:rPr>
                <w:rFonts w:ascii="Times New Roman" w:eastAsia="Calibri" w:hAnsi="Times New Roman" w:cs="Times New Roman"/>
                <w:i/>
                <w:sz w:val="22"/>
                <w:szCs w:val="22"/>
              </w:rPr>
              <w:t xml:space="preserve">Формирование профессиональной бюрократии. Прогрессивное чиновничество: у истоков либерального реформаторства.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Расширение империи: русско-иранская и русско-турецкая войны. Россия и Западная Европа: особенности взаимного восприятия. «Священный союз». Россия и революции в Европе. Восточный вопрос. Распад Венской системы в Европе. Крымская война. Героическая оборона Севастополя. Парижский мир 1856 г.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Крепостнический социум. Деревня и город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Сословная структура российского общества. Крепостное хозяйство. </w:t>
            </w:r>
            <w:r w:rsidRPr="005A51FA">
              <w:rPr>
                <w:rFonts w:ascii="Times New Roman" w:eastAsia="Calibri" w:hAnsi="Times New Roman" w:cs="Times New Roman"/>
                <w:i/>
                <w:sz w:val="22"/>
                <w:szCs w:val="22"/>
              </w:rPr>
              <w:t>Помещик и крестьянин, конфликты и сотрудничество.</w:t>
            </w:r>
            <w:r w:rsidRPr="005A51FA">
              <w:rPr>
                <w:rFonts w:ascii="Times New Roman" w:eastAsia="Calibri" w:hAnsi="Times New Roman" w:cs="Times New Roman"/>
                <w:sz w:val="22"/>
                <w:szCs w:val="22"/>
              </w:rPr>
              <w:t xml:space="preserve"> Промышленный переворот и его особенности в России. Начало железнодорожного строительства. </w:t>
            </w:r>
            <w:r w:rsidRPr="005A51FA">
              <w:rPr>
                <w:rFonts w:ascii="Times New Roman" w:eastAsia="Calibri" w:hAnsi="Times New Roman" w:cs="Times New Roman"/>
                <w:i/>
                <w:sz w:val="22"/>
                <w:szCs w:val="22"/>
              </w:rPr>
              <w:t>Москва и Петербург: спор двух столиц.</w:t>
            </w:r>
            <w:r w:rsidRPr="005A51FA">
              <w:rPr>
                <w:rFonts w:ascii="Times New Roman" w:eastAsia="Calibri" w:hAnsi="Times New Roman" w:cs="Times New Roman"/>
                <w:sz w:val="22"/>
                <w:szCs w:val="22"/>
              </w:rPr>
              <w:t xml:space="preserve"> Города как административные, торговые и промышленные центры. Городское самоуправление.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Социально-экономическое развитие края в 1 половине 19 века.</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Культурное пространство империи в первой половине XIX в.</w:t>
            </w:r>
          </w:p>
          <w:p w:rsidR="00342747" w:rsidRPr="005A51FA" w:rsidRDefault="00342747" w:rsidP="00C3257B">
            <w:pPr>
              <w:shd w:val="clear" w:color="auto" w:fill="FFFFFF"/>
              <w:contextualSpacing/>
              <w:jc w:val="both"/>
              <w:rPr>
                <w:rFonts w:ascii="Times New Roman" w:eastAsia="Calibri" w:hAnsi="Times New Roman" w:cs="Times New Roman"/>
                <w:b/>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Национальные корни отечественной культуры и западные влияния. Государственная политика в области культуры. Основные стили в художественной культуре: романтизм, классицизм, реализм. Ампир как стиль империи. Культ гражданственности. Золотой век русской литературы. Формирование русской музыкальной школы. Театр, живопись, архитектура. Развитие науки и техники. Географические экспедиции. Открытие Антарктиды. Деятельность Русского географического общества. Школы и университеты. Народная культура. </w:t>
            </w:r>
            <w:r w:rsidRPr="005A51FA">
              <w:rPr>
                <w:rFonts w:ascii="Times New Roman" w:eastAsia="Calibri" w:hAnsi="Times New Roman" w:cs="Times New Roman"/>
                <w:i/>
                <w:sz w:val="22"/>
                <w:szCs w:val="22"/>
              </w:rPr>
              <w:t>Культура повседневности: обретение комфорта. Жизнь в городе и в усадьбе.</w:t>
            </w:r>
            <w:r w:rsidRPr="005A51FA">
              <w:rPr>
                <w:rFonts w:ascii="Times New Roman" w:eastAsia="Calibri" w:hAnsi="Times New Roman" w:cs="Times New Roman"/>
                <w:sz w:val="22"/>
                <w:szCs w:val="22"/>
              </w:rPr>
              <w:t xml:space="preserve"> Российская культура как часть европейской культуры. </w:t>
            </w:r>
          </w:p>
          <w:p w:rsidR="00342747" w:rsidRPr="005A51FA" w:rsidRDefault="00342747" w:rsidP="00C3257B">
            <w:pPr>
              <w:ind w:firstLine="397"/>
              <w:jc w:val="both"/>
              <w:rPr>
                <w:rFonts w:ascii="Times New Roman" w:hAnsi="Times New Roman" w:cs="Times New Roman"/>
                <w:sz w:val="22"/>
                <w:szCs w:val="22"/>
              </w:rPr>
            </w:pPr>
            <w:r w:rsidRPr="005A51FA">
              <w:rPr>
                <w:rFonts w:ascii="Times New Roman" w:hAnsi="Times New Roman" w:cs="Times New Roman"/>
                <w:sz w:val="22"/>
                <w:szCs w:val="22"/>
              </w:rPr>
              <w:t xml:space="preserve">Культура татар и народов Волго-Уральского регионав первой половине XIX в. </w:t>
            </w:r>
            <w:r w:rsidRPr="005A51FA">
              <w:rPr>
                <w:rFonts w:ascii="Times New Roman" w:hAnsi="Times New Roman" w:cs="Times New Roman"/>
                <w:i/>
                <w:iCs/>
                <w:sz w:val="22"/>
                <w:szCs w:val="22"/>
              </w:rPr>
              <w:t>Начало формирования татарской нации. Повседневная жизнь населения.</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Пространство империи: этнокультурный облик страны </w:t>
            </w:r>
          </w:p>
          <w:p w:rsidR="00342747" w:rsidRPr="005A51FA" w:rsidRDefault="00342747" w:rsidP="00C3257B">
            <w:pPr>
              <w:shd w:val="clear" w:color="auto" w:fill="FFFFFF"/>
              <w:contextualSpacing/>
              <w:jc w:val="both"/>
              <w:rPr>
                <w:rFonts w:ascii="Times New Roman" w:eastAsia="Calibri" w:hAnsi="Times New Roman" w:cs="Times New Roman"/>
                <w:b/>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Народы России в первой половине XIX в. Многообразие культур и религий Российской империи. Православная церковь и основные конфессии (католичество, протестантство, ислам, иудаизм, буддизм). Взаимодействие народов. Особенности административного управления на окраинах империи. Царство Польское. </w:t>
            </w:r>
            <w:r w:rsidRPr="005A51FA">
              <w:rPr>
                <w:rFonts w:ascii="Times New Roman" w:eastAsia="Calibri" w:hAnsi="Times New Roman" w:cs="Times New Roman"/>
                <w:i/>
                <w:sz w:val="22"/>
                <w:szCs w:val="22"/>
              </w:rPr>
              <w:t>Польское восстание 1830–1831 гг.</w:t>
            </w:r>
            <w:r w:rsidRPr="005A51FA">
              <w:rPr>
                <w:rFonts w:ascii="Times New Roman" w:eastAsia="Calibri" w:hAnsi="Times New Roman" w:cs="Times New Roman"/>
                <w:sz w:val="22"/>
                <w:szCs w:val="22"/>
              </w:rPr>
              <w:t xml:space="preserve"> Присоединение Грузии и Закавказья. Кавказская война. Движение Шамиля.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Формирование гражданского правосознания. Основные течения общественной мысли </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Западное просвещение и образованное меньшинство: кризис традиционного мировосприятия. «Золотой век» дворянской культуры. Идея служения как основа дворянской идентичности. </w:t>
            </w:r>
            <w:r w:rsidRPr="005A51FA">
              <w:rPr>
                <w:rFonts w:ascii="Times New Roman" w:eastAsia="Calibri" w:hAnsi="Times New Roman" w:cs="Times New Roman"/>
                <w:i/>
                <w:sz w:val="22"/>
                <w:szCs w:val="22"/>
              </w:rPr>
              <w:t>Эволюция дворянской оппозиционности. Формирование генерации просвещенных людей: от свободы для немногих к свободе для всех. Появление научных и литературных обществ, тайных политических организаций. Распространение либеральных идей. Декабристы – дворянские революционеры. Культура и этика декабристов.</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Общественная жизнь в 1830 – 1850-е гг. Роль литературы, печати, университетов в формировании независимого общественного мнения. Общественная мысль: официальная идеология, славянофилы и западники, зарождение социалистической мысли. </w:t>
            </w:r>
            <w:r w:rsidRPr="005A51FA">
              <w:rPr>
                <w:rFonts w:ascii="Times New Roman" w:eastAsia="Calibri" w:hAnsi="Times New Roman" w:cs="Times New Roman"/>
                <w:i/>
                <w:sz w:val="22"/>
                <w:szCs w:val="22"/>
              </w:rPr>
              <w:t xml:space="preserve">Складывание теории русского социализма. А.И. Герцен. Влияние немецкой философии и французского социализма на русскую общественную мысль. Россия и Европа как центральный пункт общественных дебатов.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Россия в эпоху реформ</w:t>
            </w:r>
          </w:p>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Преобразования Александра II: социальная и правовая модернизация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Реформы 1860-1870-х гг. – движение к правовому государству и гражданскому обществу. Крестьянская реформа 1861 г. и ее последствия. Крестьянская община. Земская и городская реформы. Становление общественного самоуправления. Судебная реформа и развитие правового сознания. Военные реформы. </w:t>
            </w:r>
            <w:r w:rsidRPr="005A51FA">
              <w:rPr>
                <w:rFonts w:ascii="Times New Roman" w:eastAsia="Calibri" w:hAnsi="Times New Roman" w:cs="Times New Roman"/>
                <w:i/>
                <w:sz w:val="22"/>
                <w:szCs w:val="22"/>
              </w:rPr>
              <w:t>Утверждение начал всесословности в правовом строе страны.</w:t>
            </w:r>
            <w:r w:rsidRPr="005A51FA">
              <w:rPr>
                <w:rFonts w:ascii="Times New Roman" w:eastAsia="Calibri" w:hAnsi="Times New Roman" w:cs="Times New Roman"/>
                <w:sz w:val="22"/>
                <w:szCs w:val="22"/>
              </w:rPr>
              <w:t xml:space="preserve"> Конституционный вопрос. События в крае.</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Многовекторность внешней политики империи. Завершение Кавказской войны. Присоединение Средней Азии. Россия и Балканы. Русско-турецкая война 1877-1878 гг. Россия на Дальнем Востоке. Основание Хабаровска.</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Социально-экономическое развитие края в 2 половине 19 века.</w:t>
            </w:r>
          </w:p>
          <w:p w:rsidR="00342747" w:rsidRPr="005A51FA" w:rsidRDefault="00342747" w:rsidP="00C3257B">
            <w:pPr>
              <w:ind w:firstLine="397"/>
              <w:jc w:val="both"/>
              <w:rPr>
                <w:rFonts w:ascii="Times New Roman" w:hAnsi="Times New Roman" w:cs="Times New Roman"/>
                <w:sz w:val="22"/>
                <w:szCs w:val="22"/>
              </w:rPr>
            </w:pPr>
            <w:r w:rsidRPr="005A51FA">
              <w:rPr>
                <w:rFonts w:ascii="Times New Roman" w:hAnsi="Times New Roman" w:cs="Times New Roman"/>
                <w:sz w:val="22"/>
                <w:szCs w:val="22"/>
              </w:rPr>
              <w:t xml:space="preserve">Крестьянские реформы 1860-х годов в регионе и их последствия. Новые явления в сельском хозяйстве и промышленности. </w:t>
            </w:r>
            <w:r w:rsidRPr="005A51FA">
              <w:rPr>
                <w:rFonts w:ascii="Times New Roman" w:hAnsi="Times New Roman" w:cs="Times New Roman"/>
                <w:i/>
                <w:sz w:val="22"/>
                <w:szCs w:val="22"/>
              </w:rPr>
              <w:t xml:space="preserve">Общественные движения 1870–1890-х гг. </w:t>
            </w:r>
            <w:r w:rsidRPr="005A51FA">
              <w:rPr>
                <w:rFonts w:ascii="Times New Roman" w:hAnsi="Times New Roman" w:cs="Times New Roman"/>
                <w:i/>
                <w:iCs/>
                <w:sz w:val="22"/>
                <w:szCs w:val="22"/>
              </w:rPr>
              <w:t>Татарское национальное движение.Движения социального протеста.</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«Народное самодержавие» Александра III </w:t>
            </w:r>
          </w:p>
        </w:tc>
        <w:tc>
          <w:tcPr>
            <w:tcW w:w="7194" w:type="dxa"/>
          </w:tcPr>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Идеология самобытного развития России. Государственный национализм. Реформы и «контрреформы». </w:t>
            </w:r>
            <w:r w:rsidRPr="005A51FA">
              <w:rPr>
                <w:rFonts w:ascii="Times New Roman" w:eastAsia="Calibri" w:hAnsi="Times New Roman" w:cs="Times New Roman"/>
                <w:i/>
                <w:sz w:val="22"/>
                <w:szCs w:val="22"/>
              </w:rPr>
              <w:t>Политика консервативной стабилизации. Ограничение общественной самодеятельности.</w:t>
            </w:r>
            <w:r w:rsidRPr="005A51FA">
              <w:rPr>
                <w:rFonts w:ascii="Times New Roman" w:eastAsia="Calibri" w:hAnsi="Times New Roman" w:cs="Times New Roman"/>
                <w:sz w:val="22"/>
                <w:szCs w:val="22"/>
              </w:rPr>
              <w:t xml:space="preserve"> Местное самоуправление и самодержавие. Независимость суда и администрация. </w:t>
            </w:r>
            <w:r w:rsidRPr="005A51FA">
              <w:rPr>
                <w:rFonts w:ascii="Times New Roman" w:eastAsia="Calibri" w:hAnsi="Times New Roman" w:cs="Times New Roman"/>
                <w:i/>
                <w:sz w:val="22"/>
                <w:szCs w:val="22"/>
              </w:rPr>
              <w:t>Права университетов и власть попечителей.</w:t>
            </w:r>
            <w:r w:rsidRPr="005A51FA">
              <w:rPr>
                <w:rFonts w:ascii="Times New Roman" w:eastAsia="Calibri" w:hAnsi="Times New Roman" w:cs="Times New Roman"/>
                <w:sz w:val="22"/>
                <w:szCs w:val="22"/>
              </w:rPr>
              <w:t xml:space="preserve"> Печать и цензура. Экономическая модернизация через государственное вмешательство в экономику. Форсированное развитие промышленности. </w:t>
            </w:r>
            <w:r w:rsidRPr="005A51FA">
              <w:rPr>
                <w:rFonts w:ascii="Times New Roman" w:eastAsia="Calibri" w:hAnsi="Times New Roman" w:cs="Times New Roman"/>
                <w:i/>
                <w:sz w:val="22"/>
                <w:szCs w:val="22"/>
              </w:rPr>
              <w:t>Финансовая политика</w:t>
            </w:r>
            <w:r w:rsidRPr="005A51FA">
              <w:rPr>
                <w:rFonts w:ascii="Times New Roman" w:eastAsia="Calibri" w:hAnsi="Times New Roman" w:cs="Times New Roman"/>
                <w:sz w:val="22"/>
                <w:szCs w:val="22"/>
              </w:rPr>
              <w:t xml:space="preserve">. </w:t>
            </w:r>
            <w:r w:rsidRPr="005A51FA">
              <w:rPr>
                <w:rFonts w:ascii="Times New Roman" w:eastAsia="Calibri" w:hAnsi="Times New Roman" w:cs="Times New Roman"/>
                <w:i/>
                <w:sz w:val="22"/>
                <w:szCs w:val="22"/>
              </w:rPr>
              <w:t xml:space="preserve">Консервация аграрных отношений.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Пространство империи. Основные сферы и направления внешнеполитических интересов. Упрочение статуса великой державы. </w:t>
            </w:r>
            <w:r w:rsidRPr="005A51FA">
              <w:rPr>
                <w:rFonts w:ascii="Times New Roman" w:eastAsia="Calibri" w:hAnsi="Times New Roman" w:cs="Times New Roman"/>
                <w:i/>
                <w:sz w:val="22"/>
                <w:szCs w:val="22"/>
              </w:rPr>
              <w:t xml:space="preserve">Освоение государственной территории.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Пореформенный социум. Сельское хозяйство и промышленность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Традиции и новации в жизни пореформенной деревни. Общинное землевладение и крестьянское хозяйство. Взаимозависимость помещичьего и крестьянского хозяйств. </w:t>
            </w:r>
            <w:r w:rsidRPr="005A51FA">
              <w:rPr>
                <w:rFonts w:ascii="Times New Roman" w:eastAsia="Calibri" w:hAnsi="Times New Roman" w:cs="Times New Roman"/>
                <w:i/>
                <w:sz w:val="22"/>
                <w:szCs w:val="22"/>
              </w:rPr>
              <w:t>Помещичье «оскудение». Социальные типы крестьян и помещиков.</w:t>
            </w:r>
            <w:r w:rsidRPr="005A51FA">
              <w:rPr>
                <w:rFonts w:ascii="Times New Roman" w:eastAsia="Calibri" w:hAnsi="Times New Roman" w:cs="Times New Roman"/>
                <w:sz w:val="22"/>
                <w:szCs w:val="22"/>
              </w:rPr>
              <w:t xml:space="preserve"> Дворяне-предприниматели.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Индустриализация и урбанизация. Железные дороги и их роль в экономической и социальной модернизации. Миграции сельского населения в города. Рабочий вопрос и его особенности в России. </w:t>
            </w:r>
            <w:r w:rsidRPr="005A51FA">
              <w:rPr>
                <w:rFonts w:ascii="Times New Roman" w:eastAsia="Calibri" w:hAnsi="Times New Roman" w:cs="Times New Roman"/>
                <w:i/>
                <w:sz w:val="22"/>
                <w:szCs w:val="22"/>
              </w:rPr>
              <w:t>Государственные, общественные и частнопредпринимательские способы его решения. События в крае.</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Культурное пространство империи во второй половине XIX в. </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Культура и быт народов России во второй половине XIX в. Развитие городской культуры. Технический прогресс и перемены в повседневной жизни. Развитие транспорта, связи. Рост образования и распространение грамотности. Появление массовой печати. </w:t>
            </w:r>
            <w:r w:rsidRPr="005A51FA">
              <w:rPr>
                <w:rFonts w:ascii="Times New Roman" w:eastAsia="Calibri" w:hAnsi="Times New Roman" w:cs="Times New Roman"/>
                <w:i/>
                <w:sz w:val="22"/>
                <w:szCs w:val="22"/>
              </w:rPr>
              <w:t xml:space="preserve">Роль печатного слова в формировании общественного мнения. Народная, элитарная и массовая культура. </w:t>
            </w:r>
            <w:r w:rsidRPr="005A51FA">
              <w:rPr>
                <w:rFonts w:ascii="Times New Roman" w:eastAsia="Calibri" w:hAnsi="Times New Roman" w:cs="Times New Roman"/>
                <w:sz w:val="22"/>
                <w:szCs w:val="22"/>
              </w:rPr>
              <w:t xml:space="preserve">Российская культура XIX в. как часть мировой культуры. Становление национальной научной школы и ее вклад в мировое научное знание. Достижения российской науки. Создание Российского исторического общества. Общественная значимость художественной культуры. Литература, живопись, музыка, театр. Архитектура и градостроительство.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Культура края во 2 половине 19 века.</w:t>
            </w:r>
          </w:p>
          <w:p w:rsidR="00342747" w:rsidRPr="005A51FA" w:rsidRDefault="00342747" w:rsidP="00C3257B">
            <w:pPr>
              <w:ind w:firstLine="397"/>
              <w:jc w:val="both"/>
              <w:rPr>
                <w:rFonts w:ascii="Times New Roman" w:hAnsi="Times New Roman" w:cs="Times New Roman"/>
                <w:i/>
                <w:sz w:val="22"/>
                <w:szCs w:val="22"/>
              </w:rPr>
            </w:pPr>
            <w:r w:rsidRPr="005A51FA">
              <w:rPr>
                <w:rFonts w:ascii="Times New Roman" w:hAnsi="Times New Roman" w:cs="Times New Roman"/>
                <w:sz w:val="22"/>
                <w:szCs w:val="22"/>
              </w:rPr>
              <w:t>Культура народов Волго-Уральского региона</w:t>
            </w:r>
            <w:r w:rsidRPr="005A51FA">
              <w:rPr>
                <w:rFonts w:ascii="Times New Roman" w:hAnsi="Times New Roman" w:cs="Times New Roman"/>
                <w:bCs/>
                <w:sz w:val="22"/>
                <w:szCs w:val="22"/>
              </w:rPr>
              <w:t xml:space="preserve">во второй половине </w:t>
            </w:r>
            <w:r w:rsidRPr="005A51FA">
              <w:rPr>
                <w:rFonts w:ascii="Times New Roman" w:hAnsi="Times New Roman" w:cs="Times New Roman"/>
                <w:sz w:val="22"/>
                <w:szCs w:val="22"/>
              </w:rPr>
              <w:t xml:space="preserve">XIX. Наука и образование. Джадидизм. Казанский университет и его научные школы. </w:t>
            </w:r>
            <w:r w:rsidRPr="005A51FA">
              <w:rPr>
                <w:rFonts w:ascii="Times New Roman" w:hAnsi="Times New Roman" w:cs="Times New Roman"/>
                <w:i/>
                <w:iCs/>
                <w:sz w:val="22"/>
                <w:szCs w:val="22"/>
              </w:rPr>
              <w:t>Татарские учебные заведения. Общественная мысль.</w:t>
            </w:r>
            <w:r w:rsidRPr="005A51FA">
              <w:rPr>
                <w:rFonts w:ascii="Times New Roman" w:hAnsi="Times New Roman" w:cs="Times New Roman"/>
                <w:i/>
                <w:sz w:val="22"/>
                <w:szCs w:val="22"/>
              </w:rPr>
              <w:t>Издательское дело и периодическая печать. Литература и театральное искусство.</w:t>
            </w:r>
            <w:r w:rsidRPr="005A51FA">
              <w:rPr>
                <w:rFonts w:ascii="Times New Roman" w:hAnsi="Times New Roman" w:cs="Times New Roman"/>
                <w:i/>
                <w:iCs/>
                <w:sz w:val="22"/>
                <w:szCs w:val="22"/>
              </w:rPr>
              <w:t xml:space="preserve"> Повседневная жизнь населения.</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Этнокультурный облик империи </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Основные регионы Российской империи и их роль в жизни страны. Поляки. Евреи. Армяне. Татары и другие народы Волго-Уралья. Кавказские народы. Народы Средней Азии. Народы Сибири и Дальнего Востока. Народы Российской империи во второй половине XIX в. </w:t>
            </w:r>
            <w:r w:rsidRPr="005A51FA">
              <w:rPr>
                <w:rFonts w:ascii="Times New Roman" w:eastAsia="Calibri" w:hAnsi="Times New Roman" w:cs="Times New Roman"/>
                <w:i/>
                <w:sz w:val="22"/>
                <w:szCs w:val="22"/>
              </w:rPr>
              <w:t>Правовое положение различных этносов и конфессий. Процессы национального и религиозного возрождения у народов Российской империи. Национальная политика самодержавия: между учетом своеобразия и стремлением к унификации. Укрепление автономии Финляндии. Польское восстание 1863 г. Еврейский вопрос.</w:t>
            </w:r>
            <w:r w:rsidRPr="005A51FA">
              <w:rPr>
                <w:rFonts w:ascii="Times New Roman" w:eastAsia="Calibri" w:hAnsi="Times New Roman" w:cs="Times New Roman"/>
                <w:sz w:val="22"/>
                <w:szCs w:val="22"/>
              </w:rPr>
              <w:t xml:space="preserve"> Национальные движения народов России. Взаимодействие национальных культур и народов. Татарское национальное движение.</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hAnsi="Times New Roman" w:cs="Times New Roman"/>
                <w:sz w:val="22"/>
                <w:szCs w:val="22"/>
              </w:rPr>
              <w:t xml:space="preserve">Социально-экономическое развитие Волго-Уральского регионав начале ХХ в. Обострение кризисных явлений и социальных противоречий. Татары в революционном движении 1905–1907 гг. Национальные партии и организации.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b/>
                <w:bCs/>
                <w:sz w:val="22"/>
                <w:szCs w:val="22"/>
              </w:rPr>
              <w:t>Формирование гражданского общества и основные направления общественных движений</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Общественная жизнь в 1860 – 1890-х гг. Рост общественной самодеятельности. Расширение публичной сферы (общественное самоуправление, печать, образование, суд). Феномен интеллигенции. Общественные организации. Благотворительность. </w:t>
            </w:r>
            <w:r w:rsidRPr="005A51FA">
              <w:rPr>
                <w:rFonts w:ascii="Times New Roman" w:eastAsia="Calibri" w:hAnsi="Times New Roman" w:cs="Times New Roman"/>
                <w:i/>
                <w:sz w:val="22"/>
                <w:szCs w:val="22"/>
              </w:rPr>
              <w:t xml:space="preserve">Студенческое движение. Рабочее движение. Женское движение.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Идейные течения и общественное движение. </w:t>
            </w:r>
            <w:r w:rsidRPr="005A51FA">
              <w:rPr>
                <w:rFonts w:ascii="Times New Roman" w:eastAsia="Calibri" w:hAnsi="Times New Roman" w:cs="Times New Roman"/>
                <w:i/>
                <w:sz w:val="22"/>
                <w:szCs w:val="22"/>
              </w:rPr>
              <w:t xml:space="preserve">Влияние позитивизма, дарвинизма, марксизма и других направлений европейской общественной мысли. </w:t>
            </w:r>
            <w:r w:rsidRPr="005A51FA">
              <w:rPr>
                <w:rFonts w:ascii="Times New Roman" w:eastAsia="Calibri" w:hAnsi="Times New Roman" w:cs="Times New Roman"/>
                <w:sz w:val="22"/>
                <w:szCs w:val="22"/>
              </w:rPr>
              <w:t xml:space="preserve">Консервативная мысль. Национализм. Либерализм и его особенности в России. Русский социализм. Русский анархизм. Формы политической оппозиции: земское движение, революционное подполье и эмиграция. Народничество и его эволюция. </w:t>
            </w:r>
            <w:r w:rsidRPr="005A51FA">
              <w:rPr>
                <w:rFonts w:ascii="Times New Roman" w:eastAsia="Calibri" w:hAnsi="Times New Roman" w:cs="Times New Roman"/>
                <w:i/>
                <w:sz w:val="22"/>
                <w:szCs w:val="22"/>
              </w:rPr>
              <w:t>Народнические кружки: идеология и практика. Большое общество пропаганды. «Хождение в народ». «Земля и воля» и ее раскол. «Черный передел» и «Народная воля».</w:t>
            </w:r>
            <w:r w:rsidRPr="005A51FA">
              <w:rPr>
                <w:rFonts w:ascii="Times New Roman" w:eastAsia="Calibri" w:hAnsi="Times New Roman" w:cs="Times New Roman"/>
                <w:sz w:val="22"/>
                <w:szCs w:val="22"/>
              </w:rPr>
              <w:t xml:space="preserve"> Политический терроризм. Распространение марксизма и формирование социал-демократии. </w:t>
            </w:r>
            <w:r w:rsidRPr="005A51FA">
              <w:rPr>
                <w:rFonts w:ascii="Times New Roman" w:eastAsia="Calibri" w:hAnsi="Times New Roman" w:cs="Times New Roman"/>
                <w:i/>
                <w:sz w:val="22"/>
                <w:szCs w:val="22"/>
              </w:rPr>
              <w:t xml:space="preserve">Группа «Освобождение труда». «Союз борьбы за освобождение рабочего класса». I съезд РСДРП.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Кризис империи в начале ХХ века</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На пороге нового века: динамика и противоречия развития Экономический рост. Промышленное развитие. Новая география экономики. Урбанизация и облик городов. Новониколаевск (Новосибирск) – пример нового транспортного и промышленного центра. </w:t>
            </w:r>
            <w:r w:rsidRPr="005A51FA">
              <w:rPr>
                <w:rFonts w:ascii="Times New Roman" w:eastAsia="Calibri" w:hAnsi="Times New Roman" w:cs="Times New Roman"/>
                <w:i/>
                <w:sz w:val="22"/>
                <w:szCs w:val="22"/>
              </w:rPr>
              <w:t>Отечественный и иностранный капитал, его роль в индустриализации страны.</w:t>
            </w:r>
            <w:r w:rsidRPr="005A51FA">
              <w:rPr>
                <w:rFonts w:ascii="Times New Roman" w:eastAsia="Calibri" w:hAnsi="Times New Roman" w:cs="Times New Roman"/>
                <w:sz w:val="22"/>
                <w:szCs w:val="22"/>
              </w:rPr>
              <w:t xml:space="preserve"> Россия – мировой экспортер хлеба. Аграрный вопрос.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Демография, социальная стратификация. Разложение сословных структур. Формирование новых социальных страт. Буржуазия. Рабочие: социальная характеристика и борьба за права. Средние городские слои. Типы сельского землевладения и хозяйства. Помещики и крестьяне. </w:t>
            </w:r>
            <w:r w:rsidRPr="005A51FA">
              <w:rPr>
                <w:rFonts w:ascii="Times New Roman" w:eastAsia="Calibri" w:hAnsi="Times New Roman" w:cs="Times New Roman"/>
                <w:i/>
                <w:sz w:val="22"/>
                <w:szCs w:val="22"/>
              </w:rPr>
              <w:t xml:space="preserve">Положение женщины в обществе. Церковь в условиях кризиса имперской идеологии. Распространение светской этики и культуры.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Имперский центр и регионы. Национальная политика, этнические элиты и национально-культурные движения. Россия в системе международных отношений. Политика на Дальнем Востоке. Русско-японская война 1904-1905 гг. Оборона Порт-Артура. Цусимское сражение.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Первая российская революция 1905-1907 гг. Начало парламентаризма </w:t>
            </w:r>
          </w:p>
          <w:p w:rsidR="00342747" w:rsidRPr="005A51FA" w:rsidRDefault="00342747" w:rsidP="00C3257B">
            <w:pPr>
              <w:tabs>
                <w:tab w:val="left" w:pos="1200"/>
              </w:tabs>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Николай II и его окружение. Деятельность В.К. Плеве на посту министра внутренних дел. Оппозиционное либеральное движение. </w:t>
            </w:r>
            <w:r w:rsidRPr="005A51FA">
              <w:rPr>
                <w:rFonts w:ascii="Times New Roman" w:eastAsia="Calibri" w:hAnsi="Times New Roman" w:cs="Times New Roman"/>
                <w:i/>
                <w:sz w:val="22"/>
                <w:szCs w:val="22"/>
              </w:rPr>
              <w:t xml:space="preserve">«Союз освобождения». «Банкетная кампания». </w:t>
            </w:r>
          </w:p>
          <w:p w:rsidR="00342747" w:rsidRPr="005A51FA" w:rsidRDefault="00342747" w:rsidP="00C3257B">
            <w:pPr>
              <w:contextualSpacing/>
              <w:jc w:val="both"/>
              <w:rPr>
                <w:rFonts w:ascii="Times New Roman" w:eastAsia="Calibri" w:hAnsi="Times New Roman" w:cs="Times New Roman"/>
                <w:i/>
                <w:sz w:val="22"/>
                <w:szCs w:val="22"/>
              </w:rPr>
            </w:pPr>
            <w:r w:rsidRPr="005A51FA">
              <w:rPr>
                <w:rFonts w:ascii="Times New Roman" w:eastAsia="Calibri" w:hAnsi="Times New Roman" w:cs="Times New Roman"/>
                <w:sz w:val="22"/>
                <w:szCs w:val="22"/>
              </w:rPr>
              <w:t xml:space="preserve">Предпосылки Первой российской революции. Формы социальных протестов. Борьба профессиональных революционеров с государством. </w:t>
            </w:r>
            <w:r w:rsidRPr="005A51FA">
              <w:rPr>
                <w:rFonts w:ascii="Times New Roman" w:eastAsia="Calibri" w:hAnsi="Times New Roman" w:cs="Times New Roman"/>
                <w:i/>
                <w:sz w:val="22"/>
                <w:szCs w:val="22"/>
              </w:rPr>
              <w:t xml:space="preserve">Политический терроризм.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«Кровавое воскресенье» 9 января 1905 г. Выступления рабочих, крестьян, средних городских слоев, солдат и матросов. «Булыгинская конституция». Всероссийская октябрьская политическая стачка. Манифест 17 октября 1905 г.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Формирование многопартийной системы. Политические партии, массовые движения и их лидеры. </w:t>
            </w:r>
            <w:r w:rsidRPr="005A51FA">
              <w:rPr>
                <w:rFonts w:ascii="Times New Roman" w:eastAsia="Calibri" w:hAnsi="Times New Roman" w:cs="Times New Roman"/>
                <w:i/>
                <w:sz w:val="22"/>
                <w:szCs w:val="22"/>
              </w:rPr>
              <w:t>Неонароднические партии и организации (социалисты-революционеры).</w:t>
            </w:r>
            <w:r w:rsidRPr="005A51FA">
              <w:rPr>
                <w:rFonts w:ascii="Times New Roman" w:eastAsia="Calibri" w:hAnsi="Times New Roman" w:cs="Times New Roman"/>
                <w:sz w:val="22"/>
                <w:szCs w:val="22"/>
              </w:rPr>
              <w:t xml:space="preserve"> Социал-демократия: большевики и меньшевики. Либеральные партии (кадеты, октябристы). </w:t>
            </w:r>
            <w:r w:rsidRPr="005A51FA">
              <w:rPr>
                <w:rFonts w:ascii="Times New Roman" w:eastAsia="Calibri" w:hAnsi="Times New Roman" w:cs="Times New Roman"/>
                <w:i/>
                <w:sz w:val="22"/>
                <w:szCs w:val="22"/>
              </w:rPr>
              <w:t>Национальные партии</w:t>
            </w:r>
            <w:r w:rsidRPr="005A51FA">
              <w:rPr>
                <w:rFonts w:ascii="Times New Roman" w:eastAsia="Calibri" w:hAnsi="Times New Roman" w:cs="Times New Roman"/>
                <w:sz w:val="22"/>
                <w:szCs w:val="22"/>
              </w:rPr>
              <w:t xml:space="preserve">. Правомонархические партии в борьбе с революцией. Советы и профсоюзы. Декабрьское 1905 г. вооруженное восстание в Москве. Особенности революционных выступлений в 1906-1907 гг.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i/>
                <w:sz w:val="22"/>
                <w:szCs w:val="22"/>
              </w:rPr>
              <w:t>Избирательный закон 11 декабря 1905 г. Избирательная кампания в I Государственную думу. Основные государственные законы 23 апреля 1906 г.</w:t>
            </w:r>
            <w:r w:rsidRPr="005A51FA">
              <w:rPr>
                <w:rFonts w:ascii="Times New Roman" w:eastAsia="Calibri" w:hAnsi="Times New Roman" w:cs="Times New Roman"/>
                <w:sz w:val="22"/>
                <w:szCs w:val="22"/>
              </w:rPr>
              <w:t xml:space="preserve"> Деятельность I и II Государственной думы: итоги и уроки. </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Общество и власть после революции </w:t>
            </w:r>
          </w:p>
          <w:p w:rsidR="00342747" w:rsidRPr="005A51FA" w:rsidRDefault="00342747" w:rsidP="00C3257B">
            <w:pPr>
              <w:contextualSpacing/>
              <w:jc w:val="both"/>
              <w:rPr>
                <w:rFonts w:ascii="Times New Roman" w:eastAsia="Calibri" w:hAnsi="Times New Roman" w:cs="Times New Roman"/>
                <w:b/>
                <w:bCs/>
                <w:sz w:val="22"/>
                <w:szCs w:val="22"/>
              </w:rPr>
            </w:pP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Уроки революции: политическая стабилизация и социальные преобразования. П.А. Столыпин: программа системных реформ, масштаб и результаты. Незавершенность преобразований и нарастание социальных противоречий. III и IV Государственная дума. Идейно-политический спектр. Общественный и социальный подъем. </w:t>
            </w:r>
            <w:r w:rsidRPr="005A51FA">
              <w:rPr>
                <w:rFonts w:ascii="Times New Roman" w:eastAsia="Calibri" w:hAnsi="Times New Roman" w:cs="Times New Roman"/>
                <w:i/>
                <w:sz w:val="22"/>
                <w:szCs w:val="22"/>
              </w:rPr>
              <w:t xml:space="preserve">Национальные партии и фракции в Государственной Думе.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Обострение международной обстановки. Блоковая система и участие в ней России. Россия в преддверии мировой катастрофы.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hAnsi="Times New Roman" w:cs="Times New Roman"/>
                <w:i/>
                <w:sz w:val="22"/>
                <w:szCs w:val="22"/>
              </w:rPr>
              <w:t>Татары и народы Волго-Уральского региона в Государственной Думе.</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 xml:space="preserve">«Серебряный век» российской культуры </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Новые явления в художественной литературе и искусстве. Мировоззренческие ценности и стиль жизни. Литература начала XX века. Живопись. «Мир искусства». Архитектура. Скульптура. Драматический театр: традиции и новаторство. Музыка. «Русские сезоны» в Париже. Зарождение российского кинематографа.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Развитие народного просвещения: попытка преодоления разрыва между образованным обществом и народом.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eastAsia="Calibri" w:hAnsi="Times New Roman" w:cs="Times New Roman"/>
                <w:sz w:val="22"/>
                <w:szCs w:val="22"/>
              </w:rPr>
              <w:t xml:space="preserve">Открытия российских ученых. Достижения гуманитарных наук. Формирование русской философской школы. Вклад России начала XX в. в мировую культуру. </w:t>
            </w:r>
          </w:p>
          <w:p w:rsidR="00342747" w:rsidRPr="005A51FA" w:rsidRDefault="00342747" w:rsidP="00C3257B">
            <w:pPr>
              <w:contextualSpacing/>
              <w:jc w:val="both"/>
              <w:rPr>
                <w:rFonts w:ascii="Times New Roman" w:eastAsia="Calibri" w:hAnsi="Times New Roman" w:cs="Times New Roman"/>
                <w:sz w:val="22"/>
                <w:szCs w:val="22"/>
              </w:rPr>
            </w:pPr>
            <w:r w:rsidRPr="005A51FA">
              <w:rPr>
                <w:rFonts w:ascii="Times New Roman" w:hAnsi="Times New Roman" w:cs="Times New Roman"/>
                <w:sz w:val="22"/>
                <w:szCs w:val="22"/>
                <w:lang w:bidi="en-US"/>
              </w:rPr>
              <w:t>Культурное развитие Казанской губернии и татарского народа в1901-1916 гг.</w:t>
            </w:r>
          </w:p>
        </w:tc>
      </w:tr>
      <w:tr w:rsidR="00342747" w:rsidRPr="005A51FA" w:rsidTr="00825002">
        <w:tc>
          <w:tcPr>
            <w:tcW w:w="2020" w:type="dxa"/>
          </w:tcPr>
          <w:p w:rsidR="00342747" w:rsidRPr="005A51FA" w:rsidRDefault="00342747" w:rsidP="00C3257B">
            <w:pPr>
              <w:contextualSpacing/>
              <w:jc w:val="both"/>
              <w:rPr>
                <w:rFonts w:ascii="Times New Roman" w:eastAsia="Calibri" w:hAnsi="Times New Roman" w:cs="Times New Roman"/>
                <w:b/>
                <w:bCs/>
                <w:sz w:val="22"/>
                <w:szCs w:val="22"/>
              </w:rPr>
            </w:pPr>
            <w:r w:rsidRPr="005A51FA">
              <w:rPr>
                <w:rFonts w:ascii="Times New Roman" w:eastAsia="Calibri" w:hAnsi="Times New Roman" w:cs="Times New Roman"/>
                <w:b/>
                <w:bCs/>
                <w:sz w:val="22"/>
                <w:szCs w:val="22"/>
              </w:rPr>
              <w:t>Итоговый зачет</w:t>
            </w:r>
          </w:p>
        </w:tc>
        <w:tc>
          <w:tcPr>
            <w:tcW w:w="7194" w:type="dxa"/>
          </w:tcPr>
          <w:p w:rsidR="00342747" w:rsidRPr="005A51FA" w:rsidRDefault="00342747" w:rsidP="00C3257B">
            <w:pPr>
              <w:contextualSpacing/>
              <w:jc w:val="both"/>
              <w:rPr>
                <w:rFonts w:ascii="Times New Roman" w:eastAsia="Calibri" w:hAnsi="Times New Roman" w:cs="Times New Roman"/>
                <w:sz w:val="22"/>
                <w:szCs w:val="22"/>
              </w:rPr>
            </w:pPr>
          </w:p>
        </w:tc>
      </w:tr>
    </w:tbl>
    <w:p w:rsidR="00C3257B" w:rsidRPr="005A51FA" w:rsidRDefault="00C3257B" w:rsidP="008E4973">
      <w:pPr>
        <w:spacing w:after="0" w:line="240" w:lineRule="auto"/>
        <w:ind w:firstLine="567"/>
        <w:jc w:val="both"/>
        <w:rPr>
          <w:rFonts w:ascii="Times New Roman" w:hAnsi="Times New Roman" w:cs="Times New Roman"/>
          <w:b/>
          <w:bCs/>
          <w:lang w:val="tt-RU"/>
        </w:rPr>
      </w:pPr>
    </w:p>
    <w:p w:rsidR="00D0336E" w:rsidRPr="005A51FA" w:rsidRDefault="00D0336E" w:rsidP="00342747">
      <w:pPr>
        <w:spacing w:after="0" w:line="240" w:lineRule="auto"/>
        <w:jc w:val="both"/>
        <w:rPr>
          <w:rFonts w:ascii="Times New Roman" w:hAnsi="Times New Roman" w:cs="Times New Roman"/>
          <w:b/>
          <w:bCs/>
        </w:rPr>
      </w:pPr>
    </w:p>
    <w:p w:rsidR="00D0336E" w:rsidRPr="005A51FA" w:rsidRDefault="00825002" w:rsidP="008E4973">
      <w:pPr>
        <w:pStyle w:val="5"/>
        <w:spacing w:line="240" w:lineRule="auto"/>
        <w:ind w:firstLine="567"/>
        <w:jc w:val="left"/>
        <w:rPr>
          <w:rFonts w:ascii="Times New Roman" w:hAnsi="Times New Roman" w:cs="Times New Roman"/>
          <w:color w:val="auto"/>
        </w:rPr>
      </w:pPr>
      <w:bookmarkStart w:id="172" w:name="_Toc409691706"/>
      <w:bookmarkStart w:id="173" w:name="_Toc410654032"/>
      <w:bookmarkStart w:id="174" w:name="_Toc414553230"/>
      <w:bookmarkStart w:id="175" w:name="_Toc66118018"/>
      <w:r>
        <w:rPr>
          <w:rFonts w:ascii="Times New Roman" w:hAnsi="Times New Roman" w:cs="Times New Roman"/>
          <w:color w:val="auto"/>
        </w:rPr>
        <w:t>2.2.2.12</w:t>
      </w:r>
      <w:r w:rsidR="00D0336E" w:rsidRPr="005A51FA">
        <w:rPr>
          <w:rFonts w:ascii="Times New Roman" w:hAnsi="Times New Roman" w:cs="Times New Roman"/>
          <w:color w:val="auto"/>
        </w:rPr>
        <w:t>. Обществознание</w:t>
      </w:r>
      <w:bookmarkEnd w:id="172"/>
      <w:bookmarkEnd w:id="173"/>
      <w:bookmarkEnd w:id="174"/>
      <w:bookmarkEnd w:id="175"/>
    </w:p>
    <w:p w:rsidR="00342747" w:rsidRPr="005A51FA" w:rsidRDefault="00342747" w:rsidP="00342747"/>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Обществознание является одним из основных гуманитарных предметов в системе общего образования, поскольку должно обеспечить формирование мировоззренческой, ценностно-смысловой сферы обучающихся, личностных основ российской гражданской идентичности, социальной ответственности, правового самосознания, поликультурности, толерантности, приверженности ценностям, закрепленным в Конституции РФ, гражданской активной позиции в общественной жизни при решении задач в области социальных отношений.</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Основой учебного предмета «Обществознание» на уровне основного общего образования являются научные знания об обществе и его основных сферах, о человеке в обществе. Учебный предмет «Обществознание» в основной школе многогранно освещает проблемы человека и общества через призму основ наук: экономика, социология, политология, социальная психология, правоведение, философия, акцентируя внимание на современные реалии жизни, что способствует формированию у обучающихся целостной картины мира и жизни человека в нем.</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Освоение учебного предмета «Обществознание» направлено на развитие личности обучающихся, воспитание, усвоение основ научных знаний, развитие способности обучающихся анализировать социально значимую информацию, делать необходимые выводы и давать обоснованные оценки социальным событиям и процессам, выработку умений, обеспечивающих адаптацию к условиям динамично развивающегося современного общества.</w:t>
      </w:r>
    </w:p>
    <w:p w:rsidR="00D0336E" w:rsidRPr="005A51FA" w:rsidRDefault="00D0336E" w:rsidP="008E4973">
      <w:pPr>
        <w:spacing w:after="0" w:line="240" w:lineRule="auto"/>
        <w:ind w:firstLine="567"/>
        <w:jc w:val="both"/>
        <w:rPr>
          <w:rFonts w:ascii="Times New Roman" w:hAnsi="Times New Roman" w:cs="Times New Roman"/>
        </w:rPr>
      </w:pPr>
      <w:r w:rsidRPr="005A51FA">
        <w:rPr>
          <w:rFonts w:ascii="Times New Roman" w:hAnsi="Times New Roman" w:cs="Times New Roman"/>
        </w:rPr>
        <w:t>Учебный предмет «Обществознание» на уровне основного общего образования опирается на межпредметные связи, в основе которых лежит обращение к таким учебным предметам, как «История», «Литература», «Мировая художественная культура», «География», «Биология», что создает возможность одновременного прохождения тем по указанным учебным предметам.</w:t>
      </w:r>
    </w:p>
    <w:p w:rsidR="00D0336E" w:rsidRPr="005A51FA" w:rsidRDefault="00D0336E" w:rsidP="00342747">
      <w:pPr>
        <w:pStyle w:val="a5"/>
        <w:numPr>
          <w:ilvl w:val="0"/>
          <w:numId w:val="274"/>
        </w:numPr>
        <w:spacing w:after="0" w:line="240" w:lineRule="auto"/>
        <w:jc w:val="both"/>
        <w:rPr>
          <w:rFonts w:ascii="Times New Roman" w:hAnsi="Times New Roman" w:cs="Times New Roman"/>
          <w:b/>
          <w:bCs/>
        </w:rPr>
      </w:pPr>
      <w:r w:rsidRPr="005A51FA">
        <w:rPr>
          <w:rFonts w:ascii="Times New Roman" w:hAnsi="Times New Roman" w:cs="Times New Roman"/>
          <w:b/>
          <w:bCs/>
        </w:rPr>
        <w:t>класс:</w:t>
      </w:r>
    </w:p>
    <w:p w:rsidR="00342747" w:rsidRPr="005A51FA" w:rsidRDefault="00342747" w:rsidP="00342747">
      <w:pPr>
        <w:spacing w:after="0" w:line="240" w:lineRule="auto"/>
        <w:ind w:left="567"/>
        <w:contextualSpacing/>
        <w:rPr>
          <w:rFonts w:ascii="Times New Roman" w:hAnsi="Times New Roman" w:cs="Times New Roman"/>
          <w:b/>
          <w:color w:val="000000" w:themeColor="text1"/>
          <w:lang w:val="tt-RU"/>
        </w:rPr>
      </w:pPr>
    </w:p>
    <w:p w:rsidR="00342747" w:rsidRPr="005A51FA" w:rsidRDefault="00342747" w:rsidP="00342747">
      <w:pPr>
        <w:spacing w:after="0" w:line="240" w:lineRule="auto"/>
        <w:ind w:left="567"/>
        <w:contextualSpacing/>
        <w:rPr>
          <w:rFonts w:ascii="Times New Roman" w:hAnsi="Times New Roman" w:cs="Times New Roman"/>
          <w:b/>
          <w:color w:val="000000" w:themeColor="text1"/>
          <w:lang w:val="tt-RU"/>
        </w:rPr>
      </w:pPr>
    </w:p>
    <w:tbl>
      <w:tblPr>
        <w:tblStyle w:val="a6"/>
        <w:tblpPr w:leftFromText="180" w:rightFromText="180" w:vertAnchor="text" w:tblpX="108" w:tblpY="1"/>
        <w:tblOverlap w:val="never"/>
        <w:tblW w:w="0" w:type="auto"/>
        <w:tblLayout w:type="fixed"/>
        <w:tblLook w:val="04A0" w:firstRow="1" w:lastRow="0" w:firstColumn="1" w:lastColumn="0" w:noHBand="0" w:noVBand="1"/>
      </w:tblPr>
      <w:tblGrid>
        <w:gridCol w:w="1560"/>
        <w:gridCol w:w="7229"/>
      </w:tblGrid>
      <w:tr w:rsidR="00342747" w:rsidRPr="005A51FA" w:rsidTr="00825002">
        <w:tc>
          <w:tcPr>
            <w:tcW w:w="1560" w:type="dxa"/>
          </w:tcPr>
          <w:p w:rsidR="00342747" w:rsidRPr="005A51FA" w:rsidRDefault="00342747" w:rsidP="00825002">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Раздел учебной программы</w:t>
            </w:r>
          </w:p>
        </w:tc>
        <w:tc>
          <w:tcPr>
            <w:tcW w:w="7229" w:type="dxa"/>
          </w:tcPr>
          <w:p w:rsidR="00342747" w:rsidRPr="005A51FA" w:rsidRDefault="00342747" w:rsidP="00825002">
            <w:pPr>
              <w:contextualSpacing/>
              <w:jc w:val="center"/>
              <w:rPr>
                <w:rFonts w:ascii="Times New Roman" w:hAnsi="Times New Roman" w:cs="Times New Roman"/>
                <w:color w:val="000000" w:themeColor="text1"/>
                <w:sz w:val="22"/>
                <w:szCs w:val="22"/>
              </w:rPr>
            </w:pPr>
            <w:r w:rsidRPr="005A51FA">
              <w:rPr>
                <w:rFonts w:ascii="Times New Roman" w:hAnsi="Times New Roman" w:cs="Times New Roman"/>
                <w:color w:val="000000" w:themeColor="text1"/>
                <w:sz w:val="22"/>
                <w:szCs w:val="22"/>
                <w:lang w:val="tt-RU"/>
              </w:rPr>
              <w:t xml:space="preserve">Основное содержание раздела рабочей программы </w:t>
            </w:r>
          </w:p>
        </w:tc>
      </w:tr>
      <w:tr w:rsidR="00342747" w:rsidRPr="005A51FA" w:rsidTr="00825002">
        <w:trPr>
          <w:trHeight w:val="3261"/>
        </w:trPr>
        <w:tc>
          <w:tcPr>
            <w:tcW w:w="1560" w:type="dxa"/>
          </w:tcPr>
          <w:p w:rsidR="00342747" w:rsidRPr="005A51FA" w:rsidRDefault="00342747" w:rsidP="00825002">
            <w:pPr>
              <w:pStyle w:val="ae"/>
              <w:ind w:right="-13"/>
              <w:contextualSpacing/>
              <w:jc w:val="center"/>
              <w:rPr>
                <w:rFonts w:ascii="Times New Roman" w:hAnsi="Times New Roman"/>
                <w:b/>
                <w:i/>
                <w:color w:val="000000" w:themeColor="text1"/>
                <w:sz w:val="22"/>
                <w:szCs w:val="22"/>
                <w:lang w:eastAsia="ru-RU"/>
              </w:rPr>
            </w:pPr>
            <w:r w:rsidRPr="005A51FA">
              <w:rPr>
                <w:rStyle w:val="Arial0"/>
                <w:rFonts w:ascii="Times New Roman" w:eastAsia="Courier New" w:hAnsi="Times New Roman" w:cs="Times New Roman"/>
                <w:i/>
                <w:color w:val="000000" w:themeColor="text1"/>
                <w:sz w:val="22"/>
                <w:szCs w:val="22"/>
              </w:rPr>
              <w:t>Человек. Деятель</w:t>
            </w:r>
            <w:r w:rsidR="00825002">
              <w:rPr>
                <w:rStyle w:val="Arial0"/>
                <w:rFonts w:ascii="Times New Roman" w:eastAsia="Courier New" w:hAnsi="Times New Roman" w:cs="Times New Roman"/>
                <w:i/>
                <w:color w:val="000000" w:themeColor="text1"/>
                <w:sz w:val="22"/>
                <w:szCs w:val="22"/>
              </w:rPr>
              <w:t>-</w:t>
            </w:r>
            <w:r w:rsidRPr="005A51FA">
              <w:rPr>
                <w:rStyle w:val="Arial0"/>
                <w:rFonts w:ascii="Times New Roman" w:eastAsia="Courier New" w:hAnsi="Times New Roman" w:cs="Times New Roman"/>
                <w:i/>
                <w:color w:val="000000" w:themeColor="text1"/>
                <w:sz w:val="22"/>
                <w:szCs w:val="22"/>
              </w:rPr>
              <w:t>ность человека.</w:t>
            </w:r>
          </w:p>
        </w:tc>
        <w:tc>
          <w:tcPr>
            <w:tcW w:w="7229" w:type="dxa"/>
          </w:tcPr>
          <w:p w:rsidR="00342747" w:rsidRPr="005A51FA" w:rsidRDefault="00342747" w:rsidP="00825002">
            <w:pPr>
              <w:pStyle w:val="ae"/>
              <w:contextualSpacing/>
              <w:jc w:val="both"/>
              <w:rPr>
                <w:rFonts w:ascii="Times New Roman" w:hAnsi="Times New Roman"/>
                <w:color w:val="000000" w:themeColor="text1"/>
                <w:sz w:val="22"/>
                <w:szCs w:val="22"/>
              </w:rPr>
            </w:pPr>
            <w:r w:rsidRPr="005A51FA">
              <w:rPr>
                <w:rFonts w:ascii="Times New Roman" w:hAnsi="Times New Roman"/>
                <w:color w:val="000000" w:themeColor="text1"/>
                <w:sz w:val="22"/>
                <w:szCs w:val="22"/>
              </w:rPr>
              <w:t>Индивид, индивидуальность, личность</w:t>
            </w:r>
            <w:r w:rsidRPr="005A51FA">
              <w:rPr>
                <w:rFonts w:ascii="Times New Roman" w:hAnsi="Times New Roman"/>
                <w:b/>
                <w:color w:val="000000" w:themeColor="text1"/>
                <w:sz w:val="22"/>
                <w:szCs w:val="22"/>
              </w:rPr>
              <w:t>.</w:t>
            </w:r>
            <w:r w:rsidRPr="005A51FA">
              <w:rPr>
                <w:rFonts w:ascii="Times New Roman" w:hAnsi="Times New Roman"/>
                <w:color w:val="000000" w:themeColor="text1"/>
                <w:sz w:val="22"/>
                <w:szCs w:val="22"/>
                <w:shd w:val="clear" w:color="auto" w:fill="FFFFFF"/>
              </w:rPr>
              <w:t>Здоровый образ жизни.</w:t>
            </w:r>
            <w:r w:rsidRPr="005A51FA">
              <w:rPr>
                <w:rFonts w:ascii="Times New Roman" w:hAnsi="Times New Roman"/>
                <w:color w:val="000000" w:themeColor="text1"/>
                <w:sz w:val="22"/>
                <w:szCs w:val="22"/>
              </w:rPr>
              <w:t xml:space="preserve"> Основные возрастные периоды жизни человека. Познание человеком мира и самого себя. Общение.Понятие деятельности. Роль деятельности в жизни человека и общества. Игра, труд, учение. Многообразие видов деятельности. Способности и потребности человека. Особые потребности людей с ограниченными возможностями. Отношения между поколениями. Человек в малой группе. Межличностные отношения. Личные и деловые отношения. Лидерство. Человек в малой группе.Особенности подросткового возраста. Межличностные конфликты и способы их разрешения.</w:t>
            </w:r>
          </w:p>
        </w:tc>
      </w:tr>
      <w:tr w:rsidR="00342747" w:rsidRPr="005A51FA" w:rsidTr="00825002">
        <w:tc>
          <w:tcPr>
            <w:tcW w:w="1560" w:type="dxa"/>
          </w:tcPr>
          <w:p w:rsidR="00342747" w:rsidRPr="005A51FA" w:rsidRDefault="00342747" w:rsidP="00825002">
            <w:pPr>
              <w:pStyle w:val="ae"/>
              <w:ind w:right="-13"/>
              <w:contextualSpacing/>
              <w:jc w:val="center"/>
              <w:rPr>
                <w:rFonts w:ascii="Times New Roman" w:hAnsi="Times New Roman"/>
                <w:b/>
                <w:i/>
                <w:color w:val="000000" w:themeColor="text1"/>
                <w:sz w:val="22"/>
                <w:szCs w:val="22"/>
                <w:lang w:eastAsia="ru-RU"/>
              </w:rPr>
            </w:pPr>
            <w:r w:rsidRPr="005A51FA">
              <w:rPr>
                <w:rStyle w:val="Arial0"/>
                <w:rFonts w:ascii="Times New Roman" w:eastAsia="Courier New" w:hAnsi="Times New Roman" w:cs="Times New Roman"/>
                <w:i/>
                <w:color w:val="000000" w:themeColor="text1"/>
                <w:sz w:val="22"/>
                <w:szCs w:val="22"/>
              </w:rPr>
              <w:t xml:space="preserve">Социальные нормы </w:t>
            </w:r>
          </w:p>
        </w:tc>
        <w:tc>
          <w:tcPr>
            <w:tcW w:w="7229" w:type="dxa"/>
          </w:tcPr>
          <w:p w:rsidR="00342747" w:rsidRPr="005A51FA" w:rsidRDefault="00342747" w:rsidP="00825002">
            <w:pPr>
              <w:tabs>
                <w:tab w:val="left" w:pos="1114"/>
              </w:tabs>
              <w:jc w:val="both"/>
              <w:rPr>
                <w:rFonts w:ascii="Times New Roman" w:hAnsi="Times New Roman"/>
                <w:sz w:val="22"/>
                <w:szCs w:val="22"/>
              </w:rPr>
            </w:pPr>
            <w:r w:rsidRPr="005A51FA">
              <w:rPr>
                <w:rFonts w:ascii="Times New Roman" w:hAnsi="Times New Roman"/>
                <w:sz w:val="22"/>
                <w:szCs w:val="22"/>
              </w:rPr>
              <w:t xml:space="preserve">Социальные нормы как регуляторы поведения человека в обществе. Гражданственность и патриотизм. Уважение социального многообразия.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Долг. Совесть. Моральная ответственность. Социализация личности. </w:t>
            </w:r>
            <w:r w:rsidRPr="005A51FA">
              <w:rPr>
                <w:rFonts w:ascii="Times New Roman" w:hAnsi="Times New Roman"/>
                <w:i/>
                <w:sz w:val="22"/>
                <w:szCs w:val="22"/>
              </w:rPr>
              <w:t xml:space="preserve">Особенности социализации в подростковом возрасте. </w:t>
            </w:r>
            <w:r w:rsidRPr="005A51FA">
              <w:rPr>
                <w:rFonts w:ascii="Times New Roman" w:hAnsi="Times New Roman"/>
                <w:sz w:val="22"/>
                <w:szCs w:val="22"/>
              </w:rPr>
              <w:t>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p>
        </w:tc>
      </w:tr>
      <w:tr w:rsidR="00342747" w:rsidRPr="005A51FA" w:rsidTr="00825002">
        <w:tc>
          <w:tcPr>
            <w:tcW w:w="1560" w:type="dxa"/>
          </w:tcPr>
          <w:p w:rsidR="00342747" w:rsidRPr="005A51FA" w:rsidRDefault="00342747" w:rsidP="00825002">
            <w:pPr>
              <w:pStyle w:val="ae"/>
              <w:ind w:right="-13"/>
              <w:contextualSpacing/>
              <w:jc w:val="center"/>
              <w:rPr>
                <w:rStyle w:val="Arial0"/>
                <w:rFonts w:ascii="Times New Roman" w:eastAsia="Courier New" w:hAnsi="Times New Roman" w:cs="Times New Roman"/>
                <w:color w:val="000000" w:themeColor="text1"/>
                <w:sz w:val="22"/>
                <w:szCs w:val="22"/>
              </w:rPr>
            </w:pPr>
            <w:r w:rsidRPr="005A51FA">
              <w:rPr>
                <w:rFonts w:ascii="Times New Roman" w:hAnsi="Times New Roman"/>
                <w:sz w:val="22"/>
                <w:szCs w:val="22"/>
              </w:rPr>
              <w:t>Обобщение и систематизация знаний по теме «Человек и общество»</w:t>
            </w:r>
          </w:p>
        </w:tc>
        <w:tc>
          <w:tcPr>
            <w:tcW w:w="7229" w:type="dxa"/>
          </w:tcPr>
          <w:p w:rsidR="00342747" w:rsidRPr="005A51FA" w:rsidRDefault="00342747" w:rsidP="00825002">
            <w:pPr>
              <w:pStyle w:val="ae"/>
              <w:contextualSpacing/>
              <w:rPr>
                <w:rStyle w:val="affa"/>
                <w:rFonts w:eastAsia="Courier New"/>
                <w:b w:val="0"/>
                <w:i/>
                <w:color w:val="000000" w:themeColor="text1"/>
                <w:sz w:val="22"/>
                <w:szCs w:val="22"/>
              </w:rPr>
            </w:pPr>
            <w:r w:rsidRPr="005A51FA">
              <w:rPr>
                <w:rFonts w:ascii="Times New Roman" w:hAnsi="Times New Roman"/>
                <w:b/>
                <w:i/>
                <w:color w:val="000000" w:themeColor="text1"/>
                <w:sz w:val="22"/>
                <w:szCs w:val="22"/>
              </w:rPr>
              <w:t>Основные понятия:</w:t>
            </w:r>
            <w:r w:rsidRPr="005A51FA">
              <w:rPr>
                <w:rFonts w:ascii="Times New Roman" w:hAnsi="Times New Roman"/>
                <w:i/>
                <w:color w:val="000000" w:themeColor="text1"/>
                <w:sz w:val="22"/>
                <w:szCs w:val="22"/>
              </w:rPr>
              <w:t xml:space="preserve"> Общество, человек, индивид, индивидуальность, личность</w:t>
            </w:r>
            <w:r w:rsidRPr="005A51FA">
              <w:rPr>
                <w:rFonts w:ascii="Times New Roman" w:hAnsi="Times New Roman"/>
                <w:b/>
                <w:i/>
                <w:color w:val="000000" w:themeColor="text1"/>
                <w:sz w:val="22"/>
                <w:szCs w:val="22"/>
              </w:rPr>
              <w:t xml:space="preserve">, </w:t>
            </w:r>
            <w:r w:rsidRPr="005A51FA">
              <w:rPr>
                <w:rFonts w:ascii="Times New Roman" w:hAnsi="Times New Roman"/>
                <w:i/>
                <w:color w:val="000000" w:themeColor="text1"/>
                <w:sz w:val="22"/>
                <w:szCs w:val="22"/>
              </w:rPr>
              <w:t>потребности</w:t>
            </w:r>
            <w:r w:rsidRPr="005A51FA">
              <w:rPr>
                <w:rFonts w:ascii="Times New Roman" w:hAnsi="Times New Roman"/>
                <w:b/>
                <w:i/>
                <w:color w:val="000000" w:themeColor="text1"/>
                <w:sz w:val="22"/>
                <w:szCs w:val="22"/>
              </w:rPr>
              <w:t>,</w:t>
            </w:r>
            <w:r w:rsidRPr="005A51FA">
              <w:rPr>
                <w:rFonts w:ascii="Times New Roman" w:hAnsi="Times New Roman"/>
                <w:i/>
                <w:color w:val="000000" w:themeColor="text1"/>
                <w:sz w:val="22"/>
                <w:szCs w:val="22"/>
              </w:rPr>
              <w:t xml:space="preserve"> общение, деятельность, малая группа</w:t>
            </w:r>
            <w:r w:rsidRPr="005A51FA">
              <w:rPr>
                <w:rStyle w:val="affa"/>
                <w:rFonts w:eastAsia="Courier New"/>
                <w:color w:val="000000" w:themeColor="text1"/>
                <w:sz w:val="22"/>
                <w:szCs w:val="22"/>
              </w:rPr>
              <w:t>,</w:t>
            </w:r>
            <w:r w:rsidRPr="005A51FA">
              <w:rPr>
                <w:rStyle w:val="affa"/>
                <w:rFonts w:eastAsia="Courier New"/>
                <w:i/>
                <w:color w:val="000000" w:themeColor="text1"/>
                <w:sz w:val="22"/>
                <w:szCs w:val="22"/>
              </w:rPr>
              <w:t xml:space="preserve"> подросток, лидер</w:t>
            </w:r>
          </w:p>
          <w:p w:rsidR="00342747" w:rsidRPr="005A51FA" w:rsidRDefault="00342747" w:rsidP="00825002">
            <w:pPr>
              <w:pStyle w:val="ae"/>
              <w:contextualSpacing/>
              <w:rPr>
                <w:rFonts w:ascii="Times New Roman" w:hAnsi="Times New Roman"/>
                <w:b/>
                <w:i/>
                <w:color w:val="000000" w:themeColor="text1"/>
                <w:sz w:val="22"/>
                <w:szCs w:val="22"/>
              </w:rPr>
            </w:pPr>
          </w:p>
        </w:tc>
      </w:tr>
      <w:tr w:rsidR="00342747" w:rsidRPr="005A51FA" w:rsidTr="00825002">
        <w:trPr>
          <w:trHeight w:val="2036"/>
        </w:trPr>
        <w:tc>
          <w:tcPr>
            <w:tcW w:w="1560" w:type="dxa"/>
          </w:tcPr>
          <w:p w:rsidR="00342747" w:rsidRPr="005A51FA" w:rsidRDefault="00342747" w:rsidP="00825002">
            <w:pPr>
              <w:pStyle w:val="ae"/>
              <w:ind w:right="-13"/>
              <w:contextualSpacing/>
              <w:jc w:val="center"/>
              <w:rPr>
                <w:rFonts w:ascii="Times New Roman" w:hAnsi="Times New Roman"/>
                <w:sz w:val="22"/>
                <w:szCs w:val="22"/>
              </w:rPr>
            </w:pPr>
            <w:r w:rsidRPr="005A51FA">
              <w:rPr>
                <w:rFonts w:ascii="Times New Roman" w:hAnsi="Times New Roman"/>
                <w:sz w:val="22"/>
                <w:szCs w:val="22"/>
              </w:rPr>
              <w:t>Человек в системе общественных отношений</w:t>
            </w:r>
          </w:p>
        </w:tc>
        <w:tc>
          <w:tcPr>
            <w:tcW w:w="7229" w:type="dxa"/>
          </w:tcPr>
          <w:p w:rsidR="00342747" w:rsidRPr="005A51FA" w:rsidRDefault="00342747" w:rsidP="00825002">
            <w:pPr>
              <w:tabs>
                <w:tab w:val="left" w:pos="1114"/>
              </w:tabs>
              <w:jc w:val="both"/>
              <w:rPr>
                <w:rFonts w:ascii="Times New Roman" w:hAnsi="Times New Roman"/>
                <w:sz w:val="22"/>
                <w:szCs w:val="22"/>
              </w:rPr>
            </w:pPr>
            <w:r w:rsidRPr="005A51FA">
              <w:rPr>
                <w:rFonts w:ascii="Times New Roman" w:hAnsi="Times New Roman"/>
                <w:b/>
                <w:i/>
                <w:color w:val="000000" w:themeColor="text1"/>
                <w:sz w:val="22"/>
                <w:szCs w:val="22"/>
              </w:rPr>
              <w:t xml:space="preserve">Общественные отношения, </w:t>
            </w:r>
            <w:r w:rsidRPr="005A51FA">
              <w:rPr>
                <w:rFonts w:ascii="Times New Roman" w:hAnsi="Times New Roman"/>
                <w:sz w:val="22"/>
                <w:szCs w:val="22"/>
              </w:rPr>
              <w:t xml:space="preserve">Общество как форма жизнедеятельности людей. Взаимосвязь общества и природы. Развитие общества. </w:t>
            </w:r>
            <w:r w:rsidRPr="005A51FA">
              <w:rPr>
                <w:rFonts w:ascii="Times New Roman" w:hAnsi="Times New Roman"/>
                <w:i/>
                <w:sz w:val="22"/>
                <w:szCs w:val="22"/>
              </w:rPr>
              <w:t>Общественный прогресс.</w:t>
            </w:r>
            <w:r w:rsidRPr="005A51FA">
              <w:rPr>
                <w:rFonts w:ascii="Times New Roman" w:hAnsi="Times New Roman"/>
                <w:sz w:val="22"/>
                <w:szCs w:val="22"/>
              </w:rPr>
              <w:t xml:space="preserve"> Основные сферы жизни общества и их взаимодействие. Глобальные проблемы современности. Экологический кризис и пути его разрешения. Современные средства связи и коммуникации, их влияние на нашу жизнь. </w:t>
            </w:r>
          </w:p>
        </w:tc>
      </w:tr>
      <w:tr w:rsidR="00342747" w:rsidRPr="005A51FA" w:rsidTr="00825002">
        <w:tc>
          <w:tcPr>
            <w:tcW w:w="1560" w:type="dxa"/>
          </w:tcPr>
          <w:p w:rsidR="00342747" w:rsidRPr="005A51FA" w:rsidRDefault="00342747" w:rsidP="00825002">
            <w:pPr>
              <w:pStyle w:val="ae"/>
              <w:ind w:right="-13"/>
              <w:contextualSpacing/>
              <w:jc w:val="center"/>
              <w:rPr>
                <w:rStyle w:val="Arial0"/>
                <w:rFonts w:ascii="Times New Roman" w:eastAsia="Courier New" w:hAnsi="Times New Roman" w:cs="Times New Roman"/>
                <w:b w:val="0"/>
                <w:color w:val="000000" w:themeColor="text1"/>
                <w:sz w:val="22"/>
                <w:szCs w:val="22"/>
              </w:rPr>
            </w:pPr>
            <w:r w:rsidRPr="005A51FA">
              <w:rPr>
                <w:rStyle w:val="Arial0"/>
                <w:rFonts w:ascii="Times New Roman" w:eastAsia="Courier New" w:hAnsi="Times New Roman" w:cs="Times New Roman"/>
                <w:color w:val="000000" w:themeColor="text1"/>
                <w:sz w:val="22"/>
                <w:szCs w:val="22"/>
              </w:rPr>
              <w:t>Итоговое тестирование</w:t>
            </w:r>
          </w:p>
        </w:tc>
        <w:tc>
          <w:tcPr>
            <w:tcW w:w="7229" w:type="dxa"/>
          </w:tcPr>
          <w:p w:rsidR="00342747" w:rsidRPr="005A51FA" w:rsidRDefault="00342747" w:rsidP="00825002">
            <w:pPr>
              <w:pStyle w:val="ae"/>
              <w:tabs>
                <w:tab w:val="left" w:pos="5387"/>
              </w:tabs>
              <w:contextualSpacing/>
              <w:rPr>
                <w:rFonts w:ascii="Times New Roman" w:hAnsi="Times New Roman"/>
                <w:i/>
                <w:color w:val="000000" w:themeColor="text1"/>
                <w:sz w:val="22"/>
                <w:szCs w:val="22"/>
              </w:rPr>
            </w:pPr>
            <w:r w:rsidRPr="005A51FA">
              <w:rPr>
                <w:rFonts w:ascii="Times New Roman" w:hAnsi="Times New Roman"/>
                <w:i/>
                <w:color w:val="000000" w:themeColor="text1"/>
                <w:sz w:val="22"/>
                <w:szCs w:val="22"/>
              </w:rPr>
              <w:tab/>
            </w:r>
          </w:p>
        </w:tc>
      </w:tr>
      <w:tr w:rsidR="00342747" w:rsidRPr="005A51FA" w:rsidTr="00825002">
        <w:tc>
          <w:tcPr>
            <w:tcW w:w="1560" w:type="dxa"/>
          </w:tcPr>
          <w:p w:rsidR="00342747" w:rsidRPr="005A51FA" w:rsidRDefault="00342747" w:rsidP="00825002">
            <w:pPr>
              <w:pStyle w:val="ae"/>
              <w:ind w:right="-13"/>
              <w:contextualSpacing/>
              <w:jc w:val="center"/>
              <w:rPr>
                <w:rStyle w:val="Arial0"/>
                <w:rFonts w:ascii="Times New Roman" w:eastAsia="Courier New" w:hAnsi="Times New Roman" w:cs="Times New Roman"/>
                <w:b w:val="0"/>
                <w:color w:val="000000" w:themeColor="text1"/>
                <w:sz w:val="22"/>
                <w:szCs w:val="22"/>
              </w:rPr>
            </w:pPr>
            <w:r w:rsidRPr="005A51FA">
              <w:rPr>
                <w:rFonts w:ascii="Times New Roman" w:hAnsi="Times New Roman"/>
                <w:sz w:val="22"/>
                <w:szCs w:val="22"/>
              </w:rPr>
              <w:t>Урок-защита проектов по темам:</w:t>
            </w:r>
            <w:r w:rsidRPr="005A51FA">
              <w:rPr>
                <w:rFonts w:ascii="Times New Roman" w:hAnsi="Times New Roman"/>
                <w:i/>
                <w:color w:val="000000" w:themeColor="text1"/>
                <w:sz w:val="22"/>
                <w:szCs w:val="22"/>
              </w:rPr>
              <w:t xml:space="preserve"> «Человек и его деятельность», «Конфликты в межличностных отношениях» «Золотое правило морали»</w:t>
            </w:r>
          </w:p>
        </w:tc>
        <w:tc>
          <w:tcPr>
            <w:tcW w:w="7229" w:type="dxa"/>
          </w:tcPr>
          <w:p w:rsidR="00342747" w:rsidRPr="005A51FA" w:rsidRDefault="00342747" w:rsidP="00825002">
            <w:pPr>
              <w:pStyle w:val="ae"/>
              <w:tabs>
                <w:tab w:val="left" w:pos="5387"/>
              </w:tabs>
              <w:contextualSpacing/>
              <w:rPr>
                <w:rFonts w:ascii="Times New Roman" w:hAnsi="Times New Roman"/>
                <w:i/>
                <w:color w:val="000000" w:themeColor="text1"/>
                <w:sz w:val="22"/>
                <w:szCs w:val="22"/>
              </w:rPr>
            </w:pPr>
            <w:r w:rsidRPr="005A51FA">
              <w:rPr>
                <w:rFonts w:ascii="Times New Roman" w:hAnsi="Times New Roman"/>
                <w:i/>
                <w:color w:val="000000" w:themeColor="text1"/>
                <w:sz w:val="22"/>
                <w:szCs w:val="22"/>
              </w:rPr>
              <w:t>Подготовка и защита проектов по темам: «Человек и его деятельность», «Конфликты в межличностных отношениях» «Золотое правило морали»</w:t>
            </w:r>
          </w:p>
        </w:tc>
      </w:tr>
      <w:tr w:rsidR="00342747" w:rsidRPr="005A51FA" w:rsidTr="00825002">
        <w:tc>
          <w:tcPr>
            <w:tcW w:w="8789" w:type="dxa"/>
            <w:gridSpan w:val="2"/>
            <w:tcBorders>
              <w:left w:val="nil"/>
              <w:right w:val="nil"/>
            </w:tcBorders>
          </w:tcPr>
          <w:p w:rsidR="00342747" w:rsidRPr="005A51FA" w:rsidRDefault="00342747" w:rsidP="00825002">
            <w:pPr>
              <w:pStyle w:val="ae"/>
              <w:tabs>
                <w:tab w:val="left" w:pos="5387"/>
              </w:tabs>
              <w:contextualSpacing/>
              <w:rPr>
                <w:rFonts w:ascii="Times New Roman" w:hAnsi="Times New Roman"/>
                <w:i/>
                <w:color w:val="000000" w:themeColor="text1"/>
                <w:sz w:val="22"/>
                <w:szCs w:val="22"/>
              </w:rPr>
            </w:pPr>
          </w:p>
          <w:p w:rsidR="00342747" w:rsidRPr="005A51FA" w:rsidRDefault="00342747" w:rsidP="00825002">
            <w:pPr>
              <w:pStyle w:val="ae"/>
              <w:tabs>
                <w:tab w:val="left" w:pos="5387"/>
              </w:tabs>
              <w:contextualSpacing/>
              <w:rPr>
                <w:rFonts w:ascii="Times New Roman" w:hAnsi="Times New Roman"/>
                <w:i/>
                <w:color w:val="000000" w:themeColor="text1"/>
                <w:sz w:val="22"/>
                <w:szCs w:val="22"/>
              </w:rPr>
            </w:pPr>
          </w:p>
          <w:p w:rsidR="00342747" w:rsidRPr="005A51FA" w:rsidRDefault="00342747" w:rsidP="00825002">
            <w:pPr>
              <w:pStyle w:val="ae"/>
              <w:tabs>
                <w:tab w:val="left" w:pos="5387"/>
              </w:tabs>
              <w:contextualSpacing/>
              <w:rPr>
                <w:rFonts w:ascii="Times New Roman" w:hAnsi="Times New Roman"/>
                <w:b/>
                <w:color w:val="000000" w:themeColor="text1"/>
                <w:sz w:val="22"/>
                <w:szCs w:val="22"/>
              </w:rPr>
            </w:pPr>
            <w:r w:rsidRPr="005A51FA">
              <w:rPr>
                <w:rFonts w:ascii="Times New Roman" w:hAnsi="Times New Roman"/>
                <w:b/>
                <w:color w:val="000000" w:themeColor="text1"/>
                <w:sz w:val="22"/>
                <w:szCs w:val="22"/>
              </w:rPr>
              <w:t>7 класс</w:t>
            </w:r>
          </w:p>
          <w:p w:rsidR="00342747" w:rsidRPr="005A51FA" w:rsidRDefault="00342747" w:rsidP="00825002">
            <w:pPr>
              <w:pStyle w:val="ae"/>
              <w:tabs>
                <w:tab w:val="left" w:pos="5387"/>
              </w:tabs>
              <w:contextualSpacing/>
              <w:rPr>
                <w:rFonts w:ascii="Times New Roman" w:hAnsi="Times New Roman"/>
                <w:i/>
                <w:color w:val="000000" w:themeColor="text1"/>
                <w:sz w:val="22"/>
                <w:szCs w:val="22"/>
              </w:rPr>
            </w:pPr>
          </w:p>
        </w:tc>
      </w:tr>
    </w:tbl>
    <w:p w:rsidR="00342747" w:rsidRPr="005A51FA" w:rsidRDefault="00342747" w:rsidP="00342747">
      <w:pPr>
        <w:pStyle w:val="a5"/>
        <w:spacing w:after="0" w:line="240" w:lineRule="auto"/>
        <w:ind w:left="927"/>
        <w:contextualSpacing/>
        <w:rPr>
          <w:rFonts w:ascii="Times New Roman" w:hAnsi="Times New Roman" w:cs="Times New Roman"/>
          <w:b/>
          <w:color w:val="000000" w:themeColor="text1"/>
          <w:lang w:val="tt-RU"/>
        </w:rPr>
      </w:pPr>
    </w:p>
    <w:tbl>
      <w:tblPr>
        <w:tblStyle w:val="a6"/>
        <w:tblW w:w="0" w:type="auto"/>
        <w:tblInd w:w="108" w:type="dxa"/>
        <w:tblLayout w:type="fixed"/>
        <w:tblLook w:val="04A0" w:firstRow="1" w:lastRow="0" w:firstColumn="1" w:lastColumn="0" w:noHBand="0" w:noVBand="1"/>
      </w:tblPr>
      <w:tblGrid>
        <w:gridCol w:w="1843"/>
        <w:gridCol w:w="6946"/>
      </w:tblGrid>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Раздел учебной программы</w:t>
            </w:r>
          </w:p>
        </w:tc>
        <w:tc>
          <w:tcPr>
            <w:tcW w:w="6946" w:type="dxa"/>
          </w:tcPr>
          <w:p w:rsidR="00342747" w:rsidRPr="005A51FA" w:rsidRDefault="00342747" w:rsidP="00254232">
            <w:pPr>
              <w:contextualSpacing/>
              <w:jc w:val="center"/>
              <w:rPr>
                <w:rFonts w:ascii="Times New Roman" w:hAnsi="Times New Roman" w:cs="Times New Roman"/>
                <w:color w:val="000000" w:themeColor="text1"/>
                <w:sz w:val="22"/>
                <w:szCs w:val="22"/>
              </w:rPr>
            </w:pPr>
            <w:r w:rsidRPr="005A51FA">
              <w:rPr>
                <w:rFonts w:ascii="Times New Roman" w:hAnsi="Times New Roman" w:cs="Times New Roman"/>
                <w:color w:val="000000" w:themeColor="text1"/>
                <w:sz w:val="22"/>
                <w:szCs w:val="22"/>
                <w:lang w:val="tt-RU"/>
              </w:rPr>
              <w:t xml:space="preserve">Основное содержание раздела рабочей программы </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Style w:val="9pt5"/>
                <w:i/>
                <w:sz w:val="22"/>
                <w:szCs w:val="22"/>
              </w:rPr>
              <w:t xml:space="preserve">Введение </w:t>
            </w:r>
          </w:p>
        </w:tc>
        <w:tc>
          <w:tcPr>
            <w:tcW w:w="6946" w:type="dxa"/>
          </w:tcPr>
          <w:p w:rsidR="00342747" w:rsidRPr="005A51FA" w:rsidRDefault="00342747" w:rsidP="00254232">
            <w:pPr>
              <w:pStyle w:val="ae"/>
              <w:contextualSpacing/>
              <w:rPr>
                <w:rFonts w:ascii="Times New Roman" w:hAnsi="Times New Roman"/>
                <w:color w:val="000000" w:themeColor="text1"/>
                <w:sz w:val="22"/>
                <w:szCs w:val="22"/>
              </w:rPr>
            </w:pPr>
            <w:r w:rsidRPr="005A51FA">
              <w:rPr>
                <w:rFonts w:ascii="Times New Roman" w:hAnsi="Times New Roman"/>
                <w:iCs/>
                <w:sz w:val="22"/>
                <w:szCs w:val="22"/>
              </w:rPr>
              <w:t>Что изучает обществознание.</w:t>
            </w:r>
          </w:p>
        </w:tc>
      </w:tr>
      <w:tr w:rsidR="00342747" w:rsidRPr="005A51FA" w:rsidTr="00825002">
        <w:tc>
          <w:tcPr>
            <w:tcW w:w="1843" w:type="dxa"/>
          </w:tcPr>
          <w:p w:rsidR="00342747" w:rsidRPr="005A51FA" w:rsidRDefault="00342747" w:rsidP="00254232">
            <w:pPr>
              <w:contextualSpacing/>
              <w:rPr>
                <w:rStyle w:val="9pt5"/>
                <w:i/>
                <w:color w:val="000000" w:themeColor="text1"/>
                <w:sz w:val="22"/>
                <w:szCs w:val="22"/>
              </w:rPr>
            </w:pPr>
            <w:r w:rsidRPr="005A51FA">
              <w:rPr>
                <w:rStyle w:val="9pt5"/>
                <w:i/>
                <w:color w:val="000000" w:themeColor="text1"/>
                <w:sz w:val="22"/>
                <w:szCs w:val="22"/>
              </w:rPr>
              <w:t xml:space="preserve">Социальные нормы </w:t>
            </w:r>
          </w:p>
        </w:tc>
        <w:tc>
          <w:tcPr>
            <w:tcW w:w="6946" w:type="dxa"/>
          </w:tcPr>
          <w:p w:rsidR="00342747" w:rsidRPr="005A51FA" w:rsidRDefault="00342747" w:rsidP="00254232">
            <w:pPr>
              <w:pStyle w:val="ae"/>
              <w:contextualSpacing/>
              <w:rPr>
                <w:rFonts w:ascii="Times New Roman" w:hAnsi="Times New Roman"/>
                <w:b/>
                <w:i/>
                <w:color w:val="000000" w:themeColor="text1"/>
                <w:sz w:val="22"/>
                <w:szCs w:val="22"/>
              </w:rPr>
            </w:pPr>
            <w:r w:rsidRPr="005A51FA">
              <w:rPr>
                <w:rFonts w:ascii="Times New Roman" w:hAnsi="Times New Roman"/>
                <w:sz w:val="22"/>
                <w:szCs w:val="22"/>
              </w:rPr>
              <w:t xml:space="preserve">Социальные нормы как регуляторы поведения человека в обществе. </w:t>
            </w:r>
            <w:r w:rsidRPr="005A51FA">
              <w:rPr>
                <w:rFonts w:ascii="Times New Roman" w:hAnsi="Times New Roman"/>
                <w:i/>
                <w:sz w:val="22"/>
                <w:szCs w:val="22"/>
              </w:rPr>
              <w:t>Общественные нравы, традиции и обычаи.</w:t>
            </w:r>
            <w:r w:rsidRPr="005A51FA">
              <w:rPr>
                <w:rFonts w:ascii="Times New Roman" w:hAnsi="Times New Roman"/>
                <w:sz w:val="22"/>
                <w:szCs w:val="22"/>
              </w:rPr>
              <w:t xml:space="preserve"> Как усваиваются социальные нормы.</w:t>
            </w:r>
            <w:r w:rsidR="00825002">
              <w:rPr>
                <w:rFonts w:ascii="Times New Roman" w:eastAsia="Courier New" w:hAnsi="Times New Roman"/>
                <w:i/>
                <w:color w:val="000000" w:themeColor="text1"/>
                <w:sz w:val="22"/>
                <w:szCs w:val="22"/>
              </w:rPr>
              <w:t xml:space="preserve"> Защита Отечества - долг и обя</w:t>
            </w:r>
            <w:r w:rsidRPr="005A51FA">
              <w:rPr>
                <w:rFonts w:ascii="Times New Roman" w:eastAsia="Courier New" w:hAnsi="Times New Roman"/>
                <w:i/>
                <w:color w:val="000000" w:themeColor="text1"/>
                <w:sz w:val="22"/>
                <w:szCs w:val="22"/>
              </w:rPr>
              <w:t>занность.</w:t>
            </w:r>
            <w:r w:rsidRPr="005A51FA">
              <w:rPr>
                <w:rFonts w:ascii="Times New Roman" w:hAnsi="Times New Roman"/>
                <w:bCs/>
                <w:i/>
                <w:color w:val="000000" w:themeColor="text1"/>
                <w:sz w:val="22"/>
                <w:szCs w:val="22"/>
                <w:shd w:val="clear" w:color="auto" w:fill="FFFFFF"/>
              </w:rPr>
              <w:t xml:space="preserve"> Как защищаются права человека в России.</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Style w:val="9pt5"/>
                <w:i/>
                <w:color w:val="000000" w:themeColor="text1"/>
                <w:sz w:val="22"/>
                <w:szCs w:val="22"/>
              </w:rPr>
              <w:t>Гражданин и государство</w:t>
            </w:r>
          </w:p>
        </w:tc>
        <w:tc>
          <w:tcPr>
            <w:tcW w:w="6946" w:type="dxa"/>
          </w:tcPr>
          <w:p w:rsidR="00342747" w:rsidRPr="005A51FA" w:rsidRDefault="00342747" w:rsidP="00254232">
            <w:pPr>
              <w:pStyle w:val="ae"/>
              <w:contextualSpacing/>
              <w:rPr>
                <w:rFonts w:ascii="Times New Roman" w:eastAsia="Courier New" w:hAnsi="Times New Roman"/>
                <w:color w:val="000000" w:themeColor="text1"/>
                <w:sz w:val="22"/>
                <w:szCs w:val="22"/>
              </w:rPr>
            </w:pPr>
            <w:r w:rsidRPr="005A51FA">
              <w:rPr>
                <w:rFonts w:ascii="Times New Roman" w:hAnsi="Times New Roman"/>
                <w:i/>
                <w:color w:val="000000" w:themeColor="text1"/>
                <w:sz w:val="22"/>
                <w:szCs w:val="22"/>
              </w:rPr>
              <w:t>Конституционные п</w:t>
            </w:r>
            <w:r w:rsidRPr="005A51FA">
              <w:rPr>
                <w:rFonts w:ascii="Times New Roman" w:hAnsi="Times New Roman"/>
                <w:bCs/>
                <w:i/>
                <w:color w:val="000000" w:themeColor="text1"/>
                <w:sz w:val="22"/>
                <w:szCs w:val="22"/>
              </w:rPr>
              <w:t>рава и свободы человека и гражданина в Российской Федерации. Механизмы реализации и защиты прав и свобод человека и гражданина в РФ.</w:t>
            </w:r>
            <w:r w:rsidRPr="005A51FA">
              <w:rPr>
                <w:rFonts w:ascii="Times New Roman" w:hAnsi="Times New Roman"/>
                <w:i/>
                <w:color w:val="000000" w:themeColor="text1"/>
                <w:sz w:val="22"/>
                <w:szCs w:val="22"/>
              </w:rPr>
              <w:t xml:space="preserve"> Гражданство Российской Федерации.</w:t>
            </w:r>
            <w:r w:rsidRPr="005A51FA">
              <w:rPr>
                <w:rFonts w:ascii="Times New Roman" w:hAnsi="Times New Roman"/>
                <w:bCs/>
                <w:i/>
                <w:color w:val="000000" w:themeColor="text1"/>
                <w:sz w:val="22"/>
                <w:szCs w:val="22"/>
              </w:rPr>
              <w:t xml:space="preserve"> Взаимоотношения органов государственной власти и граждан.</w:t>
            </w:r>
            <w:r w:rsidRPr="005A51FA">
              <w:rPr>
                <w:rFonts w:ascii="Times New Roman" w:hAnsi="Times New Roman"/>
                <w:i/>
                <w:color w:val="000000" w:themeColor="text1"/>
                <w:sz w:val="22"/>
                <w:szCs w:val="22"/>
              </w:rPr>
              <w:t xml:space="preserve"> Конституционные обязанности гражданина Российской Федерации. Правоохранительные органы. Судебная система Российской Федерации</w:t>
            </w:r>
            <w:r w:rsidRPr="005A51FA">
              <w:rPr>
                <w:rFonts w:ascii="Times New Roman" w:hAnsi="Times New Roman"/>
                <w:color w:val="000000" w:themeColor="text1"/>
                <w:sz w:val="22"/>
                <w:szCs w:val="22"/>
              </w:rPr>
              <w:t>.</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Style w:val="9pt5"/>
                <w:i/>
                <w:color w:val="000000" w:themeColor="text1"/>
                <w:sz w:val="22"/>
                <w:szCs w:val="22"/>
              </w:rPr>
              <w:t>Основы российского законодательства</w:t>
            </w:r>
          </w:p>
        </w:tc>
        <w:tc>
          <w:tcPr>
            <w:tcW w:w="6946" w:type="dxa"/>
          </w:tcPr>
          <w:p w:rsidR="00342747" w:rsidRPr="005A51FA" w:rsidRDefault="00342747" w:rsidP="00254232">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 xml:space="preserve">Особенности правового статуса несовершеннолетнего. </w:t>
            </w:r>
          </w:p>
          <w:p w:rsidR="00342747" w:rsidRPr="005A51FA" w:rsidRDefault="00342747" w:rsidP="00254232">
            <w:pPr>
              <w:pStyle w:val="ae"/>
              <w:contextualSpacing/>
              <w:rPr>
                <w:rFonts w:ascii="Times New Roman" w:hAnsi="Times New Roman"/>
                <w:i/>
                <w:color w:val="000000" w:themeColor="text1"/>
                <w:sz w:val="22"/>
                <w:szCs w:val="22"/>
              </w:rPr>
            </w:pPr>
            <w:r w:rsidRPr="005A51FA">
              <w:rPr>
                <w:rFonts w:ascii="Times New Roman" w:hAnsi="Times New Roman"/>
                <w:i/>
                <w:color w:val="000000" w:themeColor="text1"/>
                <w:sz w:val="22"/>
                <w:szCs w:val="22"/>
              </w:rPr>
              <w:t>Права ребенка и их защита.  Дееспособность малолетних.</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i/>
                <w:color w:val="000000" w:themeColor="text1"/>
                <w:sz w:val="22"/>
                <w:szCs w:val="22"/>
                <w:lang w:val="tt-RU"/>
              </w:rPr>
            </w:pPr>
            <w:r w:rsidRPr="005A51FA">
              <w:rPr>
                <w:rFonts w:ascii="Times New Roman" w:hAnsi="Times New Roman" w:cs="Times New Roman"/>
                <w:i/>
                <w:color w:val="000000" w:themeColor="text1"/>
                <w:sz w:val="22"/>
                <w:szCs w:val="22"/>
                <w:lang w:val="tt-RU"/>
              </w:rPr>
              <w:t xml:space="preserve">Экономика </w:t>
            </w:r>
          </w:p>
        </w:tc>
        <w:tc>
          <w:tcPr>
            <w:tcW w:w="6946" w:type="dxa"/>
          </w:tcPr>
          <w:p w:rsidR="00342747" w:rsidRPr="005A51FA" w:rsidRDefault="00342747" w:rsidP="00254232">
            <w:pPr>
              <w:pStyle w:val="ae"/>
              <w:contextualSpacing/>
              <w:jc w:val="both"/>
              <w:rPr>
                <w:rFonts w:ascii="Times New Roman" w:eastAsia="Courier New" w:hAnsi="Times New Roman"/>
                <w:color w:val="000000" w:themeColor="text1"/>
                <w:sz w:val="22"/>
                <w:szCs w:val="22"/>
              </w:rPr>
            </w:pPr>
            <w:r w:rsidRPr="005A51FA">
              <w:rPr>
                <w:rFonts w:ascii="Times New Roman" w:hAnsi="Times New Roman"/>
                <w:bCs/>
                <w:i/>
                <w:color w:val="000000" w:themeColor="text1"/>
                <w:sz w:val="22"/>
                <w:szCs w:val="22"/>
                <w:shd w:val="clear" w:color="auto" w:fill="FFFFFF"/>
              </w:rPr>
              <w:t xml:space="preserve">Понятие экономики. Роль экономики в жизни общества. Товары и услуги. Заработная плата и стимулирование труда. Производство </w:t>
            </w:r>
            <w:r w:rsidRPr="005A51FA">
              <w:rPr>
                <w:rFonts w:ascii="Times New Roman" w:hAnsi="Times New Roman"/>
                <w:bCs/>
                <w:i/>
                <w:color w:val="000000" w:themeColor="text1"/>
                <w:sz w:val="22"/>
                <w:szCs w:val="22"/>
                <w:shd w:val="clear" w:color="auto" w:fill="FFFFFF"/>
              </w:rPr>
              <w:noBreakHyphen/>
              <w:t xml:space="preserve"> основа экономики. Издержки, выручка, прибыль. Предпринимательская деятельность.Распределение. Обмен. Потребление.</w:t>
            </w:r>
            <w:r w:rsidRPr="005A51FA">
              <w:rPr>
                <w:rFonts w:ascii="Times New Roman" w:eastAsia="Courier New" w:hAnsi="Times New Roman"/>
                <w:i/>
                <w:color w:val="000000" w:themeColor="text1"/>
                <w:sz w:val="22"/>
                <w:szCs w:val="22"/>
              </w:rPr>
              <w:t xml:space="preserve"> Торговля и её формы.</w:t>
            </w:r>
            <w:r w:rsidRPr="005A51FA">
              <w:rPr>
                <w:rFonts w:ascii="Times New Roman" w:hAnsi="Times New Roman"/>
                <w:bCs/>
                <w:i/>
                <w:color w:val="000000" w:themeColor="text1"/>
                <w:sz w:val="22"/>
                <w:szCs w:val="22"/>
                <w:shd w:val="clear" w:color="auto" w:fill="FFFFFF"/>
              </w:rPr>
              <w:t>Реклама.</w:t>
            </w:r>
            <w:r w:rsidRPr="005A51FA">
              <w:rPr>
                <w:rStyle w:val="affa"/>
                <w:rFonts w:eastAsia="Courier New"/>
                <w:i/>
                <w:color w:val="000000" w:themeColor="text1"/>
                <w:sz w:val="22"/>
                <w:szCs w:val="22"/>
              </w:rPr>
              <w:t xml:space="preserve"> Деньги, их функции.</w:t>
            </w:r>
            <w:r w:rsidRPr="005A51FA">
              <w:rPr>
                <w:rFonts w:ascii="Times New Roman" w:hAnsi="Times New Roman"/>
                <w:bCs/>
                <w:i/>
                <w:color w:val="000000" w:themeColor="text1"/>
                <w:sz w:val="22"/>
                <w:szCs w:val="22"/>
                <w:shd w:val="clear" w:color="auto" w:fill="FFFFFF"/>
              </w:rPr>
              <w:t xml:space="preserve"> Экономические функции домохозяйства. Потребление домашних хозяйств.</w:t>
            </w:r>
            <w:r w:rsidRPr="005A51FA">
              <w:rPr>
                <w:rFonts w:ascii="Times New Roman" w:hAnsi="Times New Roman"/>
                <w:i/>
                <w:color w:val="000000" w:themeColor="text1"/>
                <w:sz w:val="22"/>
                <w:szCs w:val="22"/>
              </w:rPr>
              <w:t xml:space="preserve"> Семейный бюджет. Источники доходов и расходов семьи.</w:t>
            </w:r>
          </w:p>
          <w:p w:rsidR="00342747" w:rsidRPr="005A51FA" w:rsidRDefault="00342747" w:rsidP="00254232">
            <w:pPr>
              <w:tabs>
                <w:tab w:val="left" w:pos="1114"/>
              </w:tabs>
              <w:contextualSpacing/>
              <w:jc w:val="both"/>
              <w:rPr>
                <w:rFonts w:ascii="Times New Roman" w:hAnsi="Times New Roman" w:cs="Times New Roman"/>
                <w:bCs/>
                <w:i/>
                <w:color w:val="000000" w:themeColor="text1"/>
                <w:sz w:val="22"/>
                <w:szCs w:val="22"/>
                <w:shd w:val="clear" w:color="auto" w:fill="FFFFFF"/>
              </w:rPr>
            </w:pPr>
            <w:r w:rsidRPr="005A51FA">
              <w:rPr>
                <w:rFonts w:ascii="Times New Roman" w:hAnsi="Times New Roman" w:cs="Times New Roman"/>
                <w:i/>
                <w:snapToGrid w:val="0"/>
                <w:color w:val="000000" w:themeColor="text1"/>
                <w:sz w:val="22"/>
                <w:szCs w:val="22"/>
              </w:rPr>
              <w:t>Страховые услуги</w:t>
            </w:r>
            <w:r w:rsidRPr="005A51FA">
              <w:rPr>
                <w:rFonts w:ascii="Times New Roman" w:hAnsi="Times New Roman" w:cs="Times New Roman"/>
                <w:i/>
                <w:color w:val="000000" w:themeColor="text1"/>
                <w:sz w:val="22"/>
                <w:szCs w:val="22"/>
              </w:rPr>
              <w:t xml:space="preserve">: страхование жизни, здоровья, имущества, ответственности.  </w:t>
            </w:r>
            <w:r w:rsidRPr="005A51FA">
              <w:rPr>
                <w:rFonts w:ascii="Times New Roman" w:hAnsi="Times New Roman" w:cs="Times New Roman"/>
                <w:bCs/>
                <w:i/>
                <w:color w:val="000000" w:themeColor="text1"/>
                <w:sz w:val="22"/>
                <w:szCs w:val="22"/>
                <w:shd w:val="clear" w:color="auto" w:fill="FFFFFF"/>
              </w:rPr>
              <w:t>Каким должен быть современный работник. Выбор профессии.</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i/>
                <w:color w:val="000000" w:themeColor="text1"/>
                <w:sz w:val="22"/>
                <w:szCs w:val="22"/>
                <w:lang w:val="tt-RU"/>
              </w:rPr>
            </w:pPr>
            <w:r w:rsidRPr="005A51FA">
              <w:rPr>
                <w:rFonts w:ascii="Times New Roman" w:hAnsi="Times New Roman" w:cs="Times New Roman"/>
                <w:i/>
                <w:color w:val="000000" w:themeColor="text1"/>
                <w:sz w:val="22"/>
                <w:szCs w:val="22"/>
                <w:lang w:val="tt-RU"/>
              </w:rPr>
              <w:t xml:space="preserve">Общество. </w:t>
            </w:r>
          </w:p>
        </w:tc>
        <w:tc>
          <w:tcPr>
            <w:tcW w:w="6946" w:type="dxa"/>
          </w:tcPr>
          <w:p w:rsidR="00342747" w:rsidRPr="005A51FA" w:rsidRDefault="00342747" w:rsidP="00254232">
            <w:pPr>
              <w:pStyle w:val="ae"/>
              <w:contextualSpacing/>
              <w:rPr>
                <w:rFonts w:ascii="Times New Roman" w:hAnsi="Times New Roman"/>
                <w:color w:val="000000" w:themeColor="text1"/>
                <w:sz w:val="22"/>
                <w:szCs w:val="22"/>
              </w:rPr>
            </w:pPr>
            <w:r w:rsidRPr="005A51FA">
              <w:rPr>
                <w:rFonts w:ascii="Times New Roman" w:hAnsi="Times New Roman"/>
                <w:i/>
                <w:color w:val="000000" w:themeColor="text1"/>
                <w:sz w:val="22"/>
                <w:szCs w:val="22"/>
              </w:rPr>
              <w:t>Взаимосвязь общества и природы. Экологический кризис и пути его разрешения.</w:t>
            </w:r>
          </w:p>
          <w:p w:rsidR="00342747" w:rsidRPr="005A51FA" w:rsidRDefault="00342747" w:rsidP="00254232">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Глобальные проблемы современности. Современные средства связи и коммуникации, их влияние на нашу жизнь.</w:t>
            </w:r>
          </w:p>
          <w:p w:rsidR="00342747" w:rsidRPr="005A51FA" w:rsidRDefault="00342747" w:rsidP="00254232">
            <w:pPr>
              <w:pStyle w:val="ae"/>
              <w:contextualSpacing/>
              <w:rPr>
                <w:rFonts w:ascii="Times New Roman" w:hAnsi="Times New Roman"/>
                <w:color w:val="000000" w:themeColor="text1"/>
                <w:sz w:val="22"/>
                <w:szCs w:val="22"/>
              </w:rPr>
            </w:pPr>
            <w:r w:rsidRPr="005A51FA">
              <w:rPr>
                <w:rFonts w:ascii="Times New Roman" w:hAnsi="Times New Roman"/>
                <w:i/>
                <w:color w:val="000000" w:themeColor="text1"/>
                <w:sz w:val="22"/>
                <w:szCs w:val="22"/>
              </w:rPr>
              <w:t>Современное российское общество, особенности его развития.</w:t>
            </w: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 xml:space="preserve">Итоговое тестирование </w:t>
            </w:r>
          </w:p>
        </w:tc>
        <w:tc>
          <w:tcPr>
            <w:tcW w:w="6946" w:type="dxa"/>
          </w:tcPr>
          <w:p w:rsidR="00342747" w:rsidRPr="005A51FA" w:rsidRDefault="00342747" w:rsidP="00254232">
            <w:pPr>
              <w:pStyle w:val="ae"/>
              <w:contextualSpacing/>
              <w:rPr>
                <w:rFonts w:ascii="Times New Roman" w:hAnsi="Times New Roman"/>
                <w:color w:val="000000" w:themeColor="text1"/>
                <w:sz w:val="22"/>
                <w:szCs w:val="22"/>
              </w:rPr>
            </w:pP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sz w:val="22"/>
                <w:szCs w:val="22"/>
              </w:rPr>
              <w:t>Итоговое повторение курса: Регулирование поведения людей в обществе и человек в экономических отношениях</w:t>
            </w:r>
          </w:p>
        </w:tc>
        <w:tc>
          <w:tcPr>
            <w:tcW w:w="6946" w:type="dxa"/>
          </w:tcPr>
          <w:p w:rsidR="00342747" w:rsidRPr="005A51FA" w:rsidRDefault="00342747" w:rsidP="00254232">
            <w:pPr>
              <w:pStyle w:val="ae"/>
              <w:contextualSpacing/>
              <w:rPr>
                <w:rFonts w:ascii="Times New Roman" w:hAnsi="Times New Roman"/>
                <w:color w:val="000000" w:themeColor="text1"/>
                <w:sz w:val="22"/>
                <w:szCs w:val="22"/>
              </w:rPr>
            </w:pPr>
          </w:p>
        </w:tc>
      </w:tr>
      <w:tr w:rsidR="00342747" w:rsidRPr="005A51FA" w:rsidTr="00825002">
        <w:tc>
          <w:tcPr>
            <w:tcW w:w="1843"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p>
        </w:tc>
        <w:tc>
          <w:tcPr>
            <w:tcW w:w="6946" w:type="dxa"/>
          </w:tcPr>
          <w:p w:rsidR="00342747" w:rsidRPr="005A51FA" w:rsidRDefault="00342747" w:rsidP="00254232">
            <w:pPr>
              <w:pStyle w:val="ae"/>
              <w:contextualSpacing/>
              <w:rPr>
                <w:rFonts w:ascii="Times New Roman" w:hAnsi="Times New Roman"/>
                <w:color w:val="000000" w:themeColor="text1"/>
                <w:sz w:val="22"/>
                <w:szCs w:val="22"/>
              </w:rPr>
            </w:pPr>
          </w:p>
        </w:tc>
      </w:tr>
    </w:tbl>
    <w:p w:rsidR="00342747" w:rsidRPr="005A51FA" w:rsidRDefault="00342747" w:rsidP="00342747">
      <w:pPr>
        <w:tabs>
          <w:tab w:val="left" w:pos="2187"/>
        </w:tabs>
        <w:spacing w:after="0" w:line="240" w:lineRule="auto"/>
        <w:contextualSpacing/>
        <w:rPr>
          <w:rFonts w:ascii="Times New Roman" w:hAnsi="Times New Roman" w:cs="Times New Roman"/>
          <w:b/>
          <w:color w:val="000000" w:themeColor="text1"/>
          <w:lang w:val="tt-RU"/>
        </w:rPr>
      </w:pPr>
      <w:r w:rsidRPr="005A51FA">
        <w:rPr>
          <w:rFonts w:ascii="Times New Roman" w:hAnsi="Times New Roman" w:cs="Times New Roman"/>
          <w:b/>
          <w:color w:val="000000" w:themeColor="text1"/>
          <w:lang w:val="tt-RU"/>
        </w:rPr>
        <w:tab/>
        <w:t xml:space="preserve">                        8 класс </w:t>
      </w:r>
    </w:p>
    <w:p w:rsidR="00342747" w:rsidRPr="005A51FA" w:rsidRDefault="00342747" w:rsidP="00342747">
      <w:pPr>
        <w:tabs>
          <w:tab w:val="left" w:pos="2187"/>
        </w:tabs>
        <w:spacing w:after="0" w:line="240" w:lineRule="auto"/>
        <w:contextualSpacing/>
        <w:rPr>
          <w:rFonts w:ascii="Times New Roman" w:hAnsi="Times New Roman" w:cs="Times New Roman"/>
          <w:b/>
          <w:color w:val="000000" w:themeColor="text1"/>
          <w:lang w:val="tt-RU"/>
        </w:rPr>
      </w:pPr>
    </w:p>
    <w:tbl>
      <w:tblPr>
        <w:tblStyle w:val="a6"/>
        <w:tblpPr w:leftFromText="180" w:rightFromText="180" w:vertAnchor="text" w:tblpX="108" w:tblpY="1"/>
        <w:tblOverlap w:val="never"/>
        <w:tblW w:w="8789" w:type="dxa"/>
        <w:tblLayout w:type="fixed"/>
        <w:tblLook w:val="04A0" w:firstRow="1" w:lastRow="0" w:firstColumn="1" w:lastColumn="0" w:noHBand="0" w:noVBand="1"/>
      </w:tblPr>
      <w:tblGrid>
        <w:gridCol w:w="1593"/>
        <w:gridCol w:w="7196"/>
      </w:tblGrid>
      <w:tr w:rsidR="00342747" w:rsidRPr="005A51FA" w:rsidTr="00342747">
        <w:tc>
          <w:tcPr>
            <w:tcW w:w="1593" w:type="dxa"/>
          </w:tcPr>
          <w:p w:rsidR="00342747" w:rsidRPr="005A51FA" w:rsidRDefault="00342747" w:rsidP="00342747">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Раздел учебной программы</w:t>
            </w:r>
          </w:p>
        </w:tc>
        <w:tc>
          <w:tcPr>
            <w:tcW w:w="7196" w:type="dxa"/>
          </w:tcPr>
          <w:p w:rsidR="00342747" w:rsidRPr="005A51FA" w:rsidRDefault="00342747" w:rsidP="00342747">
            <w:pPr>
              <w:contextualSpacing/>
              <w:jc w:val="center"/>
              <w:rPr>
                <w:rFonts w:ascii="Times New Roman" w:hAnsi="Times New Roman" w:cs="Times New Roman"/>
                <w:color w:val="000000" w:themeColor="text1"/>
                <w:sz w:val="22"/>
                <w:szCs w:val="22"/>
              </w:rPr>
            </w:pPr>
            <w:r w:rsidRPr="005A51FA">
              <w:rPr>
                <w:rFonts w:ascii="Times New Roman" w:hAnsi="Times New Roman" w:cs="Times New Roman"/>
                <w:color w:val="000000" w:themeColor="text1"/>
                <w:sz w:val="22"/>
                <w:szCs w:val="22"/>
                <w:lang w:val="tt-RU"/>
              </w:rPr>
              <w:t xml:space="preserve">Основное содержание раздела рабочей программы </w:t>
            </w:r>
          </w:p>
        </w:tc>
      </w:tr>
      <w:tr w:rsidR="00342747" w:rsidRPr="005A51FA" w:rsidTr="00342747">
        <w:tc>
          <w:tcPr>
            <w:tcW w:w="1593" w:type="dxa"/>
          </w:tcPr>
          <w:p w:rsidR="00342747" w:rsidRPr="005A51FA" w:rsidRDefault="00342747" w:rsidP="00342747">
            <w:pPr>
              <w:pStyle w:val="ae"/>
              <w:ind w:right="-13"/>
              <w:contextualSpacing/>
              <w:rPr>
                <w:rFonts w:ascii="Times New Roman" w:hAnsi="Times New Roman"/>
                <w:color w:val="000000" w:themeColor="text1"/>
                <w:sz w:val="22"/>
                <w:szCs w:val="22"/>
                <w:lang w:val="tt-RU"/>
              </w:rPr>
            </w:pPr>
            <w:r w:rsidRPr="005A51FA">
              <w:rPr>
                <w:rStyle w:val="Arial0"/>
                <w:rFonts w:ascii="Times New Roman" w:eastAsia="Courier New" w:hAnsi="Times New Roman" w:cs="Times New Roman"/>
                <w:i/>
                <w:color w:val="000000" w:themeColor="text1"/>
                <w:sz w:val="22"/>
                <w:szCs w:val="22"/>
              </w:rPr>
              <w:t xml:space="preserve">Человек. Деятельность человека. </w:t>
            </w:r>
          </w:p>
        </w:tc>
        <w:tc>
          <w:tcPr>
            <w:tcW w:w="7196" w:type="dxa"/>
          </w:tcPr>
          <w:p w:rsidR="00342747" w:rsidRPr="005A51FA" w:rsidRDefault="00342747" w:rsidP="00342747">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 xml:space="preserve">Биологическое и социальное в человеке. Черты сходства и различий человека и животного. </w:t>
            </w:r>
          </w:p>
          <w:p w:rsidR="00342747" w:rsidRPr="005A51FA" w:rsidRDefault="00342747" w:rsidP="00342747">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 xml:space="preserve">Индивид, индивидуальность, личность. </w:t>
            </w:r>
          </w:p>
        </w:tc>
      </w:tr>
      <w:tr w:rsidR="00342747" w:rsidRPr="005A51FA" w:rsidTr="00342747">
        <w:tc>
          <w:tcPr>
            <w:tcW w:w="1593" w:type="dxa"/>
          </w:tcPr>
          <w:p w:rsidR="00342747" w:rsidRPr="005A51FA" w:rsidRDefault="00342747" w:rsidP="00342747">
            <w:pPr>
              <w:pStyle w:val="ae"/>
              <w:ind w:right="-13"/>
              <w:contextualSpacing/>
              <w:rPr>
                <w:rStyle w:val="9pt5"/>
                <w:i/>
                <w:color w:val="000000" w:themeColor="text1"/>
                <w:sz w:val="22"/>
                <w:szCs w:val="22"/>
              </w:rPr>
            </w:pPr>
            <w:r w:rsidRPr="005A51FA">
              <w:rPr>
                <w:rFonts w:ascii="Times New Roman" w:hAnsi="Times New Roman"/>
                <w:i/>
                <w:color w:val="000000" w:themeColor="text1"/>
                <w:sz w:val="22"/>
                <w:szCs w:val="22"/>
              </w:rPr>
              <w:t>Общество</w:t>
            </w:r>
          </w:p>
        </w:tc>
        <w:tc>
          <w:tcPr>
            <w:tcW w:w="7196" w:type="dxa"/>
          </w:tcPr>
          <w:p w:rsidR="00342747" w:rsidRPr="005A51FA" w:rsidRDefault="00342747" w:rsidP="00342747">
            <w:pPr>
              <w:tabs>
                <w:tab w:val="left" w:pos="1114"/>
              </w:tabs>
              <w:contextualSpacing/>
              <w:jc w:val="both"/>
              <w:rPr>
                <w:rFonts w:ascii="Times New Roman" w:hAnsi="Times New Roman" w:cs="Times New Roman"/>
                <w:color w:val="000000" w:themeColor="text1"/>
                <w:sz w:val="22"/>
                <w:szCs w:val="22"/>
              </w:rPr>
            </w:pPr>
            <w:r w:rsidRPr="005A51FA">
              <w:rPr>
                <w:rFonts w:ascii="Times New Roman" w:hAnsi="Times New Roman" w:cs="Times New Roman"/>
                <w:i/>
                <w:color w:val="000000" w:themeColor="text1"/>
                <w:sz w:val="22"/>
                <w:szCs w:val="22"/>
              </w:rPr>
              <w:t>Общество как форма жизнедеятельности людей. Взаимосвязь общества и природы.Развитие общества.</w:t>
            </w:r>
          </w:p>
          <w:p w:rsidR="00342747" w:rsidRPr="005A51FA" w:rsidRDefault="00342747" w:rsidP="00342747">
            <w:pPr>
              <w:tabs>
                <w:tab w:val="left" w:pos="1114"/>
              </w:tabs>
              <w:contextualSpacing/>
              <w:jc w:val="both"/>
              <w:rPr>
                <w:rFonts w:ascii="Times New Roman" w:hAnsi="Times New Roman" w:cs="Times New Roman"/>
                <w:color w:val="000000" w:themeColor="text1"/>
                <w:sz w:val="22"/>
                <w:szCs w:val="22"/>
              </w:rPr>
            </w:pPr>
            <w:r w:rsidRPr="005A51FA">
              <w:rPr>
                <w:rFonts w:ascii="Times New Roman" w:hAnsi="Times New Roman" w:cs="Times New Roman"/>
                <w:i/>
                <w:color w:val="000000" w:themeColor="text1"/>
                <w:sz w:val="22"/>
                <w:szCs w:val="22"/>
              </w:rPr>
              <w:t>Взаимосвязь общества и природы.Развитие общества. Общественный прогресс. Основные сферы жизни общества и их взаимодействие.</w:t>
            </w:r>
          </w:p>
          <w:p w:rsidR="00342747" w:rsidRPr="005A51FA" w:rsidRDefault="00342747" w:rsidP="00342747">
            <w:pPr>
              <w:tabs>
                <w:tab w:val="left" w:pos="1114"/>
              </w:tabs>
              <w:contextualSpacing/>
              <w:jc w:val="both"/>
              <w:rPr>
                <w:rStyle w:val="Arial0"/>
                <w:rFonts w:ascii="Times New Roman" w:eastAsiaTheme="minorHAnsi" w:hAnsi="Times New Roman" w:cs="Times New Roman"/>
                <w:b w:val="0"/>
                <w:bCs w:val="0"/>
                <w:i/>
                <w:color w:val="000000" w:themeColor="text1"/>
                <w:sz w:val="22"/>
                <w:szCs w:val="22"/>
              </w:rPr>
            </w:pPr>
            <w:r w:rsidRPr="005A51FA">
              <w:rPr>
                <w:rFonts w:ascii="Times New Roman" w:hAnsi="Times New Roman" w:cs="Times New Roman"/>
                <w:i/>
                <w:color w:val="000000" w:themeColor="text1"/>
                <w:sz w:val="22"/>
                <w:szCs w:val="22"/>
              </w:rPr>
              <w:t>Типы обществ. Усиление взаимосвязей стран и народов. Глобальные проблемы современности. Опасность международного терроризма. Современные средства связи и коммуникации, их влияние на нашу жизнь.Современное российское общество, особенности его развития.</w:t>
            </w:r>
          </w:p>
        </w:tc>
      </w:tr>
      <w:tr w:rsidR="00342747" w:rsidRPr="005A51FA" w:rsidTr="00342747">
        <w:tc>
          <w:tcPr>
            <w:tcW w:w="1593" w:type="dxa"/>
          </w:tcPr>
          <w:p w:rsidR="00342747" w:rsidRPr="005A51FA" w:rsidRDefault="00342747" w:rsidP="00342747">
            <w:pPr>
              <w:contextualSpacing/>
              <w:rPr>
                <w:rFonts w:ascii="Times New Roman" w:hAnsi="Times New Roman" w:cs="Times New Roman"/>
                <w:b/>
                <w:bCs/>
                <w:i/>
                <w:color w:val="000000" w:themeColor="text1"/>
                <w:sz w:val="22"/>
                <w:szCs w:val="22"/>
                <w:shd w:val="clear" w:color="auto" w:fill="FFFFFF"/>
              </w:rPr>
            </w:pPr>
            <w:r w:rsidRPr="005A51FA">
              <w:rPr>
                <w:rFonts w:ascii="Times New Roman" w:hAnsi="Times New Roman" w:cs="Times New Roman"/>
                <w:bCs/>
                <w:i/>
                <w:color w:val="000000" w:themeColor="text1"/>
                <w:sz w:val="22"/>
                <w:szCs w:val="22"/>
                <w:shd w:val="clear" w:color="auto" w:fill="FFFFFF"/>
              </w:rPr>
              <w:t xml:space="preserve">Сфера духовной культуры </w:t>
            </w:r>
          </w:p>
          <w:p w:rsidR="00342747" w:rsidRPr="005A51FA" w:rsidRDefault="00342747" w:rsidP="00342747">
            <w:pPr>
              <w:contextualSpacing/>
              <w:jc w:val="center"/>
              <w:rPr>
                <w:rFonts w:ascii="Times New Roman" w:hAnsi="Times New Roman" w:cs="Times New Roman"/>
                <w:color w:val="000000" w:themeColor="text1"/>
                <w:sz w:val="22"/>
                <w:szCs w:val="22"/>
                <w:lang w:val="tt-RU"/>
              </w:rPr>
            </w:pPr>
          </w:p>
        </w:tc>
        <w:tc>
          <w:tcPr>
            <w:tcW w:w="7196" w:type="dxa"/>
          </w:tcPr>
          <w:p w:rsidR="00342747" w:rsidRPr="005A51FA" w:rsidRDefault="00342747" w:rsidP="00342747">
            <w:pPr>
              <w:contextualSpacing/>
              <w:jc w:val="both"/>
              <w:rPr>
                <w:rFonts w:ascii="Times New Roman" w:hAnsi="Times New Roman" w:cs="Times New Roman"/>
                <w:color w:val="000000" w:themeColor="text1"/>
                <w:sz w:val="22"/>
                <w:szCs w:val="22"/>
              </w:rPr>
            </w:pPr>
            <w:r w:rsidRPr="005A51FA">
              <w:rPr>
                <w:rFonts w:ascii="Times New Roman" w:hAnsi="Times New Roman" w:cs="Times New Roman"/>
                <w:bCs/>
                <w:i/>
                <w:color w:val="000000" w:themeColor="text1"/>
                <w:sz w:val="22"/>
                <w:szCs w:val="22"/>
              </w:rPr>
              <w:t xml:space="preserve">Культура, ее многообразие и основные формы. </w:t>
            </w:r>
            <w:r w:rsidRPr="005A51FA">
              <w:rPr>
                <w:rFonts w:ascii="Times New Roman" w:hAnsi="Times New Roman" w:cs="Times New Roman"/>
                <w:i/>
                <w:color w:val="000000" w:themeColor="text1"/>
                <w:sz w:val="22"/>
                <w:szCs w:val="22"/>
              </w:rPr>
              <w:t>Искусство как элемент духовной культуры общества. Влияние искусства на развитие личности.</w:t>
            </w:r>
            <w:r w:rsidRPr="005A51FA">
              <w:rPr>
                <w:rFonts w:ascii="Times New Roman" w:hAnsi="Times New Roman" w:cs="Times New Roman"/>
                <w:bCs/>
                <w:i/>
                <w:color w:val="000000" w:themeColor="text1"/>
                <w:sz w:val="22"/>
                <w:szCs w:val="22"/>
              </w:rPr>
              <w:t xml:space="preserve"> Культура, ее многообразие и основные формы. </w:t>
            </w:r>
            <w:r w:rsidRPr="005A51FA">
              <w:rPr>
                <w:rFonts w:ascii="Times New Roman" w:hAnsi="Times New Roman" w:cs="Times New Roman"/>
                <w:i/>
                <w:color w:val="000000" w:themeColor="text1"/>
                <w:sz w:val="22"/>
                <w:szCs w:val="22"/>
              </w:rPr>
              <w:t>Искусство как элемент духовной культуры общества. Влияние искусства на развитие личности.</w:t>
            </w:r>
            <w:r w:rsidRPr="005A51FA">
              <w:rPr>
                <w:rFonts w:ascii="Times New Roman" w:hAnsi="Times New Roman" w:cs="Times New Roman"/>
                <w:bCs/>
                <w:i/>
                <w:color w:val="000000" w:themeColor="text1"/>
                <w:sz w:val="22"/>
                <w:szCs w:val="22"/>
                <w:shd w:val="clear" w:color="auto" w:fill="FFFFFF"/>
              </w:rPr>
              <w:t>Культурные различия. Диалог культур как черта современного мира. Культура Российской Федерации.</w:t>
            </w:r>
            <w:r w:rsidRPr="005A51FA">
              <w:rPr>
                <w:rFonts w:ascii="Times New Roman" w:hAnsi="Times New Roman" w:cs="Times New Roman"/>
                <w:i/>
                <w:color w:val="000000" w:themeColor="text1"/>
                <w:sz w:val="22"/>
                <w:szCs w:val="22"/>
              </w:rPr>
              <w:t xml:space="preserve"> Образование, его значимость в условиях информационного общества. Наука в жизни современного общества. Научно-технический прогресс в современном обществе. Развитие науки в России. Религия как форма культуры. Мировые религии. Роль религии в жизни общества. Свобода совести.</w:t>
            </w:r>
          </w:p>
        </w:tc>
      </w:tr>
      <w:tr w:rsidR="00342747" w:rsidRPr="005A51FA" w:rsidTr="00342747">
        <w:tc>
          <w:tcPr>
            <w:tcW w:w="1593" w:type="dxa"/>
          </w:tcPr>
          <w:p w:rsidR="00342747" w:rsidRPr="005A51FA" w:rsidRDefault="00342747" w:rsidP="00342747">
            <w:pPr>
              <w:pStyle w:val="ae"/>
              <w:ind w:right="-13"/>
              <w:contextualSpacing/>
              <w:rPr>
                <w:rFonts w:ascii="Times New Roman" w:hAnsi="Times New Roman"/>
                <w:color w:val="000000" w:themeColor="text1"/>
                <w:sz w:val="22"/>
                <w:szCs w:val="22"/>
              </w:rPr>
            </w:pPr>
            <w:r w:rsidRPr="005A51FA">
              <w:rPr>
                <w:rStyle w:val="9pt5"/>
                <w:i/>
                <w:color w:val="000000" w:themeColor="text1"/>
                <w:sz w:val="22"/>
                <w:szCs w:val="22"/>
              </w:rPr>
              <w:t xml:space="preserve">Социальные нормы </w:t>
            </w:r>
          </w:p>
        </w:tc>
        <w:tc>
          <w:tcPr>
            <w:tcW w:w="7196" w:type="dxa"/>
          </w:tcPr>
          <w:p w:rsidR="00342747" w:rsidRPr="005A51FA" w:rsidRDefault="00342747" w:rsidP="00342747">
            <w:pPr>
              <w:contextualSpacing/>
              <w:rPr>
                <w:rFonts w:ascii="Times New Roman" w:hAnsi="Times New Roman" w:cs="Times New Roman"/>
                <w:color w:val="000000" w:themeColor="text1"/>
                <w:sz w:val="22"/>
                <w:szCs w:val="22"/>
              </w:rPr>
            </w:pPr>
            <w:r w:rsidRPr="005A51FA">
              <w:rPr>
                <w:rFonts w:ascii="Times New Roman" w:hAnsi="Times New Roman" w:cs="Times New Roman"/>
                <w:i/>
                <w:color w:val="000000" w:themeColor="text1"/>
                <w:sz w:val="22"/>
                <w:szCs w:val="22"/>
              </w:rPr>
              <w:t>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r w:rsidRPr="005A51FA">
              <w:rPr>
                <w:rFonts w:ascii="Times New Roman" w:hAnsi="Times New Roman" w:cs="Times New Roman"/>
                <w:color w:val="000000" w:themeColor="text1"/>
                <w:sz w:val="22"/>
                <w:szCs w:val="22"/>
              </w:rPr>
              <w:t>.</w:t>
            </w:r>
            <w:r w:rsidRPr="005A51FA">
              <w:rPr>
                <w:rFonts w:ascii="Times New Roman" w:hAnsi="Times New Roman" w:cs="Times New Roman"/>
                <w:i/>
                <w:color w:val="000000" w:themeColor="text1"/>
                <w:sz w:val="22"/>
                <w:szCs w:val="22"/>
              </w:rPr>
              <w:t xml:space="preserve"> Социализация личности. Особенности социализации в подростковом возрасте. Отклоняющееся поведение. Опасность наркомании и алкоголизма для человека и общества. Социальный контроль. Социальная значимость здорового образа жизни</w:t>
            </w:r>
            <w:r w:rsidRPr="005A51FA">
              <w:rPr>
                <w:rFonts w:ascii="Times New Roman" w:hAnsi="Times New Roman" w:cs="Times New Roman"/>
                <w:color w:val="000000" w:themeColor="text1"/>
                <w:sz w:val="22"/>
                <w:szCs w:val="22"/>
              </w:rPr>
              <w:t>.</w:t>
            </w:r>
            <w:r w:rsidRPr="005A51FA">
              <w:rPr>
                <w:rFonts w:ascii="Times New Roman" w:hAnsi="Times New Roman" w:cs="Times New Roman"/>
                <w:i/>
                <w:color w:val="000000" w:themeColor="text1"/>
                <w:sz w:val="22"/>
                <w:szCs w:val="22"/>
              </w:rPr>
              <w:t xml:space="preserve">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Мораль, ее основные принципы. Нравственность. Моральные нормы и нравственный выбор. Роль морали в жизни человека и общества. Золотое правило нравственности. Гуманизм. Добро и зло. Моральная ответственность. Моральная ответственность.</w:t>
            </w:r>
          </w:p>
        </w:tc>
      </w:tr>
      <w:tr w:rsidR="00342747" w:rsidRPr="005A51FA" w:rsidTr="00342747">
        <w:tc>
          <w:tcPr>
            <w:tcW w:w="1593" w:type="dxa"/>
          </w:tcPr>
          <w:p w:rsidR="00342747" w:rsidRPr="005A51FA" w:rsidRDefault="00342747" w:rsidP="00342747">
            <w:pPr>
              <w:pStyle w:val="ae"/>
              <w:ind w:right="-13"/>
              <w:contextualSpacing/>
              <w:rPr>
                <w:rStyle w:val="9pt5"/>
                <w:i/>
                <w:color w:val="000000" w:themeColor="text1"/>
                <w:sz w:val="22"/>
                <w:szCs w:val="22"/>
              </w:rPr>
            </w:pPr>
            <w:r w:rsidRPr="005A51FA">
              <w:rPr>
                <w:rFonts w:ascii="Times New Roman" w:hAnsi="Times New Roman"/>
                <w:bCs/>
                <w:i/>
                <w:color w:val="000000" w:themeColor="text1"/>
                <w:sz w:val="22"/>
                <w:szCs w:val="22"/>
                <w:shd w:val="clear" w:color="auto" w:fill="FFFFFF"/>
              </w:rPr>
              <w:t xml:space="preserve">Социальная сфера жизни общества </w:t>
            </w:r>
          </w:p>
        </w:tc>
        <w:tc>
          <w:tcPr>
            <w:tcW w:w="7196" w:type="dxa"/>
          </w:tcPr>
          <w:p w:rsidR="00342747" w:rsidRPr="005A51FA" w:rsidRDefault="00342747" w:rsidP="00342747">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bCs/>
                <w:i/>
                <w:color w:val="000000" w:themeColor="text1"/>
                <w:sz w:val="22"/>
                <w:szCs w:val="22"/>
              </w:rPr>
              <w:t xml:space="preserve">Социальная структура общества. Социальные общности и группы. Социальный статус личности. Социальные роли. Основные социальные роли в подростковом возрасте. Социальная мобильность. Семья и семейные отношения. Функции семьи. Семейные ценности и традиции. Основные роли членов семьи. Досуг семьи. Социальные конфликты и пути их разрешения. Этнос и нация. </w:t>
            </w:r>
            <w:r w:rsidRPr="005A51FA">
              <w:rPr>
                <w:rFonts w:ascii="Times New Roman" w:hAnsi="Times New Roman" w:cs="Times New Roman"/>
                <w:i/>
                <w:color w:val="000000" w:themeColor="text1"/>
                <w:sz w:val="22"/>
                <w:szCs w:val="22"/>
              </w:rPr>
              <w:t xml:space="preserve">Национальное самосознание. Отношения между нациями. Россия – многонациональное государство. </w:t>
            </w:r>
            <w:r w:rsidRPr="005A51FA">
              <w:rPr>
                <w:rFonts w:ascii="Times New Roman" w:hAnsi="Times New Roman" w:cs="Times New Roman"/>
                <w:bCs/>
                <w:i/>
                <w:color w:val="000000" w:themeColor="text1"/>
                <w:sz w:val="22"/>
                <w:szCs w:val="22"/>
              </w:rPr>
              <w:t xml:space="preserve">Социальная политика Российского государства. Этнос и нация. </w:t>
            </w:r>
            <w:r w:rsidRPr="005A51FA">
              <w:rPr>
                <w:rFonts w:ascii="Times New Roman" w:hAnsi="Times New Roman" w:cs="Times New Roman"/>
                <w:i/>
                <w:color w:val="000000" w:themeColor="text1"/>
                <w:sz w:val="22"/>
                <w:szCs w:val="22"/>
              </w:rPr>
              <w:t xml:space="preserve">Национальное самосознание. Отношения между нациями. Россия – многонациональное государство. </w:t>
            </w:r>
            <w:r w:rsidRPr="005A51FA">
              <w:rPr>
                <w:rFonts w:ascii="Times New Roman" w:hAnsi="Times New Roman" w:cs="Times New Roman"/>
                <w:bCs/>
                <w:i/>
                <w:color w:val="000000" w:themeColor="text1"/>
                <w:sz w:val="22"/>
                <w:szCs w:val="22"/>
              </w:rPr>
              <w:t xml:space="preserve">Социальная политика Российского государства. </w:t>
            </w:r>
          </w:p>
        </w:tc>
      </w:tr>
      <w:tr w:rsidR="00342747" w:rsidRPr="005A51FA" w:rsidTr="00342747">
        <w:tc>
          <w:tcPr>
            <w:tcW w:w="1593" w:type="dxa"/>
          </w:tcPr>
          <w:p w:rsidR="00342747" w:rsidRPr="005A51FA" w:rsidRDefault="00342747" w:rsidP="00342747">
            <w:pPr>
              <w:contextualSpacing/>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Экономика</w:t>
            </w:r>
          </w:p>
        </w:tc>
        <w:tc>
          <w:tcPr>
            <w:tcW w:w="7196" w:type="dxa"/>
          </w:tcPr>
          <w:p w:rsidR="00342747" w:rsidRPr="005A51FA" w:rsidRDefault="00342747" w:rsidP="00342747">
            <w:pPr>
              <w:tabs>
                <w:tab w:val="left" w:pos="1114"/>
              </w:tabs>
              <w:contextualSpacing/>
              <w:jc w:val="both"/>
              <w:rPr>
                <w:rFonts w:ascii="Times New Roman" w:hAnsi="Times New Roman" w:cs="Times New Roman"/>
                <w:color w:val="000000" w:themeColor="text1"/>
                <w:sz w:val="22"/>
                <w:szCs w:val="22"/>
              </w:rPr>
            </w:pPr>
            <w:r w:rsidRPr="005A51FA">
              <w:rPr>
                <w:rFonts w:ascii="Times New Roman" w:hAnsi="Times New Roman" w:cs="Times New Roman"/>
                <w:bCs/>
                <w:i/>
                <w:color w:val="000000" w:themeColor="text1"/>
                <w:sz w:val="22"/>
                <w:szCs w:val="22"/>
                <w:shd w:val="clear" w:color="auto" w:fill="FFFFFF"/>
              </w:rPr>
              <w:t>Понятие экономики. Роль экономики в жизни общества. Ресурсы и потребности, ограниченность ресурсов</w:t>
            </w:r>
            <w:r w:rsidRPr="005A51FA">
              <w:rPr>
                <w:rFonts w:ascii="Times New Roman" w:eastAsia="Courier New" w:hAnsi="Times New Roman" w:cs="Times New Roman"/>
                <w:i/>
                <w:color w:val="000000" w:themeColor="text1"/>
                <w:sz w:val="22"/>
                <w:szCs w:val="22"/>
              </w:rPr>
              <w:t xml:space="preserve"> Типы экономических систем.Собственность.</w:t>
            </w:r>
            <w:r w:rsidRPr="005A51FA">
              <w:rPr>
                <w:rFonts w:ascii="Times New Roman" w:hAnsi="Times New Roman" w:cs="Times New Roman"/>
                <w:bCs/>
                <w:i/>
                <w:color w:val="000000" w:themeColor="text1"/>
                <w:sz w:val="22"/>
                <w:szCs w:val="22"/>
                <w:shd w:val="clear" w:color="auto" w:fill="FFFFFF"/>
              </w:rPr>
              <w:t xml:space="preserve"> Рынок и рыночный механизм.</w:t>
            </w:r>
            <w:r w:rsidRPr="005A51FA">
              <w:rPr>
                <w:rFonts w:ascii="Times New Roman" w:hAnsi="Times New Roman" w:cs="Times New Roman"/>
                <w:i/>
                <w:color w:val="000000" w:themeColor="text1"/>
                <w:sz w:val="22"/>
                <w:szCs w:val="22"/>
              </w:rPr>
              <w:t xml:space="preserve"> Виды рынков. Рынок капиталов. </w:t>
            </w:r>
            <w:r w:rsidRPr="005A51FA">
              <w:rPr>
                <w:rFonts w:ascii="Times New Roman" w:hAnsi="Times New Roman" w:cs="Times New Roman"/>
                <w:bCs/>
                <w:i/>
                <w:color w:val="000000" w:themeColor="text1"/>
                <w:sz w:val="22"/>
                <w:szCs w:val="22"/>
                <w:shd w:val="clear" w:color="auto" w:fill="FFFFFF"/>
              </w:rPr>
              <w:t xml:space="preserve">Рынок труда. Производство </w:t>
            </w:r>
            <w:r w:rsidRPr="005A51FA">
              <w:rPr>
                <w:rFonts w:ascii="Times New Roman" w:hAnsi="Times New Roman" w:cs="Times New Roman"/>
                <w:bCs/>
                <w:i/>
                <w:color w:val="000000" w:themeColor="text1"/>
                <w:sz w:val="22"/>
                <w:szCs w:val="22"/>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Издержки, выручка, прибыль.</w:t>
            </w:r>
            <w:r w:rsidRPr="005A51FA">
              <w:rPr>
                <w:rStyle w:val="affa"/>
                <w:rFonts w:eastAsia="Courier New"/>
                <w:i/>
                <w:color w:val="000000" w:themeColor="text1"/>
                <w:sz w:val="22"/>
                <w:szCs w:val="22"/>
              </w:rPr>
              <w:t xml:space="preserve"> Предпринимательская деятельность.</w:t>
            </w:r>
            <w:r w:rsidRPr="005A51FA">
              <w:rPr>
                <w:rFonts w:ascii="Times New Roman" w:hAnsi="Times New Roman" w:cs="Times New Roman"/>
                <w:bCs/>
                <w:i/>
                <w:color w:val="000000" w:themeColor="text1"/>
                <w:sz w:val="22"/>
                <w:szCs w:val="22"/>
                <w:shd w:val="clear" w:color="auto" w:fill="FFFFFF"/>
              </w:rPr>
              <w:t xml:space="preserve"> Роль государства в экономике. Экономические цели и функции государства. Государственный бюджет. </w:t>
            </w:r>
            <w:r w:rsidRPr="005A51FA">
              <w:rPr>
                <w:rFonts w:ascii="Times New Roman" w:eastAsia="Courier New" w:hAnsi="Times New Roman" w:cs="Times New Roman"/>
                <w:i/>
                <w:color w:val="000000" w:themeColor="text1"/>
                <w:sz w:val="22"/>
                <w:szCs w:val="22"/>
              </w:rPr>
              <w:t>Бюджет государства и семьи. Государственный бюджет Российской Федерации.</w:t>
            </w:r>
            <w:r w:rsidRPr="005A51FA">
              <w:rPr>
                <w:rFonts w:ascii="Times New Roman" w:hAnsi="Times New Roman" w:cs="Times New Roman"/>
                <w:bCs/>
                <w:i/>
                <w:color w:val="000000" w:themeColor="text1"/>
                <w:sz w:val="22"/>
                <w:szCs w:val="22"/>
                <w:shd w:val="clear" w:color="auto" w:fill="FFFFFF"/>
              </w:rPr>
              <w:t xml:space="preserve"> Налоги: система налогов, </w:t>
            </w:r>
            <w:r w:rsidRPr="005A51FA">
              <w:rPr>
                <w:rFonts w:ascii="Times New Roman" w:hAnsi="Times New Roman" w:cs="Times New Roman"/>
                <w:i/>
                <w:color w:val="000000" w:themeColor="text1"/>
                <w:sz w:val="22"/>
                <w:szCs w:val="22"/>
              </w:rPr>
              <w:t xml:space="preserve">функции, налоговые системы разных эпох. Инвестиции в реальные и финансовые активы. Пенсионное обеспечение. Налогообложение граждан. Защита от финансовых махинаций. </w:t>
            </w:r>
            <w:r w:rsidRPr="005A51FA">
              <w:rPr>
                <w:rFonts w:ascii="Times New Roman" w:eastAsia="Courier New" w:hAnsi="Times New Roman" w:cs="Times New Roman"/>
                <w:i/>
                <w:color w:val="000000" w:themeColor="text1"/>
                <w:sz w:val="22"/>
                <w:szCs w:val="22"/>
              </w:rPr>
              <w:t>Пенсионные программы.</w:t>
            </w:r>
            <w:r w:rsidRPr="005A51FA">
              <w:rPr>
                <w:rFonts w:ascii="Times New Roman" w:hAnsi="Times New Roman" w:cs="Times New Roman"/>
                <w:i/>
                <w:snapToGrid w:val="0"/>
                <w:color w:val="000000" w:themeColor="text1"/>
                <w:sz w:val="22"/>
                <w:szCs w:val="22"/>
              </w:rPr>
              <w:t xml:space="preserve"> Страховые услуги</w:t>
            </w:r>
            <w:r w:rsidRPr="005A51FA">
              <w:rPr>
                <w:rFonts w:ascii="Times New Roman" w:hAnsi="Times New Roman" w:cs="Times New Roman"/>
                <w:i/>
                <w:color w:val="000000" w:themeColor="text1"/>
                <w:sz w:val="22"/>
                <w:szCs w:val="22"/>
              </w:rPr>
              <w:t xml:space="preserve">: страхование жизни, здоровья, имущества, ответственности. </w:t>
            </w:r>
            <w:r w:rsidRPr="005A51FA">
              <w:rPr>
                <w:rFonts w:ascii="Times New Roman" w:hAnsi="Times New Roman" w:cs="Times New Roman"/>
                <w:bCs/>
                <w:i/>
                <w:color w:val="000000" w:themeColor="text1"/>
                <w:sz w:val="22"/>
                <w:szCs w:val="22"/>
                <w:shd w:val="clear" w:color="auto" w:fill="FFFFFF"/>
              </w:rPr>
              <w:t xml:space="preserve">Экономические функции домохозяйства. Потребление домашних хозяйств. </w:t>
            </w:r>
            <w:r w:rsidRPr="005A51FA">
              <w:rPr>
                <w:rFonts w:ascii="Times New Roman" w:hAnsi="Times New Roman" w:cs="Times New Roman"/>
                <w:i/>
                <w:color w:val="000000" w:themeColor="text1"/>
                <w:sz w:val="22"/>
                <w:szCs w:val="22"/>
              </w:rPr>
              <w:t>Семейный бюджет. Источники доходов и расходов семьи. Активы и пассивы. Личный финансовый план. Сбережения. Инфляция.</w:t>
            </w:r>
            <w:r w:rsidRPr="005A51FA">
              <w:rPr>
                <w:rFonts w:ascii="Times New Roman" w:hAnsi="Times New Roman" w:cs="Times New Roman"/>
                <w:bCs/>
                <w:i/>
                <w:color w:val="000000" w:themeColor="text1"/>
                <w:sz w:val="22"/>
                <w:szCs w:val="22"/>
                <w:shd w:val="clear" w:color="auto" w:fill="FFFFFF"/>
              </w:rPr>
              <w:t xml:space="preserve"> Понятие экономики. Роль экономики в жизни общества. Ресурсы и потребности, ограниченность ресурсов</w:t>
            </w:r>
            <w:r w:rsidRPr="005A51FA">
              <w:rPr>
                <w:rFonts w:ascii="Times New Roman" w:eastAsia="Courier New" w:hAnsi="Times New Roman" w:cs="Times New Roman"/>
                <w:i/>
                <w:color w:val="000000" w:themeColor="text1"/>
                <w:sz w:val="22"/>
                <w:szCs w:val="22"/>
              </w:rPr>
              <w:t xml:space="preserve"> Типы экономических систем.Собственность.</w:t>
            </w:r>
            <w:r w:rsidRPr="005A51FA">
              <w:rPr>
                <w:rFonts w:ascii="Times New Roman" w:hAnsi="Times New Roman" w:cs="Times New Roman"/>
                <w:bCs/>
                <w:i/>
                <w:color w:val="000000" w:themeColor="text1"/>
                <w:sz w:val="22"/>
                <w:szCs w:val="22"/>
                <w:shd w:val="clear" w:color="auto" w:fill="FFFFFF"/>
              </w:rPr>
              <w:t xml:space="preserve"> Рынок и рыночный механизм.</w:t>
            </w:r>
            <w:r w:rsidRPr="005A51FA">
              <w:rPr>
                <w:rFonts w:ascii="Times New Roman" w:hAnsi="Times New Roman" w:cs="Times New Roman"/>
                <w:i/>
                <w:color w:val="000000" w:themeColor="text1"/>
                <w:sz w:val="22"/>
                <w:szCs w:val="22"/>
              </w:rPr>
              <w:t xml:space="preserve"> Виды рынков. Рынок капиталов. </w:t>
            </w:r>
            <w:r w:rsidRPr="005A51FA">
              <w:rPr>
                <w:rFonts w:ascii="Times New Roman" w:hAnsi="Times New Roman" w:cs="Times New Roman"/>
                <w:bCs/>
                <w:i/>
                <w:color w:val="000000" w:themeColor="text1"/>
                <w:sz w:val="22"/>
                <w:szCs w:val="22"/>
                <w:shd w:val="clear" w:color="auto" w:fill="FFFFFF"/>
              </w:rPr>
              <w:t xml:space="preserve">Рынок труда. Производство </w:t>
            </w:r>
            <w:r w:rsidRPr="005A51FA">
              <w:rPr>
                <w:rFonts w:ascii="Times New Roman" w:hAnsi="Times New Roman" w:cs="Times New Roman"/>
                <w:bCs/>
                <w:i/>
                <w:color w:val="000000" w:themeColor="text1"/>
                <w:sz w:val="22"/>
                <w:szCs w:val="22"/>
                <w:shd w:val="clear" w:color="auto" w:fill="FFFFFF"/>
              </w:rPr>
              <w:noBreakHyphen/>
              <w:t xml:space="preserve"> основа экономики. Распределение. Обмен. Потребление. Факторы производства. Производительность труда. Разделение труда и специализация. Издержки, выручка, прибыль.</w:t>
            </w:r>
            <w:r w:rsidRPr="005A51FA">
              <w:rPr>
                <w:rStyle w:val="affa"/>
                <w:rFonts w:eastAsia="Courier New"/>
                <w:i/>
                <w:color w:val="000000" w:themeColor="text1"/>
                <w:sz w:val="22"/>
                <w:szCs w:val="22"/>
              </w:rPr>
              <w:t xml:space="preserve"> Предпринимательская деятельность.</w:t>
            </w:r>
            <w:r w:rsidRPr="005A51FA">
              <w:rPr>
                <w:rFonts w:ascii="Times New Roman" w:hAnsi="Times New Roman" w:cs="Times New Roman"/>
                <w:bCs/>
                <w:i/>
                <w:color w:val="000000" w:themeColor="text1"/>
                <w:sz w:val="22"/>
                <w:szCs w:val="22"/>
                <w:shd w:val="clear" w:color="auto" w:fill="FFFFFF"/>
              </w:rPr>
              <w:t xml:space="preserve"> Роль государства в экономике. Экономические цели и функции государства. Государственный бюджет. </w:t>
            </w:r>
            <w:r w:rsidRPr="005A51FA">
              <w:rPr>
                <w:rFonts w:ascii="Times New Roman" w:eastAsia="Courier New" w:hAnsi="Times New Roman" w:cs="Times New Roman"/>
                <w:i/>
                <w:color w:val="000000" w:themeColor="text1"/>
                <w:sz w:val="22"/>
                <w:szCs w:val="22"/>
              </w:rPr>
              <w:t>Бюджет государства и семьи. Государственный бюджет Российской Федерации.</w:t>
            </w:r>
            <w:r w:rsidRPr="005A51FA">
              <w:rPr>
                <w:rFonts w:ascii="Times New Roman" w:hAnsi="Times New Roman" w:cs="Times New Roman"/>
                <w:bCs/>
                <w:i/>
                <w:color w:val="000000" w:themeColor="text1"/>
                <w:sz w:val="22"/>
                <w:szCs w:val="22"/>
                <w:shd w:val="clear" w:color="auto" w:fill="FFFFFF"/>
              </w:rPr>
              <w:t xml:space="preserve"> Налоги: система налогов, </w:t>
            </w:r>
            <w:r w:rsidRPr="005A51FA">
              <w:rPr>
                <w:rFonts w:ascii="Times New Roman" w:hAnsi="Times New Roman" w:cs="Times New Roman"/>
                <w:i/>
                <w:color w:val="000000" w:themeColor="text1"/>
                <w:sz w:val="22"/>
                <w:szCs w:val="22"/>
              </w:rPr>
              <w:t xml:space="preserve">функции, налоговые системы разных эпох. Инвестиции в реальные и финансовые активы. Пенсионное обеспечение. Налогообложение граждан. Защита от финансовых махинаций. </w:t>
            </w:r>
            <w:r w:rsidRPr="005A51FA">
              <w:rPr>
                <w:rFonts w:ascii="Times New Roman" w:eastAsia="Courier New" w:hAnsi="Times New Roman" w:cs="Times New Roman"/>
                <w:i/>
                <w:color w:val="000000" w:themeColor="text1"/>
                <w:sz w:val="22"/>
                <w:szCs w:val="22"/>
              </w:rPr>
              <w:t>Пенсионные программы.</w:t>
            </w:r>
            <w:r w:rsidRPr="005A51FA">
              <w:rPr>
                <w:rFonts w:ascii="Times New Roman" w:hAnsi="Times New Roman" w:cs="Times New Roman"/>
                <w:i/>
                <w:snapToGrid w:val="0"/>
                <w:color w:val="000000" w:themeColor="text1"/>
                <w:sz w:val="22"/>
                <w:szCs w:val="22"/>
              </w:rPr>
              <w:t xml:space="preserve"> Страховые услуги</w:t>
            </w:r>
            <w:r w:rsidRPr="005A51FA">
              <w:rPr>
                <w:rFonts w:ascii="Times New Roman" w:hAnsi="Times New Roman" w:cs="Times New Roman"/>
                <w:i/>
                <w:color w:val="000000" w:themeColor="text1"/>
                <w:sz w:val="22"/>
                <w:szCs w:val="22"/>
              </w:rPr>
              <w:t xml:space="preserve">: страхование жизни, здоровья, имущества, ответственности. </w:t>
            </w:r>
            <w:r w:rsidRPr="005A51FA">
              <w:rPr>
                <w:rFonts w:ascii="Times New Roman" w:hAnsi="Times New Roman" w:cs="Times New Roman"/>
                <w:bCs/>
                <w:i/>
                <w:color w:val="000000" w:themeColor="text1"/>
                <w:sz w:val="22"/>
                <w:szCs w:val="22"/>
                <w:shd w:val="clear" w:color="auto" w:fill="FFFFFF"/>
              </w:rPr>
              <w:t xml:space="preserve">Экономические функции домохозяйства. Потребление домашних хозяйств. </w:t>
            </w:r>
            <w:r w:rsidRPr="005A51FA">
              <w:rPr>
                <w:rFonts w:ascii="Times New Roman" w:hAnsi="Times New Roman" w:cs="Times New Roman"/>
                <w:i/>
                <w:color w:val="000000" w:themeColor="text1"/>
                <w:sz w:val="22"/>
                <w:szCs w:val="22"/>
              </w:rPr>
              <w:t>Семейный бюджет. Источники доходов и расходов семьи. Активы и пассивы. Личный финансовый план. Сбережения. Инфляция.</w:t>
            </w:r>
            <w:r w:rsidRPr="005A51FA">
              <w:rPr>
                <w:rFonts w:ascii="Times New Roman" w:hAnsi="Times New Roman" w:cs="Times New Roman"/>
                <w:bCs/>
                <w:i/>
                <w:color w:val="000000" w:themeColor="text1"/>
                <w:sz w:val="22"/>
                <w:szCs w:val="22"/>
                <w:shd w:val="clear" w:color="auto" w:fill="FFFFFF"/>
              </w:rPr>
              <w:t xml:space="preserve"> Банковские услуги, предоставляемые гражданам</w:t>
            </w:r>
            <w:r w:rsidRPr="005A51FA">
              <w:rPr>
                <w:rFonts w:ascii="Times New Roman" w:hAnsi="Times New Roman" w:cs="Times New Roman"/>
                <w:i/>
                <w:color w:val="000000" w:themeColor="text1"/>
                <w:sz w:val="22"/>
                <w:szCs w:val="22"/>
              </w:rPr>
              <w:t xml:space="preserve">: депозит, кредит, платежная карта, электронные деньги, денежный перевод, обмен валюты. Формы дистанционного банковского обслуживания: банкомат, мобильный банкинг, онлайн-банкинг. </w:t>
            </w:r>
            <w:r w:rsidRPr="005A51FA">
              <w:rPr>
                <w:rFonts w:ascii="Times New Roman" w:hAnsi="Times New Roman" w:cs="Times New Roman"/>
                <w:bCs/>
                <w:i/>
                <w:color w:val="000000" w:themeColor="text1"/>
                <w:sz w:val="22"/>
                <w:szCs w:val="22"/>
                <w:shd w:val="clear" w:color="auto" w:fill="FFFFFF"/>
              </w:rPr>
              <w:t>Банковская система России. Инфляция, ее последствия.  Деньги и их функции.</w:t>
            </w:r>
          </w:p>
          <w:p w:rsidR="00342747" w:rsidRPr="005A51FA" w:rsidRDefault="00342747" w:rsidP="00342747">
            <w:pPr>
              <w:contextualSpacing/>
              <w:rPr>
                <w:rFonts w:ascii="Times New Roman" w:hAnsi="Times New Roman" w:cs="Times New Roman"/>
                <w:color w:val="000000" w:themeColor="text1"/>
                <w:sz w:val="22"/>
                <w:szCs w:val="22"/>
              </w:rPr>
            </w:pPr>
          </w:p>
        </w:tc>
      </w:tr>
      <w:tr w:rsidR="00342747" w:rsidRPr="005A51FA" w:rsidTr="00342747">
        <w:tc>
          <w:tcPr>
            <w:tcW w:w="1593" w:type="dxa"/>
          </w:tcPr>
          <w:p w:rsidR="00342747" w:rsidRPr="005A51FA" w:rsidRDefault="00342747" w:rsidP="00342747">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Итоговое тестирование</w:t>
            </w:r>
          </w:p>
        </w:tc>
        <w:tc>
          <w:tcPr>
            <w:tcW w:w="7196" w:type="dxa"/>
          </w:tcPr>
          <w:p w:rsidR="00342747" w:rsidRPr="005A51FA" w:rsidRDefault="00342747" w:rsidP="00342747">
            <w:pPr>
              <w:contextualSpacing/>
              <w:rPr>
                <w:rFonts w:ascii="Times New Roman" w:hAnsi="Times New Roman" w:cs="Times New Roman"/>
                <w:color w:val="000000" w:themeColor="text1"/>
                <w:sz w:val="22"/>
                <w:szCs w:val="22"/>
              </w:rPr>
            </w:pPr>
          </w:p>
        </w:tc>
      </w:tr>
      <w:tr w:rsidR="00342747" w:rsidRPr="005A51FA" w:rsidTr="00342747">
        <w:tc>
          <w:tcPr>
            <w:tcW w:w="1593" w:type="dxa"/>
          </w:tcPr>
          <w:p w:rsidR="00342747" w:rsidRPr="005A51FA" w:rsidRDefault="00342747" w:rsidP="00342747">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sz w:val="22"/>
                <w:szCs w:val="22"/>
              </w:rPr>
              <w:t>Итоговое повторение по темам: «Личность и общество», «Сфера духовной культуры» «Социальна сфера», «Экономика»</w:t>
            </w:r>
          </w:p>
        </w:tc>
        <w:tc>
          <w:tcPr>
            <w:tcW w:w="7196" w:type="dxa"/>
          </w:tcPr>
          <w:p w:rsidR="00342747" w:rsidRPr="005A51FA" w:rsidRDefault="00342747" w:rsidP="00342747">
            <w:pPr>
              <w:contextualSpacing/>
              <w:rPr>
                <w:rFonts w:ascii="Times New Roman" w:hAnsi="Times New Roman" w:cs="Times New Roman"/>
                <w:color w:val="000000" w:themeColor="text1"/>
                <w:sz w:val="22"/>
                <w:szCs w:val="22"/>
              </w:rPr>
            </w:pPr>
          </w:p>
        </w:tc>
      </w:tr>
      <w:tr w:rsidR="00342747" w:rsidRPr="005A51FA" w:rsidTr="00342747">
        <w:tc>
          <w:tcPr>
            <w:tcW w:w="8789" w:type="dxa"/>
            <w:gridSpan w:val="2"/>
            <w:tcBorders>
              <w:top w:val="nil"/>
              <w:left w:val="nil"/>
              <w:bottom w:val="nil"/>
              <w:right w:val="nil"/>
            </w:tcBorders>
          </w:tcPr>
          <w:p w:rsidR="00342747" w:rsidRPr="005A51FA" w:rsidRDefault="00342747" w:rsidP="00342747">
            <w:pPr>
              <w:contextualSpacing/>
              <w:rPr>
                <w:rFonts w:ascii="Times New Roman" w:hAnsi="Times New Roman" w:cs="Times New Roman"/>
                <w:color w:val="000000" w:themeColor="text1"/>
                <w:sz w:val="22"/>
                <w:szCs w:val="22"/>
              </w:rPr>
            </w:pPr>
          </w:p>
          <w:p w:rsidR="00342747" w:rsidRPr="005A51FA" w:rsidRDefault="00342747" w:rsidP="00342747">
            <w:pPr>
              <w:contextualSpacing/>
              <w:rPr>
                <w:rFonts w:ascii="Times New Roman" w:hAnsi="Times New Roman" w:cs="Times New Roman"/>
                <w:color w:val="000000" w:themeColor="text1"/>
                <w:sz w:val="22"/>
                <w:szCs w:val="22"/>
              </w:rPr>
            </w:pPr>
          </w:p>
          <w:p w:rsidR="00342747" w:rsidRPr="005A51FA" w:rsidRDefault="00342747" w:rsidP="00342747">
            <w:pPr>
              <w:contextualSpacing/>
              <w:rPr>
                <w:rFonts w:ascii="Times New Roman" w:hAnsi="Times New Roman" w:cs="Times New Roman"/>
                <w:color w:val="000000" w:themeColor="text1"/>
                <w:sz w:val="22"/>
                <w:szCs w:val="22"/>
              </w:rPr>
            </w:pPr>
          </w:p>
          <w:p w:rsidR="00342747" w:rsidRPr="005A51FA" w:rsidRDefault="00342747" w:rsidP="00342747">
            <w:pPr>
              <w:contextualSpacing/>
              <w:rPr>
                <w:rFonts w:ascii="Times New Roman" w:hAnsi="Times New Roman" w:cs="Times New Roman"/>
                <w:color w:val="000000" w:themeColor="text1"/>
                <w:sz w:val="22"/>
                <w:szCs w:val="22"/>
              </w:rPr>
            </w:pPr>
          </w:p>
        </w:tc>
      </w:tr>
    </w:tbl>
    <w:p w:rsidR="00342747" w:rsidRPr="005A51FA" w:rsidRDefault="00342747" w:rsidP="00342747">
      <w:pPr>
        <w:pStyle w:val="a5"/>
        <w:tabs>
          <w:tab w:val="left" w:pos="2893"/>
        </w:tabs>
        <w:spacing w:after="0" w:line="240" w:lineRule="auto"/>
        <w:ind w:left="644"/>
        <w:contextualSpacing/>
        <w:rPr>
          <w:rFonts w:ascii="Times New Roman" w:hAnsi="Times New Roman" w:cs="Times New Roman"/>
          <w:b/>
          <w:color w:val="000000" w:themeColor="text1"/>
          <w:lang w:val="tt-RU"/>
        </w:rPr>
      </w:pPr>
    </w:p>
    <w:p w:rsidR="00342747" w:rsidRPr="005A51FA" w:rsidRDefault="00342747" w:rsidP="00342747">
      <w:pPr>
        <w:tabs>
          <w:tab w:val="left" w:pos="2187"/>
        </w:tabs>
        <w:spacing w:after="0" w:line="240" w:lineRule="auto"/>
        <w:ind w:left="284"/>
        <w:contextualSpacing/>
        <w:rPr>
          <w:rFonts w:ascii="Times New Roman" w:hAnsi="Times New Roman" w:cs="Times New Roman"/>
          <w:b/>
          <w:color w:val="000000" w:themeColor="text1"/>
          <w:lang w:val="tt-RU"/>
        </w:rPr>
      </w:pPr>
    </w:p>
    <w:p w:rsidR="00342747" w:rsidRPr="005A51FA" w:rsidRDefault="00342747" w:rsidP="00342747">
      <w:pPr>
        <w:pStyle w:val="a5"/>
        <w:tabs>
          <w:tab w:val="left" w:pos="2187"/>
        </w:tabs>
        <w:spacing w:after="0" w:line="240" w:lineRule="auto"/>
        <w:ind w:left="644"/>
        <w:contextualSpacing/>
        <w:rPr>
          <w:rFonts w:ascii="Times New Roman" w:hAnsi="Times New Roman" w:cs="Times New Roman"/>
          <w:b/>
          <w:color w:val="000000" w:themeColor="text1"/>
          <w:lang w:val="tt-RU"/>
        </w:rPr>
      </w:pPr>
      <w:r w:rsidRPr="005A51FA">
        <w:rPr>
          <w:rFonts w:ascii="Times New Roman" w:hAnsi="Times New Roman" w:cs="Times New Roman"/>
          <w:b/>
          <w:color w:val="000000" w:themeColor="text1"/>
          <w:lang w:val="tt-RU"/>
        </w:rPr>
        <w:t xml:space="preserve">                                                   9 класс                                                      </w:t>
      </w:r>
    </w:p>
    <w:tbl>
      <w:tblPr>
        <w:tblStyle w:val="a6"/>
        <w:tblW w:w="8789" w:type="dxa"/>
        <w:tblInd w:w="108" w:type="dxa"/>
        <w:tblLayout w:type="fixed"/>
        <w:tblLook w:val="04A0" w:firstRow="1" w:lastRow="0" w:firstColumn="1" w:lastColumn="0" w:noHBand="0" w:noVBand="1"/>
      </w:tblPr>
      <w:tblGrid>
        <w:gridCol w:w="2127"/>
        <w:gridCol w:w="6662"/>
      </w:tblGrid>
      <w:tr w:rsidR="00342747" w:rsidRPr="005A51FA" w:rsidTr="00342747">
        <w:tc>
          <w:tcPr>
            <w:tcW w:w="2127" w:type="dxa"/>
          </w:tcPr>
          <w:p w:rsidR="00342747" w:rsidRPr="005A51FA" w:rsidRDefault="00342747" w:rsidP="00254232">
            <w:pPr>
              <w:contextualSpacing/>
              <w:jc w:val="center"/>
              <w:rPr>
                <w:rFonts w:ascii="Times New Roman" w:hAnsi="Times New Roman" w:cs="Times New Roman"/>
                <w:color w:val="000000" w:themeColor="text1"/>
                <w:sz w:val="22"/>
                <w:szCs w:val="22"/>
                <w:lang w:val="tt-RU"/>
              </w:rPr>
            </w:pPr>
            <w:r w:rsidRPr="005A51FA">
              <w:rPr>
                <w:rFonts w:ascii="Times New Roman" w:hAnsi="Times New Roman" w:cs="Times New Roman"/>
                <w:color w:val="000000" w:themeColor="text1"/>
                <w:sz w:val="22"/>
                <w:szCs w:val="22"/>
                <w:lang w:val="tt-RU"/>
              </w:rPr>
              <w:t>Раздел учебной программы</w:t>
            </w:r>
          </w:p>
        </w:tc>
        <w:tc>
          <w:tcPr>
            <w:tcW w:w="6662" w:type="dxa"/>
          </w:tcPr>
          <w:p w:rsidR="00342747" w:rsidRPr="005A51FA" w:rsidRDefault="00342747" w:rsidP="00254232">
            <w:pPr>
              <w:contextualSpacing/>
              <w:jc w:val="center"/>
              <w:rPr>
                <w:rFonts w:ascii="Times New Roman" w:hAnsi="Times New Roman" w:cs="Times New Roman"/>
                <w:color w:val="000000" w:themeColor="text1"/>
                <w:sz w:val="22"/>
                <w:szCs w:val="22"/>
              </w:rPr>
            </w:pPr>
            <w:r w:rsidRPr="005A51FA">
              <w:rPr>
                <w:rFonts w:ascii="Times New Roman" w:hAnsi="Times New Roman" w:cs="Times New Roman"/>
                <w:color w:val="000000" w:themeColor="text1"/>
                <w:sz w:val="22"/>
                <w:szCs w:val="22"/>
                <w:lang w:val="tt-RU"/>
              </w:rPr>
              <w:t xml:space="preserve">Основное содержание раздела рабочей программы </w:t>
            </w:r>
          </w:p>
        </w:tc>
      </w:tr>
      <w:tr w:rsidR="00342747" w:rsidRPr="005A51FA" w:rsidTr="00342747">
        <w:tc>
          <w:tcPr>
            <w:tcW w:w="2127" w:type="dxa"/>
          </w:tcPr>
          <w:p w:rsidR="00342747" w:rsidRPr="005A51FA" w:rsidRDefault="00342747" w:rsidP="00254232">
            <w:pPr>
              <w:tabs>
                <w:tab w:val="left" w:pos="2893"/>
              </w:tabs>
              <w:contextualSpacing/>
              <w:rPr>
                <w:rFonts w:ascii="Times New Roman" w:hAnsi="Times New Roman" w:cs="Times New Roman"/>
                <w:bCs/>
                <w:i/>
                <w:color w:val="000000" w:themeColor="text1"/>
                <w:sz w:val="22"/>
                <w:szCs w:val="22"/>
                <w:shd w:val="clear" w:color="auto" w:fill="FFFFFF"/>
              </w:rPr>
            </w:pPr>
            <w:r w:rsidRPr="005A51FA">
              <w:rPr>
                <w:rFonts w:ascii="Times New Roman" w:hAnsi="Times New Roman" w:cs="Times New Roman"/>
                <w:bCs/>
                <w:i/>
                <w:color w:val="000000" w:themeColor="text1"/>
                <w:sz w:val="22"/>
                <w:szCs w:val="22"/>
                <w:shd w:val="clear" w:color="auto" w:fill="FFFFFF"/>
              </w:rPr>
              <w:t xml:space="preserve">Политическая сфера жизни общества </w:t>
            </w:r>
          </w:p>
        </w:tc>
        <w:tc>
          <w:tcPr>
            <w:tcW w:w="6662" w:type="dxa"/>
          </w:tcPr>
          <w:p w:rsidR="00342747" w:rsidRPr="005A51FA" w:rsidRDefault="00342747" w:rsidP="00254232">
            <w:pPr>
              <w:tabs>
                <w:tab w:val="left" w:pos="1321"/>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 xml:space="preserve">Политика и власть. Роль политики в жизни общества. Государство, его существенные признаки. Функции государства. Внутренняя и внешняя политика государства. Формы правления. Формы государственно-территориального устройства. Политический режим. Демократия, ее основные признаки и ценности Разделение властей. Гражданское общество. Правовое государство. Местное самоуправление. Участие граждан в политической жизни. Опасность политического экстремизма. Выборы и референдумы. Политические партии и движения, их роль в общественной жизни. Межгосударственные конфликты и способы их разрешения. Межгосударственные отношения. </w:t>
            </w:r>
          </w:p>
        </w:tc>
      </w:tr>
      <w:tr w:rsidR="00342747" w:rsidRPr="005A51FA" w:rsidTr="00342747">
        <w:tc>
          <w:tcPr>
            <w:tcW w:w="2127" w:type="dxa"/>
          </w:tcPr>
          <w:p w:rsidR="00342747" w:rsidRPr="005A51FA" w:rsidRDefault="00342747" w:rsidP="00254232">
            <w:pPr>
              <w:tabs>
                <w:tab w:val="left" w:pos="2893"/>
              </w:tabs>
              <w:contextualSpacing/>
              <w:rPr>
                <w:rStyle w:val="9pt5"/>
                <w:i/>
                <w:color w:val="000000" w:themeColor="text1"/>
                <w:sz w:val="22"/>
                <w:szCs w:val="22"/>
              </w:rPr>
            </w:pPr>
            <w:r w:rsidRPr="005A51FA">
              <w:rPr>
                <w:rStyle w:val="9pt5"/>
                <w:i/>
                <w:color w:val="000000" w:themeColor="text1"/>
                <w:sz w:val="22"/>
                <w:szCs w:val="22"/>
              </w:rPr>
              <w:t>Гражданин и государство</w:t>
            </w:r>
          </w:p>
          <w:p w:rsidR="00342747" w:rsidRPr="005A51FA" w:rsidRDefault="00342747" w:rsidP="00254232">
            <w:pPr>
              <w:tabs>
                <w:tab w:val="left" w:pos="2893"/>
              </w:tabs>
              <w:contextualSpacing/>
              <w:rPr>
                <w:rFonts w:ascii="Times New Roman" w:hAnsi="Times New Roman" w:cs="Times New Roman"/>
                <w:b/>
                <w:color w:val="000000" w:themeColor="text1"/>
                <w:sz w:val="22"/>
                <w:szCs w:val="22"/>
                <w:lang w:val="tt-RU"/>
              </w:rPr>
            </w:pPr>
          </w:p>
        </w:tc>
        <w:tc>
          <w:tcPr>
            <w:tcW w:w="6662" w:type="dxa"/>
          </w:tcPr>
          <w:p w:rsidR="00342747" w:rsidRPr="005A51FA" w:rsidRDefault="00342747" w:rsidP="00254232">
            <w:pPr>
              <w:tabs>
                <w:tab w:val="left" w:pos="1114"/>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 xml:space="preserve">Органы государственной власти и управления в Российской Федерации. Президент Российской Федерации, его основные функции. Федеральное Собрание Российской Федерации. Правительство Российской Федерации. Наше государство – Российская Федерация. </w:t>
            </w:r>
          </w:p>
          <w:p w:rsidR="00342747" w:rsidRPr="005A51FA" w:rsidRDefault="00342747" w:rsidP="00254232">
            <w:pPr>
              <w:tabs>
                <w:tab w:val="left" w:pos="1114"/>
              </w:tabs>
              <w:ind w:firstLine="709"/>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Государственные символы России. Россия – федеративное государство. Субъекты федерации</w:t>
            </w:r>
            <w:r w:rsidRPr="005A51FA">
              <w:rPr>
                <w:rFonts w:ascii="Times New Roman" w:hAnsi="Times New Roman" w:cs="Times New Roman"/>
                <w:color w:val="000000" w:themeColor="text1"/>
                <w:sz w:val="22"/>
                <w:szCs w:val="22"/>
              </w:rPr>
              <w:t>.</w:t>
            </w:r>
            <w:r w:rsidRPr="005A51FA">
              <w:rPr>
                <w:rFonts w:ascii="Times New Roman" w:hAnsi="Times New Roman" w:cs="Times New Roman"/>
                <w:i/>
                <w:color w:val="000000" w:themeColor="text1"/>
                <w:sz w:val="22"/>
                <w:szCs w:val="22"/>
              </w:rPr>
              <w:t xml:space="preserve"> Судебная система Российской Федерации. Правоохранительные органы.Конституция Российской Федерации – основной закон государства. </w:t>
            </w:r>
          </w:p>
          <w:p w:rsidR="00342747" w:rsidRPr="005A51FA" w:rsidRDefault="00342747" w:rsidP="00254232">
            <w:pPr>
              <w:tabs>
                <w:tab w:val="left" w:pos="1114"/>
              </w:tabs>
              <w:ind w:firstLine="709"/>
              <w:contextualSpacing/>
              <w:jc w:val="both"/>
              <w:rPr>
                <w:rFonts w:ascii="Times New Roman" w:hAnsi="Times New Roman" w:cs="Times New Roman"/>
                <w:bCs/>
                <w:i/>
                <w:color w:val="000000" w:themeColor="text1"/>
                <w:sz w:val="22"/>
                <w:szCs w:val="22"/>
              </w:rPr>
            </w:pPr>
            <w:r w:rsidRPr="005A51FA">
              <w:rPr>
                <w:rFonts w:ascii="Times New Roman" w:hAnsi="Times New Roman" w:cs="Times New Roman"/>
                <w:i/>
                <w:color w:val="000000" w:themeColor="text1"/>
                <w:sz w:val="22"/>
                <w:szCs w:val="22"/>
              </w:rPr>
              <w:t>Конституционные основы государственного строя Российской Федерации. Конституционные п</w:t>
            </w:r>
            <w:r w:rsidRPr="005A51FA">
              <w:rPr>
                <w:rFonts w:ascii="Times New Roman" w:hAnsi="Times New Roman" w:cs="Times New Roman"/>
                <w:bCs/>
                <w:i/>
                <w:color w:val="000000" w:themeColor="text1"/>
                <w:sz w:val="22"/>
                <w:szCs w:val="22"/>
              </w:rPr>
              <w:t xml:space="preserve">рава и свободы человека и гражданина в Российской Федерации. </w:t>
            </w:r>
            <w:r w:rsidRPr="005A51FA">
              <w:rPr>
                <w:rFonts w:ascii="Times New Roman" w:hAnsi="Times New Roman" w:cs="Times New Roman"/>
                <w:i/>
                <w:color w:val="000000" w:themeColor="text1"/>
                <w:sz w:val="22"/>
                <w:szCs w:val="22"/>
              </w:rPr>
              <w:t xml:space="preserve">Конституционные обязанности гражданина Российской Федерации. </w:t>
            </w:r>
            <w:r w:rsidRPr="005A51FA">
              <w:rPr>
                <w:rFonts w:ascii="Times New Roman" w:hAnsi="Times New Roman" w:cs="Times New Roman"/>
                <w:bCs/>
                <w:i/>
                <w:color w:val="000000" w:themeColor="text1"/>
                <w:sz w:val="22"/>
                <w:szCs w:val="22"/>
              </w:rPr>
              <w:t>Взаимоотношения органов государственной власти и граждан.</w:t>
            </w:r>
          </w:p>
          <w:p w:rsidR="00342747" w:rsidRPr="005A51FA" w:rsidRDefault="00342747" w:rsidP="00254232">
            <w:pPr>
              <w:tabs>
                <w:tab w:val="left" w:pos="1114"/>
              </w:tabs>
              <w:ind w:firstLine="709"/>
              <w:contextualSpacing/>
              <w:jc w:val="both"/>
              <w:rPr>
                <w:rFonts w:ascii="Times New Roman" w:hAnsi="Times New Roman" w:cs="Times New Roman"/>
                <w:i/>
                <w:color w:val="000000" w:themeColor="text1"/>
                <w:sz w:val="22"/>
                <w:szCs w:val="22"/>
              </w:rPr>
            </w:pPr>
            <w:r w:rsidRPr="005A51FA">
              <w:rPr>
                <w:rFonts w:ascii="Times New Roman" w:hAnsi="Times New Roman" w:cs="Times New Roman"/>
                <w:bCs/>
                <w:i/>
                <w:color w:val="000000" w:themeColor="text1"/>
                <w:sz w:val="22"/>
                <w:szCs w:val="22"/>
              </w:rPr>
              <w:t>Механизмы реализации и защиты прав и свобод человека и гражданина в РФ.</w:t>
            </w:r>
            <w:r w:rsidRPr="005A51FA">
              <w:rPr>
                <w:rFonts w:ascii="Times New Roman" w:hAnsi="Times New Roman" w:cs="Times New Roman"/>
                <w:i/>
                <w:color w:val="000000" w:themeColor="text1"/>
                <w:sz w:val="22"/>
                <w:szCs w:val="22"/>
              </w:rPr>
              <w:t xml:space="preserve"> Основные международные документы о правах человека и правах ребенка.</w:t>
            </w:r>
          </w:p>
        </w:tc>
      </w:tr>
      <w:tr w:rsidR="00342747" w:rsidRPr="005A51FA" w:rsidTr="00342747">
        <w:tc>
          <w:tcPr>
            <w:tcW w:w="2127" w:type="dxa"/>
          </w:tcPr>
          <w:p w:rsidR="00342747" w:rsidRPr="005A51FA" w:rsidRDefault="00342747" w:rsidP="00254232">
            <w:pPr>
              <w:contextualSpacing/>
              <w:rPr>
                <w:rFonts w:ascii="Times New Roman" w:hAnsi="Times New Roman" w:cs="Times New Roman"/>
                <w:color w:val="000000" w:themeColor="text1"/>
                <w:sz w:val="22"/>
                <w:szCs w:val="22"/>
              </w:rPr>
            </w:pPr>
            <w:r w:rsidRPr="005A51FA">
              <w:rPr>
                <w:rStyle w:val="9pt5"/>
                <w:i/>
                <w:color w:val="000000" w:themeColor="text1"/>
                <w:sz w:val="22"/>
                <w:szCs w:val="22"/>
              </w:rPr>
              <w:t>Социальные нормы</w:t>
            </w:r>
          </w:p>
        </w:tc>
        <w:tc>
          <w:tcPr>
            <w:tcW w:w="6662" w:type="dxa"/>
          </w:tcPr>
          <w:p w:rsidR="00342747" w:rsidRPr="005A51FA" w:rsidRDefault="00342747" w:rsidP="00254232">
            <w:pPr>
              <w:tabs>
                <w:tab w:val="left" w:pos="1321"/>
              </w:tabs>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Основные признаки права. Право и мораль: общее и различия.</w:t>
            </w:r>
          </w:p>
        </w:tc>
      </w:tr>
      <w:tr w:rsidR="00342747" w:rsidRPr="005A51FA" w:rsidTr="00342747">
        <w:tc>
          <w:tcPr>
            <w:tcW w:w="2127" w:type="dxa"/>
          </w:tcPr>
          <w:p w:rsidR="00342747" w:rsidRPr="005A51FA" w:rsidRDefault="00342747" w:rsidP="00254232">
            <w:pPr>
              <w:contextualSpacing/>
              <w:rPr>
                <w:rFonts w:ascii="Times New Roman" w:hAnsi="Times New Roman" w:cs="Times New Roman"/>
                <w:color w:val="000000" w:themeColor="text1"/>
                <w:sz w:val="22"/>
                <w:szCs w:val="22"/>
              </w:rPr>
            </w:pPr>
            <w:r w:rsidRPr="005A51FA">
              <w:rPr>
                <w:rFonts w:ascii="Times New Roman" w:hAnsi="Times New Roman" w:cs="Times New Roman"/>
                <w:bCs/>
                <w:i/>
                <w:color w:val="000000" w:themeColor="text1"/>
                <w:sz w:val="22"/>
                <w:szCs w:val="22"/>
                <w:shd w:val="clear" w:color="auto" w:fill="FFFFFF"/>
              </w:rPr>
              <w:t xml:space="preserve">Основы российского законодательства </w:t>
            </w:r>
          </w:p>
        </w:tc>
        <w:tc>
          <w:tcPr>
            <w:tcW w:w="6662" w:type="dxa"/>
          </w:tcPr>
          <w:p w:rsidR="00342747" w:rsidRPr="005A51FA" w:rsidRDefault="00342747" w:rsidP="00254232">
            <w:pPr>
              <w:contextualSpacing/>
              <w:jc w:val="both"/>
              <w:rPr>
                <w:rFonts w:ascii="Times New Roman" w:hAnsi="Times New Roman" w:cs="Times New Roman"/>
                <w:b/>
                <w:color w:val="000000" w:themeColor="text1"/>
                <w:sz w:val="22"/>
                <w:szCs w:val="22"/>
                <w:lang w:val="tt-RU"/>
              </w:rPr>
            </w:pPr>
            <w:r w:rsidRPr="005A51FA">
              <w:rPr>
                <w:rFonts w:ascii="Times New Roman" w:hAnsi="Times New Roman" w:cs="Times New Roman"/>
                <w:bCs/>
                <w:i/>
                <w:color w:val="000000" w:themeColor="text1"/>
                <w:sz w:val="22"/>
                <w:szCs w:val="22"/>
              </w:rPr>
              <w:t xml:space="preserve">Система российского законодательства. Источники права. Нормативный правовой акт. Правоотношения. Правоспособность и дееспособность. Признаки и виды правонарушений.Понятие, виды и функции юридической ответственности. Презумпция невиновности.  Гражданские правоотношения. Основные виды гражданско-правовых договоров. Право собственности. Права потребителей, защита прав потребителей. Способы защиты гражданских прав. Право на труд и трудовые правоотношения. </w:t>
            </w:r>
            <w:r w:rsidRPr="005A51FA">
              <w:rPr>
                <w:rFonts w:ascii="Times New Roman" w:hAnsi="Times New Roman" w:cs="Times New Roman"/>
                <w:i/>
                <w:color w:val="000000" w:themeColor="text1"/>
                <w:sz w:val="22"/>
                <w:szCs w:val="22"/>
              </w:rPr>
              <w:t>Трудовой договор и его значение в регулировании трудовой деятельности человека. Семья под защитой государства. Права и обязанности детей и родителей. Защита интересов и прав детей, оставшихся без попечения родителей. Особенности административно-правовых отношений. Административные правонарушения. Виды административного наказания.</w:t>
            </w:r>
          </w:p>
          <w:p w:rsidR="00342747" w:rsidRPr="005A51FA" w:rsidRDefault="00342747" w:rsidP="00254232">
            <w:pPr>
              <w:tabs>
                <w:tab w:val="left" w:pos="1114"/>
              </w:tabs>
              <w:ind w:firstLine="709"/>
              <w:contextualSpacing/>
              <w:jc w:val="both"/>
              <w:rPr>
                <w:rFonts w:ascii="Times New Roman" w:hAnsi="Times New Roman" w:cs="Times New Roman"/>
                <w:i/>
                <w:color w:val="000000" w:themeColor="text1"/>
                <w:sz w:val="22"/>
                <w:szCs w:val="22"/>
              </w:rPr>
            </w:pPr>
            <w:r w:rsidRPr="005A51FA">
              <w:rPr>
                <w:rFonts w:ascii="Times New Roman" w:hAnsi="Times New Roman" w:cs="Times New Roman"/>
                <w:bCs/>
                <w:i/>
                <w:color w:val="000000" w:themeColor="text1"/>
                <w:sz w:val="22"/>
                <w:szCs w:val="22"/>
              </w:rPr>
              <w:t xml:space="preserve">Уголовное право, основные понятия и принципы. </w:t>
            </w:r>
            <w:r w:rsidRPr="005A51FA">
              <w:rPr>
                <w:rFonts w:ascii="Times New Roman" w:hAnsi="Times New Roman" w:cs="Times New Roman"/>
                <w:i/>
                <w:color w:val="000000" w:themeColor="text1"/>
                <w:sz w:val="22"/>
                <w:szCs w:val="22"/>
              </w:rPr>
              <w:t>Понятие и виды преступлений. Необходимая оборона. Цели наказания. Виды наказаний. Особенности правового статуса несовершеннолетнего. Дееспособность малолетних.Дееспособность несовершеннолетних в возрасте от 14 до 18 лет. Особенности регулирования труда работников в возрасте до 18 лет.</w:t>
            </w:r>
          </w:p>
          <w:p w:rsidR="00342747" w:rsidRPr="005A51FA" w:rsidRDefault="00342747" w:rsidP="00254232">
            <w:pPr>
              <w:tabs>
                <w:tab w:val="left" w:pos="1114"/>
              </w:tabs>
              <w:ind w:firstLine="709"/>
              <w:contextualSpacing/>
              <w:jc w:val="both"/>
              <w:rPr>
                <w:rFonts w:ascii="Times New Roman" w:hAnsi="Times New Roman" w:cs="Times New Roman"/>
                <w:i/>
                <w:color w:val="000000" w:themeColor="text1"/>
                <w:sz w:val="22"/>
                <w:szCs w:val="22"/>
              </w:rPr>
            </w:pPr>
            <w:r w:rsidRPr="005A51FA">
              <w:rPr>
                <w:rFonts w:ascii="Times New Roman" w:hAnsi="Times New Roman" w:cs="Times New Roman"/>
                <w:i/>
                <w:color w:val="000000" w:themeColor="text1"/>
                <w:sz w:val="22"/>
                <w:szCs w:val="22"/>
              </w:rPr>
              <w:t>Особенности уголовной ответственности и наказания несовершеннолетних.</w:t>
            </w:r>
            <w:r w:rsidRPr="005A51FA">
              <w:rPr>
                <w:rFonts w:ascii="Times New Roman" w:hAnsi="Times New Roman" w:cs="Times New Roman"/>
                <w:bCs/>
                <w:i/>
                <w:color w:val="000000" w:themeColor="text1"/>
                <w:sz w:val="22"/>
                <w:szCs w:val="22"/>
              </w:rPr>
              <w:t xml:space="preserve"> Международное гуманитарное право. Международно-правовая защита жертв вооруженных конфликтов.</w:t>
            </w:r>
            <w:r w:rsidRPr="005A51FA">
              <w:rPr>
                <w:rFonts w:ascii="Times New Roman" w:hAnsi="Times New Roman" w:cs="Times New Roman"/>
                <w:i/>
                <w:color w:val="000000" w:themeColor="text1"/>
                <w:sz w:val="22"/>
                <w:szCs w:val="22"/>
              </w:rPr>
              <w:t xml:space="preserve"> Правовое регулирование в сфере образования. Права ребенка и их защита.</w:t>
            </w:r>
          </w:p>
        </w:tc>
      </w:tr>
      <w:tr w:rsidR="00342747" w:rsidRPr="005A51FA" w:rsidTr="00342747">
        <w:tc>
          <w:tcPr>
            <w:tcW w:w="2127" w:type="dxa"/>
          </w:tcPr>
          <w:p w:rsidR="00342747" w:rsidRPr="005A51FA" w:rsidRDefault="00342747" w:rsidP="00254232">
            <w:pPr>
              <w:tabs>
                <w:tab w:val="left" w:pos="2893"/>
              </w:tabs>
              <w:contextualSpacing/>
              <w:rPr>
                <w:rFonts w:ascii="Times New Roman" w:hAnsi="Times New Roman" w:cs="Times New Roman"/>
                <w:b/>
                <w:color w:val="000000" w:themeColor="text1"/>
                <w:sz w:val="22"/>
                <w:szCs w:val="22"/>
                <w:lang w:val="tt-RU"/>
              </w:rPr>
            </w:pPr>
            <w:r w:rsidRPr="005A51FA">
              <w:rPr>
                <w:rFonts w:ascii="Times New Roman" w:hAnsi="Times New Roman" w:cs="Times New Roman"/>
                <w:color w:val="000000" w:themeColor="text1"/>
                <w:sz w:val="22"/>
                <w:szCs w:val="22"/>
              </w:rPr>
              <w:t>Итоговое тестирование</w:t>
            </w:r>
          </w:p>
        </w:tc>
        <w:tc>
          <w:tcPr>
            <w:tcW w:w="6662" w:type="dxa"/>
          </w:tcPr>
          <w:p w:rsidR="00342747" w:rsidRPr="005A51FA" w:rsidRDefault="00342747" w:rsidP="00254232">
            <w:pPr>
              <w:tabs>
                <w:tab w:val="left" w:pos="1321"/>
              </w:tabs>
              <w:ind w:firstLine="709"/>
              <w:contextualSpacing/>
              <w:jc w:val="both"/>
              <w:rPr>
                <w:rFonts w:ascii="Times New Roman" w:hAnsi="Times New Roman" w:cs="Times New Roman"/>
                <w:i/>
                <w:color w:val="000000" w:themeColor="text1"/>
                <w:sz w:val="22"/>
                <w:szCs w:val="22"/>
              </w:rPr>
            </w:pPr>
          </w:p>
        </w:tc>
      </w:tr>
      <w:tr w:rsidR="00342747" w:rsidRPr="005A51FA" w:rsidTr="00342747">
        <w:tc>
          <w:tcPr>
            <w:tcW w:w="2127" w:type="dxa"/>
          </w:tcPr>
          <w:p w:rsidR="00342747" w:rsidRPr="005A51FA" w:rsidRDefault="00342747" w:rsidP="00254232">
            <w:pPr>
              <w:tabs>
                <w:tab w:val="left" w:pos="2893"/>
              </w:tabs>
              <w:contextualSpacing/>
              <w:rPr>
                <w:rFonts w:ascii="Times New Roman" w:hAnsi="Times New Roman" w:cs="Times New Roman"/>
                <w:color w:val="000000" w:themeColor="text1"/>
                <w:sz w:val="22"/>
                <w:szCs w:val="22"/>
              </w:rPr>
            </w:pPr>
            <w:r w:rsidRPr="005A51FA">
              <w:rPr>
                <w:rFonts w:ascii="Times New Roman" w:hAnsi="Times New Roman" w:cs="Times New Roman"/>
                <w:sz w:val="22"/>
                <w:szCs w:val="22"/>
              </w:rPr>
              <w:t>Повторительно-обобщающий урок по теме «Политика. Гражданин и государство» «Основы Российского законодательства»</w:t>
            </w:r>
          </w:p>
        </w:tc>
        <w:tc>
          <w:tcPr>
            <w:tcW w:w="6662" w:type="dxa"/>
          </w:tcPr>
          <w:p w:rsidR="00342747" w:rsidRPr="005A51FA" w:rsidRDefault="00342747" w:rsidP="00254232">
            <w:pPr>
              <w:tabs>
                <w:tab w:val="left" w:pos="1321"/>
              </w:tabs>
              <w:ind w:firstLine="709"/>
              <w:contextualSpacing/>
              <w:jc w:val="both"/>
              <w:rPr>
                <w:rFonts w:ascii="Times New Roman" w:hAnsi="Times New Roman" w:cs="Times New Roman"/>
                <w:i/>
                <w:color w:val="000000" w:themeColor="text1"/>
                <w:sz w:val="22"/>
                <w:szCs w:val="22"/>
              </w:rPr>
            </w:pPr>
          </w:p>
        </w:tc>
      </w:tr>
      <w:tr w:rsidR="00342747" w:rsidRPr="005A51FA" w:rsidTr="00342747">
        <w:tc>
          <w:tcPr>
            <w:tcW w:w="2127" w:type="dxa"/>
          </w:tcPr>
          <w:p w:rsidR="00342747" w:rsidRPr="005A51FA" w:rsidRDefault="00342747" w:rsidP="00254232">
            <w:pPr>
              <w:tabs>
                <w:tab w:val="left" w:pos="2893"/>
              </w:tabs>
              <w:contextualSpacing/>
              <w:rPr>
                <w:rFonts w:ascii="Times New Roman" w:hAnsi="Times New Roman" w:cs="Times New Roman"/>
                <w:color w:val="000000" w:themeColor="text1"/>
                <w:sz w:val="22"/>
                <w:szCs w:val="22"/>
              </w:rPr>
            </w:pPr>
          </w:p>
        </w:tc>
        <w:tc>
          <w:tcPr>
            <w:tcW w:w="6662" w:type="dxa"/>
          </w:tcPr>
          <w:p w:rsidR="00342747" w:rsidRPr="005A51FA" w:rsidRDefault="00342747" w:rsidP="00254232">
            <w:pPr>
              <w:tabs>
                <w:tab w:val="left" w:pos="1321"/>
              </w:tabs>
              <w:ind w:firstLine="709"/>
              <w:contextualSpacing/>
              <w:jc w:val="both"/>
              <w:rPr>
                <w:rFonts w:ascii="Times New Roman" w:hAnsi="Times New Roman" w:cs="Times New Roman"/>
                <w:i/>
                <w:color w:val="000000" w:themeColor="text1"/>
                <w:sz w:val="22"/>
                <w:szCs w:val="22"/>
              </w:rPr>
            </w:pPr>
          </w:p>
        </w:tc>
      </w:tr>
    </w:tbl>
    <w:p w:rsidR="00342747" w:rsidRPr="005A51FA" w:rsidRDefault="00342747" w:rsidP="00342747">
      <w:pPr>
        <w:pStyle w:val="5"/>
        <w:spacing w:line="240" w:lineRule="auto"/>
        <w:jc w:val="left"/>
        <w:rPr>
          <w:rFonts w:ascii="Times New Roman" w:hAnsi="Times New Roman" w:cs="Times New Roman"/>
          <w:color w:val="auto"/>
        </w:rPr>
      </w:pPr>
      <w:bookmarkStart w:id="176" w:name="_Toc409691707"/>
      <w:bookmarkStart w:id="177" w:name="_Toc410654033"/>
      <w:bookmarkStart w:id="178" w:name="_Toc414553231"/>
      <w:bookmarkStart w:id="179" w:name="_Toc66118019"/>
    </w:p>
    <w:p w:rsidR="00342747" w:rsidRDefault="00342747" w:rsidP="008E4973">
      <w:pPr>
        <w:pStyle w:val="5"/>
        <w:spacing w:line="240" w:lineRule="auto"/>
        <w:ind w:firstLine="567"/>
        <w:jc w:val="left"/>
        <w:rPr>
          <w:rFonts w:ascii="Times New Roman" w:hAnsi="Times New Roman" w:cs="Times New Roman"/>
          <w:color w:val="auto"/>
        </w:rPr>
      </w:pPr>
    </w:p>
    <w:p w:rsidR="00D0336E" w:rsidRPr="00EC670A" w:rsidRDefault="00825002" w:rsidP="008E4973">
      <w:pPr>
        <w:pStyle w:val="5"/>
        <w:spacing w:line="240" w:lineRule="auto"/>
        <w:ind w:firstLine="567"/>
        <w:jc w:val="left"/>
        <w:rPr>
          <w:rFonts w:ascii="Times New Roman" w:hAnsi="Times New Roman" w:cs="Times New Roman"/>
          <w:color w:val="auto"/>
        </w:rPr>
      </w:pPr>
      <w:r>
        <w:rPr>
          <w:rFonts w:ascii="Times New Roman" w:hAnsi="Times New Roman" w:cs="Times New Roman"/>
          <w:color w:val="auto"/>
        </w:rPr>
        <w:t>2.2.2.13</w:t>
      </w:r>
      <w:r w:rsidR="00D0336E" w:rsidRPr="00EC670A">
        <w:rPr>
          <w:rFonts w:ascii="Times New Roman" w:hAnsi="Times New Roman" w:cs="Times New Roman"/>
          <w:color w:val="auto"/>
        </w:rPr>
        <w:t>. География</w:t>
      </w:r>
      <w:bookmarkEnd w:id="176"/>
      <w:bookmarkEnd w:id="177"/>
      <w:bookmarkEnd w:id="178"/>
      <w:bookmarkEnd w:id="179"/>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Географическое образование в основной школе должно обеспечить формирование картографической грамотности, навыков применения географических знаний в жизни для объяснения, оценки и прогнозирования разнообразных природных, социально-экономических и экологических процессов и явлений, адаптации к условиям окружающей среды и обеспечения безопасности жизнедеятельности. Это позволяет реализовать заложенную в образовательных стандартах метапредметную направленность в обучении географии.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наблюдения, оценивать и анализировать полученные результаты, сопоставлять их с объективными реалиями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География синтезирует элементы общественно-научного и естественно - научного знания, поэтому содержание учебного предмета «География» насыщенно экологическими, этнографическими, социальными, экономическими аспектами, необходимыми для развития представлений о взаимосвязи естественных и общественных дисциплин, природы и общества в целом. Содержание основного общего образования по географии отражает комплексный подход к изучению географической среды в целом и ее пространственной дифференциации в условиях разных территорий и акваторий Земли. Содержание учебного предмета «География» включает темы, посвященные актуальной геополитической ситуации страны, в том числе воссоединение России и Крыма.</w:t>
      </w:r>
    </w:p>
    <w:p w:rsidR="00D0336E" w:rsidRPr="00EC670A" w:rsidRDefault="00D0336E" w:rsidP="008E4973">
      <w:pPr>
        <w:spacing w:after="0" w:line="240" w:lineRule="auto"/>
        <w:ind w:firstLine="567"/>
        <w:jc w:val="both"/>
        <w:rPr>
          <w:rFonts w:ascii="Times New Roman" w:hAnsi="Times New Roman" w:cs="Times New Roman"/>
        </w:rPr>
      </w:pPr>
      <w:bookmarkStart w:id="180" w:name="h_3x8tuzt" w:colFirst="0" w:colLast="0"/>
      <w:bookmarkEnd w:id="180"/>
      <w:r w:rsidRPr="00EC670A">
        <w:rPr>
          <w:rFonts w:ascii="Times New Roman" w:hAnsi="Times New Roman" w:cs="Times New Roman"/>
        </w:rPr>
        <w:t>Учебный предмет «География»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«География» в части формирования у обучающихся научного мировоззрения, освоения общенаучных методов (наблюдение, измерение, моделирование), освоения практического применения научных знаний основано на межпредметных связях с предметами:«Физика», «Химия», «Биология», «Математика», «Экология», «Основы безопасности жизнедеятельности», «История», «Русский язык», «Литература» и др.</w:t>
      </w:r>
    </w:p>
    <w:p w:rsidR="005A431C"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Развитие географических знаний о Земле</w:t>
      </w:r>
      <w:r w:rsidRPr="00EC670A">
        <w:rPr>
          <w:rFonts w:ascii="Times New Roman" w:hAnsi="Times New Roman" w:cs="Times New Roman"/>
        </w:rPr>
        <w:t>.</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Введение. Что изучает география.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Представления о мире в древности (</w:t>
      </w:r>
      <w:r w:rsidRPr="00EC670A">
        <w:rPr>
          <w:rFonts w:ascii="Times New Roman" w:hAnsi="Times New Roman" w:cs="Times New Roman"/>
          <w:i/>
          <w:iCs/>
        </w:rPr>
        <w:t>Древний Китай, Древний Египет, Древняя Греция, Древний Рим</w:t>
      </w:r>
      <w:r w:rsidRPr="00EC670A">
        <w:rPr>
          <w:rFonts w:ascii="Times New Roman" w:hAnsi="Times New Roman" w:cs="Times New Roman"/>
        </w:rPr>
        <w:t>). Появление первых географических карт.</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География в эпоху Средневековья: </w:t>
      </w:r>
      <w:r w:rsidRPr="00EC670A">
        <w:rPr>
          <w:rFonts w:ascii="Times New Roman" w:hAnsi="Times New Roman" w:cs="Times New Roman"/>
          <w:i/>
          <w:iCs/>
        </w:rPr>
        <w:t>путешествия и открытия викингов, древних арабов, русских землепроходцев. Путешествия Марко Поло и Афанасия Никитина.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Эпоха Великих географических открытий (</w:t>
      </w:r>
      <w:r w:rsidRPr="00EC670A">
        <w:rPr>
          <w:rFonts w:ascii="Times New Roman" w:hAnsi="Times New Roman" w:cs="Times New Roman"/>
          <w:i/>
          <w:iCs/>
        </w:rPr>
        <w:t>открытие Нового света, морского пути в Индию, кругосветные путешествия</w:t>
      </w:r>
      <w:r w:rsidRPr="00EC670A">
        <w:rPr>
          <w:rFonts w:ascii="Times New Roman" w:hAnsi="Times New Roman" w:cs="Times New Roman"/>
        </w:rPr>
        <w:t>). Значение Великих географических открытий.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Географические открытия XVII–XIX вв. (</w:t>
      </w:r>
      <w:r w:rsidRPr="00EC670A">
        <w:rPr>
          <w:rFonts w:ascii="Times New Roman" w:hAnsi="Times New Roman" w:cs="Times New Roman"/>
          <w:i/>
          <w:iCs/>
        </w:rPr>
        <w:t>исследования и открытия на территории Евразии (в том числе на территории России), Австралии и Океании, Антарктиды</w:t>
      </w:r>
      <w:r w:rsidRPr="00EC670A">
        <w:rPr>
          <w:rFonts w:ascii="Times New Roman" w:hAnsi="Times New Roman" w:cs="Times New Roman"/>
        </w:rPr>
        <w:t xml:space="preserve">). Географические знания в современном мире. Современные географические методы исследования Земли.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Земля во Вселенной. Движения Земли и их следствия.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Земля – часть Солнечной системы. Земля и Луна. </w:t>
      </w:r>
      <w:r w:rsidRPr="00EC670A">
        <w:rPr>
          <w:rFonts w:ascii="Times New Roman" w:hAnsi="Times New Roman" w:cs="Times New Roman"/>
          <w:i/>
          <w:iCs/>
        </w:rPr>
        <w:t xml:space="preserve">Влияние космоса на нашу планету и жизнь людей. </w:t>
      </w:r>
      <w:r w:rsidRPr="00EC670A">
        <w:rPr>
          <w:rFonts w:ascii="Times New Roman" w:hAnsi="Times New Roman" w:cs="Times New Roman"/>
        </w:rPr>
        <w:t>Форма и размеры Земли. Планеты гиганты и маленький Плутон. Астероиды.Кометы. Метеоры. Метеориты. Мир звезд.</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Изображение земной поверхности.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Стороны горизонта, ориентирование. План местности и географическая карта.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Природа Земли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Как возникла Земля. Внутреннее строение Земли. Землятрясения и вулканизм.  Путешествия по материкам. Мировой океан – основная часть гидросферы.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Мировой океан и его части.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Характеристика материков Земли.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Африка. Географическое положение Африки и история исследования. Рельеф и полезные ископаемые. Климат и внутренние воды. Австралия и Океания. Географическое положение, история исследования, особенности природы материка. Эндемики. Южная Америка. Географическое положение, история исследования и особенности рельефа материка. Климат и внутренние воды.  Антарктида. Антарктида – уникальный материк на Земле. Северная Америка. 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Евразия. Географическое положение, история исследования материка. Рельеф и полезные ископаемые Евразии. Климатические особенности материка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Вода на Земле, Воздушная оболочка Земли. Живая оболочка Земли. Почва особое природное тело. Человек и природа.</w:t>
      </w:r>
    </w:p>
    <w:p w:rsidR="005A431C" w:rsidRPr="00EC670A" w:rsidRDefault="005A431C"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6класс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Изображение земной поверхности. </w:t>
      </w:r>
    </w:p>
    <w:p w:rsidR="00D0336E" w:rsidRPr="00EC670A" w:rsidRDefault="00D0336E" w:rsidP="008E4973">
      <w:pPr>
        <w:tabs>
          <w:tab w:val="left" w:pos="426"/>
          <w:tab w:val="left" w:pos="1240"/>
          <w:tab w:val="left" w:pos="3160"/>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Виды изображения земной поверхности: план местности, глобус, географическая карта, аэрофото- и аэрокосмические снимки. Масштаб. Стороны горизонта. Азимут. Ориентирование на местности: определение сторон горизонта по компасу и местным признакам, определение азимута. </w:t>
      </w:r>
      <w:r w:rsidRPr="00EC670A">
        <w:rPr>
          <w:rFonts w:ascii="Times New Roman" w:hAnsi="Times New Roman" w:cs="Times New Roman"/>
          <w:i/>
          <w:iCs/>
        </w:rPr>
        <w:t>Особенности ориентирования в мегаполисе и в природе.</w:t>
      </w:r>
      <w:r w:rsidRPr="00EC670A">
        <w:rPr>
          <w:rFonts w:ascii="Times New Roman" w:hAnsi="Times New Roman" w:cs="Times New Roman"/>
        </w:rPr>
        <w:t xml:space="preserve"> План местности. Условные знаки. Как составить план местности. </w:t>
      </w:r>
      <w:r w:rsidRPr="00EC670A">
        <w:rPr>
          <w:rFonts w:ascii="Times New Roman" w:hAnsi="Times New Roman" w:cs="Times New Roman"/>
          <w:i/>
          <w:iCs/>
        </w:rPr>
        <w:t>Составление простейшего плана местности/учебного кабинета/комнаты.</w:t>
      </w:r>
      <w:r w:rsidRPr="00EC670A">
        <w:rPr>
          <w:rFonts w:ascii="Times New Roman" w:hAnsi="Times New Roman" w:cs="Times New Roman"/>
        </w:rPr>
        <w:t xml:space="preserve"> Географическая карта – особый источник информации. </w:t>
      </w:r>
      <w:r w:rsidRPr="00EC670A">
        <w:rPr>
          <w:rFonts w:ascii="Times New Roman" w:hAnsi="Times New Roman" w:cs="Times New Roman"/>
          <w:i/>
          <w:iCs/>
        </w:rPr>
        <w:t>Содержание и значение карт. Топографические карты.</w:t>
      </w:r>
      <w:r w:rsidRPr="00EC670A">
        <w:rPr>
          <w:rFonts w:ascii="Times New Roman" w:hAnsi="Times New Roman" w:cs="Times New Roman"/>
        </w:rPr>
        <w:t xml:space="preserve"> Масштаб и условные знаки на карте. Градусная сеть: параллели и меридианы. Географические координаты: географическая широта. Географические координаты: географическая долгота. Определение географических координат различных объектов, направлений, расстояний, абсолютных высот по карте.</w:t>
      </w:r>
    </w:p>
    <w:p w:rsidR="00D0336E" w:rsidRPr="00EC670A" w:rsidRDefault="00D0336E" w:rsidP="008E4973">
      <w:pPr>
        <w:tabs>
          <w:tab w:val="left" w:pos="426"/>
          <w:tab w:val="left" w:pos="1240"/>
          <w:tab w:val="left" w:pos="3160"/>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Наклон земной оси к плоскости орбиты. Виды движения Земли и их географические следствия. Движение Земли вокруг Солнца. Смена времен года. Тропики и полярные круги. Пояса освещенности. </w:t>
      </w:r>
      <w:r w:rsidRPr="00EC670A">
        <w:rPr>
          <w:rFonts w:ascii="Times New Roman" w:hAnsi="Times New Roman" w:cs="Times New Roman"/>
          <w:i/>
          <w:iCs/>
        </w:rPr>
        <w:t>Календарь – как система измерения больших промежутков времени, основанная на периодичности таких явлений природы, как смена дня и ночи, смена фаз Луны, смена времен года.</w:t>
      </w:r>
      <w:r w:rsidRPr="00EC670A">
        <w:rPr>
          <w:rFonts w:ascii="Times New Roman" w:hAnsi="Times New Roman" w:cs="Times New Roman"/>
        </w:rPr>
        <w:t xml:space="preserve"> Осевое вращение Земли. Смена дня и ночи, сутки, календарный год</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Литосфера. </w:t>
      </w:r>
      <w:r w:rsidRPr="00EC670A">
        <w:rPr>
          <w:rFonts w:ascii="Times New Roman" w:hAnsi="Times New Roman" w:cs="Times New Roman"/>
        </w:rPr>
        <w:t xml:space="preserve">Литосфера – «каменная» оболочка Земли. Внутреннее строение Земли. Земная кора. Разнообразие горных пород и минералов на Земле. </w:t>
      </w:r>
      <w:r w:rsidRPr="00EC670A">
        <w:rPr>
          <w:rFonts w:ascii="Times New Roman" w:hAnsi="Times New Roman" w:cs="Times New Roman"/>
          <w:i/>
          <w:iCs/>
        </w:rPr>
        <w:t>Полезные ископаемые и их значение в жизни современного общества.</w:t>
      </w:r>
      <w:r w:rsidRPr="00EC670A">
        <w:rPr>
          <w:rFonts w:ascii="Times New Roman" w:hAnsi="Times New Roman" w:cs="Times New Roman"/>
        </w:rPr>
        <w:t xml:space="preserve"> Движения земной коры и их проявления на земной поверхности: землетрясения, вулканы, гейзеры.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Рельеф Земли. Способы изображение рельефа на планах и картах. Основные формы рельефа – горы и равнины. Равнины. Образование и изменение равнин с течением времени. Классификация равнин по абсолютной высоте. Определение относительной и абсолютной высоты равнин. Разнообразие гор по возрасту и строению. Классификация гор абсолютной высоте. Определение относительной и абсолютной высоты гор. Рельеф дна океанов. </w:t>
      </w:r>
      <w:r w:rsidRPr="00EC670A">
        <w:rPr>
          <w:rFonts w:ascii="Times New Roman" w:hAnsi="Times New Roman" w:cs="Times New Roman"/>
          <w:i/>
          <w:iCs/>
        </w:rPr>
        <w:t>Рифтовые области, срединные океанические хребты, шельф, материковый склон. Методы изучения глубин Мирового океана. Исследователи подводных глубин и их открытия.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Гидросфера. </w:t>
      </w:r>
      <w:r w:rsidRPr="00EC670A">
        <w:rPr>
          <w:rFonts w:ascii="Times New Roman" w:hAnsi="Times New Roman" w:cs="Times New Roman"/>
        </w:rPr>
        <w:t xml:space="preserve">Строение гидросферы. </w:t>
      </w:r>
      <w:r w:rsidRPr="00EC670A">
        <w:rPr>
          <w:rFonts w:ascii="Times New Roman" w:hAnsi="Times New Roman" w:cs="Times New Roman"/>
          <w:i/>
          <w:iCs/>
        </w:rPr>
        <w:t xml:space="preserve">Особенности Мирового круговорота воды. </w:t>
      </w:r>
      <w:r w:rsidRPr="00EC670A">
        <w:rPr>
          <w:rFonts w:ascii="Times New Roman" w:hAnsi="Times New Roman" w:cs="Times New Roman"/>
        </w:rPr>
        <w:t>Мировой океан и его части. Свойства вод Мирового океана – температура и соленость. Движение воды в океане – волны, течения.</w:t>
      </w:r>
      <w:r w:rsidRPr="00EC670A">
        <w:rPr>
          <w:rFonts w:ascii="Times New Roman" w:hAnsi="Times New Roman" w:cs="Times New Roman"/>
          <w:i/>
          <w:iCs/>
        </w:rPr>
        <w:t>.</w:t>
      </w:r>
      <w:r w:rsidRPr="00EC670A">
        <w:rPr>
          <w:rFonts w:ascii="Times New Roman" w:hAnsi="Times New Roman" w:cs="Times New Roman"/>
        </w:rPr>
        <w:t xml:space="preserve">Воды суши. Реки на географической карте и в природе: основные части речной системы, характер, питание и режим рек. Озера и их происхождение. Ледники. Горное и покровное оледенение, многолетняя мерзлота. Подземные воды. Межпластовые и грунтовые воды. Болота. Каналы. Водохранилища. </w:t>
      </w:r>
      <w:r w:rsidRPr="00EC670A">
        <w:rPr>
          <w:rFonts w:ascii="Times New Roman" w:hAnsi="Times New Roman" w:cs="Times New Roman"/>
          <w:i/>
          <w:iCs/>
        </w:rPr>
        <w:t>Человек и гидросфера.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Атмосфера. </w:t>
      </w:r>
      <w:r w:rsidRPr="00EC670A">
        <w:rPr>
          <w:rFonts w:ascii="Times New Roman" w:hAnsi="Times New Roman" w:cs="Times New Roman"/>
        </w:rPr>
        <w:t>Строение воздушной оболочки Земли</w:t>
      </w:r>
      <w:r w:rsidRPr="00EC670A">
        <w:rPr>
          <w:rFonts w:ascii="Times New Roman" w:hAnsi="Times New Roman" w:cs="Times New Roman"/>
          <w:i/>
          <w:iCs/>
        </w:rPr>
        <w:t>.</w:t>
      </w:r>
      <w:r w:rsidRPr="00EC670A">
        <w:rPr>
          <w:rFonts w:ascii="Times New Roman" w:hAnsi="Times New Roman" w:cs="Times New Roman"/>
        </w:rPr>
        <w:t xml:space="preserve"> Температура воздуха. Нагревание воздуха. Суточный и годовой ход температур и его графическое отображение. Среднесуточная, среднемесячная, среднегодовая температура. Зависимость температуры от географической широты. Тепловые пояса. Вода в атмосфере. Облака и атмосферные осадки. Атмосферное давление. Ветер. Постоянные и переменные ветра. </w:t>
      </w:r>
      <w:r w:rsidRPr="00EC670A">
        <w:rPr>
          <w:rFonts w:ascii="Times New Roman" w:hAnsi="Times New Roman" w:cs="Times New Roman"/>
          <w:i/>
          <w:iCs/>
        </w:rPr>
        <w:t>Графическое отображение направления ветра. Роза ветров.</w:t>
      </w:r>
      <w:r w:rsidRPr="00EC670A">
        <w:rPr>
          <w:rFonts w:ascii="Times New Roman" w:hAnsi="Times New Roman" w:cs="Times New Roman"/>
        </w:rPr>
        <w:t xml:space="preserve"> Циркуляция атмосферы. Влажность воздуха. Понятие погоды. </w:t>
      </w:r>
      <w:r w:rsidRPr="00EC670A">
        <w:rPr>
          <w:rFonts w:ascii="Times New Roman" w:hAnsi="Times New Roman" w:cs="Times New Roman"/>
          <w:i/>
          <w:iCs/>
        </w:rPr>
        <w:t>Наблюдения и прогноз погоды. Метеостанция/метеоприборы (проведение наблюдений и измерений, фиксация результатов наблюдений, обработка результатов наблюдений).</w:t>
      </w:r>
      <w:r w:rsidRPr="00EC670A">
        <w:rPr>
          <w:rFonts w:ascii="Times New Roman" w:hAnsi="Times New Roman" w:cs="Times New Roman"/>
        </w:rPr>
        <w:t xml:space="preserve"> Понятие климата. Погода и климат. Климатообразующие факторы. Зависимость климата от абсолютной высоты местности.Климаты Земли. </w:t>
      </w:r>
      <w:r w:rsidRPr="00EC670A">
        <w:rPr>
          <w:rFonts w:ascii="Times New Roman" w:hAnsi="Times New Roman" w:cs="Times New Roman"/>
          <w:i/>
          <w:iCs/>
        </w:rPr>
        <w:t>Влияние климата на здоровье людей</w:t>
      </w:r>
      <w:r w:rsidRPr="00EC670A">
        <w:rPr>
          <w:rFonts w:ascii="Times New Roman" w:hAnsi="Times New Roman" w:cs="Times New Roman"/>
        </w:rPr>
        <w:t>. Человек и атмосфера.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b/>
          <w:bCs/>
        </w:rPr>
        <w:t xml:space="preserve">Биосфера. </w:t>
      </w:r>
      <w:r w:rsidRPr="00EC670A">
        <w:rPr>
          <w:rFonts w:ascii="Times New Roman" w:hAnsi="Times New Roman" w:cs="Times New Roman"/>
        </w:rPr>
        <w:t xml:space="preserve">Биосфера – живая оболочка Земли. Особенности жизни в океане. Жизнь на поверхности суши: особенности распространения растений и животных в лесных и безлесных пространствах. </w:t>
      </w:r>
      <w:r w:rsidRPr="00EC670A">
        <w:rPr>
          <w:rFonts w:ascii="Times New Roman" w:hAnsi="Times New Roman" w:cs="Times New Roman"/>
          <w:i/>
          <w:iCs/>
        </w:rPr>
        <w:t>Воздействие организмов на земные оболочки. Воздействие человека на природу. Охрана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Географическая оболочка как среда жизни. </w:t>
      </w:r>
      <w:r w:rsidRPr="00EC670A">
        <w:rPr>
          <w:rFonts w:ascii="Times New Roman" w:hAnsi="Times New Roman" w:cs="Times New Roman"/>
        </w:rPr>
        <w:t xml:space="preserve">Понятие о географической оболочке. Взаимодействие оболочек Земли. Строение географической оболочки. Понятие о природном комплексе. Глобальные, региональные и локальные природные комплексы. Природные комплексы своей местности. Закономерности географической оболочки: географическая зональность и высотная поясность. Природные зоны Земли.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Человечество на Земле.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Численность населения Земли. Расовый состав. Нации и народы планеты. Страны на карте мира.</w:t>
      </w:r>
    </w:p>
    <w:p w:rsidR="005A431C" w:rsidRPr="00EC670A" w:rsidRDefault="00D0336E" w:rsidP="008E4973">
      <w:pPr>
        <w:tabs>
          <w:tab w:val="left" w:pos="426"/>
          <w:tab w:val="left" w:pos="3011"/>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tabs>
          <w:tab w:val="left" w:pos="426"/>
          <w:tab w:val="left" w:pos="3011"/>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Освоение Земли человеком.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Что изучают в курсе географии материков и океанов? Методы географических исследований и источники географической информации. Разнообразие современных карт. Важнейшие географические открытия и путешествия в древности (древние египтяне, греки, финикийцы, идеи и труды Парменида, Эратосфена, вклад КратесаМалосского, Страбона). Важнейшие географические открытия и путешествия в эпоху Средневековья (норманны, М. Поло, А. Никитин, Б. Диаш, М. Бехайм, Х. Колумб, А. Веспуччи, Васко да Гама, Ф. Магеллан, Э. Кортес, Д. Кабот, Г. Меркатор, В. Баренц, Г. Гудзон, А. Тасман, С. Дежнев). Важнейшие географические открытия и путешествия в XVI–XIX вв. (А.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Важнейшие географические открытия и путешествия в XX веке (И.Д. Папанин, Н.И. Вавилов, Р. Амундсен, Р. Скотт, И.М. Сомов и А.Ф. Трешников (руководители 1 и 2 советской антарктической экспедиций), В.А. Обручев).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Практическая работа: 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Главные закономерности природы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b/>
          <w:bCs/>
        </w:rPr>
        <w:t xml:space="preserve">Литосфера и рельеф Земли. </w:t>
      </w:r>
      <w:r w:rsidRPr="00EC670A">
        <w:rPr>
          <w:rFonts w:ascii="Times New Roman" w:hAnsi="Times New Roman" w:cs="Times New Roman"/>
        </w:rPr>
        <w:t xml:space="preserve">История Земли как планеты. Литосферные плиты. Сейсмические пояса Земли. Строение земной коры. Типы земной коры, их отличия. Формирование современного рельефа Земли. </w:t>
      </w:r>
      <w:r w:rsidRPr="00EC670A">
        <w:rPr>
          <w:rFonts w:ascii="Times New Roman" w:hAnsi="Times New Roman" w:cs="Times New Roman"/>
          <w:i/>
          <w:iCs/>
        </w:rPr>
        <w:t>Влияние строения земной коры на облик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Атмосфера и климаты Земли. </w:t>
      </w:r>
      <w:r w:rsidRPr="00EC670A">
        <w:rPr>
          <w:rFonts w:ascii="Times New Roman" w:hAnsi="Times New Roman" w:cs="Times New Roman"/>
        </w:rPr>
        <w:t xml:space="preserve">Распределение температуры, осадков, поясов атмосферного давления на Земле и их отражение на климатических картах. Разнообразие климата на Земле. Климатообразующие факторы. Характеристика воздушных масс Земли. Характеристика основных и переходных климатических поясов Земли. </w:t>
      </w:r>
      <w:r w:rsidRPr="00EC670A">
        <w:rPr>
          <w:rFonts w:ascii="Times New Roman" w:hAnsi="Times New Roman" w:cs="Times New Roman"/>
          <w:i/>
          <w:iCs/>
        </w:rPr>
        <w:t>Влияние климатических условий на жизнь людей. Влияние современной хозяйственной деятельности людей на климат Земли. Расчет угла падения солнечных лучей в зависимости от географической широты, абсолютной высоты местности по разности атмосферного давления, расчет температуры воздуха тропосферы на заданной высоте, расчет средних значений (температуры воздуха, амплитуды и др. показателей).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Мировой океан – основная часть гидросферы. </w:t>
      </w:r>
      <w:r w:rsidRPr="00EC670A">
        <w:rPr>
          <w:rFonts w:ascii="Times New Roman" w:hAnsi="Times New Roman" w:cs="Times New Roman"/>
        </w:rPr>
        <w:t>Мировой океан и его части. Этапы изучения Мирового океана. Океанические течения. Система океанических течений. Тихий океан. Характерные черты природы океана и его отличительные особенности. Атлантический океан. Характерные черты природы океана и его отличительные особенности. Северный Ледовитый океан. Характерные черты природы океана и его отличительные особенности. Индийский океан. Характерные черты природы океана и его отличительные особенности.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Географическая оболочка. </w:t>
      </w:r>
      <w:r w:rsidRPr="00EC670A">
        <w:rPr>
          <w:rFonts w:ascii="Times New Roman" w:hAnsi="Times New Roman" w:cs="Times New Roman"/>
        </w:rPr>
        <w:t>Свойства и особенности строения географической оболочки. Общие географические закономерности целостность, зональность, ритмичность и их значение. Географическая зональность. Природные зоны Земли (выявление по картам зональности в природе материков</w:t>
      </w:r>
      <w:r w:rsidR="005A431C" w:rsidRPr="00EC670A">
        <w:rPr>
          <w:rFonts w:ascii="Times New Roman" w:hAnsi="Times New Roman" w:cs="Times New Roman"/>
        </w:rPr>
        <w:t>). Высотная поясность.</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Характеристика материков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Южные материки. </w:t>
      </w:r>
      <w:r w:rsidRPr="00EC670A">
        <w:rPr>
          <w:rFonts w:ascii="Times New Roman" w:hAnsi="Times New Roman" w:cs="Times New Roman"/>
        </w:rPr>
        <w:t xml:space="preserve">Особенности южных материков Земли.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Африка. </w:t>
      </w:r>
      <w:r w:rsidRPr="00EC670A">
        <w:rPr>
          <w:rFonts w:ascii="Times New Roman" w:hAnsi="Times New Roman" w:cs="Times New Roman"/>
        </w:rPr>
        <w:t xml:space="preserve">Географическое положение Африки и история исследования. Рельеф и полезные ископаемые. Климат и внутренние воды. Характеристика и оценка климата отдельных территорий Африки для жизни людей. Природные зоны Африки. Эндемики. Определение причин природного разнообразия материка. Население Африки, политическая карта.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Северной Африки (регион высоких гор, сурового климата, пустынь и оазисов, а также родина древних цивилизаций,  современный район добычи нефти и газа).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Западной и Центральной Африки (регион саванн и непроходимых гилей, с развитой охотой на диких животных, эксплуатация местного населения на плантациях и при добыче полезных ископаемых).</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Восточной Африки (регион вулканов и разломов, национальных парков, центр происхождения культурных растений и древних государств).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стран Южной Африки (регион гор причудливой формы и пустынь, с развитой мировой добычей алмазов и самой богатой страной континента (ЮАР)).</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Австралия и Океания. </w:t>
      </w:r>
      <w:r w:rsidRPr="00EC670A">
        <w:rPr>
          <w:rFonts w:ascii="Times New Roman" w:hAnsi="Times New Roman" w:cs="Times New Roman"/>
        </w:rPr>
        <w:t>Географическое положение, история исследования, особенности природы материка. Эндемики.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Австралийский Союз (географический уникум – страна-материк; самый маленький материк, но одна из крупнейших по территории стран мира; выделение особого культурного типа австралийско-новозеландского города, отсутствие соседства отсталых и развитых территорий, слабо связанных друг с другом; высокоразвитая экономика страны основывается на своих ресурсах).</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Океания (уникальное природное образование – крупнейшее в мире скопление островов; специфические особенности трех островных групп: Меланезия – «черные острова» (так как проживающие здесь папуасы и меланезийцы имеют более темную кожу по сравнению с другими жителями Океании), Микронезия и Полинезия – «маленькие» и «многочисленные острова»).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Южная Америка. </w:t>
      </w:r>
      <w:r w:rsidRPr="00EC670A">
        <w:rPr>
          <w:rFonts w:ascii="Times New Roman" w:hAnsi="Times New Roman" w:cs="Times New Roman"/>
        </w:rPr>
        <w:t>Географическое положение, история исследования и особенности рельефа материка. Климат и внутренние воды. Южная Америка – самый влажный материк. Природные зоны. Высотная поясность Анд. Эндемики. Изменение природы. Население Южной Америки (влияние испанской и португальской колонизации на жизнь коренного населения). Страны востока и запада материка (особенности образа жизни населения и хозяйственной деятельности).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Антарктида. </w:t>
      </w:r>
      <w:r w:rsidRPr="00EC670A">
        <w:rPr>
          <w:rFonts w:ascii="Times New Roman" w:hAnsi="Times New Roman" w:cs="Times New Roman"/>
        </w:rPr>
        <w:t xml:space="preserve">Антарктида – уникальный материк на Земле (самый холодный и удаленный, с шельфовыми ледниками и антарктическими оазисами). Освоение человеком Антарктиды. Цели международных исследований материка в 20-21 веке. Современные исследования и разработки в Антарктиде.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Северные материки. </w:t>
      </w:r>
      <w:r w:rsidRPr="00EC670A">
        <w:rPr>
          <w:rFonts w:ascii="Times New Roman" w:hAnsi="Times New Roman" w:cs="Times New Roman"/>
        </w:rPr>
        <w:t>Особенности северных материков Земли.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Северная Америка. </w:t>
      </w:r>
      <w:r w:rsidRPr="00EC670A">
        <w:rPr>
          <w:rFonts w:ascii="Times New Roman" w:hAnsi="Times New Roman" w:cs="Times New Roman"/>
        </w:rPr>
        <w:t>Географическое положение, история открытия и исследования Северной Америки (Новый Свет). Особенности рельефа и полезные ископаемые. Климат, внутренние воды. Природные зоны. Меридиональное расположение природных зон на территории Северной Америки. Изменения природы под влиянием деятельности человека.  Эндемики. Особенности природы материка. Особенности населения (коренное население и потомки переселенцев).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двух стран материка: Канады и Мексики. Описание США – как одной из ведущих стран современного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Евразия. </w:t>
      </w:r>
      <w:r w:rsidRPr="00EC670A">
        <w:rPr>
          <w:rFonts w:ascii="Times New Roman" w:hAnsi="Times New Roman" w:cs="Times New Roman"/>
        </w:rPr>
        <w:t xml:space="preserve">Географическое положение, история исследования материка. Рельеф и полезные ископаемые Евразии. Климатические особенности материка. Влияние климата на хозяйственную деятельность людей. Реки, озера материка. Многолетняя мерзлота, современное оледенение. Природные зоны материка. Эндемики.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Зарубежная Европа. Страны Северной Европы (население, образ жизни и культура региона, влияние моря и теплого течения на жизнь и хозяйственную деятельность людей).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Средней Европы (население, образ жизни и культура региона, высокое развитие стран региона, один из главных центров мировой экономики).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Восточной Европы (население, образ жизни и культура региона, благоприятные условия для развития хозяйства, поставщики сырья, сельскохозяйственной продукции и продовольствия в более развитые европейские страны).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Страны Южной Европы (население, образ жизни и культура региона, влияние южного прибрежного положения на жизнь и хозяйственную деятельность людей (международный туризм, экспорт субтропических культур (цитрусовых, маслин)), продуктов их переработки (оливковое масло, консервы, соки), вывоз продукции легкой промышленности (одежды, обуви)).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Зарубежная Азия. Страны Юго-Западной Азии (особенности положения региона (на границе трех частей света), население, образ жизни и культура региона (центр возникновения двух мировых религий), специфичность природных условий и ресурсов и их отражение на жизни людей (наличие пустынь, оазисов, нефти и газа), горячая точка планеты).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Центральной Азии (влияние большой площади территории, имеющей различные природные условия, на население (его неоднородность), образ жизни (постсоветское экономическое наследие, сложная политическая ситуация) и культуру региона).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Страны Восточной Азии (население (большая численность населения), образ жизни (влияние колониального и полуколониального прошлого, глубоких феодальных корней, периода длительной самоизоляции Японии и Китая) и культура региона (многообразие и тесное переплетение религий: даосизм и конфуцианство, буддизм и ламаизм, синтоизм, католицизм).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Южной Азии (влияние рельефа на расселение людей (концентрация населения в плодородных речных долинах), население (большая численность и «молодость»), образ жизни (распространение сельского образа жизни (даже в городах) и культура региона (центр возникновения древних религий – буддизма и индуизма; одна из самых «бедных и голодных территорий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Страны Юго-Восточной Азии (использование выгодности положения в развитии стран региона (например, в Сингапуре расположены одни из самых крупных аэропортов и портов мира), население (главный очаг мировой эмиграции), образ жизни (характерны резкие различия в уровне жизни населения – от минимального в Мьянме до самого высокого в Сингапуре) и культура региона (влияние соседей на регион – двух мощных центров цивилизаций – Индии и Китая).</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Взаимодействие природы и общества.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position w:val="-1"/>
        </w:rPr>
      </w:pPr>
      <w:r w:rsidRPr="00EC670A">
        <w:rPr>
          <w:rFonts w:ascii="Times New Roman" w:hAnsi="Times New Roman" w:cs="Times New Roman"/>
        </w:rPr>
        <w:t xml:space="preserve">Влияние закономерностей географической оболочки на жизнь и деятельность людей. Степень воздействия человека на природу на разных материках. Необходимость международного сотрудничества в использовании природы и ее охраны. Развитие природоохранной деятельности на современном этапе (Международный союз охраны природы, Международная Гидрографическая Организация, ЮНЕСКО и </w:t>
      </w:r>
      <w:r w:rsidR="005A431C" w:rsidRPr="00EC670A">
        <w:rPr>
          <w:rFonts w:ascii="Times New Roman" w:hAnsi="Times New Roman" w:cs="Times New Roman"/>
          <w:position w:val="-1"/>
        </w:rPr>
        <w:t>др.).</w:t>
      </w:r>
    </w:p>
    <w:p w:rsidR="005A431C"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position w:val="-1"/>
        </w:rPr>
      </w:pPr>
      <w:r w:rsidRPr="00EC670A">
        <w:rPr>
          <w:rFonts w:ascii="Times New Roman" w:hAnsi="Times New Roman" w:cs="Times New Roman"/>
          <w:b/>
          <w:bCs/>
          <w:position w:val="-1"/>
        </w:rPr>
        <w:t xml:space="preserve">Содержание </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position w:val="-1"/>
        </w:rPr>
        <w:t>8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Территория России на карте мира.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Характеристика географического положения России. Водные пространства, омывающие территорию России. Государственные границы территории России. Россия на карте часовых поясов. Часовые зоны России. Местное, поясное время, его роль в хозяйстве и жизни людей. Решение задач на определение разницы во времени различных территорий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История освоения территории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История освоения и заселения территории России в XI – XVI вв. История освоения и заселения территории России в XVII – XVIII вв. История освоения и заселения территории России в XIX – XX</w:t>
      </w:r>
      <w:r w:rsidRPr="00EC670A">
        <w:rPr>
          <w:rFonts w:ascii="Times New Roman" w:hAnsi="Times New Roman" w:cs="Times New Roman"/>
          <w:lang w:val="en-US"/>
        </w:rPr>
        <w:t>I</w:t>
      </w:r>
      <w:r w:rsidRPr="00EC670A">
        <w:rPr>
          <w:rFonts w:ascii="Times New Roman" w:hAnsi="Times New Roman" w:cs="Times New Roman"/>
        </w:rPr>
        <w:t xml:space="preserve"> вв. Важнейшие географические открытия и путешествия в XVI–XIX вв. (</w:t>
      </w:r>
      <w:r w:rsidRPr="00EC670A">
        <w:rPr>
          <w:rFonts w:ascii="Times New Roman" w:hAnsi="Times New Roman" w:cs="Times New Roman"/>
          <w:i/>
          <w:iCs/>
        </w:rPr>
        <w:t>А. Макензи, В. Атласов и Л. Морозко, С. Ремезов, В. Беринг и А. Чириков, Д. Кук, В.М. Головнин, Ф.П. Литке, С.О. Макаров, Н.Н. Миклухо-Маклай, М.В. Ломоносов, Г.И. Шелихов, П.П. Семенов-Тянь-Шанский, Н.М. Пржевальский.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А. Гумбольдт, Э. Бонплан, Г.И. Лангсдорф и Н.Г. Рубцов, Ф.Ф. Беллинсгаузен и М.П. Лазарев, Д. Ливингстон, В.В. Юнкер, Е.П. Ковалевский, А.В. Елисеев, экспедиция на корабле “Челленджер”, Ф. Нансен, Р. Амундсен, Р. Скотт, Р. Пири и Ф. Кук</w:t>
      </w:r>
      <w:r w:rsidRPr="00EC670A">
        <w:rPr>
          <w:rFonts w:ascii="Times New Roman" w:hAnsi="Times New Roman" w:cs="Times New Roman"/>
        </w:rPr>
        <w:t xml:space="preserve">).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и нанесение на контурную карту географических объектов одного из изученных маршрутов. Важнейшие географические открытия и путешествия в XX веке (</w:t>
      </w:r>
      <w:r w:rsidRPr="00EC670A">
        <w:rPr>
          <w:rFonts w:ascii="Times New Roman" w:hAnsi="Times New Roman" w:cs="Times New Roman"/>
          <w:i/>
          <w:iCs/>
        </w:rPr>
        <w:t>И.Д. Папанин, Н.И. Вавилов, Р. Амундсен, Р. Скотт, И.М. Сомов и А.Ф. Трешников (руководители 1 и 2 советской антарктической экспедиций), В.А. Обручев</w:t>
      </w:r>
      <w:r w:rsidRPr="00EC670A">
        <w:rPr>
          <w:rFonts w:ascii="Times New Roman" w:hAnsi="Times New Roman" w:cs="Times New Roman"/>
        </w:rPr>
        <w:t>). Описание и нанесение на контурную карту географических объектов одного из изученных маршрутов.</w:t>
      </w:r>
    </w:p>
    <w:p w:rsidR="00D0336E" w:rsidRPr="00EC670A" w:rsidRDefault="00D0336E" w:rsidP="008E4973">
      <w:pPr>
        <w:tabs>
          <w:tab w:val="left" w:pos="426"/>
          <w:tab w:val="left" w:pos="2693"/>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Общая характеристика природы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Рельеф и полезные ископаемые России. </w:t>
      </w:r>
      <w:r w:rsidRPr="00EC670A">
        <w:rPr>
          <w:rFonts w:ascii="Times New Roman" w:hAnsi="Times New Roman" w:cs="Times New Roman"/>
        </w:rPr>
        <w:t>Геологическое строение территории России. Геохронологическая таблица. Тектоническое строение территории России. Основные формы рельефа России, взаимосвязь с тектоническими структурами. Факторы образования современного рельефа. Закономерности размещения полезных ископаемых на территории России. Изображение рельефа на картах разного масштаба. Построение профиля рельефа. Практичекие работы: Выявление взаимозависимостей тектонической структуры, формы рельефа, полезных ископаемых на территории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картографическими источниками: нанесение элементов рельефа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Описание элементов рельефа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Климат России. </w:t>
      </w:r>
      <w:r w:rsidRPr="00EC670A">
        <w:rPr>
          <w:rFonts w:ascii="Times New Roman" w:hAnsi="Times New Roman" w:cs="Times New Roman"/>
        </w:rPr>
        <w:t xml:space="preserve">Характерные особенности климата России и климатообразующие факторы. Закономерности циркуляции воздушных масс на территории России (циклон, антициклон, атмосферный фронт). Закономерности распределения основных элементов климата на территории России. Суммарная солнечная радиация. Определение величин  суммарной солнечной радиации на разных территориях России. Климатические пояса и типы климата России. Человек и климат. Неблагоприятные и опасные климатические явления. Прогноз и прогнозирование. Значение прогнозирования погоды. Работа с климатическими и синоптическими картами, картодиаграммами. Определение зенитального положения Солнца.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Внутренние воды России. </w:t>
      </w:r>
      <w:r w:rsidRPr="00EC670A">
        <w:rPr>
          <w:rFonts w:ascii="Times New Roman" w:hAnsi="Times New Roman" w:cs="Times New Roman"/>
        </w:rPr>
        <w:t>Разнообразие внутренних вод России. Особенности российских рек. Разнообразие рек России. Режим рек. Озера. Классификация озер. Подземные воды, болота, многолетняя мерзлота, ледники, каналы и крупные водохранилища. Водные ресурсы в жизни человека.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картографическими источниками: нанесение объектов гидрографии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Описание объектов гидрографии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Почвы России. </w:t>
      </w:r>
      <w:r w:rsidRPr="00EC670A">
        <w:rPr>
          <w:rFonts w:ascii="Times New Roman" w:hAnsi="Times New Roman" w:cs="Times New Roman"/>
        </w:rPr>
        <w:t>Образование почв и их разнообразие на территории России. Почвообразующие факторы и закономерности распространения почв. Земельные и почвенные ресурсы России. Значение рационального использования и охраны почв.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Описание основных компонентов природы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презентационных материалов о природе России на основе различных источников информации.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Растительный и животный мир России. </w:t>
      </w:r>
      <w:r w:rsidRPr="00EC670A">
        <w:rPr>
          <w:rFonts w:ascii="Times New Roman" w:hAnsi="Times New Roman" w:cs="Times New Roman"/>
        </w:rPr>
        <w:t>Разнообразие растительного и животного мира России. Охрана растительного и животного мира. Биологические ресурсы России.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Природно-территориальные комплексы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Природное районирование. </w:t>
      </w:r>
      <w:r w:rsidRPr="00EC670A">
        <w:rPr>
          <w:rFonts w:ascii="Times New Roman" w:hAnsi="Times New Roman" w:cs="Times New Roman"/>
        </w:rPr>
        <w:t>Природно-территориальные комплексы (ПТК): природные, природно-антропогенные и антропогенные. Природное районирование территории России. Природные зоны России. Зона арктических пустынь, тундры и лесотундры. Разнообразие лесов России: тайга, смешанные и широколиственные леса. Лесостепи, степи и полупустыни. Высотная поясность.</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Крупные природные комплексы России. </w:t>
      </w:r>
      <w:r w:rsidRPr="00EC670A">
        <w:rPr>
          <w:rFonts w:ascii="Times New Roman" w:hAnsi="Times New Roman" w:cs="Times New Roman"/>
        </w:rPr>
        <w:t>Русская равнина (одна из крупнейших по площади равнин мира, древняя равнина; разнообразие рельефа; благоприятный климат; влияние западного переноса на увлажнение территории; разнообразие внутренних вод и ландшафтов).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 Русской равнины (пологая равнина, богатая полезными ископаемыми; влияние теплого течения на жизнь портовых городов; полярные ночь и день; особенности расселения населения (к речным долинам: переувлажненность, плодородие почв на заливных лугах, транспортные пути, рыбные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Центр Русской равнины (всхолмленная равнина с возвышенностями; центр Русского государства, особенности ГП: на водоразделе (между бассейнами Черного, Балтийского, Белого и Каспийского морей).</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Юг Русской равнины (равнина с оврагами и балками, на формирование которых повлияли и природные факторы (всхолмленность рельефа, легкоразмываемые грунты), и социально-экономические (чрезмерная вырубка лесов, распашка лугов); богатство почвенными (черноземы) и минеральными (железные руды) ресурсами и их влияние на природу, и жизнь людей).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Южные моря России: история освоения, особенности природы морей, ресурсы, значение.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Крым (географическое положение, история освоения полуострова, особенности природы (равнинная, предгорная и горная части; особенности климата; природные отличия территории полуострова; уникальность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Кавказ (предгорная и горная части; молодые горы с самой высокой точкой страны; особенности климата в западных и восточных частях; высотная поясность; природные отличия территории; уникальность природы Черноморского побережья).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Урал (особенности географического положения; район древнего горообразования; богатство полезными ископаемыми; суровость климата на севере и влияние континентальности на юге; высотная поясность и широтная зональность).</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Урал (изменение природных особенностей с запада на восток, с севера на юг).</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Обобщение знаний по особенностям природы европейской части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Моря Северного Ледовитого океана: история освоения, особенности природы морей, ресурсы, значение. Северный морской путь.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Западная Сибирь (крупнейшая равнина мира; преобладающая высота рельефа; зависимость размещения внутренних вод от рельефа и от зонального соотношения тепла и влаги; природные зоны – размещение, влияние рельефа, наибольшая по площади, изменения в составе природных зон, сравнение состава природных зон с Русской равниной).</w:t>
      </w:r>
    </w:p>
    <w:p w:rsidR="00D0336E" w:rsidRPr="00EC670A" w:rsidRDefault="00D0336E" w:rsidP="008E4973">
      <w:pPr>
        <w:tabs>
          <w:tab w:val="left" w:pos="426"/>
          <w:tab w:val="left" w:pos="2180"/>
          <w:tab w:val="left" w:pos="3460"/>
          <w:tab w:val="left" w:pos="5080"/>
          <w:tab w:val="left" w:pos="6440"/>
          <w:tab w:val="left" w:pos="794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Западная Сибирь: природные ресурсы, проблемы рационального использования и экологические проблемы.</w:t>
      </w:r>
    </w:p>
    <w:p w:rsidR="00D0336E" w:rsidRPr="00EC670A" w:rsidRDefault="00D0336E" w:rsidP="008E4973">
      <w:pPr>
        <w:tabs>
          <w:tab w:val="left" w:pos="426"/>
          <w:tab w:val="left" w:pos="2180"/>
          <w:tab w:val="left" w:pos="3460"/>
          <w:tab w:val="left" w:pos="5080"/>
          <w:tab w:val="left" w:pos="6440"/>
          <w:tab w:val="left" w:pos="794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Средняя Сибирь (сложность и многообразие геологического строения, развитие физико-географических процессов (речные долины с хорошо выраженными террасами и многочисленные мелкие долины), климат резко континентальный, многолетняя мерзлота, характер полезных ископаемых и формирование природных комплексов).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Северо-Восточная Сибирь (разнообразие и контрастность рельефа (котловинность рельефа, горные хребты, переходящие в северные низменности; суровость климата; многолетняя мерзлота; реки и озера; влияние климата на природу; особенности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Горы Южной Сибири (географическое положение, контрастный горный рельеф, континентальный климат и их влияние на особенности формирования природы района).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Алтай, Саяны, Прибайкалье, Забайкалье (особенности положения, геологическое строение и история развития, климат и внутренние воды, характерные типы почв, особенности природы).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Байкал. Уникальное творение природы. Особенности природы. Образование котловины. Байкал – как объект Всемирного природного наследия (уникальность, современные экологические проблемы и пути решения).</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Дальний Восток (положение на Тихоокеанском побережье; сочетание горных хребтов и межгорных равнин; преобладание муссонного климата на юге и муссонообразного и морского на севере, распространение равнинных, лесных и тундровых, горно-лесных и гольцовых ландшафтов).</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Чукотка, Приамурье, Приморье (географическое положение, история исследования, особенности природы).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Камчатка, Сахалин, Курильские острова (географическое положение, история исследования, особенности природы).</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География  Татарстана.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Географическое положение и рельеф. История освоения. Климатические особенности своего региона проживания. Реки и озера, каналы и водохранилища. Природные зоны. Характеристика основных природных комплексов  РТ. Природные ресурсы. Экологические проблемы и пути их решения. Особенности населения  Татарстана</w:t>
      </w:r>
    </w:p>
    <w:p w:rsidR="005A431C"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Содержание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Хозяйство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Общая характеристика хозяйства. Географическое районирование. </w:t>
      </w:r>
      <w:r w:rsidRPr="00EC670A">
        <w:rPr>
          <w:rFonts w:ascii="Times New Roman" w:hAnsi="Times New Roman" w:cs="Times New Roman"/>
        </w:rPr>
        <w:t>Экономическая и социальная география в жизни современного общества. Понятие хозяйства. Отраслевая структура хозяйства. Сферы хозяйства. Этапы развития хозяйства. Этапы развития экономики России. Географическое районирование. Особенности ЭГП России. Административно-территориальное устройство Российской Федерации.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Население России.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Численность населения и ее изменение в разные исторические периоды. Воспроизводство населения. Показатели рождаемости, смертности, естественного и миграционного прироста / убыли. Характеристика половозрастной структуры населения России. Миграции населения в России. Особенности географии рынка труда России. Этнический состав населения России. Разнообразие этнического состава населения России. Религии народов России. Географические особенности размещения населения России. Городское и сельское население. Расселение и урбанизация. Типы населенных пунктов. Города России их классификация. Практичекие работы: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Работа с разными источниками информации: чтение и анализ диаграмм, графиков, схем, карт и статистических материалов для определения особенностей географии населения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особенностей размещения крупных народов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вычисление и сравнение показателей естественного прироста населения в разных частях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Чтение и анализ половозрастных пирамид.</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демографической ситуации России и отдельных ее территорий.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величины миграционного прироста населения в разных частях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Определение видов и направлений внутренних и внешних миграций, объяснение причин, составление схемы.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Объяснение различий в обеспеченности трудовыми ресурсами отдельных регионов России.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Оценивание уровня урбанизации отдельных регионов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Главные отрасли и межотраслевые комплексы. </w:t>
      </w:r>
      <w:r w:rsidRPr="00EC670A">
        <w:rPr>
          <w:rFonts w:ascii="Times New Roman" w:hAnsi="Times New Roman" w:cs="Times New Roman"/>
        </w:rPr>
        <w:t>Сельское хозяйство. Отраслевой состав сельского хозяйства. Растениеводство. Животноводство. Отраслевой состав животноводства. География животноводства. Агропромышленный комплекс. Состав АПК. Пищевая и легкая промышленность. Лесной комплекс. Состав комплекса. Основные места лесозаготовок. Целлюлозно-бумажная промышленность. Топливно-энергетический комплекс. Топливно-энергетический комплекс. Угольная промышленность. Нефтяная и газовая промышленность. Электроэнергетика. Типы электростанций. Особенности размещения электростанция. Единая энергосистема страны. Перспективы развития. Металлургический комплекс. Черная и цветная металлургия. Особенности размещения. Проблемы и перспективы развития отрасли. Машиностроительный комплекс. Специализация. Кооперирование. Связи с другими отраслями. Особенности размещения. ВПК. Отраслевые особенности военно-промышленного комплекса. Химическая промышленность. Состав отрасли. Особенности размещения. Перспективы развития. Транспорт. Виды транспорта. Значение для хозяйства. Транспортная сеть. Проблемы транспортного комплекса. Информационная инфраструктура. Информация и общество в современном мире. Типы телекоммуникационных сетей. Сфера обслуживания. Рекреационное хозяйство. Территориальное (географическое) разделение труда.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i/>
          <w:iCs/>
        </w:rPr>
        <w:t xml:space="preserve">Хозяйство  Республики Татарстан.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Особенности ЭГП, природно-ресурсный потенциал, население и характеристика хозяйства  РТ. Особенности территориальной структуры хозяйства, специализация района. География важнейших отраслей хозяйства своей местности.</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Районы России.</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Европейская часть России. </w:t>
      </w:r>
      <w:r w:rsidRPr="00EC670A">
        <w:rPr>
          <w:rFonts w:ascii="Times New Roman" w:hAnsi="Times New Roman" w:cs="Times New Roman"/>
        </w:rPr>
        <w:t>Центральная Россия: особенности формирования территории, ЭГП, природно-ресурсный потенциал, особенности населения, географический фактор в расселении, народные промыслы. Этапы развития хозяйства Центрального района. Хозяйство Центрального района. Специализация хозяйства.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i/>
          <w:iCs/>
        </w:rPr>
        <w:t>Города Центрального района. Древние города, промышленные и научные центры.</w:t>
      </w:r>
      <w:r w:rsidRPr="00EC670A">
        <w:rPr>
          <w:rFonts w:ascii="Times New Roman" w:hAnsi="Times New Roman" w:cs="Times New Roman"/>
        </w:rPr>
        <w:t xml:space="preserve"> Функциональное значение городов. Москва – столица Российской Федерации.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Центрально-Черноземный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Волго-Вятский район: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Северо-Западный район: особенности ЭГП, природно-ресурсный потенциал, население, древние города района и характеристика хозяйства. Особенности территориальной структуры хозяйства, специализация района. География важнейших отраслей хозяйства.</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Калининградская область: особенности ЭГП, природно-ресурсный потенциал, население и характеристика хозяйства. Рекреационное хозяйство района.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Атлантического океана, омывающие Россию: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Европейский Север: история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Поволжье: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Крым: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Северный Кавказ: особенности ЭГП, природно-ресурсный потенциал, население и характеристика хозяйства. Рекреационное хозяйство. Особенности территориальной структуры хозяйства, специализация.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Южные моря России: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Уральский район: особенности ЭГП, природно-ресурсный потенциал, этапы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Азиатская часть России.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Западная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Северного Ледовитого океана: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Восточная Сибирь: особенности ЭГП, природно-ресурсный потенциал, этапы и проблемы освоения, население и характеристика хозяйства. Особенности территориальной структуры хозяйства, специализация района. География важнейших отраслей хозяйства. </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i/>
          <w:iCs/>
        </w:rPr>
      </w:pPr>
      <w:r w:rsidRPr="00EC670A">
        <w:rPr>
          <w:rFonts w:ascii="Times New Roman" w:hAnsi="Times New Roman" w:cs="Times New Roman"/>
          <w:i/>
          <w:iCs/>
        </w:rPr>
        <w:t>Моря Тихого океана: транспортное значение, ресурсы.</w:t>
      </w:r>
    </w:p>
    <w:p w:rsidR="00D0336E" w:rsidRPr="00EC670A" w:rsidRDefault="00D0336E" w:rsidP="008E4973">
      <w:pPr>
        <w:tabs>
          <w:tab w:val="left" w:pos="426"/>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Дальний Восток: формирование территории, этапы и проблемы освоения, особенности ЭГП, природно-ресурсный потенциал, население и характеристика хозяйства. Особенности территориальной структуры хозяйства, специализация района. Роль территории Дальнего Востока в социально-экономическом развитии РФ. География важнейших отраслей хозяйства.</w:t>
      </w:r>
    </w:p>
    <w:p w:rsidR="00D0336E" w:rsidRPr="00EC670A" w:rsidRDefault="00D0336E" w:rsidP="008E4973">
      <w:pPr>
        <w:tabs>
          <w:tab w:val="left" w:pos="426"/>
          <w:tab w:val="left" w:pos="4280"/>
          <w:tab w:val="left" w:pos="6180"/>
          <w:tab w:val="left" w:pos="7100"/>
          <w:tab w:val="left" w:pos="8880"/>
        </w:tabs>
        <w:adjustRightInd w:val="0"/>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Россия в мире.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Россия в современном мире (место России в мире по уровню экономического развития, участие в экономических и политических организациях). Россия в мировом хозяйстве (главные внешнеэкономические партнеры страны, структура и география экспорта и импорта товаров и услуг). Россия в мировой политике. Россия и страны СНГ</w:t>
      </w:r>
    </w:p>
    <w:p w:rsidR="000B2E40" w:rsidRPr="00EC670A" w:rsidRDefault="000B2E40" w:rsidP="008E4973">
      <w:pPr>
        <w:spacing w:after="0" w:line="240" w:lineRule="auto"/>
        <w:ind w:firstLine="567"/>
        <w:jc w:val="both"/>
        <w:rPr>
          <w:rFonts w:ascii="Times New Roman" w:hAnsi="Times New Roman" w:cs="Times New Roman"/>
          <w:b/>
          <w:bCs/>
        </w:rPr>
      </w:pPr>
      <w:bookmarkStart w:id="181" w:name="_Toc414553232"/>
      <w:bookmarkStart w:id="182" w:name="_Toc409691708"/>
    </w:p>
    <w:p w:rsidR="00EB1EBF" w:rsidRPr="00EC670A" w:rsidRDefault="00EB1EBF" w:rsidP="008E4973">
      <w:pPr>
        <w:spacing w:after="0" w:line="240" w:lineRule="auto"/>
        <w:ind w:firstLine="567"/>
        <w:jc w:val="both"/>
        <w:rPr>
          <w:rFonts w:ascii="Times New Roman" w:hAnsi="Times New Roman" w:cs="Times New Roman"/>
          <w:b/>
          <w:bCs/>
        </w:rPr>
      </w:pPr>
    </w:p>
    <w:p w:rsidR="00D0336E" w:rsidRPr="00EC670A" w:rsidRDefault="00825002" w:rsidP="002032DE">
      <w:pPr>
        <w:pStyle w:val="5"/>
        <w:spacing w:line="240" w:lineRule="auto"/>
        <w:ind w:firstLine="567"/>
        <w:jc w:val="both"/>
        <w:rPr>
          <w:rFonts w:ascii="Times New Roman" w:hAnsi="Times New Roman" w:cs="Times New Roman"/>
          <w:color w:val="auto"/>
        </w:rPr>
      </w:pPr>
      <w:bookmarkStart w:id="183" w:name="_Toc66118020"/>
      <w:r>
        <w:rPr>
          <w:rFonts w:ascii="Times New Roman" w:hAnsi="Times New Roman" w:cs="Times New Roman"/>
          <w:color w:val="auto"/>
        </w:rPr>
        <w:t>2.2.2.14</w:t>
      </w:r>
      <w:r w:rsidR="00D0336E" w:rsidRPr="00EC670A">
        <w:rPr>
          <w:rFonts w:ascii="Times New Roman" w:hAnsi="Times New Roman" w:cs="Times New Roman"/>
          <w:color w:val="auto"/>
        </w:rPr>
        <w:t>. Математика</w:t>
      </w:r>
      <w:bookmarkStart w:id="184" w:name="_Toc409691709"/>
      <w:bookmarkStart w:id="185" w:name="_Toc410654034"/>
      <w:bookmarkStart w:id="186" w:name="_Toc414553245"/>
      <w:bookmarkEnd w:id="181"/>
      <w:bookmarkEnd w:id="182"/>
      <w:bookmarkEnd w:id="183"/>
    </w:p>
    <w:p w:rsidR="005A51FA" w:rsidRDefault="005A51FA" w:rsidP="00576B2F">
      <w:pPr>
        <w:spacing w:after="0" w:line="240" w:lineRule="auto"/>
        <w:ind w:firstLine="567"/>
        <w:jc w:val="center"/>
        <w:rPr>
          <w:rFonts w:ascii="Times New Roman" w:hAnsi="Times New Roman" w:cs="Times New Roman"/>
          <w:b/>
          <w:bCs/>
          <w:sz w:val="24"/>
          <w:szCs w:val="24"/>
        </w:rPr>
      </w:pPr>
    </w:p>
    <w:p w:rsidR="005A51FA" w:rsidRPr="00825002" w:rsidRDefault="005A51FA" w:rsidP="00825002">
      <w:pPr>
        <w:ind w:left="283" w:firstLine="284"/>
        <w:rPr>
          <w:rFonts w:ascii="Times New Roman" w:hAnsi="Times New Roman" w:cs="Times New Roman"/>
          <w:b/>
          <w:bCs/>
        </w:rPr>
      </w:pPr>
      <w:r w:rsidRPr="00825002">
        <w:rPr>
          <w:rFonts w:ascii="Times New Roman" w:hAnsi="Times New Roman" w:cs="Times New Roman"/>
          <w:b/>
          <w:bCs/>
        </w:rPr>
        <w:t>5 класс</w:t>
      </w:r>
    </w:p>
    <w:p w:rsidR="005A51FA" w:rsidRPr="00825002" w:rsidRDefault="005A51FA" w:rsidP="005A51FA">
      <w:pPr>
        <w:pStyle w:val="affff"/>
        <w:tabs>
          <w:tab w:val="left" w:pos="900"/>
        </w:tabs>
        <w:spacing w:after="0" w:line="240" w:lineRule="auto"/>
        <w:ind w:firstLine="567"/>
        <w:jc w:val="both"/>
        <w:rPr>
          <w:rFonts w:ascii="Times New Roman" w:hAnsi="Times New Roman" w:cs="Times New Roman"/>
          <w:b/>
          <w:i w:val="0"/>
          <w:color w:val="auto"/>
          <w:spacing w:val="0"/>
          <w:sz w:val="22"/>
          <w:szCs w:val="22"/>
        </w:rPr>
      </w:pPr>
      <w:r w:rsidRPr="00825002">
        <w:rPr>
          <w:rFonts w:ascii="Times New Roman" w:hAnsi="Times New Roman" w:cs="Times New Roman"/>
          <w:b/>
          <w:i w:val="0"/>
          <w:color w:val="auto"/>
          <w:spacing w:val="0"/>
          <w:sz w:val="22"/>
          <w:szCs w:val="22"/>
        </w:rPr>
        <w:t>Натуральные числа и нуль</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b/>
        </w:rPr>
        <w:t>Натуральный ряд чисел и его свойства</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Натуральное число, множество натуральных чисел и его свойства, изображение натуральных чисел точками на числовой прямой. Использование свойств натуральных чисел при решении задач. </w:t>
      </w:r>
    </w:p>
    <w:p w:rsidR="005A51FA" w:rsidRPr="00825002" w:rsidRDefault="005A51FA" w:rsidP="005A51FA">
      <w:pPr>
        <w:tabs>
          <w:tab w:val="left" w:pos="900"/>
        </w:tabs>
        <w:spacing w:after="0" w:line="240" w:lineRule="auto"/>
        <w:ind w:firstLine="567"/>
        <w:jc w:val="both"/>
        <w:rPr>
          <w:rFonts w:ascii="Times New Roman" w:hAnsi="Times New Roman" w:cs="Times New Roman"/>
          <w:b/>
        </w:rPr>
      </w:pPr>
      <w:r w:rsidRPr="00825002">
        <w:rPr>
          <w:rFonts w:ascii="Times New Roman" w:hAnsi="Times New Roman" w:cs="Times New Roman"/>
          <w:b/>
        </w:rPr>
        <w:t>Запись и чтение натуральных чисел</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Различие между цифрой и числом. Позиционная запись натурального числа, поместное значение цифры, разряды и классы, соотношение между двумя соседними разрядными единицами, чтение и запись натуральных чисел.</w:t>
      </w:r>
    </w:p>
    <w:p w:rsidR="005A51FA" w:rsidRPr="00825002" w:rsidRDefault="005A51FA" w:rsidP="005A51FA">
      <w:pPr>
        <w:tabs>
          <w:tab w:val="left" w:pos="900"/>
        </w:tabs>
        <w:spacing w:after="0" w:line="240" w:lineRule="auto"/>
        <w:ind w:firstLine="567"/>
        <w:jc w:val="both"/>
        <w:rPr>
          <w:rFonts w:ascii="Times New Roman" w:hAnsi="Times New Roman" w:cs="Times New Roman"/>
          <w:b/>
        </w:rPr>
      </w:pPr>
      <w:r w:rsidRPr="00825002">
        <w:rPr>
          <w:rFonts w:ascii="Times New Roman" w:hAnsi="Times New Roman" w:cs="Times New Roman"/>
          <w:b/>
        </w:rPr>
        <w:t>Округление натуральных чисел</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Необходимость округления. Правило округления натуральных чисел.</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b/>
        </w:rPr>
        <w:t>Сравнение натуральных чисел, сравнение с числом 0</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Понятие о сравнении чисел, сравнение натуральных чисел друг с другом и с нулем, математическая запись сравнений, способы сравнения чисел.</w:t>
      </w:r>
    </w:p>
    <w:p w:rsidR="005A51FA" w:rsidRPr="00825002" w:rsidRDefault="005A51FA" w:rsidP="005A51FA">
      <w:pPr>
        <w:tabs>
          <w:tab w:val="left" w:pos="900"/>
        </w:tabs>
        <w:spacing w:after="0" w:line="240" w:lineRule="auto"/>
        <w:ind w:firstLine="567"/>
        <w:jc w:val="both"/>
        <w:rPr>
          <w:rFonts w:ascii="Times New Roman" w:hAnsi="Times New Roman" w:cs="Times New Roman"/>
          <w:b/>
        </w:rPr>
      </w:pPr>
      <w:r w:rsidRPr="00825002">
        <w:rPr>
          <w:rFonts w:ascii="Times New Roman" w:hAnsi="Times New Roman" w:cs="Times New Roman"/>
          <w:b/>
        </w:rPr>
        <w:t>Действия с натуральными числами</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Сложение и вычитание, компоненты сложения и вычитания, связь между ними, нахождение суммы и разности, изменение суммы и разности при изменении компонентов сложения и вычитания.</w:t>
      </w:r>
    </w:p>
    <w:p w:rsidR="005A51FA" w:rsidRPr="00825002" w:rsidRDefault="005A51FA" w:rsidP="005A51FA">
      <w:pPr>
        <w:tabs>
          <w:tab w:val="left" w:pos="900"/>
        </w:tabs>
        <w:spacing w:after="0" w:line="240" w:lineRule="auto"/>
        <w:ind w:firstLine="567"/>
        <w:jc w:val="both"/>
        <w:rPr>
          <w:rFonts w:ascii="Times New Roman" w:hAnsi="Times New Roman" w:cs="Times New Roman"/>
        </w:rPr>
      </w:pPr>
      <w:r w:rsidRPr="00825002">
        <w:rPr>
          <w:rFonts w:ascii="Times New Roman" w:hAnsi="Times New Roman" w:cs="Times New Roman"/>
        </w:rPr>
        <w:t>Умножение и деление, компоненты умножения и деления, связь между ними, умножение и сложение в столбик, деление уголком, проверка результата с помощью прикидки и обратного действия.</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Переместительный и сочетательный законы сложения и умножения, распределительный закон умножения относительно сложения, </w:t>
      </w:r>
      <w:r w:rsidRPr="00825002">
        <w:rPr>
          <w:rFonts w:ascii="Times New Roman" w:hAnsi="Times New Roman" w:cs="Times New Roman"/>
          <w:i/>
        </w:rPr>
        <w:t>обоснование алгоритмов выполнения арифметических  действий.</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b/>
        </w:rPr>
        <w:t>Степень с натуральным показателем</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Запись числа в виде суммы разрядных слагаемых, порядок выполнения действий в выражениях, содержащих степень, вычисление значений выражений, содержащих степень.</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b/>
        </w:rPr>
        <w:t>Числовые выражения</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Числовое выражение и его значение, порядок выполнения действий.</w:t>
      </w:r>
    </w:p>
    <w:p w:rsidR="005A51FA" w:rsidRPr="00825002" w:rsidRDefault="005A51FA" w:rsidP="005A51FA">
      <w:pPr>
        <w:tabs>
          <w:tab w:val="left" w:pos="720"/>
        </w:tabs>
        <w:spacing w:after="0" w:line="240" w:lineRule="auto"/>
        <w:ind w:firstLine="567"/>
        <w:jc w:val="both"/>
        <w:rPr>
          <w:rFonts w:ascii="Times New Roman" w:hAnsi="Times New Roman" w:cs="Times New Roman"/>
          <w:b/>
        </w:rPr>
      </w:pPr>
      <w:r w:rsidRPr="00825002">
        <w:rPr>
          <w:rFonts w:ascii="Times New Roman" w:hAnsi="Times New Roman" w:cs="Times New Roman"/>
          <w:b/>
        </w:rPr>
        <w:t>Деление с остатком</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Деление с остатком на множестве натуральных чисел, </w:t>
      </w:r>
      <w:r w:rsidRPr="00825002">
        <w:rPr>
          <w:rFonts w:ascii="Times New Roman" w:hAnsi="Times New Roman" w:cs="Times New Roman"/>
          <w:i/>
        </w:rPr>
        <w:t>свойства деления с остатком</w:t>
      </w:r>
      <w:r w:rsidRPr="00825002">
        <w:rPr>
          <w:rFonts w:ascii="Times New Roman" w:hAnsi="Times New Roman" w:cs="Times New Roman"/>
        </w:rPr>
        <w:t xml:space="preserve">. Практические задачи на деление с остатком. </w:t>
      </w:r>
    </w:p>
    <w:p w:rsidR="005A51FA" w:rsidRPr="00825002" w:rsidRDefault="005A51FA" w:rsidP="005A51FA">
      <w:pPr>
        <w:tabs>
          <w:tab w:val="left" w:pos="720"/>
        </w:tabs>
        <w:spacing w:after="0" w:line="240" w:lineRule="auto"/>
        <w:ind w:firstLine="567"/>
        <w:jc w:val="both"/>
        <w:rPr>
          <w:rFonts w:ascii="Times New Roman" w:hAnsi="Times New Roman" w:cs="Times New Roman"/>
          <w:b/>
        </w:rPr>
      </w:pPr>
      <w:r w:rsidRPr="00825002">
        <w:rPr>
          <w:rFonts w:ascii="Times New Roman" w:hAnsi="Times New Roman" w:cs="Times New Roman"/>
          <w:b/>
        </w:rPr>
        <w:t>Свойства и признаки делимости</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Свойство делимости суммы (разности) на число. Признаки делимости на 2, 3, 5, 9, 10. </w:t>
      </w:r>
      <w:r w:rsidRPr="00825002">
        <w:rPr>
          <w:rFonts w:ascii="Times New Roman" w:hAnsi="Times New Roman" w:cs="Times New Roman"/>
          <w:i/>
        </w:rPr>
        <w:t>Признаки делимости на 4, 6, 8, 11. Доказательство признаков делимости</w:t>
      </w:r>
      <w:r w:rsidRPr="00825002">
        <w:rPr>
          <w:rFonts w:ascii="Times New Roman" w:hAnsi="Times New Roman" w:cs="Times New Roman"/>
        </w:rPr>
        <w:t xml:space="preserve">. Решение практических задач с применением признаков делимости. </w:t>
      </w:r>
    </w:p>
    <w:p w:rsidR="005A51FA" w:rsidRPr="00825002" w:rsidRDefault="005A51FA" w:rsidP="005A51FA">
      <w:pPr>
        <w:tabs>
          <w:tab w:val="left" w:pos="720"/>
        </w:tabs>
        <w:spacing w:after="0" w:line="240" w:lineRule="auto"/>
        <w:ind w:firstLine="567"/>
        <w:jc w:val="both"/>
        <w:rPr>
          <w:rFonts w:ascii="Times New Roman" w:hAnsi="Times New Roman" w:cs="Times New Roman"/>
          <w:b/>
        </w:rPr>
      </w:pPr>
      <w:r w:rsidRPr="00825002">
        <w:rPr>
          <w:rFonts w:ascii="Times New Roman" w:hAnsi="Times New Roman" w:cs="Times New Roman"/>
          <w:b/>
        </w:rPr>
        <w:t>Разложение числа на простые множители</w:t>
      </w:r>
    </w:p>
    <w:p w:rsidR="005A51FA" w:rsidRPr="00825002" w:rsidRDefault="005A51FA" w:rsidP="005A51FA">
      <w:pPr>
        <w:tabs>
          <w:tab w:val="left" w:pos="720"/>
        </w:tabs>
        <w:spacing w:after="0" w:line="240" w:lineRule="auto"/>
        <w:ind w:firstLine="567"/>
        <w:jc w:val="both"/>
        <w:rPr>
          <w:rFonts w:ascii="Times New Roman" w:hAnsi="Times New Roman" w:cs="Times New Roman"/>
          <w:i/>
        </w:rPr>
      </w:pPr>
      <w:r w:rsidRPr="00825002">
        <w:rPr>
          <w:rFonts w:ascii="Times New Roman" w:hAnsi="Times New Roman" w:cs="Times New Roman"/>
        </w:rPr>
        <w:t xml:space="preserve">Простые и составные числа, </w:t>
      </w:r>
      <w:r w:rsidRPr="00825002">
        <w:rPr>
          <w:rFonts w:ascii="Times New Roman" w:hAnsi="Times New Roman" w:cs="Times New Roman"/>
          <w:i/>
        </w:rPr>
        <w:t xml:space="preserve">решето Эратосфена. </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Разложение натурального числа на множители, разложение на простые множители. </w:t>
      </w:r>
      <w:r w:rsidRPr="00825002">
        <w:rPr>
          <w:rFonts w:ascii="Times New Roman" w:hAnsi="Times New Roman" w:cs="Times New Roman"/>
          <w:i/>
        </w:rPr>
        <w:t>Количество делителей числа, алгоритм разложения числа на простые множители, основная теорема арифметики</w:t>
      </w:r>
      <w:r w:rsidRPr="00825002">
        <w:rPr>
          <w:rFonts w:ascii="Times New Roman" w:hAnsi="Times New Roman" w:cs="Times New Roman"/>
        </w:rPr>
        <w:t>.</w:t>
      </w:r>
    </w:p>
    <w:p w:rsidR="005A51FA" w:rsidRPr="00825002" w:rsidRDefault="005A51FA" w:rsidP="005A51FA">
      <w:pPr>
        <w:tabs>
          <w:tab w:val="left" w:pos="720"/>
        </w:tabs>
        <w:spacing w:after="0" w:line="240" w:lineRule="auto"/>
        <w:ind w:firstLine="567"/>
        <w:jc w:val="both"/>
        <w:rPr>
          <w:rFonts w:ascii="Times New Roman" w:hAnsi="Times New Roman" w:cs="Times New Roman"/>
        </w:rPr>
      </w:pPr>
      <w:r w:rsidRPr="00825002">
        <w:rPr>
          <w:rFonts w:ascii="Times New Roman" w:hAnsi="Times New Roman" w:cs="Times New Roman"/>
          <w:b/>
        </w:rPr>
        <w:t>Алгебраические выражения</w:t>
      </w:r>
    </w:p>
    <w:p w:rsidR="005A51FA" w:rsidRPr="00825002" w:rsidRDefault="005A51FA" w:rsidP="005A51FA">
      <w:pPr>
        <w:spacing w:after="0" w:line="240" w:lineRule="auto"/>
        <w:ind w:firstLine="567"/>
        <w:jc w:val="both"/>
        <w:rPr>
          <w:rFonts w:ascii="Times New Roman" w:hAnsi="Times New Roman" w:cs="Times New Roman"/>
          <w:i/>
        </w:rPr>
      </w:pPr>
      <w:r w:rsidRPr="00825002">
        <w:rPr>
          <w:rFonts w:ascii="Times New Roman" w:hAnsi="Times New Roman" w:cs="Times New Roman"/>
        </w:rPr>
        <w:t xml:space="preserve">Использование букв для обозначения чисел, вычисление значения алгебраического выражения, применение алгебраических выражений для записи свойств арифметических действий, преобразование алгебраических выражений. </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b/>
        </w:rPr>
        <w:t>Делители и кратные</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5A51FA" w:rsidRPr="00825002" w:rsidRDefault="005A51FA" w:rsidP="005A51FA">
      <w:pPr>
        <w:pStyle w:val="affff"/>
        <w:spacing w:after="0" w:line="240" w:lineRule="auto"/>
        <w:ind w:firstLine="567"/>
        <w:jc w:val="both"/>
        <w:rPr>
          <w:rFonts w:ascii="Times New Roman" w:hAnsi="Times New Roman" w:cs="Times New Roman"/>
          <w:b/>
          <w:i w:val="0"/>
          <w:color w:val="auto"/>
          <w:spacing w:val="0"/>
          <w:sz w:val="22"/>
          <w:szCs w:val="22"/>
        </w:rPr>
      </w:pPr>
      <w:r w:rsidRPr="00825002">
        <w:rPr>
          <w:rFonts w:ascii="Times New Roman" w:hAnsi="Times New Roman" w:cs="Times New Roman"/>
          <w:b/>
          <w:i w:val="0"/>
          <w:color w:val="auto"/>
          <w:spacing w:val="0"/>
          <w:sz w:val="22"/>
          <w:szCs w:val="22"/>
        </w:rPr>
        <w:t>Дроби</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b/>
        </w:rPr>
        <w:t>Обыкновенные дроби</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Доля, часть, дробное число, дробь. Дробное число как результат деления. Правильные и неправильные дроби, смешанная дробь (смешанное число).</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Запись натурального числа в виде дроби с заданным знаменателем, преобразование смешанной дроби в неправильную дробь и наоборот.</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Приведение дробей к общему знаменателю. Сравнение обыкновенных дробей. </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Сложение и вычитание обыкновенных дробей. Умножение и деление обыкновенных дробей. </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Арифметические действия со смешанными дробями. </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Арифметические действия с дробными числами.</w:t>
      </w:r>
      <w:r w:rsidRPr="00825002">
        <w:rPr>
          <w:rFonts w:ascii="Times New Roman" w:hAnsi="Times New Roman" w:cs="Times New Roman"/>
        </w:rPr>
        <w:tab/>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i/>
        </w:rPr>
        <w:t>Способы рационализации вычислений и их применение при выполнении действий</w:t>
      </w:r>
      <w:r w:rsidRPr="00825002">
        <w:rPr>
          <w:rFonts w:ascii="Times New Roman" w:hAnsi="Times New Roman" w:cs="Times New Roman"/>
        </w:rPr>
        <w:t>.</w:t>
      </w:r>
    </w:p>
    <w:p w:rsidR="005A51FA" w:rsidRPr="00825002" w:rsidRDefault="005A51FA" w:rsidP="005A51FA">
      <w:pPr>
        <w:spacing w:after="0" w:line="240" w:lineRule="auto"/>
        <w:ind w:firstLine="567"/>
        <w:jc w:val="both"/>
        <w:rPr>
          <w:rFonts w:ascii="Times New Roman" w:hAnsi="Times New Roman" w:cs="Times New Roman"/>
          <w:b/>
          <w:bCs/>
        </w:rPr>
      </w:pPr>
      <w:r w:rsidRPr="00825002">
        <w:rPr>
          <w:rFonts w:ascii="Times New Roman" w:hAnsi="Times New Roman" w:cs="Times New Roman"/>
          <w:b/>
          <w:bCs/>
        </w:rPr>
        <w:t>Отношение двух чисел</w:t>
      </w:r>
    </w:p>
    <w:p w:rsidR="005A51FA" w:rsidRPr="00825002" w:rsidRDefault="005A51FA" w:rsidP="005A51FA">
      <w:pPr>
        <w:spacing w:after="0" w:line="240" w:lineRule="auto"/>
        <w:ind w:firstLine="567"/>
        <w:jc w:val="both"/>
        <w:rPr>
          <w:rFonts w:ascii="Times New Roman" w:hAnsi="Times New Roman" w:cs="Times New Roman"/>
          <w:b/>
          <w:bCs/>
        </w:rPr>
      </w:pPr>
      <w:r w:rsidRPr="00825002">
        <w:rPr>
          <w:rFonts w:ascii="Times New Roman" w:hAnsi="Times New Roman" w:cs="Times New Roman"/>
          <w:bCs/>
        </w:rPr>
        <w:t>Масштаб на плане и карте. Пропорции. Свойства пропорций, применение пропорций и отношений при решении задач.</w:t>
      </w:r>
    </w:p>
    <w:p w:rsidR="005A51FA" w:rsidRPr="00825002" w:rsidRDefault="005A51FA" w:rsidP="005A51FA">
      <w:pPr>
        <w:spacing w:after="0" w:line="240" w:lineRule="auto"/>
        <w:ind w:firstLine="567"/>
        <w:jc w:val="both"/>
        <w:rPr>
          <w:rFonts w:ascii="Times New Roman" w:hAnsi="Times New Roman" w:cs="Times New Roman"/>
          <w:b/>
          <w:bCs/>
        </w:rPr>
      </w:pPr>
      <w:r w:rsidRPr="00825002">
        <w:rPr>
          <w:rFonts w:ascii="Times New Roman" w:hAnsi="Times New Roman" w:cs="Times New Roman"/>
          <w:b/>
          <w:bCs/>
        </w:rPr>
        <w:t>Диаграммы</w:t>
      </w:r>
    </w:p>
    <w:p w:rsidR="005A51FA" w:rsidRPr="00825002" w:rsidRDefault="005A51FA" w:rsidP="005A51FA">
      <w:pPr>
        <w:spacing w:after="0" w:line="240" w:lineRule="auto"/>
        <w:ind w:firstLine="567"/>
        <w:jc w:val="both"/>
        <w:rPr>
          <w:rFonts w:ascii="Times New Roman" w:hAnsi="Times New Roman" w:cs="Times New Roman"/>
          <w:bCs/>
        </w:rPr>
      </w:pPr>
      <w:r w:rsidRPr="00825002">
        <w:rPr>
          <w:rFonts w:ascii="Times New Roman" w:hAnsi="Times New Roman" w:cs="Times New Roman"/>
          <w:bCs/>
        </w:rPr>
        <w:t xml:space="preserve">Столбчатые и круговые диаграммы. Извлечение информации из диаграмм. </w:t>
      </w:r>
      <w:r w:rsidRPr="00825002">
        <w:rPr>
          <w:rFonts w:ascii="Times New Roman" w:hAnsi="Times New Roman" w:cs="Times New Roman"/>
          <w:bCs/>
          <w:i/>
        </w:rPr>
        <w:t>Изображение диаграмм по числовым данным</w:t>
      </w:r>
      <w:r w:rsidRPr="00825002">
        <w:rPr>
          <w:rFonts w:ascii="Times New Roman" w:hAnsi="Times New Roman" w:cs="Times New Roman"/>
          <w:bCs/>
        </w:rPr>
        <w:t>.</w:t>
      </w:r>
    </w:p>
    <w:p w:rsidR="005A51FA" w:rsidRPr="00825002" w:rsidRDefault="005A51FA" w:rsidP="005A51FA">
      <w:pPr>
        <w:pStyle w:val="affff"/>
        <w:spacing w:after="0" w:line="240" w:lineRule="auto"/>
        <w:ind w:firstLine="567"/>
        <w:jc w:val="both"/>
        <w:rPr>
          <w:rFonts w:ascii="Times New Roman" w:hAnsi="Times New Roman" w:cs="Times New Roman"/>
          <w:b/>
          <w:i w:val="0"/>
          <w:color w:val="auto"/>
          <w:spacing w:val="0"/>
          <w:sz w:val="22"/>
          <w:szCs w:val="22"/>
        </w:rPr>
      </w:pPr>
      <w:r w:rsidRPr="00825002">
        <w:rPr>
          <w:rFonts w:ascii="Times New Roman" w:hAnsi="Times New Roman" w:cs="Times New Roman"/>
          <w:b/>
          <w:i w:val="0"/>
          <w:color w:val="auto"/>
          <w:spacing w:val="0"/>
          <w:sz w:val="22"/>
          <w:szCs w:val="22"/>
        </w:rPr>
        <w:t>Решение текстовых задач</w:t>
      </w:r>
    </w:p>
    <w:p w:rsidR="005A51FA" w:rsidRPr="00825002" w:rsidRDefault="005A51FA" w:rsidP="005A51FA">
      <w:pPr>
        <w:tabs>
          <w:tab w:val="left" w:pos="1260"/>
        </w:tabs>
        <w:spacing w:after="0" w:line="240" w:lineRule="auto"/>
        <w:ind w:firstLine="567"/>
        <w:jc w:val="both"/>
        <w:rPr>
          <w:rFonts w:ascii="Times New Roman" w:hAnsi="Times New Roman" w:cs="Times New Roman"/>
          <w:b/>
        </w:rPr>
      </w:pPr>
      <w:r w:rsidRPr="00825002">
        <w:rPr>
          <w:rFonts w:ascii="Times New Roman" w:hAnsi="Times New Roman" w:cs="Times New Roman"/>
          <w:b/>
        </w:rPr>
        <w:t>Единицы измерений</w:t>
      </w:r>
      <w:r w:rsidRPr="00825002">
        <w:rPr>
          <w:rFonts w:ascii="Times New Roman" w:hAnsi="Times New Roman" w:cs="Times New Roman"/>
        </w:rPr>
        <w:t>: длины, площади, объема, массы, времени, скорости. Зависимости между единицами измерения каждой величины. Зависимости между величинами: скорость, время, расстояние; производительность, время, работа; цена, количество, стоимость.</w:t>
      </w:r>
    </w:p>
    <w:p w:rsidR="005A51FA" w:rsidRPr="00825002" w:rsidRDefault="005A51FA" w:rsidP="005A51FA">
      <w:pPr>
        <w:tabs>
          <w:tab w:val="left" w:pos="1260"/>
        </w:tabs>
        <w:spacing w:after="0" w:line="240" w:lineRule="auto"/>
        <w:ind w:firstLine="567"/>
        <w:jc w:val="both"/>
        <w:rPr>
          <w:rFonts w:ascii="Times New Roman" w:hAnsi="Times New Roman" w:cs="Times New Roman"/>
        </w:rPr>
      </w:pPr>
      <w:r w:rsidRPr="00825002">
        <w:rPr>
          <w:rFonts w:ascii="Times New Roman" w:hAnsi="Times New Roman" w:cs="Times New Roman"/>
          <w:b/>
        </w:rPr>
        <w:t>Задачи на все арифметические действия</w:t>
      </w:r>
    </w:p>
    <w:p w:rsidR="005A51FA" w:rsidRPr="00825002" w:rsidRDefault="005A51FA" w:rsidP="005A51FA">
      <w:pPr>
        <w:tabs>
          <w:tab w:val="left" w:pos="1260"/>
        </w:tabs>
        <w:spacing w:after="0" w:line="240" w:lineRule="auto"/>
        <w:ind w:firstLine="567"/>
        <w:jc w:val="both"/>
        <w:rPr>
          <w:rFonts w:ascii="Times New Roman" w:hAnsi="Times New Roman" w:cs="Times New Roman"/>
        </w:rPr>
      </w:pPr>
      <w:r w:rsidRPr="00825002">
        <w:rPr>
          <w:rFonts w:ascii="Times New Roman" w:hAnsi="Times New Roman" w:cs="Times New Roman"/>
        </w:rPr>
        <w:t>Решение текстовых задач арифметическим способом</w:t>
      </w:r>
      <w:r w:rsidRPr="00825002">
        <w:rPr>
          <w:rFonts w:ascii="Times New Roman" w:hAnsi="Times New Roman" w:cs="Times New Roman"/>
          <w:i/>
        </w:rPr>
        <w:t xml:space="preserve">. </w:t>
      </w:r>
      <w:r w:rsidRPr="00825002">
        <w:rPr>
          <w:rFonts w:ascii="Times New Roman" w:hAnsi="Times New Roman" w:cs="Times New Roman"/>
        </w:rPr>
        <w:t>Использование таблиц, схем, чертежей, других средств представления данных при решении задачи.</w:t>
      </w:r>
    </w:p>
    <w:p w:rsidR="005A51FA" w:rsidRPr="00825002" w:rsidRDefault="005A51FA" w:rsidP="005A51FA">
      <w:pPr>
        <w:tabs>
          <w:tab w:val="left" w:pos="1260"/>
        </w:tabs>
        <w:spacing w:after="0" w:line="240" w:lineRule="auto"/>
        <w:ind w:firstLine="567"/>
        <w:jc w:val="both"/>
        <w:rPr>
          <w:rFonts w:ascii="Times New Roman" w:hAnsi="Times New Roman" w:cs="Times New Roman"/>
        </w:rPr>
      </w:pPr>
      <w:r w:rsidRPr="00825002">
        <w:rPr>
          <w:rFonts w:ascii="Times New Roman" w:hAnsi="Times New Roman" w:cs="Times New Roman"/>
          <w:b/>
        </w:rPr>
        <w:t>Задачи на движение, работу и покупки</w:t>
      </w:r>
    </w:p>
    <w:p w:rsidR="005A51FA" w:rsidRPr="00825002" w:rsidRDefault="005A51FA" w:rsidP="005A51FA">
      <w:pPr>
        <w:tabs>
          <w:tab w:val="left" w:pos="1260"/>
        </w:tabs>
        <w:spacing w:after="0" w:line="240" w:lineRule="auto"/>
        <w:ind w:firstLine="567"/>
        <w:jc w:val="both"/>
        <w:rPr>
          <w:rFonts w:ascii="Times New Roman" w:hAnsi="Times New Roman" w:cs="Times New Roman"/>
        </w:rPr>
      </w:pPr>
      <w:r w:rsidRPr="00825002">
        <w:rPr>
          <w:rFonts w:ascii="Times New Roman" w:hAnsi="Times New Roman" w:cs="Times New Roman"/>
        </w:rPr>
        <w:t xml:space="preserve"> 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5A51FA" w:rsidRPr="00825002" w:rsidRDefault="005A51FA" w:rsidP="005A51FA">
      <w:pPr>
        <w:tabs>
          <w:tab w:val="left" w:pos="1260"/>
        </w:tabs>
        <w:spacing w:after="0" w:line="240" w:lineRule="auto"/>
        <w:ind w:firstLine="567"/>
        <w:jc w:val="both"/>
        <w:rPr>
          <w:rFonts w:ascii="Times New Roman" w:hAnsi="Times New Roman" w:cs="Times New Roman"/>
          <w:b/>
        </w:rPr>
      </w:pPr>
      <w:r w:rsidRPr="00825002">
        <w:rPr>
          <w:rFonts w:ascii="Times New Roman" w:hAnsi="Times New Roman" w:cs="Times New Roman"/>
          <w:b/>
        </w:rPr>
        <w:t>Логические задачи</w:t>
      </w:r>
    </w:p>
    <w:p w:rsidR="005A51FA" w:rsidRPr="00825002" w:rsidRDefault="005A51FA" w:rsidP="005A51FA">
      <w:pPr>
        <w:tabs>
          <w:tab w:val="left" w:pos="1260"/>
        </w:tabs>
        <w:spacing w:after="0" w:line="240" w:lineRule="auto"/>
        <w:ind w:firstLine="567"/>
        <w:jc w:val="both"/>
        <w:rPr>
          <w:rFonts w:ascii="Times New Roman" w:hAnsi="Times New Roman" w:cs="Times New Roman"/>
          <w:bCs/>
        </w:rPr>
      </w:pPr>
      <w:r w:rsidRPr="00825002">
        <w:rPr>
          <w:rFonts w:ascii="Times New Roman" w:hAnsi="Times New Roman" w:cs="Times New Roman"/>
          <w:bCs/>
        </w:rPr>
        <w:t xml:space="preserve">Решение несложных логических задач. </w:t>
      </w:r>
      <w:r w:rsidRPr="00825002">
        <w:rPr>
          <w:rFonts w:ascii="Times New Roman" w:hAnsi="Times New Roman" w:cs="Times New Roman"/>
          <w:bCs/>
          <w:i/>
        </w:rPr>
        <w:t>Решение логических задач с помощью графов, таблиц</w:t>
      </w:r>
      <w:r w:rsidRPr="00825002">
        <w:rPr>
          <w:rFonts w:ascii="Times New Roman" w:hAnsi="Times New Roman" w:cs="Times New Roman"/>
          <w:bCs/>
        </w:rPr>
        <w:t xml:space="preserve">. </w:t>
      </w:r>
    </w:p>
    <w:p w:rsidR="005A51FA" w:rsidRPr="00825002" w:rsidRDefault="005A51FA" w:rsidP="005A51FA">
      <w:pPr>
        <w:tabs>
          <w:tab w:val="left" w:pos="1260"/>
        </w:tabs>
        <w:spacing w:after="0" w:line="240" w:lineRule="auto"/>
        <w:ind w:firstLine="567"/>
        <w:jc w:val="both"/>
        <w:rPr>
          <w:rFonts w:ascii="Times New Roman" w:hAnsi="Times New Roman" w:cs="Times New Roman"/>
          <w:bCs/>
        </w:rPr>
      </w:pPr>
      <w:r w:rsidRPr="00825002">
        <w:rPr>
          <w:rFonts w:ascii="Times New Roman" w:hAnsi="Times New Roman" w:cs="Times New Roman"/>
          <w:b/>
        </w:rPr>
        <w:t xml:space="preserve">Основные методы решения текстовых задач: </w:t>
      </w:r>
      <w:r w:rsidRPr="00825002">
        <w:rPr>
          <w:rFonts w:ascii="Times New Roman" w:hAnsi="Times New Roman" w:cs="Times New Roman"/>
          <w:bCs/>
        </w:rPr>
        <w:t>арифметический, перебор вариантов.</w:t>
      </w:r>
    </w:p>
    <w:p w:rsidR="005A51FA" w:rsidRPr="00825002" w:rsidRDefault="005A51FA" w:rsidP="005D1EEE">
      <w:pPr>
        <w:pStyle w:val="3"/>
      </w:pPr>
      <w:r w:rsidRPr="00825002">
        <w:t>Наглядная геометрия</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Фигуры в окружающем мире. Наглядные представления о фигурах на плоскости: прямая, отрезок, луч, угол, ломаная, многоугольник, окружность, круг. Четырехугольник, прямоугольник, квадрат. Треугольник, </w:t>
      </w:r>
      <w:r w:rsidRPr="00825002">
        <w:rPr>
          <w:rFonts w:ascii="Times New Roman" w:hAnsi="Times New Roman" w:cs="Times New Roman"/>
          <w:i/>
        </w:rPr>
        <w:t>виды треугольников. Правильные многоугольники.</w:t>
      </w:r>
      <w:r w:rsidRPr="00825002">
        <w:rPr>
          <w:rFonts w:ascii="Times New Roman" w:hAnsi="Times New Roman" w:cs="Times New Roman"/>
        </w:rPr>
        <w:t xml:space="preserve"> Изображение основных геометрических фигур. </w:t>
      </w:r>
      <w:r w:rsidRPr="00825002">
        <w:rPr>
          <w:rFonts w:ascii="Times New Roman" w:hAnsi="Times New Roman" w:cs="Times New Roman"/>
          <w:i/>
        </w:rPr>
        <w:t>Взаимное расположение двух прямых, двух окружностей, прямой и окружности.</w:t>
      </w:r>
      <w:r w:rsidRPr="00825002">
        <w:rPr>
          <w:rFonts w:ascii="Times New Roman" w:hAnsi="Times New Roman" w:cs="Times New Roman"/>
        </w:rPr>
        <w:t xml:space="preserve"> Длина отрезка, ломаной. Единицы измерения длины. Построение отрезка заданной длины. Виды углов. Градусная мера угла. Измерение и построение углов с помощью транспортира.</w:t>
      </w:r>
    </w:p>
    <w:p w:rsidR="005A51FA" w:rsidRPr="00825002" w:rsidRDefault="005A51FA" w:rsidP="005A51FA">
      <w:pPr>
        <w:spacing w:after="0" w:line="240" w:lineRule="auto"/>
        <w:ind w:firstLine="567"/>
        <w:jc w:val="both"/>
        <w:rPr>
          <w:rFonts w:ascii="Times New Roman" w:hAnsi="Times New Roman" w:cs="Times New Roman"/>
          <w:i/>
        </w:rPr>
      </w:pPr>
      <w:r w:rsidRPr="00825002">
        <w:rPr>
          <w:rFonts w:ascii="Times New Roman" w:hAnsi="Times New Roman" w:cs="Times New Roman"/>
        </w:rPr>
        <w:t xml:space="preserve">Периметр многоугольника. Понятие площади фигуры; единицы измерения площади. Площадь прямоугольника, квадрата. Приближенное измерение площади фигур на клетчатой бумаге. </w:t>
      </w:r>
      <w:r w:rsidRPr="00825002">
        <w:rPr>
          <w:rFonts w:ascii="Times New Roman" w:hAnsi="Times New Roman" w:cs="Times New Roman"/>
          <w:i/>
        </w:rPr>
        <w:t>Равновеликие фигуры.</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825002">
        <w:rPr>
          <w:rFonts w:ascii="Times New Roman" w:hAnsi="Times New Roman" w:cs="Times New Roman"/>
          <w:i/>
        </w:rPr>
        <w:t>Примеры сечений. Многогранники. Правильные многогранники.</w:t>
      </w:r>
      <w:r w:rsidRPr="00825002">
        <w:rPr>
          <w:rFonts w:ascii="Times New Roman" w:hAnsi="Times New Roman" w:cs="Times New Roman"/>
        </w:rPr>
        <w:t xml:space="preserve"> Примеры разверток многогранников, цилиндра и конуса. </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Понятие объема; единицы объема. Объем прямоугольного параллелепипеда, куба.</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Понятие о равенстве фигур. Центральная, осевая и </w:t>
      </w:r>
      <w:r w:rsidRPr="00825002">
        <w:rPr>
          <w:rFonts w:ascii="Times New Roman" w:hAnsi="Times New Roman" w:cs="Times New Roman"/>
          <w:i/>
        </w:rPr>
        <w:t xml:space="preserve">зеркальная </w:t>
      </w:r>
      <w:r w:rsidRPr="00825002">
        <w:rPr>
          <w:rFonts w:ascii="Times New Roman" w:hAnsi="Times New Roman" w:cs="Times New Roman"/>
        </w:rPr>
        <w:t>симметрии. Изображение симметричных фигур.</w:t>
      </w:r>
    </w:p>
    <w:p w:rsidR="005A51FA" w:rsidRPr="00825002" w:rsidRDefault="005A51FA" w:rsidP="005A51FA">
      <w:pPr>
        <w:spacing w:after="0" w:line="240" w:lineRule="auto"/>
        <w:ind w:firstLine="567"/>
        <w:jc w:val="both"/>
        <w:rPr>
          <w:rFonts w:ascii="Times New Roman" w:hAnsi="Times New Roman" w:cs="Times New Roman"/>
        </w:rPr>
      </w:pPr>
      <w:r w:rsidRPr="00825002">
        <w:rPr>
          <w:rFonts w:ascii="Times New Roman" w:hAnsi="Times New Roman" w:cs="Times New Roman"/>
        </w:rPr>
        <w:t>Решение практических задач с применением простейших свойств фигур.</w:t>
      </w:r>
    </w:p>
    <w:p w:rsidR="005A51FA" w:rsidRPr="00825002" w:rsidRDefault="005A51FA" w:rsidP="005D1EEE">
      <w:pPr>
        <w:pStyle w:val="3"/>
      </w:pPr>
      <w:r w:rsidRPr="00825002">
        <w:t>История математики</w:t>
      </w:r>
    </w:p>
    <w:p w:rsidR="005A51FA" w:rsidRPr="00825002" w:rsidRDefault="005A51FA" w:rsidP="005A51FA">
      <w:pPr>
        <w:spacing w:after="0" w:line="240" w:lineRule="auto"/>
        <w:ind w:firstLine="567"/>
        <w:jc w:val="both"/>
        <w:rPr>
          <w:rFonts w:ascii="Times New Roman" w:hAnsi="Times New Roman" w:cs="Times New Roman"/>
          <w:i/>
        </w:rPr>
      </w:pPr>
      <w:r w:rsidRPr="00825002">
        <w:rPr>
          <w:rFonts w:ascii="Times New Roman" w:hAnsi="Times New Roman" w:cs="Times New Roman"/>
          <w:i/>
        </w:rPr>
        <w:t xml:space="preserve">Появление цифр, букв, иероглифов в процессе счета и распределения продуктов на Древнем Ближнем Востоке. Связь с Неолитической революцией. </w:t>
      </w:r>
    </w:p>
    <w:p w:rsidR="005A51FA" w:rsidRPr="00825002" w:rsidRDefault="005A51FA" w:rsidP="005A51FA">
      <w:pPr>
        <w:spacing w:after="0" w:line="240" w:lineRule="auto"/>
        <w:ind w:firstLine="567"/>
        <w:jc w:val="both"/>
        <w:rPr>
          <w:rFonts w:ascii="Times New Roman" w:hAnsi="Times New Roman" w:cs="Times New Roman"/>
          <w:i/>
        </w:rPr>
      </w:pPr>
      <w:r w:rsidRPr="00825002">
        <w:rPr>
          <w:rFonts w:ascii="Times New Roman" w:hAnsi="Times New Roman" w:cs="Times New Roman"/>
          <w:i/>
        </w:rPr>
        <w:t>Рождение шестидесятеричной системы счисления. Появление десятичной записи чисел.</w:t>
      </w:r>
    </w:p>
    <w:p w:rsidR="005A51FA" w:rsidRPr="00825002" w:rsidRDefault="005A51FA" w:rsidP="005A51FA">
      <w:pPr>
        <w:spacing w:after="0" w:line="240" w:lineRule="auto"/>
        <w:ind w:firstLine="567"/>
        <w:jc w:val="both"/>
        <w:rPr>
          <w:rFonts w:ascii="Times New Roman" w:hAnsi="Times New Roman" w:cs="Times New Roman"/>
          <w:i/>
        </w:rPr>
      </w:pPr>
      <w:r w:rsidRPr="00825002">
        <w:rPr>
          <w:rFonts w:ascii="Times New Roman" w:hAnsi="Times New Roman" w:cs="Times New Roman"/>
          <w:i/>
        </w:rPr>
        <w:t xml:space="preserve">Рождение и развитие арифметики натуральных чисел. НОК, НОД, простые числа. Решето Эратосфена.  </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6 класс</w:t>
      </w:r>
    </w:p>
    <w:p w:rsidR="005A51FA" w:rsidRPr="00825002" w:rsidRDefault="005A51FA" w:rsidP="005A51FA">
      <w:pPr>
        <w:spacing w:after="0" w:line="240" w:lineRule="auto"/>
        <w:ind w:firstLine="567"/>
        <w:jc w:val="center"/>
        <w:rPr>
          <w:rFonts w:ascii="Times New Roman" w:hAnsi="Times New Roman" w:cs="Times New Roman"/>
          <w:b/>
          <w:bCs/>
        </w:rPr>
      </w:pP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Свойства и признаки делимости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 xml:space="preserve">Свойство делимости суммы (разности) на число. Признаки делимости на 2, 3, 5, 9, 10. Признаки делимости на 4, 6, 8, 11. Доказательство признаков делимости. Решение практических задач с применением признаков делимости.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Разложение числа на простые множители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rPr>
        <w:t xml:space="preserve">Простые и составные числа, </w:t>
      </w:r>
      <w:r w:rsidRPr="00825002">
        <w:rPr>
          <w:rFonts w:ascii="Times New Roman" w:hAnsi="Times New Roman" w:cs="Times New Roman"/>
          <w:i/>
          <w:iCs/>
        </w:rPr>
        <w:t xml:space="preserve">решето Эратосфена.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Разложение натурального числа на множители, разложение на простые множители. Количество делителей числа, алгоритм разложения числа на простые множители, основная теорема арифметики.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Делители и кратные</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Делитель и его свойства, общий делитель двух и более чисел, наибольший общий делитель, взаимно простые числа, нахождение наибольшего общего делителя. Кратное и его свойства, общее кратное двух и более чисел, наименьшее общее кратное, способы нахождения наименьшего общего кратного.</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Дроби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b/>
          <w:bCs/>
          <w:color w:val="000000"/>
        </w:rPr>
        <w:t>Обыкновенные дроби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Запись натурального числа в виде дроби с заданным знаменателем, преобразование смешанной дроби в неправильную дробь и наоборот.</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Приведение дробей к общему знаменателю. Сравнение обыкновенных дробей.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Сложение и вычитание обыкновенных дробей. Умножение и деление обыкновенных дробей.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Арифметические действия со смешанными дробями.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Арифметические действия с дробными числами.</w:t>
      </w:r>
      <w:r w:rsidRPr="00825002">
        <w:rPr>
          <w:rFonts w:ascii="Times New Roman" w:hAnsi="Times New Roman" w:cs="Times New Roman"/>
          <w:color w:val="000000"/>
        </w:rPr>
        <w:tab/>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i/>
          <w:iCs/>
          <w:color w:val="000000"/>
        </w:rPr>
        <w:t>Способы рационализации вычислений и их применение при выполнении действий</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Отношение двух чисел</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rPr>
        <w:t>Масштаб на плане и карте. Пропорции. Свойства пропорций, применение пропорций и отношений при решении задач.</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FF0000"/>
        </w:rPr>
      </w:pPr>
      <w:r w:rsidRPr="00825002">
        <w:rPr>
          <w:rFonts w:ascii="Times New Roman" w:hAnsi="Times New Roman" w:cs="Times New Roman"/>
          <w:b/>
          <w:bCs/>
          <w:color w:val="000000"/>
        </w:rPr>
        <w:t>Диаграммы</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4BACC6"/>
        </w:rPr>
      </w:pPr>
      <w:r w:rsidRPr="00825002">
        <w:rPr>
          <w:rFonts w:ascii="Times New Roman" w:hAnsi="Times New Roman" w:cs="Times New Roman"/>
          <w:color w:val="000000"/>
        </w:rPr>
        <w:t xml:space="preserve">Столбчатые  диаграммы. Извлечение информации из диаграмм. </w:t>
      </w:r>
      <w:r w:rsidRPr="00825002">
        <w:rPr>
          <w:rFonts w:ascii="Times New Roman" w:hAnsi="Times New Roman" w:cs="Times New Roman"/>
          <w:i/>
          <w:iCs/>
          <w:color w:val="000000"/>
        </w:rPr>
        <w:t>Изображение диаграмм по числовым данным</w:t>
      </w:r>
      <w:r w:rsidRPr="00825002">
        <w:rPr>
          <w:rFonts w:ascii="Times New Roman" w:hAnsi="Times New Roman" w:cs="Times New Roman"/>
          <w:color w:val="4BACC6"/>
        </w:rPr>
        <w:t>.</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Рациональные числа</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Положительные и отрицательные числа</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 xml:space="preserve">Изображение чисел на числовой (координатной) прямой. Сравнение чисел. Модуль числа, геометрическая интерпретация модуля числа. Действия с положительными и отрицательными числами. Множество целых чисел.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Понятие о рациональном числе</w:t>
      </w:r>
      <w:r w:rsidRPr="00825002">
        <w:rPr>
          <w:rFonts w:ascii="Times New Roman" w:hAnsi="Times New Roman" w:cs="Times New Roman"/>
        </w:rPr>
        <w:t>. Первичное представление о множестве рациональных чисел. Действия с рациональными числами.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Решение текстовых задач</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color w:val="000000"/>
        </w:rPr>
        <w:t>Зависимости между величинами: скорость, время, расстояние; производительность, время, работа; цена, количество, стоимость.</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b/>
          <w:bCs/>
          <w:color w:val="000000"/>
        </w:rPr>
        <w:t>Задачи на все арифметические действия</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Решение текстовых задач арифметическим способом</w:t>
      </w:r>
      <w:r w:rsidRPr="00825002">
        <w:rPr>
          <w:rFonts w:ascii="Times New Roman" w:hAnsi="Times New Roman" w:cs="Times New Roman"/>
          <w:i/>
          <w:iCs/>
          <w:color w:val="000000"/>
        </w:rPr>
        <w:t xml:space="preserve">. </w:t>
      </w:r>
      <w:r w:rsidRPr="00825002">
        <w:rPr>
          <w:rFonts w:ascii="Times New Roman" w:hAnsi="Times New Roman" w:cs="Times New Roman"/>
          <w:color w:val="000000"/>
        </w:rPr>
        <w:t>Использование таблиц, схем, чертежей, других средств представления данных при решении задачи.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b/>
          <w:bCs/>
          <w:color w:val="000000"/>
        </w:rPr>
        <w:t>Задачи на движение, работу и покупки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Решение несложных задач на движение в противоположных направлениях, в одном направлении, движение по реке по течению и против течения. Решение задач на совместную работу. Применение дробей при решении задач.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Задачи на части, доли, проценты</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Решение задач на нахождение части числа и числа по его части. Решение задач на проценты и доли. Применение пропорций при решении задач.</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Логические задачи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Решение несложных логических задач. </w:t>
      </w:r>
      <w:r w:rsidRPr="00825002">
        <w:rPr>
          <w:rFonts w:ascii="Times New Roman" w:hAnsi="Times New Roman" w:cs="Times New Roman"/>
          <w:i/>
          <w:iCs/>
          <w:color w:val="000000"/>
        </w:rPr>
        <w:t>Решение логических задач с помощью графов, таблиц</w:t>
      </w:r>
      <w:r w:rsidRPr="00825002">
        <w:rPr>
          <w:rFonts w:ascii="Times New Roman" w:hAnsi="Times New Roman" w:cs="Times New Roman"/>
          <w:color w:val="000000"/>
        </w:rPr>
        <w:t xml:space="preserve">.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b/>
          <w:bCs/>
          <w:color w:val="000000"/>
        </w:rPr>
        <w:t xml:space="preserve">Основные методы решения текстовых задач: </w:t>
      </w:r>
      <w:r w:rsidRPr="00825002">
        <w:rPr>
          <w:rFonts w:ascii="Times New Roman" w:hAnsi="Times New Roman" w:cs="Times New Roman"/>
          <w:color w:val="000000"/>
        </w:rPr>
        <w:t>арифметический, перебор вариантов.</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Наглядная геометрия</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color w:val="000000"/>
        </w:rPr>
        <w:t xml:space="preserve">Взаимное расположение двух прямых, двух окружностей, прямой и окружности. </w:t>
      </w:r>
      <w:r w:rsidRPr="00825002">
        <w:rPr>
          <w:rFonts w:ascii="Times New Roman" w:hAnsi="Times New Roman" w:cs="Times New Roman"/>
        </w:rPr>
        <w:t xml:space="preserve">Наглядные представления о пространственных фигурах: куб, параллелепипед, призма, пирамида, шар, сфера, конус, цилиндр. Изображение пространственных фигур. </w:t>
      </w:r>
      <w:r w:rsidRPr="00825002">
        <w:rPr>
          <w:rFonts w:ascii="Times New Roman" w:hAnsi="Times New Roman" w:cs="Times New Roman"/>
          <w:i/>
          <w:iCs/>
        </w:rPr>
        <w:t>Примеры сечений. Многогранники. Правильные многогранники.</w:t>
      </w:r>
      <w:r w:rsidRPr="00825002">
        <w:rPr>
          <w:rFonts w:ascii="Times New Roman" w:hAnsi="Times New Roman" w:cs="Times New Roman"/>
        </w:rPr>
        <w:t xml:space="preserve"> Примеры разверток многогранников, цилиндра и конуса.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 xml:space="preserve">Центральная, осевая и </w:t>
      </w:r>
      <w:r w:rsidRPr="00825002">
        <w:rPr>
          <w:rFonts w:ascii="Times New Roman" w:hAnsi="Times New Roman" w:cs="Times New Roman"/>
          <w:i/>
          <w:iCs/>
          <w:color w:val="000000"/>
        </w:rPr>
        <w:t xml:space="preserve">зеркальная </w:t>
      </w:r>
      <w:r w:rsidRPr="00825002">
        <w:rPr>
          <w:rFonts w:ascii="Times New Roman" w:hAnsi="Times New Roman" w:cs="Times New Roman"/>
          <w:color w:val="000000"/>
        </w:rPr>
        <w:t>симметрии. Изображение симметричных фигур.</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000000"/>
        </w:rPr>
      </w:pPr>
      <w:r w:rsidRPr="00825002">
        <w:rPr>
          <w:rFonts w:ascii="Times New Roman" w:hAnsi="Times New Roman" w:cs="Times New Roman"/>
          <w:color w:val="000000"/>
        </w:rPr>
        <w:t>Решение практических задач с применением простейших свойств фигур.</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История математики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i/>
          <w:iCs/>
        </w:rPr>
        <w:t xml:space="preserve">Рождение и развитие арифметики натуральных чисел. НОК, НОД, простые числа. Решето Эратосфена.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i/>
          <w:iCs/>
        </w:rPr>
        <w:t xml:space="preserve">Появление нуля и отрицательных чисел в математике древности. Роль Диофанта. Почему </w:t>
      </w:r>
      <w:r w:rsidRPr="00825002">
        <w:rPr>
          <w:rFonts w:ascii="Times New Roman" w:hAnsi="Times New Roman" w:cs="Times New Roman"/>
          <w:i/>
          <w:iCs/>
          <w:noProof/>
        </w:rPr>
        <w:drawing>
          <wp:inline distT="0" distB="0" distL="0" distR="0" wp14:anchorId="2C2F6179" wp14:editId="30BB1A27">
            <wp:extent cx="1000125" cy="285750"/>
            <wp:effectExtent l="0" t="0" r="0" b="0"/>
            <wp:docPr id="17" name="Рисунок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36">
                      <a:extLst>
                        <a:ext uri="{28A0092B-C50C-407E-A947-70E740481C1C}">
                          <a14:useLocalDpi xmlns:a14="http://schemas.microsoft.com/office/drawing/2010/main" val="0"/>
                        </a:ext>
                      </a:extLst>
                    </a:blip>
                    <a:srcRect/>
                    <a:stretch>
                      <a:fillRect/>
                    </a:stretch>
                  </pic:blipFill>
                  <pic:spPr bwMode="auto">
                    <a:xfrm>
                      <a:off x="0" y="0"/>
                      <a:ext cx="1000125" cy="285750"/>
                    </a:xfrm>
                    <a:prstGeom prst="rect">
                      <a:avLst/>
                    </a:prstGeom>
                    <a:noFill/>
                    <a:ln>
                      <a:noFill/>
                    </a:ln>
                  </pic:spPr>
                </pic:pic>
              </a:graphicData>
            </a:graphic>
          </wp:inline>
        </w:drawing>
      </w:r>
    </w:p>
    <w:p w:rsidR="005A51FA" w:rsidRPr="00825002" w:rsidRDefault="005A51FA" w:rsidP="005A51FA">
      <w:pPr>
        <w:spacing w:after="0" w:line="240" w:lineRule="auto"/>
        <w:ind w:firstLine="567"/>
        <w:rPr>
          <w:rFonts w:ascii="Times New Roman" w:hAnsi="Times New Roman" w:cs="Times New Roman"/>
          <w:b/>
          <w:bCs/>
        </w:rPr>
      </w:pPr>
      <w:r w:rsidRPr="00825002">
        <w:rPr>
          <w:rFonts w:ascii="Times New Roman" w:hAnsi="Times New Roman" w:cs="Times New Roman"/>
          <w:i/>
          <w:iCs/>
        </w:rPr>
        <w:t>Дроби в Вавилоне, Египте, Риме. Открытие десятичных дробей. Старинные системы мер. Десятичные дроби и метрическая система мер.  Л. Магницкий</w:t>
      </w:r>
    </w:p>
    <w:p w:rsidR="005A51FA" w:rsidRPr="00825002" w:rsidRDefault="005A51FA" w:rsidP="005A51FA">
      <w:pPr>
        <w:spacing w:after="0" w:line="240" w:lineRule="auto"/>
        <w:ind w:firstLine="567"/>
        <w:jc w:val="center"/>
        <w:rPr>
          <w:rFonts w:ascii="Times New Roman" w:hAnsi="Times New Roman" w:cs="Times New Roman"/>
          <w:b/>
          <w:bCs/>
        </w:rPr>
      </w:pP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7 класс</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Алгебра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Числа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Рациональные числа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Множество рациональных чисел. Сравнение рациональных чисел. Действия с рациональными числами. </w:t>
      </w:r>
      <w:r w:rsidRPr="00825002">
        <w:rPr>
          <w:rFonts w:ascii="Times New Roman" w:hAnsi="Times New Roman" w:cs="Times New Roman"/>
          <w:i/>
          <w:iCs/>
        </w:rPr>
        <w:t>Представление рационального числа десятичной дробью</w:t>
      </w:r>
      <w:r w:rsidRPr="00825002">
        <w:rPr>
          <w:rFonts w:ascii="Times New Roman" w:hAnsi="Times New Roman" w:cs="Times New Roman"/>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Числовые и буквенные выражения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Выражение с переменной. Значение выражения. Подстановка выражений вместо переменных.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Целые выражения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Степень с натуральным показателем и ее свойства. Преобразования выражений, содержащих степени с натуральным показателем.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rPr>
        <w:t xml:space="preserve">Одночлен, многочлен. Действия с одночленами и многочленами (сложение, вычитание, умножение). Формулы сокращенного умножения: разность квадратов, квадрат суммы и разности. Разложение многочлена на множители: вынесение общего множителя за скобки, </w:t>
      </w:r>
      <w:r w:rsidRPr="00825002">
        <w:rPr>
          <w:rFonts w:ascii="Times New Roman" w:hAnsi="Times New Roman" w:cs="Times New Roman"/>
          <w:i/>
          <w:iCs/>
        </w:rPr>
        <w:t>группировка, применение формул сокращенного умножения</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Равенства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Числовое равенство. Свойства числовых равенств. Равенство с переменной.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Уравнения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 xml:space="preserve">Понятие уравнения и корня уравнения. </w:t>
      </w:r>
      <w:r w:rsidRPr="00825002">
        <w:rPr>
          <w:rFonts w:ascii="Times New Roman" w:hAnsi="Times New Roman" w:cs="Times New Roman"/>
          <w:i/>
          <w:iCs/>
        </w:rPr>
        <w:t xml:space="preserve">Представление о равносильности уравнений.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Линейное уравнение и его корни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 xml:space="preserve">Решение линейных уравнений. </w:t>
      </w:r>
      <w:r w:rsidRPr="00825002">
        <w:rPr>
          <w:rFonts w:ascii="Times New Roman" w:hAnsi="Times New Roman" w:cs="Times New Roman"/>
          <w:i/>
          <w:iCs/>
        </w:rPr>
        <w:t>Линейное уравнение с параметром. Количество корней линейного уравнения. Решение линейных уравнений с параметром.</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Системы уравнений</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 xml:space="preserve">Уравнение с двумя переменными. Линейное уравнение с двумя переменными. </w:t>
      </w:r>
      <w:r w:rsidRPr="00825002">
        <w:rPr>
          <w:rFonts w:ascii="Times New Roman" w:hAnsi="Times New Roman" w:cs="Times New Roman"/>
          <w:i/>
          <w:iCs/>
        </w:rPr>
        <w:t xml:space="preserve">Прямая как графическая интерпретация линейного уравнения с двумя переменными.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Понятие системы уравнений. Решение системы уравнений.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Методы решения систем линейных уравнений с двумя переменными: </w:t>
      </w:r>
      <w:r w:rsidRPr="00825002">
        <w:rPr>
          <w:rFonts w:ascii="Times New Roman" w:hAnsi="Times New Roman" w:cs="Times New Roman"/>
          <w:i/>
          <w:iCs/>
        </w:rPr>
        <w:t>графический метод</w:t>
      </w:r>
      <w:r w:rsidRPr="00825002">
        <w:rPr>
          <w:rFonts w:ascii="Times New Roman" w:hAnsi="Times New Roman" w:cs="Times New Roman"/>
        </w:rPr>
        <w:t xml:space="preserve">, </w:t>
      </w:r>
      <w:r w:rsidRPr="00825002">
        <w:rPr>
          <w:rFonts w:ascii="Times New Roman" w:hAnsi="Times New Roman" w:cs="Times New Roman"/>
          <w:i/>
          <w:iCs/>
        </w:rPr>
        <w:t>метод сложения</w:t>
      </w:r>
      <w:r w:rsidRPr="00825002">
        <w:rPr>
          <w:rFonts w:ascii="Times New Roman" w:hAnsi="Times New Roman" w:cs="Times New Roman"/>
        </w:rPr>
        <w:t xml:space="preserve">, метод подстановки.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Системы линейных уравнений с параметром</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Функции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Понятие функции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color w:val="000000"/>
        </w:rPr>
        <w:t xml:space="preserve">Декартовы координаты на плоскости. Формирование представлений о метапредметном понятии «координаты». Способы задания функций: аналитический, графический, табличный. График функции. Примеры функций, получаемых в процессе исследования различных реальных процессов и решения задач. Значение функции в точке.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Линейная функция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color w:val="000000"/>
        </w:rPr>
        <w:t xml:space="preserve">Свойства и график линейной функции. Угловой коэффициент прямой. Расположение графика линейной функции в зависимости от ее углового коэффициента и свободного члена. </w:t>
      </w:r>
      <w:r w:rsidRPr="00825002">
        <w:rPr>
          <w:rFonts w:ascii="Times New Roman" w:hAnsi="Times New Roman" w:cs="Times New Roman"/>
          <w:i/>
          <w:iCs/>
          <w:color w:val="000000"/>
        </w:rPr>
        <w:t>Нахождение коэффициентов линейной функции по заданным условиям: прохождение прямой через две точки с заданными координатами, прохождение прямой через данную точку и параллельной данной прямой.</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Квадратичная функция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Свойства и график квадратичной функции (парабола). </w:t>
      </w:r>
      <w:r w:rsidRPr="00825002">
        <w:rPr>
          <w:rFonts w:ascii="Times New Roman" w:hAnsi="Times New Roman" w:cs="Times New Roman"/>
          <w:i/>
          <w:iCs/>
          <w:color w:val="000000"/>
        </w:rPr>
        <w:t>Построение графика квадратичной функции по точкам.</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Решение текстовых задач</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Задачи на все арифметические действия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Решение текстовых задач арифметическим способом</w:t>
      </w:r>
      <w:r w:rsidRPr="00825002">
        <w:rPr>
          <w:rFonts w:ascii="Times New Roman" w:hAnsi="Times New Roman" w:cs="Times New Roman"/>
          <w:i/>
          <w:iCs/>
          <w:color w:val="000000"/>
        </w:rPr>
        <w:t xml:space="preserve">. </w:t>
      </w:r>
      <w:r w:rsidRPr="00825002">
        <w:rPr>
          <w:rFonts w:ascii="Times New Roman" w:hAnsi="Times New Roman" w:cs="Times New Roman"/>
          <w:color w:val="000000"/>
        </w:rPr>
        <w:t xml:space="preserve">Использование таблиц, схем, чертежей, других средств представления данных при решении задачи.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Задачи на движение, работу и покупки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Анализ возможных ситуаций взаимного расположения объектов при их движении, соотношения объемов выполняемых работ при совместной работе.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Задачи на части, доли, проценты</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Решение задач на нахождение части числа и числа по его части. Решение задач на проценты и доли. Применение пропорций при решении задач.</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Статистика и теория вероятностей</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Статистика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Описательные статистические показатели числовых наборов: среднее арифметическое, </w:t>
      </w:r>
      <w:r w:rsidRPr="00825002">
        <w:rPr>
          <w:rFonts w:ascii="Times New Roman" w:hAnsi="Times New Roman" w:cs="Times New Roman"/>
          <w:i/>
          <w:iCs/>
          <w:color w:val="000000"/>
        </w:rPr>
        <w:t>медиана</w:t>
      </w:r>
      <w:r w:rsidRPr="00825002">
        <w:rPr>
          <w:rFonts w:ascii="Times New Roman" w:hAnsi="Times New Roman" w:cs="Times New Roman"/>
          <w:color w:val="000000"/>
        </w:rPr>
        <w:t xml:space="preserve">, наибольшее и наименьшее значения. Меры рассеивания: размах, </w:t>
      </w:r>
      <w:r w:rsidRPr="00825002">
        <w:rPr>
          <w:rFonts w:ascii="Times New Roman" w:hAnsi="Times New Roman" w:cs="Times New Roman"/>
          <w:i/>
          <w:iCs/>
          <w:color w:val="000000"/>
        </w:rPr>
        <w:t>дисперсия и стандартное отклонение</w:t>
      </w:r>
      <w:r w:rsidRPr="00825002">
        <w:rPr>
          <w:rFonts w:ascii="Times New Roman" w:hAnsi="Times New Roman" w:cs="Times New Roman"/>
          <w:color w:val="000000"/>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Случайная изменчивость. Изменчивость при измерениях. </w:t>
      </w:r>
      <w:r w:rsidRPr="00825002">
        <w:rPr>
          <w:rFonts w:ascii="Times New Roman" w:hAnsi="Times New Roman" w:cs="Times New Roman"/>
          <w:i/>
          <w:iCs/>
          <w:color w:val="000000"/>
        </w:rPr>
        <w:t>Решающие правила. Закономерности в изменчивых величинах</w:t>
      </w:r>
      <w:r w:rsidRPr="00825002">
        <w:rPr>
          <w:rFonts w:ascii="Times New Roman" w:hAnsi="Times New Roman" w:cs="Times New Roman"/>
          <w:color w:val="000000"/>
        </w:rPr>
        <w:t>.</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color w:val="000000"/>
        </w:rPr>
      </w:pPr>
      <w:r w:rsidRPr="00825002">
        <w:rPr>
          <w:rFonts w:ascii="Times New Roman" w:hAnsi="Times New Roman" w:cs="Times New Roman"/>
          <w:b/>
          <w:bCs/>
          <w:color w:val="000000"/>
        </w:rPr>
        <w:t>История математики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i/>
          <w:iCs/>
          <w:color w:val="000000"/>
        </w:rPr>
        <w:t>Возникновение математики как науки, этапы ее развития. Основные разделы математики. Выдающиеся математики и их вклад в развитие науки. Зарождение алгебры в недрах арифметики. Ал-Хорезми. Рождение буквенной символики. Роль российских ученых в развитии</w:t>
      </w:r>
      <w:r w:rsidRPr="00825002">
        <w:rPr>
          <w:rFonts w:ascii="Times New Roman" w:hAnsi="Times New Roman" w:cs="Times New Roman"/>
          <w:i/>
          <w:iCs/>
        </w:rPr>
        <w:t xml:space="preserve"> математики: Л. Эйлер. Н.И. Лобачевский, П.Л.Чебышев, С. Ковалевская, А.Н. Колмогоров.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color w:val="FF6600"/>
        </w:rPr>
      </w:pPr>
    </w:p>
    <w:p w:rsidR="005A51FA" w:rsidRPr="00825002" w:rsidRDefault="005A51FA" w:rsidP="005A51FA">
      <w:pPr>
        <w:spacing w:after="0" w:line="240" w:lineRule="auto"/>
        <w:ind w:firstLine="567"/>
        <w:jc w:val="center"/>
        <w:rPr>
          <w:rFonts w:ascii="Times New Roman" w:hAnsi="Times New Roman" w:cs="Times New Roman"/>
          <w:b/>
          <w:bCs/>
          <w:color w:val="000000"/>
        </w:rPr>
      </w:pPr>
      <w:r w:rsidRPr="00825002">
        <w:rPr>
          <w:rFonts w:ascii="Times New Roman" w:hAnsi="Times New Roman" w:cs="Times New Roman"/>
          <w:b/>
          <w:bCs/>
          <w:color w:val="000000"/>
        </w:rPr>
        <w:t>7 класс</w:t>
      </w:r>
    </w:p>
    <w:p w:rsidR="005A51FA" w:rsidRPr="00825002" w:rsidRDefault="005A51FA" w:rsidP="005A51FA">
      <w:pPr>
        <w:autoSpaceDE w:val="0"/>
        <w:autoSpaceDN w:val="0"/>
        <w:adjustRightInd w:val="0"/>
        <w:spacing w:after="0" w:line="240" w:lineRule="auto"/>
        <w:ind w:firstLine="567"/>
        <w:jc w:val="center"/>
        <w:rPr>
          <w:rFonts w:ascii="Times New Roman" w:hAnsi="Times New Roman" w:cs="Times New Roman"/>
          <w:b/>
          <w:bCs/>
          <w:color w:val="000000"/>
        </w:rPr>
      </w:pPr>
      <w:r w:rsidRPr="00825002">
        <w:rPr>
          <w:rFonts w:ascii="Times New Roman" w:hAnsi="Times New Roman" w:cs="Times New Roman"/>
          <w:b/>
          <w:bCs/>
          <w:color w:val="000000"/>
        </w:rPr>
        <w:t>Геометрия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Геометрические фигуры</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Фигуры в геометрии и в окружающем мире</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Геометрическая фигура. Формирование представлений о метапредметном понятии «фигура».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Точка, линия, отрезок, прямая, луч, ломаная, плоскость, угол, биссектриса угла и ее свойства, виды углов, многоугольники, круг.</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Многоугольники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Треугольники. Высота, медиана, биссектриса, средняя линия треугольника. Равнобедренный треугольник, его свойства и признаки. Равносторонний треугольник. Прямоугольный, остроугольный, тупоугольный треугольники. Внешние углы треугольника. Неравенство треугольника.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Окружность, круг</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Окружность, круг, их элементы и свойства.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Отношения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Равенство фигур</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Свойства равных треугольников. Признаки равенства треугольников.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Параллельность прямых</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Признаки и свойства параллельных прямых. и свойства параллельных прямых. </w:t>
      </w:r>
      <w:r w:rsidRPr="00825002">
        <w:rPr>
          <w:rFonts w:ascii="Times New Roman" w:hAnsi="Times New Roman" w:cs="Times New Roman"/>
          <w:i/>
          <w:iCs/>
          <w:color w:val="000000"/>
        </w:rPr>
        <w:t>Аксиома параллельности Евклида</w:t>
      </w:r>
      <w:r w:rsidRPr="00825002">
        <w:rPr>
          <w:rFonts w:ascii="Times New Roman" w:hAnsi="Times New Roman" w:cs="Times New Roman"/>
          <w:color w:val="000000"/>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Перпендикулярные прямые</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Прямой угол. Перпендикуляр к прямой. Наклонная, проекция. Серединный перпендикуляр к отрезку. </w:t>
      </w:r>
      <w:r w:rsidRPr="00825002">
        <w:rPr>
          <w:rFonts w:ascii="Times New Roman" w:hAnsi="Times New Roman" w:cs="Times New Roman"/>
          <w:i/>
          <w:iCs/>
          <w:color w:val="000000"/>
        </w:rPr>
        <w:t>Свойства и признаки перпендикулярности</w:t>
      </w:r>
      <w:r w:rsidRPr="00825002">
        <w:rPr>
          <w:rFonts w:ascii="Times New Roman" w:hAnsi="Times New Roman" w:cs="Times New Roman"/>
          <w:color w:val="000000"/>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Измерения и вычисления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Величины</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Понятие величины. Длина. Измерение длины. Единицы измерения длины. Величина угла. Градусная мера угла.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Измерения и вычисления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Инструменты для измерений и построений; измерение и вычисление углов, длин (расстояний).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b/>
          <w:bCs/>
          <w:color w:val="000000"/>
        </w:rPr>
        <w:t>Расстояния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 xml:space="preserve">Расстояние между точками. Расстояние от точки до прямой. </w:t>
      </w:r>
      <w:r w:rsidRPr="00825002">
        <w:rPr>
          <w:rFonts w:ascii="Times New Roman" w:hAnsi="Times New Roman" w:cs="Times New Roman"/>
          <w:i/>
          <w:iCs/>
          <w:color w:val="000000"/>
        </w:rPr>
        <w:t>Расстояние между фигурами</w:t>
      </w:r>
      <w:r w:rsidRPr="00825002">
        <w:rPr>
          <w:rFonts w:ascii="Times New Roman" w:hAnsi="Times New Roman" w:cs="Times New Roman"/>
          <w:color w:val="000000"/>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color w:val="000000"/>
        </w:rPr>
      </w:pPr>
      <w:r w:rsidRPr="00825002">
        <w:rPr>
          <w:rFonts w:ascii="Times New Roman" w:hAnsi="Times New Roman" w:cs="Times New Roman"/>
          <w:b/>
          <w:bCs/>
          <w:color w:val="000000"/>
        </w:rPr>
        <w:t>Геометрические построения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color w:val="000000"/>
        </w:rPr>
      </w:pPr>
      <w:r w:rsidRPr="00825002">
        <w:rPr>
          <w:rFonts w:ascii="Times New Roman" w:hAnsi="Times New Roman" w:cs="Times New Roman"/>
          <w:color w:val="000000"/>
        </w:rPr>
        <w:t>Геометрические построения для иллюстрации свойств геометрических фигур.</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color w:val="000000"/>
        </w:rPr>
        <w:t xml:space="preserve">Инструменты для построений: циркуль, линейка, угольник. </w:t>
      </w:r>
      <w:r w:rsidRPr="00825002">
        <w:rPr>
          <w:rFonts w:ascii="Times New Roman" w:hAnsi="Times New Roman" w:cs="Times New Roman"/>
          <w:i/>
          <w:iCs/>
          <w:color w:val="000000"/>
        </w:rPr>
        <w:t xml:space="preserve">Простейшие построения циркулем и линейкой: построение биссектрисы угла, перпендикуляра к прямой, угла, равного данному,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i/>
          <w:iCs/>
          <w:color w:val="000000"/>
        </w:rPr>
        <w:t>Построение треугольников по трем сторонам, двум сторонам и углу между ними, стороне и двум прилежащим к ней углам.</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b/>
          <w:bCs/>
          <w:color w:val="000000"/>
        </w:rPr>
        <w:t>История математики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color w:val="000000"/>
        </w:rPr>
      </w:pPr>
      <w:r w:rsidRPr="00825002">
        <w:rPr>
          <w:rFonts w:ascii="Times New Roman" w:hAnsi="Times New Roman" w:cs="Times New Roman"/>
          <w:color w:val="000000"/>
        </w:rPr>
        <w:t>От земледелия к геометрии. Пифагор и его школа. Фалес, Архимед. Платон и Аристотель. «Начала» Евклида. Л Эйлер, Н.И.Лобачевский. История пятого постулата</w:t>
      </w:r>
    </w:p>
    <w:p w:rsidR="005A51FA" w:rsidRPr="00825002" w:rsidRDefault="005A51FA" w:rsidP="005A51FA">
      <w:pPr>
        <w:spacing w:after="0" w:line="240" w:lineRule="auto"/>
        <w:rPr>
          <w:rFonts w:ascii="Times New Roman" w:hAnsi="Times New Roman" w:cs="Times New Roman"/>
          <w:b/>
          <w:bCs/>
        </w:rPr>
      </w:pP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8 класс</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Алгебра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Числа . Рациональные числа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Множество рациональных чисел.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Иррациональные числа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Понятие иррационального числа. Распознавание иррациональных чисел. Примеры доказательств в алгебре. Иррациональность числа </w:t>
      </w:r>
      <w:r w:rsidRPr="00825002">
        <w:rPr>
          <w:rFonts w:ascii="Times New Roman" w:hAnsi="Times New Roman" w:cs="Times New Roman"/>
          <w:noProof/>
        </w:rPr>
        <w:drawing>
          <wp:inline distT="0" distB="0" distL="0" distR="0" wp14:anchorId="14E710AE" wp14:editId="7F7793C3">
            <wp:extent cx="171450" cy="257175"/>
            <wp:effectExtent l="0" t="0" r="0" b="0"/>
            <wp:docPr id="15" name="Рисунок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171450" cy="257175"/>
                    </a:xfrm>
                    <a:prstGeom prst="rect">
                      <a:avLst/>
                    </a:prstGeom>
                    <a:noFill/>
                    <a:ln>
                      <a:noFill/>
                    </a:ln>
                  </pic:spPr>
                </pic:pic>
              </a:graphicData>
            </a:graphic>
          </wp:inline>
        </w:drawing>
      </w:r>
      <w:r w:rsidRPr="00825002">
        <w:rPr>
          <w:rFonts w:ascii="Times New Roman" w:hAnsi="Times New Roman" w:cs="Times New Roman"/>
          <w:i/>
          <w:iCs/>
        </w:rPr>
        <w:t xml:space="preserve">. </w:t>
      </w:r>
      <w:r w:rsidRPr="00825002">
        <w:rPr>
          <w:rFonts w:ascii="Times New Roman" w:hAnsi="Times New Roman" w:cs="Times New Roman"/>
        </w:rPr>
        <w:t>Применение в геометрии</w:t>
      </w:r>
      <w:r w:rsidRPr="00825002">
        <w:rPr>
          <w:rFonts w:ascii="Times New Roman" w:hAnsi="Times New Roman" w:cs="Times New Roman"/>
          <w:i/>
          <w:iCs/>
        </w:rPr>
        <w:t>. Сравнение иррациональных чисел. Множество действительных чисел</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Дробно-рациональные выражения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 xml:space="preserve">Степень с целым показателем. Преобразование дробно-линейных выражений: сложение, умножение, деление. </w:t>
      </w:r>
      <w:r w:rsidRPr="00825002">
        <w:rPr>
          <w:rFonts w:ascii="Times New Roman" w:hAnsi="Times New Roman" w:cs="Times New Roman"/>
          <w:i/>
          <w:iCs/>
        </w:rPr>
        <w:t>Алгебраическая дробь. Допустимые значения переменных в дробно-рациональных выражениях</w:t>
      </w:r>
      <w:r w:rsidRPr="00825002">
        <w:rPr>
          <w:rFonts w:ascii="Times New Roman" w:hAnsi="Times New Roman" w:cs="Times New Roman"/>
        </w:rPr>
        <w:t xml:space="preserve">. </w:t>
      </w:r>
      <w:r w:rsidRPr="00825002">
        <w:rPr>
          <w:rFonts w:ascii="Times New Roman" w:hAnsi="Times New Roman" w:cs="Times New Roman"/>
          <w:i/>
          <w:iCs/>
        </w:rPr>
        <w:t>Сокращение алгебраических дробей. Приведение алгебраических дробей к общему знаменателю. Действия с алгебраическими дробями: сложение, вычитание, умножение, деление, возведение в степень.</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i/>
          <w:iCs/>
        </w:rPr>
        <w:t>Преобразование выражений, содержащих знак модуля.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Квадратные корни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Арифметический квадратный корень. Преобразование выражений, содержащих квадратные корни: умножение, деление, вынесение множителя из-под знака корня, </w:t>
      </w:r>
      <w:r w:rsidRPr="00825002">
        <w:rPr>
          <w:rFonts w:ascii="Times New Roman" w:hAnsi="Times New Roman" w:cs="Times New Roman"/>
          <w:i/>
          <w:iCs/>
        </w:rPr>
        <w:t>внесение множителя под знак корня</w:t>
      </w:r>
      <w:r w:rsidRPr="00825002">
        <w:rPr>
          <w:rFonts w:ascii="Times New Roman" w:hAnsi="Times New Roman" w:cs="Times New Roman"/>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Уравнения и неравенства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Уравнения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Область определения уравнения (область допустимых значений переменной).</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Квадратное уравнение и его корни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Квадратные уравнения. Неполные квадратные уравнения. Дискриминант квадратного уравнения. Формула корней квадратного уравнения. </w:t>
      </w:r>
      <w:r w:rsidRPr="00825002">
        <w:rPr>
          <w:rFonts w:ascii="Times New Roman" w:hAnsi="Times New Roman" w:cs="Times New Roman"/>
          <w:i/>
          <w:iCs/>
        </w:rPr>
        <w:t>Теорема Виета. Теорема, обратная теореме Виета.</w:t>
      </w:r>
      <w:r w:rsidRPr="00825002">
        <w:rPr>
          <w:rFonts w:ascii="Times New Roman" w:hAnsi="Times New Roman" w:cs="Times New Roman"/>
        </w:rPr>
        <w:t xml:space="preserve"> Решение квадратных уравнений: использование формулы для нахождения корней</w:t>
      </w:r>
      <w:r w:rsidRPr="00825002">
        <w:rPr>
          <w:rFonts w:ascii="Times New Roman" w:hAnsi="Times New Roman" w:cs="Times New Roman"/>
          <w:i/>
          <w:iCs/>
        </w:rPr>
        <w:t>, графический метод решения, разложение на множители, подбор корней с использованием теоремы Виета</w:t>
      </w:r>
      <w:r w:rsidRPr="00825002">
        <w:rPr>
          <w:rFonts w:ascii="Times New Roman" w:hAnsi="Times New Roman" w:cs="Times New Roman"/>
        </w:rPr>
        <w:t xml:space="preserve">. </w:t>
      </w:r>
      <w:r w:rsidRPr="00825002">
        <w:rPr>
          <w:rFonts w:ascii="Times New Roman" w:hAnsi="Times New Roman" w:cs="Times New Roman"/>
          <w:i/>
          <w:iCs/>
        </w:rPr>
        <w:t>Количество корней квадратного уравнения в зависимости от его дискриминанта.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b/>
          <w:bCs/>
        </w:rPr>
        <w:t>Дробно-рациональные уравнения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 xml:space="preserve">Решение простейших дробно-линейных уравнений. </w:t>
      </w:r>
      <w:r w:rsidRPr="00825002">
        <w:rPr>
          <w:rFonts w:ascii="Times New Roman" w:hAnsi="Times New Roman" w:cs="Times New Roman"/>
          <w:i/>
          <w:iCs/>
        </w:rPr>
        <w:t xml:space="preserve">Решение дробно-рациональных уравнений.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Методы решения уравнений: методы равносильных преобразований, метод замены переменной, графический метод. Использование свойств функций при решении уравнений.</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i/>
          <w:iCs/>
        </w:rPr>
        <w:t xml:space="preserve">Простейшие иррациональные уравнения вида </w:t>
      </w:r>
      <w:r w:rsidRPr="00825002">
        <w:rPr>
          <w:rFonts w:ascii="Times New Roman" w:hAnsi="Times New Roman" w:cs="Times New Roman"/>
          <w:i/>
          <w:iCs/>
          <w:noProof/>
        </w:rPr>
        <w:drawing>
          <wp:inline distT="0" distB="0" distL="0" distR="0" wp14:anchorId="296C94A8" wp14:editId="458FAB66">
            <wp:extent cx="714375" cy="276225"/>
            <wp:effectExtent l="0" t="0" r="0" b="0"/>
            <wp:docPr id="12" name="Рисунок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714375" cy="276225"/>
                    </a:xfrm>
                    <a:prstGeom prst="rect">
                      <a:avLst/>
                    </a:prstGeom>
                    <a:noFill/>
                    <a:ln>
                      <a:noFill/>
                    </a:ln>
                  </pic:spPr>
                </pic:pic>
              </a:graphicData>
            </a:graphic>
          </wp:inline>
        </w:drawing>
      </w:r>
      <w:r w:rsidRPr="00825002">
        <w:rPr>
          <w:rFonts w:ascii="Times New Roman" w:hAnsi="Times New Roman" w:cs="Times New Roman"/>
        </w:rPr>
        <w:t xml:space="preserve">, </w:t>
      </w:r>
      <w:r w:rsidRPr="00825002">
        <w:rPr>
          <w:rFonts w:ascii="Times New Roman" w:hAnsi="Times New Roman" w:cs="Times New Roman"/>
          <w:noProof/>
        </w:rPr>
        <w:drawing>
          <wp:inline distT="0" distB="0" distL="0" distR="0" wp14:anchorId="33AF5500" wp14:editId="685CBEE2">
            <wp:extent cx="1047750" cy="276225"/>
            <wp:effectExtent l="0" t="0" r="0" b="0"/>
            <wp:docPr id="11" name="Рисунок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pic:cNvPicPr>
                      <a:picLocks noChangeAspect="1" noChangeArrowheads="1"/>
                    </pic:cNvPicPr>
                  </pic:nvPicPr>
                  <pic:blipFill>
                    <a:blip r:embed="rId39">
                      <a:extLst>
                        <a:ext uri="{28A0092B-C50C-407E-A947-70E740481C1C}">
                          <a14:useLocalDpi xmlns:a14="http://schemas.microsoft.com/office/drawing/2010/main" val="0"/>
                        </a:ext>
                      </a:extLst>
                    </a:blip>
                    <a:srcRect/>
                    <a:stretch>
                      <a:fillRect/>
                    </a:stretch>
                  </pic:blipFill>
                  <pic:spPr bwMode="auto">
                    <a:xfrm>
                      <a:off x="0" y="0"/>
                      <a:ext cx="1047750" cy="276225"/>
                    </a:xfrm>
                    <a:prstGeom prst="rect">
                      <a:avLst/>
                    </a:prstGeom>
                    <a:noFill/>
                    <a:ln>
                      <a:noFill/>
                    </a:ln>
                  </pic:spPr>
                </pic:pic>
              </a:graphicData>
            </a:graphic>
          </wp:inline>
        </w:drawing>
      </w:r>
      <w:r w:rsidRPr="00825002">
        <w:rPr>
          <w:rFonts w:ascii="Times New Roman" w:hAnsi="Times New Roman" w:cs="Times New Roman"/>
        </w:rPr>
        <w:t>.</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Неравенства</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Числовые неравенства. Свойства числовых неравенств. Проверка справедливости неравенств при заданных значениях переменных.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Неравенство с переменной. Строгие и нестрогие неравенства. </w:t>
      </w:r>
      <w:r w:rsidRPr="00825002">
        <w:rPr>
          <w:rFonts w:ascii="Times New Roman" w:hAnsi="Times New Roman" w:cs="Times New Roman"/>
          <w:i/>
          <w:iCs/>
        </w:rPr>
        <w:t>Область определения неравенства (область допустимых значений переменной).</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rPr>
        <w:t>Решение линейных неравенств.</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Системы неравенств</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Системы неравенств с одной переменной. Решение систем неравенств с одной переменной: линейных, </w:t>
      </w:r>
      <w:r w:rsidRPr="00825002">
        <w:rPr>
          <w:rFonts w:ascii="Times New Roman" w:hAnsi="Times New Roman" w:cs="Times New Roman"/>
          <w:i/>
          <w:iCs/>
        </w:rPr>
        <w:t>квадратных.</w:t>
      </w:r>
      <w:r w:rsidRPr="00825002">
        <w:rPr>
          <w:rFonts w:ascii="Times New Roman" w:hAnsi="Times New Roman" w:cs="Times New Roman"/>
        </w:rPr>
        <w:t xml:space="preserve"> Изображение решения системы неравенств на числовой прямой. Запись решения системы неравенств.</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Функции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Свойства функции </w:t>
      </w:r>
      <w:r w:rsidRPr="00825002">
        <w:rPr>
          <w:rFonts w:ascii="Times New Roman" w:hAnsi="Times New Roman" w:cs="Times New Roman"/>
          <w:noProof/>
        </w:rPr>
        <w:drawing>
          <wp:inline distT="0" distB="0" distL="0" distR="0" wp14:anchorId="4913D4CB" wp14:editId="18D750C8">
            <wp:extent cx="342900" cy="342900"/>
            <wp:effectExtent l="0" t="0" r="0" b="0"/>
            <wp:docPr id="10" name="Рисунок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pic:cNvPicPr>
                      <a:picLocks noChangeAspect="1" noChangeArrowheads="1"/>
                    </pic:cNvPicPr>
                  </pic:nvPicPr>
                  <pic:blipFill>
                    <a:blip r:embed="rId40">
                      <a:extLst>
                        <a:ext uri="{28A0092B-C50C-407E-A947-70E740481C1C}">
                          <a14:useLocalDpi xmlns:a14="http://schemas.microsoft.com/office/drawing/2010/main" val="0"/>
                        </a:ext>
                      </a:extLst>
                    </a:blip>
                    <a:srcRect/>
                    <a:stretch>
                      <a:fillRect/>
                    </a:stretch>
                  </pic:blipFill>
                  <pic:spPr bwMode="auto">
                    <a:xfrm>
                      <a:off x="0" y="0"/>
                      <a:ext cx="342900" cy="342900"/>
                    </a:xfrm>
                    <a:prstGeom prst="rect">
                      <a:avLst/>
                    </a:prstGeom>
                    <a:noFill/>
                    <a:ln>
                      <a:noFill/>
                    </a:ln>
                  </pic:spPr>
                </pic:pic>
              </a:graphicData>
            </a:graphic>
          </wp:inline>
        </w:drawing>
      </w:r>
      <w:r w:rsidRPr="00825002">
        <w:rPr>
          <w:rFonts w:ascii="Times New Roman" w:hAnsi="Times New Roman" w:cs="Times New Roman"/>
          <w:noProof/>
        </w:rPr>
        <w:drawing>
          <wp:inline distT="0" distB="0" distL="0" distR="0" wp14:anchorId="1742C4C0" wp14:editId="7782C726">
            <wp:extent cx="390525" cy="295275"/>
            <wp:effectExtent l="0" t="0" r="0" b="0"/>
            <wp:docPr id="9" name="Рисунок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825002">
        <w:rPr>
          <w:rFonts w:ascii="Times New Roman" w:hAnsi="Times New Roman" w:cs="Times New Roman"/>
          <w:noProof/>
        </w:rPr>
        <w:drawing>
          <wp:inline distT="0" distB="0" distL="0" distR="0" wp14:anchorId="6F1EEEFE" wp14:editId="10C37F96">
            <wp:extent cx="390525" cy="295275"/>
            <wp:effectExtent l="0" t="0" r="0" b="0"/>
            <wp:docPr id="8" name="Рисунок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pic:cNvPicPr>
                      <a:picLocks noChangeAspect="1" noChangeArrowheads="1"/>
                    </pic:cNvPicPr>
                  </pic:nvPicPr>
                  <pic:blipFill>
                    <a:blip r:embed="rId41">
                      <a:extLst>
                        <a:ext uri="{28A0092B-C50C-407E-A947-70E740481C1C}">
                          <a14:useLocalDpi xmlns:a14="http://schemas.microsoft.com/office/drawing/2010/main" val="0"/>
                        </a:ext>
                      </a:extLst>
                    </a:blip>
                    <a:srcRect/>
                    <a:stretch>
                      <a:fillRect/>
                    </a:stretch>
                  </pic:blipFill>
                  <pic:spPr bwMode="auto">
                    <a:xfrm>
                      <a:off x="0" y="0"/>
                      <a:ext cx="390525" cy="295275"/>
                    </a:xfrm>
                    <a:prstGeom prst="rect">
                      <a:avLst/>
                    </a:prstGeom>
                    <a:noFill/>
                    <a:ln>
                      <a:noFill/>
                    </a:ln>
                  </pic:spPr>
                </pic:pic>
              </a:graphicData>
            </a:graphic>
          </wp:inline>
        </w:drawing>
      </w:r>
      <w:r w:rsidRPr="00825002">
        <w:rPr>
          <w:rFonts w:ascii="Times New Roman" w:hAnsi="Times New Roman" w:cs="Times New Roman"/>
        </w:rPr>
        <w:t xml:space="preserve">. Гипербола.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Статистика и теория вероятностей</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Статистика</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Табличное и графическое представление данных, столбчатые и круговые диаграммы, графики, применение диаграмм и графиков для описания зависимостей реальных величин, извлечение информации из таблиц, диаграмм и графиков.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i/>
          <w:iCs/>
        </w:rPr>
      </w:pPr>
      <w:r w:rsidRPr="00825002">
        <w:rPr>
          <w:rFonts w:ascii="Times New Roman" w:hAnsi="Times New Roman" w:cs="Times New Roman"/>
          <w:b/>
          <w:bCs/>
          <w:i/>
          <w:iCs/>
        </w:rPr>
        <w:t>Случайные величины</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Знакомство со случайными величинами на примерах конечных дискретных случайных величин. Распределение вероятностей. Математическое ожидание. Свойства математического ожидания. Понятие о законе больших чисел. Измерение вероятностей. Применение закона больших чисел в социологии, страховании, в здравоохранении, обеспечении безопасности населения в чрезвычайных ситуациях.</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8 класс</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Геометрия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Геометрические фигуры</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Фигуры в геометрии и в окружающем мире</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Осевая симметрия геометрических фигур. Центральная симметрия геометрических фигур</w:t>
      </w:r>
      <w:r w:rsidRPr="00825002">
        <w:rPr>
          <w:rFonts w:ascii="Times New Roman" w:hAnsi="Times New Roman" w:cs="Times New Roman"/>
          <w:i/>
          <w:iCs/>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Многоугольники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Многоугольник, его элементы и его свойства. Распознавание некоторых многоугольников. </w:t>
      </w:r>
      <w:r w:rsidRPr="00825002">
        <w:rPr>
          <w:rFonts w:ascii="Times New Roman" w:hAnsi="Times New Roman" w:cs="Times New Roman"/>
          <w:i/>
          <w:iCs/>
        </w:rPr>
        <w:t>Выпуклые и невыпуклые многоугольники</w:t>
      </w:r>
      <w:r w:rsidRPr="00825002">
        <w:rPr>
          <w:rFonts w:ascii="Times New Roman" w:hAnsi="Times New Roman" w:cs="Times New Roman"/>
        </w:rPr>
        <w:t>. Правильные многоугольники.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Четырехугольники. Параллелограмм, ромб, прямоугольник, квадрат, трапеция, равнобедренная трапеция. Свойства и признаки параллелограмма, ромба, прямоугольника, квадрата.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Окружность, круг</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Окружность, круг, их элементы и свойства; центральные и вписанные углы. Касательная </w:t>
      </w:r>
      <w:r w:rsidRPr="00825002">
        <w:rPr>
          <w:rFonts w:ascii="Times New Roman" w:hAnsi="Times New Roman" w:cs="Times New Roman"/>
          <w:i/>
          <w:iCs/>
        </w:rPr>
        <w:t>и секущая</w:t>
      </w:r>
      <w:r w:rsidRPr="00825002">
        <w:rPr>
          <w:rFonts w:ascii="Times New Roman" w:hAnsi="Times New Roman" w:cs="Times New Roman"/>
        </w:rPr>
        <w:t xml:space="preserve"> к окружности, </w:t>
      </w:r>
      <w:r w:rsidRPr="00825002">
        <w:rPr>
          <w:rFonts w:ascii="Times New Roman" w:hAnsi="Times New Roman" w:cs="Times New Roman"/>
          <w:i/>
          <w:iCs/>
        </w:rPr>
        <w:t>их свойства</w:t>
      </w:r>
      <w:r w:rsidRPr="00825002">
        <w:rPr>
          <w:rFonts w:ascii="Times New Roman" w:hAnsi="Times New Roman" w:cs="Times New Roman"/>
        </w:rPr>
        <w:t xml:space="preserve">. Вписанные и описанные окружности для треугольников, </w:t>
      </w:r>
      <w:r w:rsidRPr="00825002">
        <w:rPr>
          <w:rFonts w:ascii="Times New Roman" w:hAnsi="Times New Roman" w:cs="Times New Roman"/>
          <w:i/>
          <w:iCs/>
        </w:rPr>
        <w:t>четырехугольников</w:t>
      </w:r>
      <w:r w:rsidRPr="00825002">
        <w:rPr>
          <w:rFonts w:ascii="Times New Roman" w:hAnsi="Times New Roman" w:cs="Times New Roman"/>
        </w:rPr>
        <w:t xml:space="preserve">.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Отношения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i/>
          <w:iCs/>
        </w:rPr>
        <w:t>Подобие</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i/>
          <w:iCs/>
        </w:rPr>
        <w:t>Пропорциональные отрезки, подобие фигур. Подобные треугольники. Признаки подобия</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Параллельность прямых</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Теорема Фалеса</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Перпендикулярные прямые</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Серединный перпендикуляр к отрезку.</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Измерения и вычисления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Величины</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Понятие о площади плоской фигуры и ее свойствах. Измерение площадей. Единицы измерения площади.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Измерения и вычисления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Инструменты для измерений и построений; измерение и вычисление площадей. Тригонометрические функции острого угла в прямоугольном треугольнике. Вычисление элементов треугольников с использованием тригонометрических соотношений. Формулы площади треугольника, параллелограмма и его частных видов. Сравнение и вычисление площадей. Теорема Пифагора.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Расстояния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Геометрические построения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Деление отрезка в данном отношении.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 xml:space="preserve">Геометрические преобразования </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Преобразования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Понятие преобразования. Представление о метапредметном понятии «преобразование». </w:t>
      </w:r>
      <w:r w:rsidRPr="00825002">
        <w:rPr>
          <w:rFonts w:ascii="Times New Roman" w:hAnsi="Times New Roman" w:cs="Times New Roman"/>
          <w:i/>
          <w:iCs/>
        </w:rPr>
        <w:t>Подобие</w:t>
      </w:r>
      <w:r w:rsidRPr="00825002">
        <w:rPr>
          <w:rFonts w:ascii="Times New Roman" w:hAnsi="Times New Roman" w:cs="Times New Roman"/>
        </w:rPr>
        <w:t>.</w:t>
      </w:r>
    </w:p>
    <w:p w:rsidR="005A51FA" w:rsidRPr="00825002" w:rsidRDefault="005A51FA" w:rsidP="005A51FA">
      <w:pPr>
        <w:spacing w:after="0" w:line="240" w:lineRule="auto"/>
        <w:ind w:firstLine="567"/>
        <w:rPr>
          <w:rFonts w:ascii="Times New Roman" w:hAnsi="Times New Roman" w:cs="Times New Roman"/>
          <w:b/>
          <w:bCs/>
        </w:rPr>
      </w:pPr>
      <w:r w:rsidRPr="00825002">
        <w:rPr>
          <w:rFonts w:ascii="Times New Roman" w:hAnsi="Times New Roman" w:cs="Times New Roman"/>
          <w:b/>
          <w:bCs/>
        </w:rPr>
        <w:t>История математики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Геометрия и искусство. Геометрические закономерности окружающего мира.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Астрономия и геометрия. Что и как узнали Анаксагор, Эратосфен и Аристарх о размерах Луны, Земли и Солнца. Расстояния от Земли до Луны и Солнца. Измерение расстояния от Земли до Марса.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p>
    <w:p w:rsidR="005A51FA" w:rsidRPr="00825002" w:rsidRDefault="005A51FA" w:rsidP="005A51FA">
      <w:pPr>
        <w:spacing w:after="0" w:line="240" w:lineRule="auto"/>
        <w:ind w:firstLine="567"/>
        <w:jc w:val="center"/>
        <w:rPr>
          <w:rFonts w:ascii="Times New Roman" w:hAnsi="Times New Roman" w:cs="Times New Roman"/>
          <w:b/>
          <w:bCs/>
        </w:rPr>
      </w:pPr>
    </w:p>
    <w:p w:rsidR="004D692B" w:rsidRDefault="004D692B" w:rsidP="005A51FA">
      <w:pPr>
        <w:spacing w:after="0" w:line="240" w:lineRule="auto"/>
        <w:ind w:firstLine="567"/>
        <w:jc w:val="center"/>
        <w:rPr>
          <w:rFonts w:ascii="Times New Roman" w:hAnsi="Times New Roman" w:cs="Times New Roman"/>
          <w:b/>
          <w:bCs/>
        </w:rPr>
      </w:pP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9 класс</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Алгебра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Целые выражения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Квадратный трехчлен, разложение квадратного трехчлена на множители.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Уравнения и неравенства</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Уравнения</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rPr>
        <w:t xml:space="preserve">Понятие уравнения и корня уравнения. </w:t>
      </w:r>
      <w:r w:rsidRPr="00825002">
        <w:rPr>
          <w:rFonts w:ascii="Times New Roman" w:hAnsi="Times New Roman" w:cs="Times New Roman"/>
          <w:i/>
          <w:iCs/>
        </w:rPr>
        <w:t>Представление о равносильности уравнений. Область определения уравнения (область допустимых значений переменной).</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Квадратное уравнение и его корни</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i/>
          <w:iCs/>
        </w:rPr>
        <w:t>Биквадратные уравнения. Уравнения, сводимые к линейным и квадратным. Квадратные уравнения с параметром.</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b/>
          <w:bCs/>
        </w:rPr>
        <w:t>Дробно-рациональные уравнения</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 xml:space="preserve">Уравнения вида </w:t>
      </w:r>
      <w:r w:rsidRPr="00825002">
        <w:rPr>
          <w:rFonts w:ascii="Times New Roman" w:hAnsi="Times New Roman" w:cs="Times New Roman"/>
          <w:i/>
          <w:iCs/>
          <w:noProof/>
        </w:rPr>
        <w:drawing>
          <wp:inline distT="0" distB="0" distL="0" distR="0" wp14:anchorId="370253F7" wp14:editId="6F5C0697">
            <wp:extent cx="447675" cy="257175"/>
            <wp:effectExtent l="0" t="0" r="0" b="0"/>
            <wp:docPr id="7" name="Рисунок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447675" cy="257175"/>
                    </a:xfrm>
                    <a:prstGeom prst="rect">
                      <a:avLst/>
                    </a:prstGeom>
                    <a:noFill/>
                    <a:ln>
                      <a:noFill/>
                    </a:ln>
                  </pic:spPr>
                </pic:pic>
              </a:graphicData>
            </a:graphic>
          </wp:inline>
        </w:drawing>
      </w:r>
      <w:r w:rsidRPr="00825002">
        <w:rPr>
          <w:rFonts w:ascii="Times New Roman" w:hAnsi="Times New Roman" w:cs="Times New Roman"/>
        </w:rPr>
        <w:t>.</w:t>
      </w:r>
      <w:r w:rsidRPr="00825002">
        <w:rPr>
          <w:rFonts w:ascii="Times New Roman" w:hAnsi="Times New Roman" w:cs="Times New Roman"/>
          <w:i/>
          <w:iCs/>
        </w:rPr>
        <w:t>Уравнения в целых числах.</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Неравенства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Квадратное неравенство и его решения</w:t>
      </w:r>
      <w:r w:rsidRPr="00825002">
        <w:rPr>
          <w:rFonts w:ascii="Times New Roman" w:hAnsi="Times New Roman" w:cs="Times New Roman"/>
        </w:rPr>
        <w:t xml:space="preserve">. </w:t>
      </w:r>
      <w:r w:rsidRPr="00825002">
        <w:rPr>
          <w:rFonts w:ascii="Times New Roman" w:hAnsi="Times New Roman" w:cs="Times New Roman"/>
          <w:i/>
          <w:iCs/>
        </w:rPr>
        <w:t>Решение квадратных неравенств: использование свойств и графика квадратичной функции, метод интервалов. Запись решения квадратного неравенства.</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Решение целых и дробно-рациональных неравенств методом интервалов.</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Системы неравенств</w:t>
      </w:r>
    </w:p>
    <w:p w:rsidR="005A51FA" w:rsidRPr="00825002" w:rsidRDefault="005A51FA" w:rsidP="005A51FA">
      <w:pPr>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Решение систем неравенств с одной переменной: линейных, </w:t>
      </w:r>
      <w:r w:rsidRPr="00825002">
        <w:rPr>
          <w:rFonts w:ascii="Times New Roman" w:hAnsi="Times New Roman" w:cs="Times New Roman"/>
          <w:i/>
          <w:iCs/>
        </w:rPr>
        <w:t>квадратных.</w:t>
      </w:r>
      <w:r w:rsidRPr="00825002">
        <w:rPr>
          <w:rFonts w:ascii="Times New Roman" w:hAnsi="Times New Roman" w:cs="Times New Roman"/>
        </w:rPr>
        <w:t xml:space="preserve"> Запись решения системы неравенств.</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Функции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Понятие функции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Свойства функций: область определения, множество значений, нули, промежутки знакопостоянства</w:t>
      </w:r>
      <w:r w:rsidRPr="00825002">
        <w:rPr>
          <w:rFonts w:ascii="Times New Roman" w:hAnsi="Times New Roman" w:cs="Times New Roman"/>
          <w:i/>
          <w:iCs/>
        </w:rPr>
        <w:t xml:space="preserve">, четность/нечетность, </w:t>
      </w:r>
      <w:r w:rsidRPr="00825002">
        <w:rPr>
          <w:rFonts w:ascii="Times New Roman" w:hAnsi="Times New Roman" w:cs="Times New Roman"/>
        </w:rPr>
        <w:t xml:space="preserve">промежутки возрастания и убывания, наибольшее и наименьшее значения. Исследование функции по ее графику.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i/>
          <w:iCs/>
        </w:rPr>
        <w:t>Представление об асимптотах.</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Непрерывность функции. Кусочно заданные функции.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Квадратичная функция</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Свойства и график квадратичной функции (парабола). </w:t>
      </w:r>
      <w:r w:rsidRPr="00825002">
        <w:rPr>
          <w:rFonts w:ascii="Times New Roman" w:hAnsi="Times New Roman" w:cs="Times New Roman"/>
          <w:i/>
          <w:iCs/>
        </w:rPr>
        <w:t>Построение графика квадратичной функции по точкам.</w:t>
      </w:r>
      <w:r w:rsidRPr="00825002">
        <w:rPr>
          <w:rFonts w:ascii="Times New Roman" w:hAnsi="Times New Roman" w:cs="Times New Roman"/>
        </w:rPr>
        <w:t xml:space="preserve"> Нахождение нулей квадратичной функции, </w:t>
      </w:r>
      <w:r w:rsidRPr="00825002">
        <w:rPr>
          <w:rFonts w:ascii="Times New Roman" w:hAnsi="Times New Roman" w:cs="Times New Roman"/>
          <w:i/>
          <w:iCs/>
        </w:rPr>
        <w:t>множества значений, промежутков знакопостоянства, промежутков монотонности</w:t>
      </w:r>
      <w:r w:rsidRPr="00825002">
        <w:rPr>
          <w:rFonts w:ascii="Times New Roman" w:hAnsi="Times New Roman" w:cs="Times New Roman"/>
        </w:rPr>
        <w:t>.</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Обратная пропорциональность</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b/>
          <w:bCs/>
          <w:i/>
          <w:iCs/>
        </w:rPr>
        <w:t>Графики функций</w:t>
      </w:r>
      <w:r w:rsidRPr="00825002">
        <w:rPr>
          <w:rFonts w:ascii="Times New Roman" w:hAnsi="Times New Roman" w:cs="Times New Roman"/>
          <w:i/>
          <w:iCs/>
        </w:rPr>
        <w:t xml:space="preserve">. Преобразование графика функции </w:t>
      </w:r>
      <w:r w:rsidRPr="00825002">
        <w:rPr>
          <w:rFonts w:ascii="Times New Roman" w:hAnsi="Times New Roman" w:cs="Times New Roman"/>
          <w:i/>
          <w:iCs/>
          <w:noProof/>
        </w:rPr>
        <w:drawing>
          <wp:inline distT="0" distB="0" distL="0" distR="0" wp14:anchorId="3875C338" wp14:editId="18CF18A2">
            <wp:extent cx="619125" cy="171450"/>
            <wp:effectExtent l="0" t="0" r="0" b="0"/>
            <wp:docPr id="6" name="Рисунок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619125" cy="171450"/>
                    </a:xfrm>
                    <a:prstGeom prst="rect">
                      <a:avLst/>
                    </a:prstGeom>
                    <a:noFill/>
                    <a:ln>
                      <a:noFill/>
                    </a:ln>
                  </pic:spPr>
                </pic:pic>
              </a:graphicData>
            </a:graphic>
          </wp:inline>
        </w:drawing>
      </w:r>
      <w:r w:rsidRPr="00825002">
        <w:rPr>
          <w:rFonts w:ascii="Times New Roman" w:hAnsi="Times New Roman" w:cs="Times New Roman"/>
          <w:i/>
          <w:iCs/>
        </w:rPr>
        <w:t xml:space="preserve"> для построения графиков функций вида </w:t>
      </w:r>
      <w:r w:rsidRPr="00825002">
        <w:rPr>
          <w:rFonts w:ascii="Times New Roman" w:hAnsi="Times New Roman" w:cs="Times New Roman"/>
          <w:i/>
          <w:iCs/>
          <w:noProof/>
        </w:rPr>
        <w:drawing>
          <wp:inline distT="0" distB="0" distL="0" distR="0" wp14:anchorId="5BF0B7CC" wp14:editId="3CC7E8BF">
            <wp:extent cx="1038225" cy="171450"/>
            <wp:effectExtent l="0" t="0" r="0" b="0"/>
            <wp:docPr id="5" name="Рисунок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1038225" cy="171450"/>
                    </a:xfrm>
                    <a:prstGeom prst="rect">
                      <a:avLst/>
                    </a:prstGeom>
                    <a:noFill/>
                    <a:ln>
                      <a:noFill/>
                    </a:ln>
                  </pic:spPr>
                </pic:pic>
              </a:graphicData>
            </a:graphic>
          </wp:inline>
        </w:drawing>
      </w:r>
      <w:r w:rsidRPr="00825002">
        <w:rPr>
          <w:rFonts w:ascii="Times New Roman" w:hAnsi="Times New Roman" w:cs="Times New Roman"/>
          <w:i/>
          <w:iCs/>
        </w:rPr>
        <w:t>.</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i/>
          <w:iCs/>
        </w:rPr>
        <w:t xml:space="preserve">Графики функций </w:t>
      </w:r>
      <w:r w:rsidRPr="00825002">
        <w:rPr>
          <w:rFonts w:ascii="Times New Roman" w:hAnsi="Times New Roman" w:cs="Times New Roman"/>
          <w:i/>
          <w:iCs/>
          <w:noProof/>
        </w:rPr>
        <w:drawing>
          <wp:inline distT="0" distB="0" distL="0" distR="0" wp14:anchorId="5C38C6D8" wp14:editId="0931360C">
            <wp:extent cx="790575" cy="342900"/>
            <wp:effectExtent l="0" t="0" r="0" b="0"/>
            <wp:docPr id="4" name="Рисунок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790575" cy="342900"/>
                    </a:xfrm>
                    <a:prstGeom prst="rect">
                      <a:avLst/>
                    </a:prstGeom>
                    <a:noFill/>
                    <a:ln>
                      <a:noFill/>
                    </a:ln>
                  </pic:spPr>
                </pic:pic>
              </a:graphicData>
            </a:graphic>
          </wp:inline>
        </w:drawing>
      </w:r>
      <w:r w:rsidRPr="00825002">
        <w:rPr>
          <w:rFonts w:ascii="Times New Roman" w:hAnsi="Times New Roman" w:cs="Times New Roman"/>
        </w:rPr>
        <w:t xml:space="preserve">, </w:t>
      </w:r>
      <w:r w:rsidRPr="00825002">
        <w:rPr>
          <w:rFonts w:ascii="Times New Roman" w:hAnsi="Times New Roman" w:cs="Times New Roman"/>
          <w:noProof/>
        </w:rPr>
        <w:drawing>
          <wp:inline distT="0" distB="0" distL="0" distR="0" wp14:anchorId="3FF31B37" wp14:editId="6C67D0F0">
            <wp:extent cx="1095375" cy="352425"/>
            <wp:effectExtent l="0" t="0" r="0" b="0"/>
            <wp:docPr id="3" name="Рисунок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7"/>
                    <pic:cNvPicPr>
                      <a:picLocks noChangeAspect="1" noChangeArrowheads="1"/>
                    </pic:cNvPicPr>
                  </pic:nvPicPr>
                  <pic:blipFill>
                    <a:blip r:embed="rId46">
                      <a:extLst>
                        <a:ext uri="{28A0092B-C50C-407E-A947-70E740481C1C}">
                          <a14:useLocalDpi xmlns:a14="http://schemas.microsoft.com/office/drawing/2010/main" val="0"/>
                        </a:ext>
                      </a:extLst>
                    </a:blip>
                    <a:srcRect/>
                    <a:stretch>
                      <a:fillRect/>
                    </a:stretch>
                  </pic:blipFill>
                  <pic:spPr bwMode="auto">
                    <a:xfrm>
                      <a:off x="0" y="0"/>
                      <a:ext cx="1095375" cy="352425"/>
                    </a:xfrm>
                    <a:prstGeom prst="rect">
                      <a:avLst/>
                    </a:prstGeom>
                    <a:noFill/>
                    <a:ln>
                      <a:noFill/>
                    </a:ln>
                  </pic:spPr>
                </pic:pic>
              </a:graphicData>
            </a:graphic>
          </wp:inline>
        </w:drawing>
      </w:r>
      <w:r w:rsidRPr="00825002">
        <w:rPr>
          <w:rFonts w:ascii="Times New Roman" w:hAnsi="Times New Roman" w:cs="Times New Roman"/>
        </w:rPr>
        <w:t>,</w:t>
      </w:r>
      <w:r w:rsidRPr="00825002">
        <w:rPr>
          <w:rFonts w:ascii="Times New Roman" w:hAnsi="Times New Roman" w:cs="Times New Roman"/>
          <w:noProof/>
        </w:rPr>
        <w:drawing>
          <wp:inline distT="0" distB="0" distL="0" distR="0" wp14:anchorId="65C77DB9" wp14:editId="312F09D6">
            <wp:extent cx="657225" cy="342900"/>
            <wp:effectExtent l="0" t="0" r="0" b="0"/>
            <wp:docPr id="2" name="Рисунок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657225" cy="342900"/>
                    </a:xfrm>
                    <a:prstGeom prst="rect">
                      <a:avLst/>
                    </a:prstGeom>
                    <a:noFill/>
                    <a:ln>
                      <a:noFill/>
                    </a:ln>
                  </pic:spPr>
                </pic:pic>
              </a:graphicData>
            </a:graphic>
          </wp:inline>
        </w:drawing>
      </w:r>
      <w:r w:rsidRPr="00825002">
        <w:rPr>
          <w:rFonts w:ascii="Times New Roman" w:hAnsi="Times New Roman" w:cs="Times New Roman"/>
        </w:rPr>
        <w:t xml:space="preserve">, </w:t>
      </w:r>
      <w:r w:rsidRPr="00825002">
        <w:rPr>
          <w:rFonts w:ascii="Times New Roman" w:hAnsi="Times New Roman" w:cs="Times New Roman"/>
          <w:noProof/>
        </w:rPr>
        <w:drawing>
          <wp:inline distT="0" distB="0" distL="0" distR="0" wp14:anchorId="7499123B" wp14:editId="2F5D6A2E">
            <wp:extent cx="695325" cy="352425"/>
            <wp:effectExtent l="0" t="0" r="0" b="0"/>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pic:cNvPicPr>
                      <a:picLocks noChangeAspect="1" noChangeArrowheads="1"/>
                    </pic:cNvPicPr>
                  </pic:nvPicPr>
                  <pic:blipFill>
                    <a:blip r:embed="rId48">
                      <a:extLst>
                        <a:ext uri="{28A0092B-C50C-407E-A947-70E740481C1C}">
                          <a14:useLocalDpi xmlns:a14="http://schemas.microsoft.com/office/drawing/2010/main" val="0"/>
                        </a:ext>
                      </a:extLst>
                    </a:blip>
                    <a:srcRect/>
                    <a:stretch>
                      <a:fillRect/>
                    </a:stretch>
                  </pic:blipFill>
                  <pic:spPr bwMode="auto">
                    <a:xfrm>
                      <a:off x="0" y="0"/>
                      <a:ext cx="695325" cy="352425"/>
                    </a:xfrm>
                    <a:prstGeom prst="rect">
                      <a:avLst/>
                    </a:prstGeom>
                    <a:noFill/>
                    <a:ln>
                      <a:noFill/>
                    </a:ln>
                  </pic:spPr>
                </pic:pic>
              </a:graphicData>
            </a:graphic>
          </wp:inline>
        </w:drawing>
      </w:r>
      <w:r w:rsidRPr="00825002">
        <w:rPr>
          <w:rFonts w:ascii="Times New Roman" w:hAnsi="Times New Roman" w:cs="Times New Roman"/>
          <w:i/>
          <w:iCs/>
        </w:rPr>
        <w:t xml:space="preserve">.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Последовательности и прогрессии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Числовая последовательность. Примеры числовых последовательностей. Бесконечные последовательности. Арифметическая прогрессия и ее свойства. Геометрическая прогрессия. </w:t>
      </w:r>
      <w:r w:rsidRPr="00825002">
        <w:rPr>
          <w:rFonts w:ascii="Times New Roman" w:hAnsi="Times New Roman" w:cs="Times New Roman"/>
          <w:i/>
          <w:iCs/>
        </w:rPr>
        <w:t>Формула общего члена и суммы n первых членов арифметической и геометрической прогрессий. Сходящаяся геометрическая прогрессия.</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Решение текстовых задач</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Логические задачи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Решение логических задач. </w:t>
      </w:r>
      <w:r w:rsidRPr="00825002">
        <w:rPr>
          <w:rFonts w:ascii="Times New Roman" w:hAnsi="Times New Roman" w:cs="Times New Roman"/>
          <w:i/>
          <w:iCs/>
        </w:rPr>
        <w:t>Решение логических задач с помощью графов, таблиц</w:t>
      </w:r>
      <w:r w:rsidRPr="00825002">
        <w:rPr>
          <w:rFonts w:ascii="Times New Roman" w:hAnsi="Times New Roman" w:cs="Times New Roman"/>
        </w:rPr>
        <w:t xml:space="preserve">. </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 xml:space="preserve">Основные методы решения текстовых задач: </w:t>
      </w:r>
      <w:r w:rsidRPr="00825002">
        <w:rPr>
          <w:rFonts w:ascii="Times New Roman" w:hAnsi="Times New Roman" w:cs="Times New Roman"/>
        </w:rPr>
        <w:t xml:space="preserve">арифметический, алгебраический, перебор вариантов. </w:t>
      </w:r>
      <w:r w:rsidRPr="00825002">
        <w:rPr>
          <w:rFonts w:ascii="Times New Roman" w:hAnsi="Times New Roman" w:cs="Times New Roman"/>
          <w:i/>
          <w:iCs/>
        </w:rPr>
        <w:t>Первичные представления о других методах решения задач (геометрические и графические методы).</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Статистика и теория вероятностей</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rPr>
      </w:pPr>
      <w:r w:rsidRPr="00825002">
        <w:rPr>
          <w:rFonts w:ascii="Times New Roman" w:hAnsi="Times New Roman" w:cs="Times New Roman"/>
          <w:b/>
          <w:bCs/>
        </w:rPr>
        <w:t>Статистика</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b/>
          <w:bCs/>
        </w:rPr>
        <w:t>Случайные события</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rPr>
      </w:pPr>
      <w:r w:rsidRPr="00825002">
        <w:rPr>
          <w:rFonts w:ascii="Times New Roman" w:hAnsi="Times New Roman" w:cs="Times New Roman"/>
        </w:rPr>
        <w:t xml:space="preserve">Случайные опыты (эксперименты), элементарные случайные события (исходы). Вероятности элементарных событий. События в случайных экспериментах и благоприятствующие элементарные события. Вероятности случайных событий. Опыты с равновозможными элементарными событиями. Классические вероятностные опыты с использованием монет, кубиков. </w:t>
      </w:r>
      <w:r w:rsidRPr="00825002">
        <w:rPr>
          <w:rFonts w:ascii="Times New Roman" w:hAnsi="Times New Roman" w:cs="Times New Roman"/>
          <w:i/>
          <w:iCs/>
        </w:rPr>
        <w:t>Представление событий с помощью диаграмм Эйлера. Противоположные события, объединение и пересечение событий. Правило сложения вероятностей</w:t>
      </w:r>
      <w:r w:rsidRPr="00825002">
        <w:rPr>
          <w:rFonts w:ascii="Times New Roman" w:hAnsi="Times New Roman" w:cs="Times New Roman"/>
        </w:rPr>
        <w:t xml:space="preserve">. </w:t>
      </w:r>
      <w:r w:rsidRPr="00825002">
        <w:rPr>
          <w:rFonts w:ascii="Times New Roman" w:hAnsi="Times New Roman" w:cs="Times New Roman"/>
          <w:i/>
          <w:iCs/>
        </w:rPr>
        <w:t>Случайный выбор. Представление эксперимента в виде дерева. Независимые события. Умножение вероятностей независимых событий</w:t>
      </w:r>
      <w:r w:rsidRPr="00825002">
        <w:rPr>
          <w:rFonts w:ascii="Times New Roman" w:hAnsi="Times New Roman" w:cs="Times New Roman"/>
        </w:rPr>
        <w:t xml:space="preserve">. </w:t>
      </w:r>
      <w:r w:rsidRPr="00825002">
        <w:rPr>
          <w:rFonts w:ascii="Times New Roman" w:hAnsi="Times New Roman" w:cs="Times New Roman"/>
          <w:i/>
          <w:iCs/>
        </w:rPr>
        <w:t>Последовательные независимые испытания.</w:t>
      </w:r>
      <w:r w:rsidRPr="00825002">
        <w:rPr>
          <w:rFonts w:ascii="Times New Roman" w:hAnsi="Times New Roman" w:cs="Times New Roman"/>
        </w:rPr>
        <w:t xml:space="preserve"> Представление о независимых событиях в жизни.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i/>
          <w:iCs/>
        </w:rPr>
      </w:pPr>
      <w:r w:rsidRPr="00825002">
        <w:rPr>
          <w:rFonts w:ascii="Times New Roman" w:hAnsi="Times New Roman" w:cs="Times New Roman"/>
          <w:b/>
          <w:bCs/>
          <w:i/>
          <w:iCs/>
        </w:rPr>
        <w:t>Элементы комбинаторики</w:t>
      </w:r>
    </w:p>
    <w:p w:rsidR="005A51FA" w:rsidRPr="00825002" w:rsidRDefault="005A51FA" w:rsidP="005A51FA">
      <w:pPr>
        <w:tabs>
          <w:tab w:val="left" w:pos="720"/>
        </w:tabs>
        <w:autoSpaceDE w:val="0"/>
        <w:autoSpaceDN w:val="0"/>
        <w:adjustRightInd w:val="0"/>
        <w:spacing w:after="0" w:line="240" w:lineRule="auto"/>
        <w:ind w:firstLine="567"/>
        <w:jc w:val="both"/>
        <w:rPr>
          <w:rFonts w:ascii="Times New Roman" w:hAnsi="Times New Roman" w:cs="Times New Roman"/>
          <w:b/>
          <w:bCs/>
          <w:i/>
          <w:iCs/>
        </w:rPr>
      </w:pPr>
      <w:r w:rsidRPr="00825002">
        <w:rPr>
          <w:rFonts w:ascii="Times New Roman" w:hAnsi="Times New Roman" w:cs="Times New Roman"/>
          <w:i/>
          <w:iCs/>
        </w:rPr>
        <w:t>Правило умножения, перестановки, факториал числа. Сочетания и число сочетаний. Формула числа сочетаний. Треугольник Паскаля. Опыты с большим числом равновозможных элементарных событий. Вычисление вероятностей в опытах с применением комбинаторных формул. Испытания Бернулли. Успех и неудача. Вероятности событий в серии испытаний Бернулли</w:t>
      </w:r>
      <w:r w:rsidRPr="00825002">
        <w:rPr>
          <w:rFonts w:ascii="Times New Roman" w:hAnsi="Times New Roman" w:cs="Times New Roman"/>
          <w:b/>
          <w:bCs/>
          <w:i/>
          <w:iCs/>
        </w:rPr>
        <w:t xml:space="preserve">. </w:t>
      </w:r>
    </w:p>
    <w:p w:rsidR="005A51FA" w:rsidRPr="00825002" w:rsidRDefault="005A51FA" w:rsidP="005A51FA">
      <w:pPr>
        <w:spacing w:after="0" w:line="240" w:lineRule="auto"/>
        <w:ind w:firstLine="567"/>
        <w:rPr>
          <w:rFonts w:ascii="Times New Roman" w:hAnsi="Times New Roman" w:cs="Times New Roman"/>
          <w:b/>
          <w:bCs/>
        </w:rPr>
      </w:pPr>
    </w:p>
    <w:p w:rsidR="005A51FA" w:rsidRPr="00825002" w:rsidRDefault="005A51FA" w:rsidP="005A51FA">
      <w:pPr>
        <w:autoSpaceDE w:val="0"/>
        <w:autoSpaceDN w:val="0"/>
        <w:adjustRightInd w:val="0"/>
        <w:spacing w:after="0" w:line="240" w:lineRule="auto"/>
        <w:ind w:firstLine="567"/>
        <w:jc w:val="center"/>
        <w:rPr>
          <w:rFonts w:ascii="Times New Roman" w:hAnsi="Times New Roman" w:cs="Times New Roman"/>
          <w:b/>
          <w:bCs/>
        </w:rPr>
      </w:pPr>
      <w:r w:rsidRPr="00825002">
        <w:rPr>
          <w:rFonts w:ascii="Times New Roman" w:hAnsi="Times New Roman" w:cs="Times New Roman"/>
          <w:b/>
          <w:iCs/>
        </w:rPr>
        <w:t>9 класс</w:t>
      </w:r>
    </w:p>
    <w:p w:rsidR="005A51FA" w:rsidRPr="00825002" w:rsidRDefault="005A51FA" w:rsidP="005A51FA">
      <w:pPr>
        <w:spacing w:after="0" w:line="240" w:lineRule="auto"/>
        <w:ind w:firstLine="567"/>
        <w:jc w:val="center"/>
        <w:rPr>
          <w:rFonts w:ascii="Times New Roman" w:hAnsi="Times New Roman" w:cs="Times New Roman"/>
          <w:b/>
          <w:bCs/>
        </w:rPr>
      </w:pPr>
      <w:r w:rsidRPr="00825002">
        <w:rPr>
          <w:rFonts w:ascii="Times New Roman" w:hAnsi="Times New Roman" w:cs="Times New Roman"/>
          <w:b/>
          <w:bCs/>
        </w:rPr>
        <w:t>Геометрия</w:t>
      </w:r>
    </w:p>
    <w:p w:rsidR="005A51FA" w:rsidRPr="00825002" w:rsidRDefault="005A51FA" w:rsidP="005A51FA">
      <w:pPr>
        <w:spacing w:after="0" w:line="240" w:lineRule="auto"/>
        <w:ind w:firstLine="567"/>
        <w:rPr>
          <w:rFonts w:ascii="Times New Roman" w:hAnsi="Times New Roman" w:cs="Times New Roman"/>
          <w:b/>
          <w:bCs/>
        </w:rPr>
      </w:pP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Векторы и координаты на плоскости</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Векторы</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Понятие вектора, действия над векторами</w:t>
      </w:r>
      <w:r w:rsidRPr="00825002">
        <w:rPr>
          <w:rFonts w:ascii="Times New Roman" w:hAnsi="Times New Roman" w:cs="Times New Roman"/>
          <w:i/>
          <w:iCs/>
        </w:rPr>
        <w:t xml:space="preserve">, </w:t>
      </w:r>
      <w:r w:rsidRPr="00825002">
        <w:rPr>
          <w:rFonts w:ascii="Times New Roman" w:hAnsi="Times New Roman" w:cs="Times New Roman"/>
        </w:rPr>
        <w:t>использование векторов в физике,</w:t>
      </w:r>
      <w:r w:rsidRPr="00825002">
        <w:rPr>
          <w:rFonts w:ascii="Times New Roman" w:hAnsi="Times New Roman" w:cs="Times New Roman"/>
          <w:i/>
          <w:iCs/>
        </w:rPr>
        <w:t xml:space="preserve"> разложение вектора на составляющие, скалярное произведение</w:t>
      </w:r>
      <w:r w:rsidRPr="00825002">
        <w:rPr>
          <w:rFonts w:ascii="Times New Roman" w:hAnsi="Times New Roman" w:cs="Times New Roman"/>
        </w:rPr>
        <w:t xml:space="preserve">.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Координаты</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 xml:space="preserve">Основные понятия, </w:t>
      </w:r>
      <w:r w:rsidRPr="00825002">
        <w:rPr>
          <w:rFonts w:ascii="Times New Roman" w:hAnsi="Times New Roman" w:cs="Times New Roman"/>
          <w:i/>
          <w:iCs/>
        </w:rPr>
        <w:t>координаты вектора, расстояние между точками. Координаты середины отрезка. Уравнения фигур.</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i/>
          <w:iCs/>
        </w:rPr>
        <w:t>Применение векторов и координат для решения простейших геометрических задач.</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Измерения и вычисления</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i/>
          <w:iCs/>
        </w:rPr>
        <w:t>Тригонометрические функции тупого угла.</w:t>
      </w:r>
      <w:r w:rsidRPr="00825002">
        <w:rPr>
          <w:rFonts w:ascii="Times New Roman" w:hAnsi="Times New Roman" w:cs="Times New Roman"/>
        </w:rPr>
        <w:t xml:space="preserve"> Вычисление элементов треугольников с использованием тригонометрических соотношений. Формулы длины окружности и площади круга. </w:t>
      </w:r>
      <w:r w:rsidRPr="00825002">
        <w:rPr>
          <w:rFonts w:ascii="Times New Roman" w:hAnsi="Times New Roman" w:cs="Times New Roman"/>
          <w:i/>
          <w:iCs/>
        </w:rPr>
        <w:t>Теорема синусов. Теорема косинусов</w:t>
      </w:r>
      <w:r w:rsidRPr="00825002">
        <w:rPr>
          <w:rFonts w:ascii="Times New Roman" w:hAnsi="Times New Roman" w:cs="Times New Roman"/>
        </w:rPr>
        <w:t>.</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b/>
          <w:bCs/>
        </w:rPr>
      </w:pPr>
      <w:r w:rsidRPr="00825002">
        <w:rPr>
          <w:rFonts w:ascii="Times New Roman" w:hAnsi="Times New Roman" w:cs="Times New Roman"/>
          <w:b/>
          <w:bCs/>
        </w:rPr>
        <w:t>Окружность, круг</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rPr>
        <w:t xml:space="preserve">Окружность, круг, их элементы и свойства. Вписанные и описанные окружности для </w:t>
      </w:r>
      <w:r w:rsidRPr="00825002">
        <w:rPr>
          <w:rFonts w:ascii="Times New Roman" w:hAnsi="Times New Roman" w:cs="Times New Roman"/>
          <w:i/>
          <w:iCs/>
        </w:rPr>
        <w:t>правильных многоугольников</w:t>
      </w:r>
      <w:r w:rsidRPr="00825002">
        <w:rPr>
          <w:rFonts w:ascii="Times New Roman" w:hAnsi="Times New Roman" w:cs="Times New Roman"/>
        </w:rPr>
        <w:t xml:space="preserve">. </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Движения</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rPr>
        <w:t>По</w:t>
      </w:r>
      <w:r w:rsidRPr="00825002">
        <w:rPr>
          <w:rFonts w:ascii="Times New Roman" w:hAnsi="Times New Roman" w:cs="Times New Roman"/>
          <w:i/>
          <w:iCs/>
        </w:rPr>
        <w:t>ворот и параллельный перенос. Комбинации движений на плоскости и их свойства.</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rPr>
      </w:pPr>
      <w:r w:rsidRPr="00825002">
        <w:rPr>
          <w:rFonts w:ascii="Times New Roman" w:hAnsi="Times New Roman" w:cs="Times New Roman"/>
          <w:b/>
          <w:bCs/>
        </w:rPr>
        <w:t>Геометрические фигуры в пространстве (объемные тела)</w:t>
      </w:r>
    </w:p>
    <w:p w:rsidR="005A51FA" w:rsidRPr="00825002" w:rsidRDefault="005A51FA" w:rsidP="005A51FA">
      <w:pPr>
        <w:autoSpaceDE w:val="0"/>
        <w:autoSpaceDN w:val="0"/>
        <w:adjustRightInd w:val="0"/>
        <w:spacing w:after="0" w:line="240" w:lineRule="auto"/>
        <w:ind w:firstLine="567"/>
        <w:rPr>
          <w:rFonts w:ascii="Times New Roman" w:hAnsi="Times New Roman" w:cs="Times New Roman"/>
          <w:i/>
          <w:iCs/>
        </w:rPr>
      </w:pPr>
      <w:r w:rsidRPr="00825002">
        <w:rPr>
          <w:rFonts w:ascii="Times New Roman" w:hAnsi="Times New Roman" w:cs="Times New Roman"/>
          <w:i/>
          <w:iCs/>
        </w:rPr>
        <w:t xml:space="preserve">Многогранник и его элементы. Названия многогранников с разным положением и количеством граней. </w:t>
      </w:r>
      <w:r w:rsidRPr="00825002">
        <w:rPr>
          <w:rFonts w:ascii="Times New Roman" w:hAnsi="Times New Roman" w:cs="Times New Roman"/>
        </w:rPr>
        <w:t>Первичные представления о пирамиде, параллелепипеде, призме, сфере, шаре, цилиндре, конусе, их элементах и простейших свойствах</w:t>
      </w:r>
      <w:r w:rsidRPr="00825002">
        <w:rPr>
          <w:rFonts w:ascii="Times New Roman" w:hAnsi="Times New Roman" w:cs="Times New Roman"/>
          <w:i/>
          <w:iCs/>
        </w:rPr>
        <w:t xml:space="preserve">. </w:t>
      </w:r>
    </w:p>
    <w:p w:rsidR="005A51FA" w:rsidRPr="00825002" w:rsidRDefault="005A51FA" w:rsidP="005A51FA">
      <w:pPr>
        <w:spacing w:after="0" w:line="240" w:lineRule="auto"/>
        <w:ind w:firstLine="567"/>
        <w:rPr>
          <w:rFonts w:ascii="Times New Roman" w:hAnsi="Times New Roman" w:cs="Times New Roman"/>
          <w:b/>
          <w:bCs/>
        </w:rPr>
      </w:pPr>
      <w:r w:rsidRPr="00825002">
        <w:rPr>
          <w:rFonts w:ascii="Times New Roman" w:hAnsi="Times New Roman" w:cs="Times New Roman"/>
          <w:b/>
          <w:bCs/>
        </w:rPr>
        <w:t>История математики</w:t>
      </w:r>
    </w:p>
    <w:p w:rsidR="005A51FA" w:rsidRPr="00825002" w:rsidRDefault="005A51FA" w:rsidP="005A51FA">
      <w:pPr>
        <w:spacing w:after="0" w:line="240" w:lineRule="auto"/>
        <w:ind w:firstLine="567"/>
        <w:rPr>
          <w:rFonts w:ascii="Times New Roman" w:hAnsi="Times New Roman" w:cs="Times New Roman"/>
          <w:b/>
          <w:bCs/>
        </w:rPr>
      </w:pPr>
      <w:r w:rsidRPr="00825002">
        <w:rPr>
          <w:rFonts w:ascii="Times New Roman" w:hAnsi="Times New Roman" w:cs="Times New Roman"/>
        </w:rPr>
        <w:t xml:space="preserve">Построение правильных многоугольников. Триссекция угла. Квадратура круга. Удвоение куба. История числа </w:t>
      </w:r>
      <w:r w:rsidRPr="00825002">
        <w:rPr>
          <w:rFonts w:ascii="Times New Roman" w:hAnsi="Times New Roman" w:cs="Times New Roman"/>
          <w:lang w:val="el-GR"/>
        </w:rPr>
        <w:t xml:space="preserve">π. </w:t>
      </w:r>
      <w:r w:rsidRPr="00825002">
        <w:rPr>
          <w:rFonts w:ascii="Times New Roman" w:hAnsi="Times New Roman" w:cs="Times New Roman"/>
        </w:rPr>
        <w:t>Золотое сечение.</w:t>
      </w:r>
    </w:p>
    <w:p w:rsidR="00576B2F" w:rsidRPr="00EC670A" w:rsidRDefault="00576B2F" w:rsidP="00576B2F">
      <w:pPr>
        <w:spacing w:after="0" w:line="240" w:lineRule="auto"/>
        <w:jc w:val="both"/>
        <w:rPr>
          <w:rFonts w:ascii="Times New Roman" w:hAnsi="Times New Roman" w:cs="Times New Roman"/>
        </w:rPr>
      </w:pPr>
    </w:p>
    <w:p w:rsidR="00D0336E" w:rsidRPr="00576B2F" w:rsidRDefault="00D0336E" w:rsidP="002032DE">
      <w:pPr>
        <w:spacing w:after="0" w:line="240" w:lineRule="auto"/>
        <w:ind w:firstLine="567"/>
        <w:jc w:val="both"/>
        <w:rPr>
          <w:rFonts w:ascii="Times New Roman" w:eastAsia="@Arial Unicode MS" w:hAnsi="Times New Roman" w:cs="Times New Roman"/>
          <w:b/>
          <w:bCs/>
          <w:i/>
          <w:color w:val="FF0000"/>
        </w:rPr>
      </w:pPr>
      <w:r w:rsidRPr="00576B2F">
        <w:rPr>
          <w:rFonts w:ascii="Times New Roman" w:eastAsia="@Arial Unicode MS" w:hAnsi="Times New Roman" w:cs="Times New Roman"/>
          <w:b/>
          <w:bCs/>
          <w:i/>
          <w:color w:val="FF0000"/>
        </w:rPr>
        <w:t>Элементы теории множеств и математической логики</w:t>
      </w: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i/>
          <w:color w:val="FF0000"/>
        </w:rPr>
        <w:t xml:space="preserve">Согласно ФГОС основного общего образования в курс математики введен раздел «Логика», который не предполагает дополнительных часов на изучении и встраивается в различные темы курсов математики и информатики и предваряется ознакомлением с элементами теории множеств. </w:t>
      </w:r>
    </w:p>
    <w:p w:rsidR="00D0336E" w:rsidRPr="00576B2F" w:rsidRDefault="00D0336E" w:rsidP="002032DE">
      <w:pPr>
        <w:spacing w:after="0" w:line="240" w:lineRule="auto"/>
        <w:ind w:firstLine="567"/>
        <w:jc w:val="both"/>
        <w:rPr>
          <w:rFonts w:ascii="Times New Roman" w:hAnsi="Times New Roman" w:cs="Times New Roman"/>
          <w:b/>
          <w:bCs/>
          <w:i/>
          <w:color w:val="FF0000"/>
        </w:rPr>
      </w:pPr>
      <w:r w:rsidRPr="00576B2F">
        <w:rPr>
          <w:rFonts w:ascii="Times New Roman" w:hAnsi="Times New Roman" w:cs="Times New Roman"/>
          <w:b/>
          <w:bCs/>
          <w:i/>
          <w:color w:val="FF0000"/>
        </w:rPr>
        <w:t>Множества и отношения между ними</w:t>
      </w: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i/>
          <w:color w:val="FF0000"/>
        </w:rPr>
        <w:t xml:space="preserve">Множество, </w:t>
      </w:r>
      <w:r w:rsidRPr="00576B2F">
        <w:rPr>
          <w:rFonts w:ascii="Times New Roman" w:hAnsi="Times New Roman" w:cs="Times New Roman"/>
          <w:i/>
          <w:iCs/>
          <w:color w:val="FF0000"/>
        </w:rPr>
        <w:t>характеристическое свойство множества</w:t>
      </w:r>
      <w:r w:rsidRPr="00576B2F">
        <w:rPr>
          <w:rFonts w:ascii="Times New Roman" w:hAnsi="Times New Roman" w:cs="Times New Roman"/>
          <w:i/>
          <w:color w:val="FF0000"/>
        </w:rPr>
        <w:t xml:space="preserve">, элемент множества, </w:t>
      </w:r>
      <w:r w:rsidRPr="00576B2F">
        <w:rPr>
          <w:rFonts w:ascii="Times New Roman" w:hAnsi="Times New Roman" w:cs="Times New Roman"/>
          <w:i/>
          <w:iCs/>
          <w:color w:val="FF0000"/>
        </w:rPr>
        <w:t>пустое, конечное, бесконечное множество</w:t>
      </w:r>
      <w:r w:rsidRPr="00576B2F">
        <w:rPr>
          <w:rFonts w:ascii="Times New Roman" w:hAnsi="Times New Roman" w:cs="Times New Roman"/>
          <w:i/>
          <w:color w:val="FF0000"/>
        </w:rPr>
        <w:t xml:space="preserve">. Подмножество. Отношение принадлежности, включения, равенства. Элементы множества, способы задания множеств, </w:t>
      </w:r>
      <w:r w:rsidRPr="00576B2F">
        <w:rPr>
          <w:rFonts w:ascii="Times New Roman" w:hAnsi="Times New Roman" w:cs="Times New Roman"/>
          <w:i/>
          <w:iCs/>
          <w:color w:val="FF0000"/>
        </w:rPr>
        <w:t>распознавание подмножеств и элементов подмножеств с использованием кругов Эйлера</w:t>
      </w:r>
      <w:r w:rsidRPr="00576B2F">
        <w:rPr>
          <w:rFonts w:ascii="Times New Roman" w:hAnsi="Times New Roman" w:cs="Times New Roman"/>
          <w:i/>
          <w:color w:val="FF0000"/>
        </w:rPr>
        <w:t>.</w:t>
      </w:r>
    </w:p>
    <w:p w:rsidR="00EB1EBF" w:rsidRPr="00576B2F" w:rsidRDefault="00EB1EBF" w:rsidP="002032DE">
      <w:pPr>
        <w:spacing w:after="0" w:line="240" w:lineRule="auto"/>
        <w:ind w:firstLine="567"/>
        <w:jc w:val="both"/>
        <w:rPr>
          <w:rFonts w:ascii="Times New Roman" w:hAnsi="Times New Roman" w:cs="Times New Roman"/>
          <w:b/>
          <w:bCs/>
          <w:i/>
          <w:color w:val="FF0000"/>
        </w:rPr>
      </w:pP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b/>
          <w:bCs/>
          <w:i/>
          <w:color w:val="FF0000"/>
        </w:rPr>
        <w:t>Операции над множествами</w:t>
      </w: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i/>
          <w:color w:val="FF0000"/>
        </w:rPr>
        <w:t xml:space="preserve">Пересечение и объединение множеств. </w:t>
      </w:r>
      <w:r w:rsidRPr="00576B2F">
        <w:rPr>
          <w:rFonts w:ascii="Times New Roman" w:hAnsi="Times New Roman" w:cs="Times New Roman"/>
          <w:i/>
          <w:iCs/>
          <w:color w:val="FF0000"/>
        </w:rPr>
        <w:t>Разность множеств, дополнение множества</w:t>
      </w:r>
      <w:r w:rsidRPr="00576B2F">
        <w:rPr>
          <w:rFonts w:ascii="Times New Roman" w:hAnsi="Times New Roman" w:cs="Times New Roman"/>
          <w:i/>
          <w:color w:val="FF0000"/>
        </w:rPr>
        <w:t xml:space="preserve">. </w:t>
      </w:r>
      <w:r w:rsidRPr="00576B2F">
        <w:rPr>
          <w:rFonts w:ascii="Times New Roman" w:hAnsi="Times New Roman" w:cs="Times New Roman"/>
          <w:i/>
          <w:iCs/>
          <w:color w:val="FF0000"/>
        </w:rPr>
        <w:t>Интерпретация операций над множествами с помощью кругов Эйлера</w:t>
      </w:r>
      <w:r w:rsidRPr="00576B2F">
        <w:rPr>
          <w:rFonts w:ascii="Times New Roman" w:hAnsi="Times New Roman" w:cs="Times New Roman"/>
          <w:i/>
          <w:color w:val="FF0000"/>
        </w:rPr>
        <w:t xml:space="preserve">. </w:t>
      </w: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b/>
          <w:bCs/>
          <w:i/>
          <w:color w:val="FF0000"/>
        </w:rPr>
        <w:t>Элементы логики</w:t>
      </w:r>
    </w:p>
    <w:p w:rsidR="00D0336E" w:rsidRPr="00576B2F" w:rsidRDefault="00D0336E" w:rsidP="002032DE">
      <w:pPr>
        <w:spacing w:after="0" w:line="240" w:lineRule="auto"/>
        <w:ind w:firstLine="567"/>
        <w:jc w:val="both"/>
        <w:rPr>
          <w:rFonts w:ascii="Times New Roman" w:hAnsi="Times New Roman" w:cs="Times New Roman"/>
          <w:i/>
          <w:color w:val="FF0000"/>
        </w:rPr>
      </w:pPr>
      <w:r w:rsidRPr="00576B2F">
        <w:rPr>
          <w:rFonts w:ascii="Times New Roman" w:hAnsi="Times New Roman" w:cs="Times New Roman"/>
          <w:i/>
          <w:color w:val="FF0000"/>
        </w:rPr>
        <w:t>Определение. Утверждения. Аксиомы и теоремы. Доказательство. Доказательство от противного. Теорема, обратная данной. Пример и контрпример.</w:t>
      </w:r>
    </w:p>
    <w:p w:rsidR="00D0336E" w:rsidRPr="00576B2F" w:rsidRDefault="00D0336E" w:rsidP="002032DE">
      <w:pPr>
        <w:spacing w:after="0" w:line="240" w:lineRule="auto"/>
        <w:ind w:firstLine="567"/>
        <w:jc w:val="both"/>
        <w:rPr>
          <w:rFonts w:ascii="Times New Roman" w:hAnsi="Times New Roman" w:cs="Times New Roman"/>
          <w:b/>
          <w:bCs/>
          <w:i/>
          <w:color w:val="FF0000"/>
        </w:rPr>
      </w:pPr>
      <w:r w:rsidRPr="00576B2F">
        <w:rPr>
          <w:rFonts w:ascii="Times New Roman" w:hAnsi="Times New Roman" w:cs="Times New Roman"/>
          <w:b/>
          <w:bCs/>
          <w:i/>
          <w:color w:val="FF0000"/>
        </w:rPr>
        <w:t>Высказывания</w:t>
      </w:r>
    </w:p>
    <w:p w:rsidR="00D0336E" w:rsidRPr="00576B2F" w:rsidRDefault="00D0336E" w:rsidP="002032DE">
      <w:pPr>
        <w:spacing w:after="0" w:line="240" w:lineRule="auto"/>
        <w:ind w:firstLine="567"/>
        <w:jc w:val="both"/>
        <w:rPr>
          <w:rFonts w:ascii="Times New Roman" w:hAnsi="Times New Roman" w:cs="Times New Roman"/>
          <w:i/>
          <w:iCs/>
          <w:color w:val="FF0000"/>
        </w:rPr>
      </w:pPr>
      <w:r w:rsidRPr="00576B2F">
        <w:rPr>
          <w:rFonts w:ascii="Times New Roman" w:hAnsi="Times New Roman" w:cs="Times New Roman"/>
          <w:i/>
          <w:color w:val="FF0000"/>
        </w:rPr>
        <w:t>Истинность и ложность высказывания</w:t>
      </w:r>
      <w:r w:rsidRPr="00576B2F">
        <w:rPr>
          <w:rFonts w:ascii="Times New Roman" w:hAnsi="Times New Roman" w:cs="Times New Roman"/>
          <w:i/>
          <w:iCs/>
          <w:color w:val="FF0000"/>
        </w:rPr>
        <w:t xml:space="preserve">. Сложные и простые высказывания. Операции над высказываниями с использованием логических связок: и, или, не. Условные высказывания (импликации). </w:t>
      </w:r>
    </w:p>
    <w:p w:rsidR="00E8540C" w:rsidRPr="00EC670A" w:rsidRDefault="00E8540C" w:rsidP="002032DE">
      <w:pPr>
        <w:spacing w:after="0" w:line="240" w:lineRule="auto"/>
        <w:ind w:firstLine="567"/>
        <w:jc w:val="both"/>
        <w:rPr>
          <w:rFonts w:ascii="Times New Roman" w:eastAsia="@Arial Unicode MS" w:hAnsi="Times New Roman" w:cs="Times New Roman"/>
          <w:b/>
          <w:bCs/>
        </w:rPr>
      </w:pPr>
    </w:p>
    <w:p w:rsidR="00D0336E" w:rsidRDefault="00D0336E" w:rsidP="002032DE">
      <w:pPr>
        <w:pStyle w:val="5"/>
        <w:spacing w:line="240" w:lineRule="auto"/>
        <w:ind w:firstLine="567"/>
        <w:jc w:val="both"/>
        <w:rPr>
          <w:rFonts w:ascii="Times New Roman" w:hAnsi="Times New Roman" w:cs="Times New Roman"/>
          <w:color w:val="auto"/>
        </w:rPr>
      </w:pPr>
      <w:bookmarkStart w:id="187" w:name="_Toc66118021"/>
      <w:r w:rsidRPr="00EC670A">
        <w:rPr>
          <w:rFonts w:ascii="Times New Roman" w:hAnsi="Times New Roman" w:cs="Times New Roman"/>
          <w:color w:val="auto"/>
        </w:rPr>
        <w:t>2.2.2.</w:t>
      </w:r>
      <w:r w:rsidR="004D692B">
        <w:rPr>
          <w:rFonts w:ascii="Times New Roman" w:hAnsi="Times New Roman" w:cs="Times New Roman"/>
          <w:color w:val="auto"/>
        </w:rPr>
        <w:t>15</w:t>
      </w:r>
      <w:r w:rsidRPr="00EC670A">
        <w:rPr>
          <w:rFonts w:ascii="Times New Roman" w:hAnsi="Times New Roman" w:cs="Times New Roman"/>
          <w:color w:val="auto"/>
        </w:rPr>
        <w:t>. Информатика</w:t>
      </w:r>
      <w:bookmarkEnd w:id="184"/>
      <w:bookmarkEnd w:id="185"/>
      <w:bookmarkEnd w:id="186"/>
      <w:bookmarkEnd w:id="187"/>
    </w:p>
    <w:p w:rsidR="005A51FA" w:rsidRPr="004D692B" w:rsidRDefault="005A51FA" w:rsidP="005A51FA"/>
    <w:p w:rsidR="00D0336E" w:rsidRPr="004D692B" w:rsidRDefault="00D0336E" w:rsidP="005A51FA">
      <w:pPr>
        <w:tabs>
          <w:tab w:val="left" w:pos="567"/>
        </w:tabs>
        <w:spacing w:after="0" w:line="240" w:lineRule="auto"/>
        <w:ind w:firstLine="567"/>
        <w:jc w:val="both"/>
        <w:rPr>
          <w:rFonts w:ascii="Times New Roman" w:hAnsi="Times New Roman" w:cs="Times New Roman"/>
        </w:rPr>
      </w:pPr>
      <w:r w:rsidRPr="004D692B">
        <w:rPr>
          <w:rFonts w:ascii="Times New Roman" w:hAnsi="Times New Roman" w:cs="Times New Roman"/>
        </w:rPr>
        <w:t>Информатика – это естественнонаучная дисциплина о закономерностях протекания информационных процессов в системах различной природы, а также о методах и средствах их автоматизации.</w:t>
      </w:r>
    </w:p>
    <w:p w:rsidR="00D0336E" w:rsidRPr="004D692B" w:rsidRDefault="00D0336E" w:rsidP="005A51FA">
      <w:pPr>
        <w:tabs>
          <w:tab w:val="left" w:pos="567"/>
        </w:tabs>
        <w:spacing w:after="0" w:line="240" w:lineRule="auto"/>
        <w:ind w:firstLine="567"/>
        <w:jc w:val="both"/>
        <w:rPr>
          <w:rFonts w:ascii="Times New Roman" w:hAnsi="Times New Roman" w:cs="Times New Roman"/>
        </w:rPr>
      </w:pPr>
      <w:r w:rsidRPr="004D692B">
        <w:rPr>
          <w:rFonts w:ascii="Times New Roman" w:hAnsi="Times New Roman" w:cs="Times New Roman"/>
        </w:rPr>
        <w:t xml:space="preserve">Многие положения, развиваемые информатикой, рассматриваются как основа создания и использования информационных и коммуникационных технологий — одного из наиболее значимых технологических достижений современной цивилизации. Вместе с математикой, физикой, химией, биологией курс информатики закладывает основы естественнонаучного мировоззрения. </w:t>
      </w:r>
    </w:p>
    <w:p w:rsidR="00D0336E" w:rsidRPr="004D692B" w:rsidRDefault="00D0336E" w:rsidP="005A51FA">
      <w:pPr>
        <w:tabs>
          <w:tab w:val="left" w:pos="567"/>
        </w:tabs>
        <w:spacing w:after="0" w:line="240" w:lineRule="auto"/>
        <w:ind w:firstLine="567"/>
        <w:jc w:val="both"/>
        <w:rPr>
          <w:rFonts w:ascii="Times New Roman" w:hAnsi="Times New Roman" w:cs="Times New Roman"/>
        </w:rPr>
      </w:pPr>
      <w:r w:rsidRPr="004D692B">
        <w:rPr>
          <w:rFonts w:ascii="Times New Roman" w:hAnsi="Times New Roman" w:cs="Times New Roman"/>
        </w:rPr>
        <w:t>Информатика имеет большое и все возрастающее число междисциплинарных связей, причем как на уровне понятийного аппарата, так и на уровне инструментария. Многие предметные знания и способы деятельности (включая использование средств ИКТ), освоенные обучающимися на базе информатики, находят применение как в рамках образовательного процесса при изучении других предметных областей, так и в иных жизненных ситуациях, становятся значимыми для формирования качеств личности, т. е. ориентированы на формирование метапредметных и личностных результатов. На протяжении всего периода становления школьной информатики в ней накапливался опыт формирования образовательных результатов, которые в настоящее время принято называть современными образовательными результатами.</w:t>
      </w:r>
    </w:p>
    <w:p w:rsidR="00D0336E" w:rsidRPr="004D692B" w:rsidRDefault="00D0336E" w:rsidP="005A51FA">
      <w:pPr>
        <w:tabs>
          <w:tab w:val="left" w:pos="567"/>
        </w:tabs>
        <w:spacing w:after="0" w:line="240" w:lineRule="auto"/>
        <w:ind w:firstLine="567"/>
        <w:jc w:val="both"/>
        <w:rPr>
          <w:rFonts w:ascii="Times New Roman" w:hAnsi="Times New Roman" w:cs="Times New Roman"/>
        </w:rPr>
      </w:pPr>
      <w:r w:rsidRPr="004D692B">
        <w:rPr>
          <w:rFonts w:ascii="Times New Roman" w:hAnsi="Times New Roman" w:cs="Times New Roman"/>
        </w:rPr>
        <w:t>Одной из основных черт нашего времени является всевозрастающая изменчивость окружающего мира. Необходимость подготовки личности к быстро наступающим переменам в обществе требует развития разнообразных форм мышления, формирования у учащихся умений организации собственной учебной деятельности, их ориентации на деятельностную жизненную позицию.</w:t>
      </w:r>
    </w:p>
    <w:p w:rsidR="00D0336E" w:rsidRPr="004D692B" w:rsidRDefault="00D0336E" w:rsidP="005A51FA">
      <w:pPr>
        <w:tabs>
          <w:tab w:val="left" w:pos="567"/>
        </w:tabs>
        <w:spacing w:after="0" w:line="240" w:lineRule="auto"/>
        <w:ind w:firstLine="567"/>
        <w:jc w:val="both"/>
        <w:rPr>
          <w:rFonts w:ascii="Times New Roman" w:hAnsi="Times New Roman" w:cs="Times New Roman"/>
        </w:rPr>
      </w:pPr>
      <w:r w:rsidRPr="004D692B">
        <w:rPr>
          <w:rFonts w:ascii="Times New Roman" w:hAnsi="Times New Roman" w:cs="Times New Roman"/>
        </w:rPr>
        <w:t xml:space="preserve">В содержании курса информатики основной школы сделан акцент на изучении фундаментальных основ информатики, формировании информационной культуры, развитии алгоритмического мышления. </w:t>
      </w:r>
    </w:p>
    <w:p w:rsidR="005A51FA" w:rsidRPr="004D692B" w:rsidRDefault="005A51FA" w:rsidP="005A51FA">
      <w:pPr>
        <w:tabs>
          <w:tab w:val="left" w:pos="567"/>
        </w:tabs>
        <w:spacing w:after="0" w:line="240" w:lineRule="auto"/>
        <w:ind w:firstLine="567"/>
        <w:jc w:val="both"/>
        <w:rPr>
          <w:rFonts w:ascii="Times New Roman" w:hAnsi="Times New Roman" w:cs="Times New Roman"/>
          <w:b/>
          <w:bCs/>
        </w:rPr>
      </w:pPr>
    </w:p>
    <w:p w:rsidR="005A51FA" w:rsidRPr="004D692B" w:rsidRDefault="005A51FA" w:rsidP="005A51FA">
      <w:pPr>
        <w:pStyle w:val="31"/>
        <w:ind w:firstLine="567"/>
        <w:rPr>
          <w:rFonts w:ascii="Times New Roman" w:hAnsi="Times New Roman" w:cs="Times New Roman"/>
          <w:b/>
          <w:sz w:val="22"/>
          <w:szCs w:val="22"/>
        </w:rPr>
      </w:pPr>
      <w:r w:rsidRPr="004D692B">
        <w:rPr>
          <w:rFonts w:ascii="Times New Roman" w:hAnsi="Times New Roman" w:cs="Times New Roman"/>
          <w:b/>
          <w:sz w:val="22"/>
          <w:szCs w:val="22"/>
        </w:rPr>
        <w:t>Содержание учебного предмета 7 класс</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Введение в предмет</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Предмет информатики. Роль информации в жизни людей. Содержание базового курса информатики.</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Человек и информация</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Информация и ее виды. Восприятие информации человеком. Информационные процессы. Измерение информации. Единицы измерения информации.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w:t>
      </w:r>
      <w:r w:rsidRPr="004D692B">
        <w:rPr>
          <w:rFonts w:ascii="Times New Roman" w:hAnsi="Times New Roman" w:cs="Times New Roman"/>
        </w:rPr>
        <w:tab/>
        <w:t>на</w:t>
      </w:r>
      <w:r w:rsidRPr="004D692B">
        <w:rPr>
          <w:rFonts w:ascii="Times New Roman" w:hAnsi="Times New Roman" w:cs="Times New Roman"/>
        </w:rPr>
        <w:tab/>
        <w:t>компьютере: освоение клавиатуры, работа с тренажером; основные приемы редактирования</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Компьютер: устройство и программное обеспечение</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Начальные сведения об архитектуре компьютера.</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Принципы организации внутренней и внешней памяти компьютера. Двоичное представление данных в памяти компьютера. Организация информации на внешних носителях, файлы.</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Персональный компьютер. Основные устройства и характеристики. Правила техники безопасности и эргономики при работе за компьютером.</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Виды программного обеспечения (ПО). Системное ПО. Операционные системы. Основные функции ОС. Файловая структура внешней памяти. Объектно- ориентированный пользовательский интерфейс.</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знакомство с комплектацией устройств персонального компьютера, со способами их подключений; знакомство с пользовательским интерфейсом операционной системы; работа с файловой системой ОС (перенос, копирование и удаление файлов, создание и удаление папок, переименование файлов и папок, работа с файловым менеджером, поиск файлов на диске); работа со справочной системой ОС; использование антивирусных программ.</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Текстовая информация и компьютер</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Тексты в компьютерной памяти: кодирование символов,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текстовые файлы. Работа с внешними носителями и принтерами при сохранении и печати текстовых документов.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Текстовые редакторы и текстовые процессоры, назначение, возможности, принципы работы с ними. Интеллектуальные системы работы с текстом (распознавание текста, компьютерные словари и системы перевода)</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основные приемы ввода и редактирования текста; постановка руки при вводе с клавиатуры; работа со шрифтами; приемы форматирования текста; работа с выделенными блоками через буфер обмена; работа с таблицами; работа с нумерованными и маркированными списками; вставка объектов в текст (рисунков, формул); знакомство со встроенными шаблонами и стилями, включение в текст гиперссылок.</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При наличии соответствующих технических и программных средств: практика по сканированию и распознаванию текста, машинному переводу.</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Графическая информация и компьютер</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Компьютерная графика: области применения, технические средства. Принципы кодирования изображения; понятие о дискретизации изображения. Растровая и векторная графика.</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Графические редакторы и методы работы с ними. Практика на компьютере: создание изображения в среде графического редактора растрового типа с использованием основных инструментов и приемов манипулирования рисунком (копирование, отражение, повороты, прорисовка); знакомство с работой в среде редактора векторного типа (можно использовать встроенную графику в текстовом процессоре).</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При наличии технических и программных средств: сканирование изображений и их обработка в среде графического редактора.</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Мультимедиа и компьютерные презентации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Что такое мультимедиа; области применения.</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Представление звука в памяти компьютера; понятие о дискретизации звука. Технические средства мультимедиа. Компьютерные презентации.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освоение работы с программным пакетом создания презентаций; создание презентации, содержащей графические изображения, анимацию, звук, текст, демонстрация презентации с использованием мультимедийного проектора;</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При наличии технических и программных средств: запись звука в компьютерную память; запись изображения с использованием цифровой техники и ввод его в компьютер; использование записанного изображения и звука в презентации.</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Содержание учебного предмета 8 класс</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Передача информации в компьютерных сетях</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Компьютерные сети: виды, структура, принципы функционирования, технические устройства. Скорость передачи данных.</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Информационные услуги компьютерных сетей: электронная почта, телеконференции, файловые архивы пр. Интернет. WWW – "Всемирная паутина". Поисковые системы Интернет. Архивирование и разархивирование файлов.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работа в локальной сети компьютерного класса в режиме обмена файлами; Работа в Интернете (или в учебной имитирующей системе) с почтовой программой, с браузером WWW, с поисковыми программами. Работа с архиваторами.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Знакомство с энциклопедиями и справочниками учебного содержания в Интернете (используя отечественные учебные порталы). Копирование информационных объектов из Интернета (файлов, документов).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Создание простой Web-страницы с помощью текстового процессора</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Информационное моделирование</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Понятие модели; модели натурные и информационные. Назначение и свойства моделей.</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Виды информационных моделей: вербальные, графические, математические, имитационные. Табличная организация информации. Области применения компьютерного информационного моделирования.</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работа с демонстрационными примерами компьютерных информационных моделей.</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 xml:space="preserve">Хранение и обработка информации в базах данных </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rPr>
        <w:t>Понятие базы данных (БД), информационной системы. Основные понятия БД: запись, поле, типы  полей, первичный ключ. Системы управления БД и принципы работы с ними. Просмотр и редактирование БД.</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Проектирование и создание однотабличной БД.</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Условия поиска информации, простые и сложные логические выражения. Логические операции. Поиск, удаление и сортировка записей.</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работа с готовой базой данных: открытие, просмотр, простейшие приемы поиска и сортировки; формирование запросов на поиск с простыми условиями поиска; логические величины, операции, выражения; формирование запросов на поиск с составными условиями поиска; сортировка таблицы по одному и нескольким ключам; создание однотабличной базы данных; ввод, удаление и добавление записей.</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Знакомство с одной из доступных геоинформационных систем (например, картой города в Интернете).</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Табличные вычисления на компьютере</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Двоичная система счисления. Представление чисел в памяти компьютера.</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Табличные расчеты и электронные таблицы. Структура электронной таблицы, типы данных: тексты, числа, формулы. Адресация относительная и абсолютная. Встроенные функции. Методы работы с электронными таблицами.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Построение графиков и диаграмм с помощью электронных таблиц.</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Математическое моделирование и решение задач с помощью электронных таблиц.</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работа с готовой электронной таблицей: просмотр, ввод исходных данных, изменение формул; создание электронной таблицы для решения расчетной задачи; решение задач с использованием условной и логических функций; манипулирование фрагментами ЭТ (удаление и вставка строк, сортировка строк). Использование встроенных графических средств.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Численный эксперимент с данной информационной моделью в среде электронной таблицы.</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Содержание учебного предмета 9 класс</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Управление и алгоритмы</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Кибернетика. Кибернетическая модель управления.</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Понятие алгоритма и его свойства. Исполнитель алгоритмов: назначение, среда исполнителя система команд исполнителя, режимы работы.</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Языки для записи алгоритмов (язык блок-схем, учебный алгоритмический язык). Линейные, ветвящиеся и циклические алгоритмы. Структурная методика алгоритмизации. Вспомогательные алгоритмы. Метод пошаговой детализации.</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работа с учебным исполнителем алгоритмов; составление линейных, ветвящихся и циклических алгоритмов управления исполнителем; составление алгоритмов со сложной структурой; использование вспомогательных алгоритмов (процедур, подпрограмм).</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 xml:space="preserve">Введение в программирование </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Алгоритмы работы с величинами: константы, переменные, понятие типов данных, ввод и вывод данных.</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Языки программирования высокого уровня (ЯПВУ), их классификация. Структура программы на языке Паскаль. Представление данных в программе. Правила записи основных операторов: присваивания, ввода, вывода, ветвления, циклов. Структурный тип данных – массив. Способы описания и обработки массивов.</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Этапы решения задачи с использованием программирования: постановка, формализация, алгоритмизация, кодирование, отладка, тестирование.</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Практика на компьютере: знакомство с системой программирования на языке Паскаль; ввод, трансляция и исполнение данной программы; разработка и исполнение линейных, ветвящихся и циклических программ; программирование обработки массивов.</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Информационные технологии и общество</w:t>
      </w:r>
    </w:p>
    <w:p w:rsidR="005A51FA" w:rsidRPr="004D692B"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Предыстория информационных технологий. История ЭВМ и ИКТ. Понятие информационных ресурсов. Информационные ресурсы современного общества. Понятие об информационном обществе. Проблемы безопасности информации, этические и правовые нормы в информационной сфере.</w:t>
      </w:r>
    </w:p>
    <w:p w:rsidR="005A51FA" w:rsidRPr="004D692B" w:rsidRDefault="005A51FA" w:rsidP="005A51FA">
      <w:pPr>
        <w:spacing w:after="0" w:line="240" w:lineRule="auto"/>
        <w:ind w:firstLine="567"/>
        <w:jc w:val="both"/>
        <w:rPr>
          <w:rFonts w:ascii="Times New Roman" w:hAnsi="Times New Roman" w:cs="Times New Roman"/>
          <w:b/>
        </w:rPr>
      </w:pPr>
      <w:r w:rsidRPr="004D692B">
        <w:rPr>
          <w:rFonts w:ascii="Times New Roman" w:hAnsi="Times New Roman" w:cs="Times New Roman"/>
          <w:b/>
        </w:rPr>
        <w:t>Итоговое повторение</w:t>
      </w:r>
    </w:p>
    <w:p w:rsidR="005A51FA" w:rsidRDefault="005A51FA" w:rsidP="005A51FA">
      <w:pPr>
        <w:spacing w:after="0" w:line="240" w:lineRule="auto"/>
        <w:ind w:firstLine="567"/>
        <w:jc w:val="both"/>
        <w:rPr>
          <w:rFonts w:ascii="Times New Roman" w:hAnsi="Times New Roman" w:cs="Times New Roman"/>
        </w:rPr>
      </w:pPr>
      <w:r w:rsidRPr="004D692B">
        <w:rPr>
          <w:rFonts w:ascii="Times New Roman" w:hAnsi="Times New Roman" w:cs="Times New Roman"/>
        </w:rPr>
        <w:t>Текстовые документы и их структурные единицы (раздел, абзац, строка, слово, символ). Технологии создания текстовых документов. Создание, редактирование текстов.</w:t>
      </w:r>
      <w:bookmarkStart w:id="188" w:name="_Toc409691710"/>
      <w:bookmarkStart w:id="189" w:name="_Toc410654035"/>
      <w:bookmarkStart w:id="190" w:name="_Toc414553246"/>
      <w:bookmarkStart w:id="191" w:name="_Toc66118022"/>
    </w:p>
    <w:p w:rsidR="004D692B" w:rsidRDefault="004D692B" w:rsidP="005A51FA">
      <w:pPr>
        <w:spacing w:after="0" w:line="240" w:lineRule="auto"/>
        <w:ind w:firstLine="567"/>
        <w:jc w:val="both"/>
        <w:rPr>
          <w:rFonts w:ascii="Times New Roman" w:hAnsi="Times New Roman" w:cs="Times New Roman"/>
        </w:rPr>
      </w:pPr>
    </w:p>
    <w:p w:rsidR="004D692B" w:rsidRDefault="004D692B" w:rsidP="005A51FA">
      <w:pPr>
        <w:spacing w:after="0" w:line="240" w:lineRule="auto"/>
        <w:ind w:firstLine="567"/>
        <w:jc w:val="both"/>
        <w:rPr>
          <w:rFonts w:ascii="Times New Roman" w:hAnsi="Times New Roman" w:cs="Times New Roman"/>
        </w:rPr>
      </w:pPr>
    </w:p>
    <w:p w:rsidR="004D692B" w:rsidRDefault="004D692B" w:rsidP="004D692B">
      <w:pPr>
        <w:pStyle w:val="5"/>
        <w:spacing w:line="240" w:lineRule="auto"/>
        <w:ind w:firstLine="567"/>
        <w:jc w:val="both"/>
        <w:rPr>
          <w:rFonts w:ascii="Times New Roman" w:hAnsi="Times New Roman" w:cs="Times New Roman"/>
          <w:color w:val="auto"/>
        </w:rPr>
      </w:pPr>
      <w:bookmarkStart w:id="192" w:name="_Toc66118030"/>
      <w:r w:rsidRPr="00EC670A">
        <w:rPr>
          <w:rFonts w:ascii="Times New Roman" w:hAnsi="Times New Roman" w:cs="Times New Roman"/>
          <w:color w:val="auto"/>
        </w:rPr>
        <w:t>2.2</w:t>
      </w:r>
      <w:r>
        <w:rPr>
          <w:rFonts w:ascii="Times New Roman" w:hAnsi="Times New Roman" w:cs="Times New Roman"/>
          <w:color w:val="auto"/>
        </w:rPr>
        <w:t>.2.16</w:t>
      </w:r>
      <w:r w:rsidRPr="00EC670A">
        <w:rPr>
          <w:rFonts w:ascii="Times New Roman" w:hAnsi="Times New Roman" w:cs="Times New Roman"/>
          <w:color w:val="auto"/>
        </w:rPr>
        <w:t>. Основы духовно-нравственной  культуры народов России</w:t>
      </w:r>
      <w:bookmarkEnd w:id="192"/>
    </w:p>
    <w:p w:rsidR="004D692B" w:rsidRPr="00122663" w:rsidRDefault="004D692B" w:rsidP="004D692B"/>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предметной области «Основы духовно-нравственной культуры народов России» должно обеспечить: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воспитание способности к духовному развитию, нравственному самосовершенствованию; воспитание веротерпимости, уважительного отношения к религиозным чувствам, взглядам людей или их отсутствию;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знание основных норм морали, нравственных, духовных идеалов, хранимых в культурных традициях народов России, готовность на их основе к сознательному самоограничению в поступках, поведении, расточительном потребительстве;</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представлений об основах светской этики, культуры традиционных религий, их роли в развитии культуры и истории России и человечества, в становлении гражданского общества и российской государственности;</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понимание значения нравственности, веры и религии в жизни человека, семьи и общества;</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формирование представлений об исторической роли традиционных  религий и гражданского общества в становлении российской государственности. </w:t>
      </w:r>
    </w:p>
    <w:p w:rsidR="004D692B" w:rsidRPr="00EC670A" w:rsidRDefault="004D692B" w:rsidP="004D692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5 класс</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Введение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Гражданин России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Понятия </w:t>
      </w:r>
      <w:r w:rsidRPr="00EC670A">
        <w:rPr>
          <w:rFonts w:ascii="Times New Roman" w:hAnsi="Times New Roman" w:cs="Times New Roman"/>
          <w:i/>
          <w:iCs/>
        </w:rPr>
        <w:t>гражданин </w:t>
      </w:r>
      <w:r w:rsidRPr="00EC670A">
        <w:rPr>
          <w:rFonts w:ascii="Times New Roman" w:hAnsi="Times New Roman" w:cs="Times New Roman"/>
        </w:rPr>
        <w:t>и </w:t>
      </w:r>
      <w:r w:rsidRPr="00EC670A">
        <w:rPr>
          <w:rFonts w:ascii="Times New Roman" w:hAnsi="Times New Roman" w:cs="Times New Roman"/>
          <w:i/>
          <w:iCs/>
        </w:rPr>
        <w:t>гражданство</w:t>
      </w:r>
      <w:r w:rsidRPr="00EC670A">
        <w:rPr>
          <w:rFonts w:ascii="Times New Roman" w:hAnsi="Times New Roman" w:cs="Times New Roman"/>
        </w:rPr>
        <w:t>. Конституция — Основной закон РФ. Основные права и обязанности граждан РФ. Выполнение обязанностей — гражданский долг каждого гражданина России. Управление государством. Президент, Председатель Правительства, министр. Федеральное Собрание. Совет Федерации. Государственная Дума. Столица, герб, флаг, гимн Российской Федерации. Уважительное отношение к символам государства.</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Порядочность</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порядочности</w:t>
      </w:r>
      <w:r w:rsidRPr="00EC670A">
        <w:rPr>
          <w:rFonts w:ascii="Times New Roman" w:hAnsi="Times New Roman" w:cs="Times New Roman"/>
        </w:rPr>
        <w:t>. Связь слов </w:t>
      </w:r>
      <w:r w:rsidRPr="00EC670A">
        <w:rPr>
          <w:rFonts w:ascii="Times New Roman" w:hAnsi="Times New Roman" w:cs="Times New Roman"/>
          <w:i/>
          <w:iCs/>
        </w:rPr>
        <w:t>порядочность </w:t>
      </w:r>
      <w:r w:rsidRPr="00EC670A">
        <w:rPr>
          <w:rFonts w:ascii="Times New Roman" w:hAnsi="Times New Roman" w:cs="Times New Roman"/>
        </w:rPr>
        <w:t>и </w:t>
      </w:r>
      <w:r w:rsidRPr="00EC670A">
        <w:rPr>
          <w:rFonts w:ascii="Times New Roman" w:hAnsi="Times New Roman" w:cs="Times New Roman"/>
          <w:i/>
          <w:iCs/>
        </w:rPr>
        <w:t>порядок</w:t>
      </w:r>
      <w:r w:rsidRPr="00EC670A">
        <w:rPr>
          <w:rFonts w:ascii="Times New Roman" w:hAnsi="Times New Roman" w:cs="Times New Roman"/>
        </w:rPr>
        <w:t>. Качества порядочного человека: справедливость, внутренняя стойкость, смелость, решительность. Взаимосвязь порядочности, </w:t>
      </w:r>
      <w:r w:rsidRPr="00EC670A">
        <w:rPr>
          <w:rFonts w:ascii="Times New Roman" w:hAnsi="Times New Roman" w:cs="Times New Roman"/>
          <w:i/>
          <w:iCs/>
        </w:rPr>
        <w:t>благородства</w:t>
      </w:r>
      <w:r w:rsidRPr="00EC670A">
        <w:rPr>
          <w:rFonts w:ascii="Times New Roman" w:hAnsi="Times New Roman" w:cs="Times New Roman"/>
        </w:rPr>
        <w:t>, </w:t>
      </w:r>
      <w:r w:rsidRPr="00EC670A">
        <w:rPr>
          <w:rFonts w:ascii="Times New Roman" w:hAnsi="Times New Roman" w:cs="Times New Roman"/>
          <w:i/>
          <w:iCs/>
        </w:rPr>
        <w:t>достоинства, великодушия</w:t>
      </w:r>
      <w:r w:rsidRPr="00EC670A">
        <w:rPr>
          <w:rFonts w:ascii="Times New Roman" w:hAnsi="Times New Roman" w:cs="Times New Roman"/>
        </w:rPr>
        <w:t>. Общественная ценность порядочности.</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Совесть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совести</w:t>
      </w:r>
      <w:r w:rsidRPr="00EC670A">
        <w:rPr>
          <w:rFonts w:ascii="Times New Roman" w:hAnsi="Times New Roman" w:cs="Times New Roman"/>
        </w:rPr>
        <w:t>. Совесть — важнейшая составная часть </w:t>
      </w:r>
      <w:r w:rsidRPr="00EC670A">
        <w:rPr>
          <w:rFonts w:ascii="Times New Roman" w:hAnsi="Times New Roman" w:cs="Times New Roman"/>
          <w:i/>
          <w:iCs/>
        </w:rPr>
        <w:t>порядочности </w:t>
      </w:r>
      <w:r w:rsidRPr="00EC670A">
        <w:rPr>
          <w:rFonts w:ascii="Times New Roman" w:hAnsi="Times New Roman" w:cs="Times New Roman"/>
        </w:rPr>
        <w:t>человека. Чувство угрызения совести. Развитие</w:t>
      </w:r>
      <w:r w:rsidRPr="00EC670A">
        <w:rPr>
          <w:rFonts w:ascii="Times New Roman" w:hAnsi="Times New Roman" w:cs="Times New Roman"/>
          <w:i/>
          <w:iCs/>
        </w:rPr>
        <w:t> </w:t>
      </w:r>
      <w:r w:rsidRPr="00EC670A">
        <w:rPr>
          <w:rFonts w:ascii="Times New Roman" w:hAnsi="Times New Roman" w:cs="Times New Roman"/>
        </w:rPr>
        <w:t>чувства совести. Умение понять и простить. </w:t>
      </w:r>
      <w:r w:rsidRPr="00EC670A">
        <w:rPr>
          <w:rFonts w:ascii="Times New Roman" w:hAnsi="Times New Roman" w:cs="Times New Roman"/>
          <w:i/>
          <w:iCs/>
        </w:rPr>
        <w:t>Правдивость </w:t>
      </w:r>
      <w:r w:rsidRPr="00EC670A">
        <w:rPr>
          <w:rFonts w:ascii="Times New Roman" w:hAnsi="Times New Roman" w:cs="Times New Roman"/>
        </w:rPr>
        <w:t>и ее цена. Взаимосвязь совести и </w:t>
      </w:r>
      <w:r w:rsidRPr="00EC670A">
        <w:rPr>
          <w:rFonts w:ascii="Times New Roman" w:hAnsi="Times New Roman" w:cs="Times New Roman"/>
          <w:i/>
          <w:iCs/>
        </w:rPr>
        <w:t>сострадания</w:t>
      </w:r>
      <w:r w:rsidRPr="00EC670A">
        <w:rPr>
          <w:rFonts w:ascii="Times New Roman" w:hAnsi="Times New Roman" w:cs="Times New Roman"/>
        </w:rPr>
        <w:t>, совести и </w:t>
      </w:r>
      <w:r w:rsidRPr="00EC670A">
        <w:rPr>
          <w:rFonts w:ascii="Times New Roman" w:hAnsi="Times New Roman" w:cs="Times New Roman"/>
          <w:i/>
          <w:iCs/>
        </w:rPr>
        <w:t>стыда</w:t>
      </w:r>
      <w:r w:rsidRPr="00EC670A">
        <w:rPr>
          <w:rFonts w:ascii="Times New Roman" w:hAnsi="Times New Roman" w:cs="Times New Roman"/>
        </w:rPr>
        <w:t>. Совесть — «внутренний голос человека». Жить по законам совести. Несовместимость совести с эгоизмом и корыстолюбием.</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Кодекс взаимоотношений одноклассников.</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Доверие и доверчивость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Доверие — важнейшее качество личности. Понятие </w:t>
      </w:r>
      <w:r w:rsidRPr="00EC670A">
        <w:rPr>
          <w:rFonts w:ascii="Times New Roman" w:hAnsi="Times New Roman" w:cs="Times New Roman"/>
          <w:i/>
          <w:iCs/>
        </w:rPr>
        <w:t>доверия</w:t>
      </w:r>
      <w:r w:rsidRPr="00EC670A">
        <w:rPr>
          <w:rFonts w:ascii="Times New Roman" w:hAnsi="Times New Roman" w:cs="Times New Roman"/>
        </w:rPr>
        <w:t xml:space="preserve">. Признаки личного доверия. Возникновение доверительных отношений. Доверие и </w:t>
      </w:r>
      <w:r w:rsidRPr="00EC670A">
        <w:rPr>
          <w:rFonts w:ascii="Times New Roman" w:hAnsi="Times New Roman" w:cs="Times New Roman"/>
          <w:i/>
          <w:iCs/>
        </w:rPr>
        <w:t>доверчивость</w:t>
      </w:r>
      <w:r w:rsidRPr="00EC670A">
        <w:rPr>
          <w:rFonts w:ascii="Times New Roman" w:hAnsi="Times New Roman" w:cs="Times New Roman"/>
        </w:rPr>
        <w:t>. Правила установления доверительных отношений. Что значит потерять доверие. Понятие </w:t>
      </w:r>
      <w:r w:rsidRPr="00EC670A">
        <w:rPr>
          <w:rFonts w:ascii="Times New Roman" w:hAnsi="Times New Roman" w:cs="Times New Roman"/>
          <w:i/>
          <w:iCs/>
        </w:rPr>
        <w:t>самодоверия</w:t>
      </w:r>
      <w:r w:rsidRPr="00EC670A">
        <w:rPr>
          <w:rFonts w:ascii="Times New Roman" w:hAnsi="Times New Roman" w:cs="Times New Roman"/>
        </w:rPr>
        <w:t>. Как следует поступить в экстренных случаях. Телефон доверия. Психологическая помощь.</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Милосердие и сострадание</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милосердия</w:t>
      </w:r>
      <w:r w:rsidRPr="00EC670A">
        <w:rPr>
          <w:rFonts w:ascii="Times New Roman" w:hAnsi="Times New Roman" w:cs="Times New Roman"/>
        </w:rPr>
        <w:t>. Общественная ценность милосердия. Взаимосвязь </w:t>
      </w:r>
      <w:r w:rsidRPr="00EC670A">
        <w:rPr>
          <w:rFonts w:ascii="Times New Roman" w:hAnsi="Times New Roman" w:cs="Times New Roman"/>
          <w:i/>
          <w:iCs/>
        </w:rPr>
        <w:t>сострадания </w:t>
      </w:r>
      <w:r w:rsidRPr="00EC670A">
        <w:rPr>
          <w:rFonts w:ascii="Times New Roman" w:hAnsi="Times New Roman" w:cs="Times New Roman"/>
        </w:rPr>
        <w:t>и милосердия, милосердия и </w:t>
      </w:r>
      <w:r w:rsidRPr="00EC670A">
        <w:rPr>
          <w:rFonts w:ascii="Times New Roman" w:hAnsi="Times New Roman" w:cs="Times New Roman"/>
          <w:i/>
          <w:iCs/>
        </w:rPr>
        <w:t>жалости</w:t>
      </w:r>
      <w:r w:rsidRPr="00EC670A">
        <w:rPr>
          <w:rFonts w:ascii="Times New Roman" w:hAnsi="Times New Roman" w:cs="Times New Roman"/>
        </w:rPr>
        <w:t xml:space="preserve">. Антиподы милосердия. Обязанности учащихся по отношению к другим людям. Проявление интереса к жизни другого человека, стремление ему помочь. </w:t>
      </w:r>
      <w:r w:rsidRPr="00EC670A">
        <w:rPr>
          <w:rFonts w:ascii="Times New Roman" w:hAnsi="Times New Roman" w:cs="Times New Roman"/>
          <w:i/>
          <w:iCs/>
        </w:rPr>
        <w:t>Человеколюбие</w:t>
      </w:r>
      <w:r w:rsidRPr="00EC670A">
        <w:rPr>
          <w:rFonts w:ascii="Times New Roman" w:hAnsi="Times New Roman" w:cs="Times New Roman"/>
        </w:rPr>
        <w:t>. Правила милосердия. Воспитание милосердия. Умение понять и простить.</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Правда и ложь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i/>
          <w:iCs/>
        </w:rPr>
        <w:t>Правда </w:t>
      </w:r>
      <w:r w:rsidRPr="00EC670A">
        <w:rPr>
          <w:rFonts w:ascii="Times New Roman" w:hAnsi="Times New Roman" w:cs="Times New Roman"/>
        </w:rPr>
        <w:t>и </w:t>
      </w:r>
      <w:r w:rsidRPr="00EC670A">
        <w:rPr>
          <w:rFonts w:ascii="Times New Roman" w:hAnsi="Times New Roman" w:cs="Times New Roman"/>
          <w:i/>
          <w:iCs/>
        </w:rPr>
        <w:t>неправда</w:t>
      </w:r>
      <w:r w:rsidRPr="00EC670A">
        <w:rPr>
          <w:rFonts w:ascii="Times New Roman" w:hAnsi="Times New Roman" w:cs="Times New Roman"/>
        </w:rPr>
        <w:t>, полуправда, </w:t>
      </w:r>
      <w:r w:rsidRPr="00EC670A">
        <w:rPr>
          <w:rFonts w:ascii="Times New Roman" w:hAnsi="Times New Roman" w:cs="Times New Roman"/>
          <w:i/>
          <w:iCs/>
        </w:rPr>
        <w:t>ложь</w:t>
      </w:r>
      <w:r w:rsidRPr="00EC670A">
        <w:rPr>
          <w:rFonts w:ascii="Times New Roman" w:hAnsi="Times New Roman" w:cs="Times New Roman"/>
        </w:rPr>
        <w:t xml:space="preserve">. Правда — то, что соответствует действительности. Ложь — намеренное искажение действительности. </w:t>
      </w:r>
      <w:r w:rsidRPr="00EC670A">
        <w:rPr>
          <w:rFonts w:ascii="Times New Roman" w:hAnsi="Times New Roman" w:cs="Times New Roman"/>
          <w:i/>
          <w:iCs/>
        </w:rPr>
        <w:t>Искренность</w:t>
      </w:r>
      <w:r w:rsidRPr="00EC670A">
        <w:rPr>
          <w:rFonts w:ascii="Times New Roman" w:hAnsi="Times New Roman" w:cs="Times New Roman"/>
        </w:rPr>
        <w:t>. </w:t>
      </w:r>
      <w:r w:rsidRPr="00EC670A">
        <w:rPr>
          <w:rFonts w:ascii="Times New Roman" w:hAnsi="Times New Roman" w:cs="Times New Roman"/>
          <w:i/>
          <w:iCs/>
        </w:rPr>
        <w:t>Честность</w:t>
      </w:r>
      <w:r w:rsidRPr="00EC670A">
        <w:rPr>
          <w:rFonts w:ascii="Times New Roman" w:hAnsi="Times New Roman" w:cs="Times New Roman"/>
        </w:rPr>
        <w:t>. Взаимосвязь правдивости и душевного покоя. </w:t>
      </w:r>
      <w:r w:rsidRPr="00EC670A">
        <w:rPr>
          <w:rFonts w:ascii="Times New Roman" w:hAnsi="Times New Roman" w:cs="Times New Roman"/>
          <w:i/>
          <w:iCs/>
        </w:rPr>
        <w:t>Святая ложь</w:t>
      </w:r>
      <w:r w:rsidRPr="00EC670A">
        <w:rPr>
          <w:rFonts w:ascii="Times New Roman" w:hAnsi="Times New Roman" w:cs="Times New Roman"/>
        </w:rPr>
        <w:t>. Из истории лжи.</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Традиции воспитания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i/>
          <w:iCs/>
        </w:rPr>
        <w:t>Традиция</w:t>
      </w:r>
      <w:r w:rsidRPr="00EC670A">
        <w:rPr>
          <w:rFonts w:ascii="Times New Roman" w:hAnsi="Times New Roman" w:cs="Times New Roman"/>
        </w:rPr>
        <w:t>. </w:t>
      </w:r>
      <w:r w:rsidRPr="00EC670A">
        <w:rPr>
          <w:rFonts w:ascii="Times New Roman" w:hAnsi="Times New Roman" w:cs="Times New Roman"/>
          <w:i/>
          <w:iCs/>
        </w:rPr>
        <w:t>Сословия: </w:t>
      </w:r>
      <w:r w:rsidRPr="00EC670A">
        <w:rPr>
          <w:rFonts w:ascii="Times New Roman" w:hAnsi="Times New Roman" w:cs="Times New Roman"/>
        </w:rPr>
        <w:t>крестьяне, казаки, купцы, дворяне. Традиции воспитания у разных сословий. Дворяне России, их традиции и правила поведения. Требования к воспитанию и домашнему обучению мальчиков и девочек. Дворянский этикет.</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Честь и достоинство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Родовая и сословная честь. Представление рыцарей средневековой Европы о чести. Дворянская честь. Дуэль — способ решения вопросов чести. Цена честного слова. Чувство </w:t>
      </w:r>
      <w:r w:rsidRPr="00EC670A">
        <w:rPr>
          <w:rFonts w:ascii="Times New Roman" w:hAnsi="Times New Roman" w:cs="Times New Roman"/>
          <w:i/>
          <w:iCs/>
        </w:rPr>
        <w:t>долга</w:t>
      </w:r>
      <w:r w:rsidRPr="00EC670A">
        <w:rPr>
          <w:rFonts w:ascii="Times New Roman" w:hAnsi="Times New Roman" w:cs="Times New Roman"/>
        </w:rPr>
        <w:t>. Поступки достойные и недостойные. </w:t>
      </w:r>
      <w:r w:rsidRPr="00EC670A">
        <w:rPr>
          <w:rFonts w:ascii="Times New Roman" w:hAnsi="Times New Roman" w:cs="Times New Roman"/>
          <w:i/>
          <w:iCs/>
        </w:rPr>
        <w:t>Достоинство</w:t>
      </w:r>
      <w:r w:rsidRPr="00EC670A">
        <w:rPr>
          <w:rFonts w:ascii="Times New Roman" w:hAnsi="Times New Roman" w:cs="Times New Roman"/>
        </w:rPr>
        <w:t>. </w:t>
      </w:r>
      <w:r w:rsidRPr="00EC670A">
        <w:rPr>
          <w:rFonts w:ascii="Times New Roman" w:hAnsi="Times New Roman" w:cs="Times New Roman"/>
          <w:i/>
          <w:iCs/>
        </w:rPr>
        <w:t>Благородство </w:t>
      </w:r>
      <w:r w:rsidRPr="00EC670A">
        <w:rPr>
          <w:rFonts w:ascii="Times New Roman" w:hAnsi="Times New Roman" w:cs="Times New Roman"/>
        </w:rPr>
        <w:t>— высшее проявление человеческого достоинства. Герои Великой Отечественной войны 1941—1945 гг. и наших дней. Патриоты России. Проявление патриотизма учащихся.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Терпимость и терпение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Отношение к людям иной национальности, религии, культуры, привычек и убеждений. Российское многонациональное государство. Что такое </w:t>
      </w:r>
      <w:r w:rsidRPr="00EC670A">
        <w:rPr>
          <w:rFonts w:ascii="Times New Roman" w:hAnsi="Times New Roman" w:cs="Times New Roman"/>
          <w:i/>
          <w:iCs/>
        </w:rPr>
        <w:t>терпимость (толерантность)</w:t>
      </w:r>
      <w:r w:rsidRPr="00EC670A">
        <w:rPr>
          <w:rFonts w:ascii="Times New Roman" w:hAnsi="Times New Roman" w:cs="Times New Roman"/>
        </w:rPr>
        <w:t>. Уважение свободы другого человека, проявление великодушия и расположенности к другим людям. Роль мигрантов в жизни наших городов. Правила </w:t>
      </w:r>
      <w:r w:rsidRPr="00EC670A">
        <w:rPr>
          <w:rFonts w:ascii="Times New Roman" w:hAnsi="Times New Roman" w:cs="Times New Roman"/>
          <w:i/>
          <w:iCs/>
        </w:rPr>
        <w:t>толерантного </w:t>
      </w:r>
      <w:r w:rsidRPr="00EC670A">
        <w:rPr>
          <w:rFonts w:ascii="Times New Roman" w:hAnsi="Times New Roman" w:cs="Times New Roman"/>
        </w:rPr>
        <w:t>общения. Различие понятий </w:t>
      </w:r>
      <w:r w:rsidRPr="00EC670A">
        <w:rPr>
          <w:rFonts w:ascii="Times New Roman" w:hAnsi="Times New Roman" w:cs="Times New Roman"/>
          <w:i/>
          <w:iCs/>
        </w:rPr>
        <w:t>терпение </w:t>
      </w:r>
      <w:r w:rsidRPr="00EC670A">
        <w:rPr>
          <w:rFonts w:ascii="Times New Roman" w:hAnsi="Times New Roman" w:cs="Times New Roman"/>
        </w:rPr>
        <w:t>и </w:t>
      </w:r>
      <w:r w:rsidRPr="00EC670A">
        <w:rPr>
          <w:rFonts w:ascii="Times New Roman" w:hAnsi="Times New Roman" w:cs="Times New Roman"/>
          <w:i/>
          <w:iCs/>
        </w:rPr>
        <w:t>терпимость</w:t>
      </w:r>
      <w:r w:rsidRPr="00EC670A">
        <w:rPr>
          <w:rFonts w:ascii="Times New Roman" w:hAnsi="Times New Roman" w:cs="Times New Roman"/>
        </w:rPr>
        <w:t>.</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Мужество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w:t>
      </w:r>
      <w:r w:rsidRPr="00EC670A">
        <w:rPr>
          <w:rFonts w:ascii="Times New Roman" w:hAnsi="Times New Roman" w:cs="Times New Roman"/>
          <w:i/>
          <w:iCs/>
        </w:rPr>
        <w:t>мужества</w:t>
      </w:r>
      <w:r w:rsidRPr="00EC670A">
        <w:rPr>
          <w:rFonts w:ascii="Times New Roman" w:hAnsi="Times New Roman" w:cs="Times New Roman"/>
        </w:rPr>
        <w:t>. Смелость и решительность, сила духа, продуманность действий, самоконтроль, преодоление чувства страха и неуверенности. Убежденность в необходимости и полезности действий в чрезвычайных обстоятельствах. Повседневное проявление мужества. Взаимосвязь вечных ценностей — </w:t>
      </w:r>
      <w:r w:rsidRPr="00EC670A">
        <w:rPr>
          <w:rFonts w:ascii="Times New Roman" w:hAnsi="Times New Roman" w:cs="Times New Roman"/>
          <w:i/>
          <w:iCs/>
        </w:rPr>
        <w:t>чести, достоинства, благородства, доброты, дружбы</w:t>
      </w:r>
      <w:r w:rsidRPr="00EC670A">
        <w:rPr>
          <w:rFonts w:ascii="Times New Roman" w:hAnsi="Times New Roman" w:cs="Times New Roman"/>
        </w:rPr>
        <w:t>. Примеры мужества. Умение защитить своих близких и себя. Тренировка мужества. </w:t>
      </w:r>
      <w:r w:rsidRPr="00EC670A">
        <w:rPr>
          <w:rFonts w:ascii="Times New Roman" w:hAnsi="Times New Roman" w:cs="Times New Roman"/>
          <w:i/>
          <w:iCs/>
        </w:rPr>
        <w:t>Героизм </w:t>
      </w:r>
      <w:r w:rsidRPr="00EC670A">
        <w:rPr>
          <w:rFonts w:ascii="Times New Roman" w:hAnsi="Times New Roman" w:cs="Times New Roman"/>
        </w:rPr>
        <w:t>— высшее проявление мужества. Кавалеры ордена Мужества.</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Равнодушие и жестокость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Проявления жестокости детей и их последствия. Умение и желание контролировать свои поступки. </w:t>
      </w:r>
      <w:r w:rsidRPr="00EC670A">
        <w:rPr>
          <w:rFonts w:ascii="Times New Roman" w:hAnsi="Times New Roman" w:cs="Times New Roman"/>
          <w:i/>
          <w:iCs/>
        </w:rPr>
        <w:t>Равнодушие </w:t>
      </w:r>
      <w:r w:rsidRPr="00EC670A">
        <w:rPr>
          <w:rFonts w:ascii="Times New Roman" w:hAnsi="Times New Roman" w:cs="Times New Roman"/>
        </w:rPr>
        <w:t>и </w:t>
      </w:r>
      <w:r w:rsidRPr="00EC670A">
        <w:rPr>
          <w:rFonts w:ascii="Times New Roman" w:hAnsi="Times New Roman" w:cs="Times New Roman"/>
          <w:i/>
          <w:iCs/>
        </w:rPr>
        <w:t>жестокость</w:t>
      </w:r>
      <w:r w:rsidRPr="00EC670A">
        <w:rPr>
          <w:rFonts w:ascii="Times New Roman" w:hAnsi="Times New Roman" w:cs="Times New Roman"/>
        </w:rPr>
        <w:t>. Жизнь человека — высшая ценность. Насилие в отношении детей — нарушение прав человека. Вред </w:t>
      </w:r>
      <w:r w:rsidRPr="00EC670A">
        <w:rPr>
          <w:rFonts w:ascii="Times New Roman" w:hAnsi="Times New Roman" w:cs="Times New Roman"/>
          <w:i/>
          <w:iCs/>
        </w:rPr>
        <w:t>сквернословия</w:t>
      </w:r>
      <w:r w:rsidRPr="00EC670A">
        <w:rPr>
          <w:rFonts w:ascii="Times New Roman" w:hAnsi="Times New Roman" w:cs="Times New Roman"/>
        </w:rPr>
        <w:t>.</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Самовоспитание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Соблюдение норм нравственности — важнейшее общественное требование. </w:t>
      </w:r>
      <w:r w:rsidRPr="00EC670A">
        <w:rPr>
          <w:rFonts w:ascii="Times New Roman" w:hAnsi="Times New Roman" w:cs="Times New Roman"/>
          <w:i/>
          <w:iCs/>
        </w:rPr>
        <w:t>Дисциплинированность </w:t>
      </w:r>
      <w:r w:rsidRPr="00EC670A">
        <w:rPr>
          <w:rFonts w:ascii="Times New Roman" w:hAnsi="Times New Roman" w:cs="Times New Roman"/>
        </w:rPr>
        <w:t>и </w:t>
      </w:r>
      <w:r w:rsidRPr="00EC670A">
        <w:rPr>
          <w:rFonts w:ascii="Times New Roman" w:hAnsi="Times New Roman" w:cs="Times New Roman"/>
          <w:i/>
          <w:iCs/>
        </w:rPr>
        <w:t>сознательная</w:t>
      </w:r>
      <w:r w:rsidRPr="00EC670A">
        <w:rPr>
          <w:rFonts w:ascii="Times New Roman" w:hAnsi="Times New Roman" w:cs="Times New Roman"/>
        </w:rPr>
        <w:t> </w:t>
      </w:r>
      <w:r w:rsidRPr="00EC670A">
        <w:rPr>
          <w:rFonts w:ascii="Times New Roman" w:hAnsi="Times New Roman" w:cs="Times New Roman"/>
          <w:i/>
          <w:iCs/>
        </w:rPr>
        <w:t>дисциплина</w:t>
      </w:r>
      <w:r w:rsidRPr="00EC670A">
        <w:rPr>
          <w:rFonts w:ascii="Times New Roman" w:hAnsi="Times New Roman" w:cs="Times New Roman"/>
        </w:rPr>
        <w:t xml:space="preserve">. Умение контролировать свои дела и поступки. Правила учебной работы в группе. Умение осознать ошибки и больше их не повторять. Воспитание воли. Познание своих положительных и отрицательных качеств. Планирование предполагаемых действий, оценка результатов. Пути </w:t>
      </w:r>
      <w:r w:rsidRPr="00EC670A">
        <w:rPr>
          <w:rFonts w:ascii="Times New Roman" w:hAnsi="Times New Roman" w:cs="Times New Roman"/>
          <w:i/>
          <w:iCs/>
        </w:rPr>
        <w:t>самообразования </w:t>
      </w:r>
      <w:r w:rsidRPr="00EC670A">
        <w:rPr>
          <w:rFonts w:ascii="Times New Roman" w:hAnsi="Times New Roman" w:cs="Times New Roman"/>
        </w:rPr>
        <w:t>и </w:t>
      </w:r>
      <w:r w:rsidRPr="00EC670A">
        <w:rPr>
          <w:rFonts w:ascii="Times New Roman" w:hAnsi="Times New Roman" w:cs="Times New Roman"/>
          <w:i/>
          <w:iCs/>
        </w:rPr>
        <w:t>самовоспитания</w:t>
      </w:r>
      <w:r w:rsidRPr="00EC670A">
        <w:rPr>
          <w:rFonts w:ascii="Times New Roman" w:hAnsi="Times New Roman" w:cs="Times New Roman"/>
        </w:rPr>
        <w:t>. Воспитание чувства </w:t>
      </w:r>
      <w:r w:rsidRPr="00EC670A">
        <w:rPr>
          <w:rFonts w:ascii="Times New Roman" w:hAnsi="Times New Roman" w:cs="Times New Roman"/>
          <w:i/>
          <w:iCs/>
        </w:rPr>
        <w:t>самоуважения</w:t>
      </w:r>
      <w:r w:rsidRPr="00EC670A">
        <w:rPr>
          <w:rFonts w:ascii="Times New Roman" w:hAnsi="Times New Roman" w:cs="Times New Roman"/>
        </w:rPr>
        <w:t>.</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Учись учиться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rPr>
        <w:t>Цель обучения в школе. Приемы работы учащихся со школьным учебником. Выработка у учеников уверенности в себе и своих делах. Приемы работы учеников на уроке. Рекомендации по развитию воли. Умение распределять внимание. Совершенствование памяти подростка. Правила и приемы запоминания. Сочетание труда умственного и физического.</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Речевой этикет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i/>
          <w:iCs/>
        </w:rPr>
        <w:t>Средства речи </w:t>
      </w:r>
      <w:r w:rsidRPr="00EC670A">
        <w:rPr>
          <w:rFonts w:ascii="Times New Roman" w:hAnsi="Times New Roman" w:cs="Times New Roman"/>
        </w:rPr>
        <w:t>и правила их использования в разных жизненных ситуациях. Начало, основная часть и завершение беседы. Употребление личных местоимений </w:t>
      </w:r>
      <w:r w:rsidRPr="00EC670A">
        <w:rPr>
          <w:rFonts w:ascii="Times New Roman" w:hAnsi="Times New Roman" w:cs="Times New Roman"/>
          <w:i/>
          <w:iCs/>
        </w:rPr>
        <w:t>ты </w:t>
      </w:r>
      <w:r w:rsidRPr="00EC670A">
        <w:rPr>
          <w:rFonts w:ascii="Times New Roman" w:hAnsi="Times New Roman" w:cs="Times New Roman"/>
        </w:rPr>
        <w:t>и </w:t>
      </w:r>
      <w:r w:rsidRPr="00EC670A">
        <w:rPr>
          <w:rFonts w:ascii="Times New Roman" w:hAnsi="Times New Roman" w:cs="Times New Roman"/>
          <w:i/>
          <w:iCs/>
        </w:rPr>
        <w:t>вы</w:t>
      </w:r>
      <w:r w:rsidRPr="00EC670A">
        <w:rPr>
          <w:rFonts w:ascii="Times New Roman" w:hAnsi="Times New Roman" w:cs="Times New Roman"/>
        </w:rPr>
        <w:t>. Правила знакомства детей и взрослых. Обращения с просьбой к незнакомым людям в магазине, на транспорте. Формы обращения. Правила общения подростков. Что значит быть эрудированным собеседником. Значимость излагаемой информации. Правила беседы. Человека красят не столько слова, сколько дела. Этикет разговора по телефону.</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b/>
          <w:bCs/>
        </w:rPr>
        <w:t>Мои права и обязанности </w:t>
      </w:r>
    </w:p>
    <w:p w:rsidR="004D692B" w:rsidRPr="00EC670A" w:rsidRDefault="004D692B" w:rsidP="004D692B">
      <w:pPr>
        <w:spacing w:after="0" w:line="240" w:lineRule="auto"/>
        <w:ind w:firstLine="567"/>
        <w:jc w:val="both"/>
        <w:rPr>
          <w:rFonts w:ascii="Times New Roman" w:hAnsi="Times New Roman" w:cs="Times New Roman"/>
        </w:rPr>
      </w:pPr>
      <w:r w:rsidRPr="00EC670A">
        <w:rPr>
          <w:rFonts w:ascii="Times New Roman" w:hAnsi="Times New Roman" w:cs="Times New Roman"/>
          <w:i/>
          <w:iCs/>
        </w:rPr>
        <w:t>Права и обязанности </w:t>
      </w:r>
      <w:r w:rsidRPr="00EC670A">
        <w:rPr>
          <w:rFonts w:ascii="Times New Roman" w:hAnsi="Times New Roman" w:cs="Times New Roman"/>
        </w:rPr>
        <w:t>учащихся. Соблюдение правил школьного распорядка. Обязанность посещения учащимися школьных занятий, добросовестного учебного труда. Участие в самообслуживающем труде. Единство действий классного руководителя и родителей учащихся. Требования к поведению учащихся в школе. Комиссии по делам несовершеннолетних и защите их прав.</w:t>
      </w:r>
    </w:p>
    <w:p w:rsidR="004D692B" w:rsidRDefault="004D692B" w:rsidP="005A51FA">
      <w:pPr>
        <w:spacing w:after="0" w:line="240" w:lineRule="auto"/>
        <w:ind w:firstLine="567"/>
        <w:jc w:val="both"/>
        <w:rPr>
          <w:rFonts w:ascii="Times New Roman" w:hAnsi="Times New Roman" w:cs="Times New Roman"/>
        </w:rPr>
      </w:pPr>
    </w:p>
    <w:p w:rsidR="004D692B" w:rsidRPr="004D692B" w:rsidRDefault="004D692B" w:rsidP="005A51FA">
      <w:pPr>
        <w:spacing w:after="0" w:line="240" w:lineRule="auto"/>
        <w:ind w:firstLine="567"/>
        <w:jc w:val="both"/>
        <w:rPr>
          <w:rFonts w:ascii="Times New Roman" w:hAnsi="Times New Roman" w:cs="Times New Roman"/>
        </w:rPr>
      </w:pPr>
    </w:p>
    <w:p w:rsidR="00D0336E" w:rsidRDefault="004D692B" w:rsidP="002032DE">
      <w:pPr>
        <w:pStyle w:val="5"/>
        <w:ind w:firstLine="567"/>
        <w:jc w:val="both"/>
        <w:rPr>
          <w:rFonts w:ascii="Times New Roman" w:hAnsi="Times New Roman" w:cs="Times New Roman"/>
        </w:rPr>
      </w:pPr>
      <w:r>
        <w:rPr>
          <w:rFonts w:ascii="Times New Roman" w:hAnsi="Times New Roman" w:cs="Times New Roman"/>
        </w:rPr>
        <w:t>2.2.2.17</w:t>
      </w:r>
      <w:r w:rsidR="00D0336E" w:rsidRPr="00DB1E01">
        <w:rPr>
          <w:rFonts w:ascii="Times New Roman" w:hAnsi="Times New Roman" w:cs="Times New Roman"/>
        </w:rPr>
        <w:t>. Физика</w:t>
      </w:r>
      <w:bookmarkEnd w:id="188"/>
      <w:bookmarkEnd w:id="189"/>
      <w:bookmarkEnd w:id="190"/>
      <w:bookmarkEnd w:id="191"/>
    </w:p>
    <w:p w:rsidR="005A51FA" w:rsidRPr="005A51FA" w:rsidRDefault="005A51FA" w:rsidP="005A51FA"/>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образование в основной школе обеспечивает формирование у обучающихся представлений о научной картине мира – важного ресурса научно-технического прогресса, ознакомление обучающихся с физическими и астрономическими явлениями, основными принципами работы механизмов, высокотехнологичных устройств и приборов, развитие компетенций в решении инженерно-технических и научно-исследовательских задач.</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учебного предмета «Физика» направлено на развитие у обучающихся представлений о строении, свойствах, законах существования и движения материи, на освоение обучающимися общих законов и закономерностей природных явлений, создание условий для формирования интеллектуальных, творческих,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предмет «Физика» способствует формированию у обучающихся умений безопасно использовать лабораторное оборудование, проводить естественно-научные исследования и эксперименты, анализировать полученные результаты, представлять и научно аргументировать полученные выводы.</w:t>
      </w:r>
    </w:p>
    <w:p w:rsidR="005A431C"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«Физика»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физики в жизни основано на межпредметных связях с предметами: «Математика», «Информатика», «Химия», «Биология», «География», «Экология», «Основы безопасности жизнедеятельности»</w:t>
      </w:r>
      <w:r w:rsidR="005A431C" w:rsidRPr="00EC670A">
        <w:rPr>
          <w:rFonts w:ascii="Times New Roman" w:hAnsi="Times New Roman" w:cs="Times New Roman"/>
        </w:rPr>
        <w:t>, «История», «Литература» и др.</w:t>
      </w: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b/>
          <w:bCs/>
        </w:rPr>
        <w:t>7 класс</w:t>
      </w:r>
    </w:p>
    <w:p w:rsidR="00A94AA7" w:rsidRPr="00EC670A" w:rsidRDefault="00A94AA7" w:rsidP="002032DE">
      <w:pPr>
        <w:tabs>
          <w:tab w:val="left" w:pos="851"/>
        </w:tabs>
        <w:autoSpaceDE w:val="0"/>
        <w:autoSpaceDN w:val="0"/>
        <w:adjustRightInd w:val="0"/>
        <w:spacing w:after="0" w:line="240" w:lineRule="auto"/>
        <w:ind w:firstLine="567"/>
        <w:jc w:val="both"/>
        <w:rPr>
          <w:rFonts w:ascii="Times New Roman" w:hAnsi="Times New Roman" w:cs="Times New Roman"/>
          <w:b/>
          <w:bCs/>
        </w:rPr>
      </w:pPr>
      <w:bookmarkStart w:id="193" w:name="_Toc409691711"/>
      <w:bookmarkStart w:id="194" w:name="_Toc410654036"/>
      <w:bookmarkStart w:id="195" w:name="_Toc414553247"/>
      <w:r w:rsidRPr="00EC670A">
        <w:rPr>
          <w:rFonts w:ascii="Times New Roman" w:hAnsi="Times New Roman" w:cs="Times New Roman"/>
          <w:b/>
        </w:rPr>
        <w:t>Физика и физические методы изучения природы</w:t>
      </w:r>
    </w:p>
    <w:p w:rsidR="00A94AA7" w:rsidRPr="00EC670A" w:rsidRDefault="00A94AA7" w:rsidP="002032DE">
      <w:pPr>
        <w:tabs>
          <w:tab w:val="left" w:pos="851"/>
        </w:tabs>
        <w:spacing w:after="0" w:line="240" w:lineRule="auto"/>
        <w:ind w:firstLine="567"/>
        <w:jc w:val="both"/>
        <w:rPr>
          <w:rFonts w:ascii="Times New Roman" w:hAnsi="Times New Roman" w:cs="Times New Roman"/>
          <w:bCs/>
        </w:rPr>
      </w:pPr>
      <w:r w:rsidRPr="00EC670A">
        <w:rPr>
          <w:rFonts w:ascii="Times New Roman" w:hAnsi="Times New Roman" w:cs="Times New Roman"/>
        </w:rPr>
        <w:t xml:space="preserve">Физика – наука о природе. </w:t>
      </w:r>
      <w:r w:rsidRPr="00EC670A">
        <w:rPr>
          <w:rFonts w:ascii="Times New Roman" w:hAnsi="Times New Roman" w:cs="Times New Roman"/>
          <w:bCs/>
        </w:rPr>
        <w:t>Физические тела и явления. Наблюдение и описание физических явлений. Физический эксперимент. Моделирование явлений и объектов природы.</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Физические величины и их измерение. Точность и погрешность измерений. Международная система единиц.</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Физические законы и закономерности. Физика и техника. Научный метод познания. Роль физики в формировании естественнонаучной грамотности.</w:t>
      </w:r>
    </w:p>
    <w:p w:rsidR="00A94AA7" w:rsidRPr="00EC670A" w:rsidRDefault="00A94AA7" w:rsidP="002032DE">
      <w:pPr>
        <w:tabs>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Строение вещества. </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Диффузия в газах, жидкостях и твердых телах. </w:t>
      </w:r>
      <w:r w:rsidRPr="00EC670A">
        <w:rPr>
          <w:rFonts w:ascii="Times New Roman" w:hAnsi="Times New Roman" w:cs="Times New Roman"/>
          <w:i/>
        </w:rPr>
        <w:t>Броуновское движение</w:t>
      </w:r>
      <w:r w:rsidRPr="00EC670A">
        <w:rPr>
          <w:rFonts w:ascii="Times New Roman" w:hAnsi="Times New Roman" w:cs="Times New Roman"/>
        </w:rPr>
        <w:t>. Взаимодействие (притяжение и отталкивание) молекул. Агрегатные состояния вещества. Различие в строении твердых тел, жидкостей и газов.</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Механические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Механическое движение. Материальная точка как модель физического тела. Относительность механического движения. Система отсчета. Физические величины, необходимые для описания движения и взаимосвязь между ними (путь, перемещение, скорость, ускорение, время движения). Равномерное и равноускоренное прямолинейное движение. Равномерное движение по окружности. Первый закон Ньютона и инерция. Масса тела. Плотность вещества. Сила. Единицы силы. Второй закон Ньютона. Третий закон Ньютона. Свободное падение тел. Сила тяжести. Закон всемирного тяготения. Сила упругости. Закон Гука. Вес тела. Невесомость. Связь между силой тяжести и массой тела. Динамометр. Равнодействующая сила. Сила трения. Трение скольжения. Трение покоя. Трение в природе и технике.</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Давление твердых тел. Единицы измерения давления. Способы изменения давления. Давление жидкостей и газов Закон Паскаля. Давление жидкости на дно и стенки сосуда. Сообщающиеся сосуды. Вес воздуха. Атмосферное давление. Измерение атмосферного давления. Опыт Торричелли. Барометр-анероид. Атмосферное давление на различных высотах. Гидравлические механизмы (пресс, насос). Давление жидкости и газа на погруженное в них тело. Архимедова сила. Плавание тел и судов. Воздухоплавание.</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Реактивное движение. Механическая работа. Мощность. Энергия. Потенциальная и кинетическая энергия. Превращение одного вида механической энергии в другой. Закон сохранения полной механической энергии.</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Простые механизмы. Условия равновесия твердого тела, имеющего закрепленную ось движения. Момент силы. </w:t>
      </w:r>
      <w:r w:rsidRPr="00EC670A">
        <w:rPr>
          <w:rFonts w:ascii="Times New Roman" w:hAnsi="Times New Roman" w:cs="Times New Roman"/>
          <w:iCs/>
        </w:rPr>
        <w:t>Центр тяжести тела.</w:t>
      </w:r>
      <w:r w:rsidRPr="00EC670A">
        <w:rPr>
          <w:rFonts w:ascii="Times New Roman" w:hAnsi="Times New Roman" w:cs="Times New Roman"/>
        </w:rPr>
        <w:t>Рычаг. Равновесие сил на рычаге. Рычаги в технике, быту и природе. Подвижные и неподвижные блоки. Равенство работ при использовании простых механизмов «Золотое правило механики». Коэффициент полезного действия механизма</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8 класс</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Тепловые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Строение вещества. Атомы и молекулы. Тепловое движение атомов и молекул. Диффузия в газах, жидкостях и твердых телах. </w:t>
      </w:r>
      <w:r w:rsidRPr="00EC670A">
        <w:rPr>
          <w:rFonts w:ascii="Times New Roman" w:hAnsi="Times New Roman" w:cs="Times New Roman"/>
          <w:iCs/>
        </w:rPr>
        <w:t>Броуновское движение.</w:t>
      </w:r>
      <w:r w:rsidRPr="00EC670A">
        <w:rPr>
          <w:rFonts w:ascii="Times New Roman" w:hAnsi="Times New Roman" w:cs="Times New Roman"/>
        </w:rPr>
        <w:t xml:space="preserve"> Взаимодействие (притяжение и отталкивание) молекул. Агрегатные состояния вещества. Различие в строении твердых тел, жидкостей и газов.</w:t>
      </w:r>
    </w:p>
    <w:p w:rsidR="00A94AA7" w:rsidRPr="00EC670A" w:rsidRDefault="00A94AA7" w:rsidP="002032DE">
      <w:pPr>
        <w:tabs>
          <w:tab w:val="left" w:pos="851"/>
        </w:tabs>
        <w:spacing w:after="0" w:line="240" w:lineRule="auto"/>
        <w:ind w:firstLine="567"/>
        <w:jc w:val="both"/>
        <w:rPr>
          <w:rFonts w:ascii="Times New Roman" w:hAnsi="Times New Roman" w:cs="Times New Roman"/>
          <w:i/>
        </w:rPr>
      </w:pPr>
      <w:r w:rsidRPr="00EC670A">
        <w:rPr>
          <w:rFonts w:ascii="Times New Roman" w:hAnsi="Times New Roman" w:cs="Times New Roman"/>
        </w:rPr>
        <w:t xml:space="preserve">Тепловое равновесие. Температура. Связь температуры со скоростью хаотического движения частиц. Внутренняя энергия. Работа и теплопередача как способы изменения внутренней энергии тела. Теплопроводность. Конвекция. Излучение. Примеры теплопередачи в природе и технике. Количество теплоты. Удельная теплоемкость. Удельная теплота сгорания топлива. Закон сохранения и превращения энергии в механических и тепловых процессах. Плавление и отвердевание кристаллических тел. Удельная теплота плавления. Испарение и конденсация. Поглощение энергии при испарении жидкости и выделение ее при конденсации пара. Кипение. Зависимость температуры кипения от давления. Удельная теплота парообразования и конденсации. Влажность воздуха. Работа газа при расширении. Преобразования энергии в тепловых машинах (паровая турбина, двигатель внутреннего сгорания, реактивный двигатель). КПД тепловой машины. </w:t>
      </w:r>
      <w:r w:rsidRPr="00EC670A">
        <w:rPr>
          <w:rFonts w:ascii="Times New Roman" w:hAnsi="Times New Roman" w:cs="Times New Roman"/>
          <w:iCs/>
        </w:rPr>
        <w:t>Экологические проблемы использования тепловых машин.</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Электромагнитные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iCs/>
        </w:rPr>
      </w:pPr>
      <w:r w:rsidRPr="00EC670A">
        <w:rPr>
          <w:rFonts w:ascii="Times New Roman" w:hAnsi="Times New Roman" w:cs="Times New Roman"/>
        </w:rPr>
        <w:t xml:space="preserve">Электризация физических тел. Взаимодействие заряженных тел. Два рода электрических зарядов. Делимость электрического заряда. Элементарный электрический заряд. Закон сохранения электрического заряда. Проводники, полупроводники и изоляторы электричества. Электроскоп. Электрическое поле как особый вид материи. </w:t>
      </w:r>
      <w:r w:rsidRPr="00EC670A">
        <w:rPr>
          <w:rFonts w:ascii="Times New Roman" w:hAnsi="Times New Roman" w:cs="Times New Roman"/>
          <w:iCs/>
        </w:rPr>
        <w:t>Напряженность электрического поля. Действие электрического поля на электрические заряды. Конденсатор. Энергия электрического поля конденсатора.</w:t>
      </w:r>
    </w:p>
    <w:p w:rsidR="00A94AA7" w:rsidRPr="00EC670A" w:rsidRDefault="00A94AA7" w:rsidP="002032DE">
      <w:pPr>
        <w:tabs>
          <w:tab w:val="left" w:pos="851"/>
        </w:tabs>
        <w:spacing w:after="0" w:line="240" w:lineRule="auto"/>
        <w:ind w:firstLine="567"/>
        <w:jc w:val="both"/>
        <w:rPr>
          <w:rFonts w:ascii="Times New Roman" w:hAnsi="Times New Roman" w:cs="Times New Roman"/>
          <w:iCs/>
        </w:rPr>
      </w:pPr>
      <w:r w:rsidRPr="00EC670A">
        <w:rPr>
          <w:rFonts w:ascii="Times New Roman" w:hAnsi="Times New Roman" w:cs="Times New Roman"/>
          <w:iCs/>
        </w:rPr>
        <w:t>Электрический ток. Источники электрического тока. Электрическая цепь и ее составные части. Направление и действия электрического тока. Носители электрических зарядов в металлах. Сила тока. Электрическое напряжение. Электрическое сопротивление проводников. Единицы сопротивления.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iCs/>
        </w:rPr>
        <w:t>Зависимость силы тока от напряжения. Закон Ома для участка цепи. Удельное сопротивление. Реостаты. Последовательное соединение проводников. Параллельное</w:t>
      </w:r>
      <w:r w:rsidRPr="00EC670A">
        <w:rPr>
          <w:rFonts w:ascii="Times New Roman" w:hAnsi="Times New Roman" w:cs="Times New Roman"/>
        </w:rPr>
        <w:t xml:space="preserve"> соединение проводников.</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Работа электрического поля по перемещению электрических зарядов. Мощность электрического тока. Нагревание проводников электрическим током. Закон Джоуля - Ленца. Электрические нагревательные и осветительные приборы. Короткое замыкание. </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Магнитное поле. Индукция магнитного поля. Магнитное поле тока. Опыт Эрстеда. Магнитное поле постоянных магнитов. Магнитное поле Земли. Электромагнит. Магнитное поле катушки с током. Применение электромагнитов. Действие магнитного поля на проводник с током и движущуюся заряженную частицу. </w:t>
      </w:r>
    </w:p>
    <w:p w:rsidR="00A94AA7" w:rsidRPr="00EC670A" w:rsidRDefault="00A94AA7" w:rsidP="002032DE">
      <w:pPr>
        <w:tabs>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Световые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Свет – электромагнитная волна. Скорость света. Источники света. Закон прямолинейного распространение света. Закон отражения света. Плоское зеркало. Закон преломления света. Линзы. Фокусное расстояние и оптическая сила линзы. Изображение предмета в зеркале и линзе. Оптические приборы. Глаз как оптическая система.</w:t>
      </w:r>
    </w:p>
    <w:p w:rsidR="00A94AA7" w:rsidRPr="00EC670A" w:rsidRDefault="00A94AA7" w:rsidP="002032DE">
      <w:pPr>
        <w:tabs>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A94AA7" w:rsidRPr="00EC670A" w:rsidRDefault="00A94AA7" w:rsidP="002032DE">
      <w:pPr>
        <w:tabs>
          <w:tab w:val="left" w:pos="851"/>
        </w:tabs>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Механические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Механические колебания. Период, частота, амплитуда колебаний. Резонанс. Механические волны в однородных средах. Длина волны. Звук как механическая волна. Громкость и высота тона звука.</w:t>
      </w:r>
    </w:p>
    <w:p w:rsidR="00A94AA7" w:rsidRPr="00EC670A" w:rsidRDefault="00A94AA7" w:rsidP="002032DE">
      <w:pPr>
        <w:tabs>
          <w:tab w:val="left" w:pos="851"/>
        </w:tabs>
        <w:spacing w:after="0" w:line="240" w:lineRule="auto"/>
        <w:ind w:firstLine="567"/>
        <w:jc w:val="both"/>
        <w:rPr>
          <w:rFonts w:ascii="Times New Roman" w:hAnsi="Times New Roman" w:cs="Times New Roman"/>
          <w:b/>
          <w:bCs/>
          <w:iCs/>
        </w:rPr>
      </w:pPr>
      <w:r w:rsidRPr="00EC670A">
        <w:rPr>
          <w:rFonts w:ascii="Times New Roman" w:hAnsi="Times New Roman" w:cs="Times New Roman"/>
          <w:b/>
          <w:bCs/>
          <w:iCs/>
        </w:rPr>
        <w:t>Электромагнитные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iCs/>
        </w:rPr>
      </w:pPr>
      <w:r w:rsidRPr="00EC670A">
        <w:rPr>
          <w:rFonts w:ascii="Times New Roman" w:hAnsi="Times New Roman" w:cs="Times New Roman"/>
          <w:iCs/>
        </w:rPr>
        <w:t>Сила Ампера и сила Лоренца. Электродвигатель. Явление электромагнитной индукции. Опыты Фарадея.</w:t>
      </w:r>
    </w:p>
    <w:p w:rsidR="00A94AA7" w:rsidRPr="00EC670A" w:rsidRDefault="00A94AA7" w:rsidP="002032DE">
      <w:pPr>
        <w:tabs>
          <w:tab w:val="left" w:pos="851"/>
        </w:tabs>
        <w:spacing w:after="0" w:line="240" w:lineRule="auto"/>
        <w:ind w:firstLine="567"/>
        <w:jc w:val="both"/>
        <w:rPr>
          <w:rFonts w:ascii="Times New Roman" w:hAnsi="Times New Roman" w:cs="Times New Roman"/>
          <w:iCs/>
        </w:rPr>
      </w:pPr>
      <w:r w:rsidRPr="00EC670A">
        <w:rPr>
          <w:rFonts w:ascii="Times New Roman" w:hAnsi="Times New Roman" w:cs="Times New Roman"/>
          <w:iCs/>
        </w:rPr>
        <w:t>Электромагнитные колебания. Колебательный контур. Электрогенератор. Переменный ток. Трансформатор. Передача электрической энергии на расстояние. Электромагнитные волны и их свойства. Принципы радиосвязи и телевидения. Влияние электромагнитных излучений на живые организмы. Дисперсия света. Интерференция и дифракция света.</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Квантовые явления</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Строение атомов. Планетарная модель атома. Квантовый характер поглощения и испускания света атомами. Линейчатые спектры.</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Опыты Резерфорда.</w:t>
      </w:r>
    </w:p>
    <w:p w:rsidR="00A94AA7" w:rsidRPr="00EC670A"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Состав атомного ядра. Протон, нейтрон и электрон. Закон Эйнштейна о пропорциональности массы и энергии. Дефект масс и энергия связи атомных ядер. Радиоактивность. Период полураспада. Альфа-излучение. Бета-излучение. Гамма-излучение. Ядерные реакции. Источники энергии Солнца и звезд. Ядерная энергетика. Экологические проблемы работы атомных электростанций. Дозиметрия. Влияние радиоактивных излучений на живые организмы.</w:t>
      </w:r>
    </w:p>
    <w:p w:rsidR="00A94AA7" w:rsidRPr="00EC670A" w:rsidRDefault="00A94AA7" w:rsidP="002032DE">
      <w:pPr>
        <w:widowControl w:val="0"/>
        <w:tabs>
          <w:tab w:val="left" w:pos="851"/>
          <w:tab w:val="left" w:pos="989"/>
        </w:tabs>
        <w:spacing w:after="0" w:line="240" w:lineRule="auto"/>
        <w:ind w:firstLine="567"/>
        <w:jc w:val="both"/>
        <w:rPr>
          <w:rFonts w:ascii="Times New Roman" w:hAnsi="Times New Roman" w:cs="Times New Roman"/>
          <w:b/>
        </w:rPr>
      </w:pPr>
      <w:r w:rsidRPr="00EC670A">
        <w:rPr>
          <w:rFonts w:ascii="Times New Roman" w:hAnsi="Times New Roman" w:cs="Times New Roman"/>
          <w:b/>
        </w:rPr>
        <w:t>Строение и эволюция Вселенной</w:t>
      </w:r>
    </w:p>
    <w:p w:rsidR="00A94AA7" w:rsidRDefault="00A94AA7" w:rsidP="002032DE">
      <w:pPr>
        <w:tabs>
          <w:tab w:val="left" w:pos="851"/>
        </w:tabs>
        <w:spacing w:after="0" w:line="240" w:lineRule="auto"/>
        <w:ind w:firstLine="567"/>
        <w:jc w:val="both"/>
        <w:rPr>
          <w:rFonts w:ascii="Times New Roman" w:hAnsi="Times New Roman" w:cs="Times New Roman"/>
        </w:rPr>
      </w:pPr>
      <w:r w:rsidRPr="00EC670A">
        <w:rPr>
          <w:rFonts w:ascii="Times New Roman" w:hAnsi="Times New Roman" w:cs="Times New Roman"/>
        </w:rPr>
        <w:t>Геоцентрическая и гел</w:t>
      </w:r>
      <w:r w:rsidR="004D692B">
        <w:rPr>
          <w:rFonts w:ascii="Times New Roman" w:hAnsi="Times New Roman" w:cs="Times New Roman"/>
        </w:rPr>
        <w:t>иоцентрическая системы мира. Фи</w:t>
      </w:r>
      <w:r w:rsidRPr="00EC670A">
        <w:rPr>
          <w:rFonts w:ascii="Times New Roman" w:hAnsi="Times New Roman" w:cs="Times New Roman"/>
        </w:rPr>
        <w:t>зическая природа небесн</w:t>
      </w:r>
      <w:r w:rsidR="004D692B">
        <w:rPr>
          <w:rFonts w:ascii="Times New Roman" w:hAnsi="Times New Roman" w:cs="Times New Roman"/>
        </w:rPr>
        <w:t>ых тел Солнечной системы. Проис</w:t>
      </w:r>
      <w:r w:rsidRPr="00EC670A">
        <w:rPr>
          <w:rFonts w:ascii="Times New Roman" w:hAnsi="Times New Roman" w:cs="Times New Roman"/>
        </w:rPr>
        <w:t xml:space="preserve">хождение Солнечной системы. Физическая природа Солнца и звезд. Строение Вселенной. Эволюция Вселенной. Гипотеза Большого взрыва. </w:t>
      </w:r>
    </w:p>
    <w:p w:rsidR="004D692B" w:rsidRPr="00EC670A" w:rsidRDefault="004D692B" w:rsidP="002032DE">
      <w:pPr>
        <w:tabs>
          <w:tab w:val="left" w:pos="851"/>
        </w:tabs>
        <w:spacing w:after="0" w:line="240" w:lineRule="auto"/>
        <w:ind w:firstLine="567"/>
        <w:jc w:val="both"/>
        <w:rPr>
          <w:rFonts w:ascii="Times New Roman" w:hAnsi="Times New Roman" w:cs="Times New Roman"/>
        </w:rPr>
      </w:pPr>
    </w:p>
    <w:p w:rsidR="00D0336E" w:rsidRDefault="004D692B" w:rsidP="002032DE">
      <w:pPr>
        <w:pStyle w:val="5"/>
        <w:spacing w:line="240" w:lineRule="auto"/>
        <w:ind w:firstLine="567"/>
        <w:jc w:val="both"/>
        <w:rPr>
          <w:rFonts w:ascii="Times New Roman" w:hAnsi="Times New Roman" w:cs="Times New Roman"/>
          <w:color w:val="auto"/>
        </w:rPr>
      </w:pPr>
      <w:bookmarkStart w:id="196" w:name="_Toc66118023"/>
      <w:r>
        <w:rPr>
          <w:rFonts w:ascii="Times New Roman" w:hAnsi="Times New Roman" w:cs="Times New Roman"/>
          <w:color w:val="auto"/>
        </w:rPr>
        <w:t>2.2.2.18</w:t>
      </w:r>
      <w:r w:rsidR="00D0336E" w:rsidRPr="00EC670A">
        <w:rPr>
          <w:rFonts w:ascii="Times New Roman" w:hAnsi="Times New Roman" w:cs="Times New Roman"/>
          <w:color w:val="auto"/>
        </w:rPr>
        <w:t>. Биология</w:t>
      </w:r>
      <w:bookmarkEnd w:id="193"/>
      <w:bookmarkEnd w:id="194"/>
      <w:bookmarkEnd w:id="195"/>
      <w:bookmarkEnd w:id="196"/>
    </w:p>
    <w:p w:rsidR="004D692B" w:rsidRPr="004D692B" w:rsidRDefault="004D692B" w:rsidP="004D692B"/>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Биологическое образование в основной школе должно обеспечить формирование биологической и экологической грамотности, расширение представлений об уникальных особенностях живой природы, ее многообразии и эволюции, человеке как биосоциальном существе, развитие компетенций в решении практических задач, связанных с живой природой.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учебного предмета «Биология» направлено на развитие у обучающихся ценностного отношения к объектам живой природы, создание условий для формирования интеллектуальных, гражданских, коммуникационных, информационных компетенций. Обучающиеся овладеют научными методами решения различных теоретических и практических задач, умениями формулировать гипотезы, конструировать, проводить эксперименты, оценивать и анализировать полученные результаты, сопоставлять их с объективными реалиями жизни.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предмет «Биология» способствует формированию у обучающихся умения безопасно использовать лабораторное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«Биология»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«Физика», «Химия», «География», «Математика», «Экология», «Основы безопасности жизнедеятельности», «История», «Русский язык», «Литература» и др.</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 класс.</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Биология – наука о живых организмах.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Биология как наука. Роль биологии в познании окружающего мира и практической деятельности людей.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Методы изучения живых организмов. Правила работы в кабинете биологии, с биологическими приборами и инструментами.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Клеточные и неклеточные формы жизни. Организм. Классификация организмов. Принципы классификации. Одноклеточные и многоклеточные организмы. Основные царства живой природы. Свойства живых организмов (структурированность, целостность, обмен веществ, движение, размножение, развитие, раздражимость, приспособленность, наследственность и изменчивость) их проявление у растений, животных, грибов и бактерий.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Среды жизни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Связь организмов со средой обитания. Среда обитания. Факторы среды обитания. Места обитания. Приспособления организмов к жизни в наземно-воздушной среде.Приспособления организмов к жизни в водной среде. Приспособления организмов к жизни в почвенной среде. Приспособления организмов к жизни в организменной среде. Взаимосвязь организмов в природе. Растительный и животный мир родного края.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Экологические факторы и их влияние на живые организмы. Влияние деятельности человека на природу, ее охрана. Соблюдение правил поведения в окружающей среде. Бережное отношение к природе. Охрана биологических объектов.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Клеточное строение организмов</w:t>
      </w:r>
      <w:r w:rsidRPr="00EC670A">
        <w:rPr>
          <w:rFonts w:ascii="Times New Roman" w:hAnsi="Times New Roman" w:cs="Times New Roman"/>
          <w:iCs/>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Устройство увеличительных приборов (лупа, световой микроскоп). Клетка – основа строения и жизнедеятельности организмов. История изучения клетки. Разнообразие растительных клеток. Бактериальная клетка. Животная клетка. Грибная клетка. Растительная клетка.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Строение и жизнедеятельность клетки: оболочка, цитоплазма, ядро, вакуоли, пластиды. </w:t>
      </w:r>
      <w:r w:rsidRPr="00EC670A">
        <w:rPr>
          <w:rFonts w:ascii="Times New Roman" w:hAnsi="Times New Roman" w:cs="Times New Roman"/>
          <w:snapToGrid w:val="0"/>
        </w:rPr>
        <w:t xml:space="preserve">Пластиды: строение, классификация и значение. </w:t>
      </w:r>
      <w:r w:rsidRPr="00EC670A">
        <w:rPr>
          <w:rFonts w:ascii="Times New Roman" w:hAnsi="Times New Roman" w:cs="Times New Roman"/>
        </w:rPr>
        <w:t xml:space="preserve">Методы изучения клетки. Химический состав клетки: неорганические и органические вещества.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Жизнедеятельность клетки: поступление веществ в клетку (дыхание, питание), рост, развитие клетки. Деление клетки (генетический аппарат, ядро, хромосомы).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Понятие «ткань». Ткани растений.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Царство Бактерии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Бактериальная клетка. Бактерии, их строение и жизнедеятельность. Роль бактерий в природе, жизни человека. Размножение бактерий. Разнообразие бактерий, их распространение в природе.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Бактерии, их роль в природе и жизни человека. Меры профилактики заболеваний, вызываемых бактериями. Значение работ Р. Коха и Л. Пастера.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Царство Грибы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Грибная клетка. Отличительные особенности грибов. Общая характеристика грибов, их строение и жизнедеятельность. Многообразие грибов. Роль грибов в природе, жизни человека.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Шляпочные грибы. Съедобные и ядовитые грибы. Правила сбора съедобных грибов и их охрана. Первая помощь при отравлении грибами. Профилактика отравления грибами.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Плесневые грибы и дрожжи. Грибы-паразиты. Меры профилактики заболеваний, вызываемых грибами.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Лишайники, их роль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Царство Растения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Растения. Ботаника — наука о растениях. Методы изучения растений. Общая характеристика растительного царства. Многообразие и значение растений в природе и жизни человека. Многообразие растений, их связь со средой обитания. Растительные ткани и органы растений. Значение растений в природе и жизни человека. Роль в биосфере. Охрана растений. Классификация растений (водоросли, мхи, хвощи, плауны, папоротники, голосеменные, цветковые).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Многообразие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Классификация растений. Водоросли – низшие растения. Многообразие водорослей. Среда обитания водорослей. Строение одноклеточных и многоклеточных водорослей. Роль водорослей в природе и жизни человека, охрана водорослей.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Лишайники, их строение, разнообразие, среда обитания.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Высшие споровые растения (мхи, папоротники, хвощи, плауны), отличительные особенности и многообразие. Мхи. Отличительные особенности. Многообразие мхов. Среда обитания. Строение мхов, их значение. Папоротники, хвощи, плауны. Отличительные особенности, их строение, многообразие, среда обитания, роль в природе и жизни человека, охрана. Отдел Голосеменные, отличительные особенности и многообразие. Среда обитания. Распространение голосеменных, значение в природе и жизни человека, их охрана. </w:t>
      </w:r>
      <w:r w:rsidRPr="00EC670A">
        <w:rPr>
          <w:rFonts w:ascii="Times New Roman" w:hAnsi="Times New Roman" w:cs="Times New Roman"/>
          <w:bCs/>
          <w:iCs/>
        </w:rPr>
        <w:t xml:space="preserve">Общее знакомство с цветковыми растениями. </w:t>
      </w:r>
      <w:r w:rsidRPr="00EC670A">
        <w:rPr>
          <w:rFonts w:ascii="Times New Roman" w:hAnsi="Times New Roman" w:cs="Times New Roman"/>
        </w:rPr>
        <w:t xml:space="preserve">Вегетативные и генеративные органы. </w:t>
      </w:r>
      <w:r w:rsidRPr="00EC670A">
        <w:rPr>
          <w:rFonts w:ascii="Times New Roman" w:hAnsi="Times New Roman" w:cs="Times New Roman"/>
          <w:bCs/>
          <w:iCs/>
        </w:rPr>
        <w:t xml:space="preserve">Жизненные формы растений. </w:t>
      </w:r>
      <w:r w:rsidRPr="00EC670A">
        <w:rPr>
          <w:rFonts w:ascii="Times New Roman" w:hAnsi="Times New Roman" w:cs="Times New Roman"/>
        </w:rPr>
        <w:t xml:space="preserve">Растение – целостный организм (биосистема). </w:t>
      </w:r>
      <w:r w:rsidRPr="00EC670A">
        <w:rPr>
          <w:rFonts w:ascii="Times New Roman" w:hAnsi="Times New Roman" w:cs="Times New Roman"/>
          <w:bCs/>
          <w:iCs/>
        </w:rPr>
        <w:t>Условия обитания растений. Среды обитания растений. Сезонные явления в жизни растений. Значение цветковых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Отдел Покрытосеменные (Цветковые), отличительные особенности.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Многообразие растений и их происхождение. Доказательства эволюции растений. Основные этапы развития растительного мира.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iCs/>
        </w:rPr>
        <w:t xml:space="preserve">Господство покрытосеменных в современном растительном мире.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rPr>
        <w:t xml:space="preserve"> 6 класс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Органы цветкового растения. Микроскопическое строение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Классы Однодольные и Двудольные. Семя. Строение семени. Строение семян двудольных  растений. Строение семян однодольных  растений. Корень. Виды корней.  Корневые системы. Микроскопическое строение корня. Зоны корня. Корневой волосок. Значение корня. Видоизменения корней</w:t>
      </w:r>
      <w:r w:rsidRPr="00EC670A">
        <w:rPr>
          <w:rFonts w:ascii="Times New Roman" w:hAnsi="Times New Roman" w:cs="Times New Roman"/>
          <w:i/>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Побег. Строение побега. Разнообразие и значение побегов. Генеративные и вегетативные побеги. Рост и развитие побега. Почки. Вегетативные и генеративные почки. Строение листа. Листорасположение. Жилкование листа.Клеточное строение листа. Микроскопическое строение листа. Видоизменения листьев. Стебель. Строение и значение стебля. Многообразие стеблей. </w:t>
      </w:r>
      <w:r w:rsidRPr="00EC670A">
        <w:rPr>
          <w:rFonts w:ascii="Times New Roman" w:hAnsi="Times New Roman" w:cs="Times New Roman"/>
          <w:bCs/>
          <w:iCs/>
        </w:rPr>
        <w:t xml:space="preserve">Микроскопическое строение стебля. </w:t>
      </w:r>
      <w:r w:rsidRPr="00EC670A">
        <w:rPr>
          <w:rFonts w:ascii="Times New Roman" w:hAnsi="Times New Roman" w:cs="Times New Roman"/>
        </w:rPr>
        <w:t>Видоизмененные побеги. Строение и значение цветка.Соцветия. Опыление. Виды опыления. Строение и значение плода. Многообразие плодов. Распространение плодов.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Жизнедеятельность цветковых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Процессы жизнедеятельности растений. </w:t>
      </w:r>
      <w:r w:rsidRPr="00EC670A">
        <w:rPr>
          <w:rFonts w:ascii="Times New Roman" w:hAnsi="Times New Roman" w:cs="Times New Roman"/>
          <w:bCs/>
        </w:rPr>
        <w:t xml:space="preserve">Обмен веществ и превращение энергии: почвенное питание и воздушное питание (фотосинтез), дыхание, удаление конечных продуктов обмена веществ.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Воздушное питание растений. Фотосинтез.</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Дыхание растений. </w:t>
      </w:r>
      <w:r w:rsidRPr="00EC670A">
        <w:rPr>
          <w:rFonts w:ascii="Times New Roman" w:hAnsi="Times New Roman" w:cs="Times New Roman"/>
          <w:bCs/>
        </w:rPr>
        <w:t>Удаление конечных продуктов обмена веществ.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Испарение воды. Листопад. Транспорт веществ. Движения Прорастание семян.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Растения – целостный организм (биосистема). Рост, развитие и размножение растений. Способы размножения растений. </w:t>
      </w:r>
      <w:r w:rsidRPr="00EC670A">
        <w:rPr>
          <w:rFonts w:ascii="Times New Roman" w:hAnsi="Times New Roman" w:cs="Times New Roman"/>
        </w:rPr>
        <w:t>Размножение споровых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Размножение голосеменных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Вегетативное размножение растений. </w:t>
      </w:r>
      <w:r w:rsidRPr="00EC670A">
        <w:rPr>
          <w:rFonts w:ascii="Times New Roman" w:hAnsi="Times New Roman" w:cs="Times New Roman"/>
        </w:rPr>
        <w:t xml:space="preserve">Приемы выращивания и размножения растений и ухода за ними. </w:t>
      </w:r>
      <w:r w:rsidRPr="00EC670A">
        <w:rPr>
          <w:rFonts w:ascii="Times New Roman" w:hAnsi="Times New Roman" w:cs="Times New Roman"/>
          <w:bCs/>
        </w:rPr>
        <w:t xml:space="preserve">Космическая роль зеленых растений.  Половое размножение растений. </w:t>
      </w:r>
      <w:r w:rsidRPr="00EC670A">
        <w:rPr>
          <w:rFonts w:ascii="Times New Roman" w:hAnsi="Times New Roman" w:cs="Times New Roman"/>
        </w:rPr>
        <w:t>Оплодотворение у цветковых растений.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Многообразие растений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Классификация растений. Основные систематические категории: вид, род, семейство, класс, отдел, царство. Знакомство с классификацией цветковых растений. Класс Двудольные растения. Семейства Крестоцветные и Розоцветные. Морфологическая характеристика. Семейства Пасленовые и Бобовые. Морфологическая характеристика.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Семейство Сложноцветные. Морфологическая характеристика. Класс Однодольные растения. Морфологическая характеристика злаков и лилейных. Многообразие цветковых растений. Меры профилактики заболеваний, вызываемых растениями.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Важнейшие сельскохозяйственные растения, биологические основы их выращивания и народнохозяйственное значение.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Природные сообщества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Основные экологические факторы и их влияние на растения. Характеристика основных экологических групп растений.</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rPr>
        <w:t>Взаимосвязь растений с другими организмами. Симбиоз. Паразитизм. Растительные сообщества и их типы. Развитие и смена растительных сообществ.</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rPr>
        <w:t xml:space="preserve">Влияние деятельности человека на растительные сообщества и влияние природной среды на человека.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rPr>
        <w:t>7 класс</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Царство Животные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Общие сведения о животном мире. История развития зоологии. Методы изучения животных. Наука зоология и ее структура.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Общее знакомство с животными. Сходство и различия животных и растений. Животные ткани, органы и системы органов животных. Организм животного как биосистема. Многообразие и классификация животных. Среды обитания животных. Поведение животных (раздражимость, рефлексы и инстинкты). Систематика животных.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Сезонные явления в жизни животных. Разнообразие отношений животных в природе. Значение животных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Одноклеточные животные, или Простейшие</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rPr>
        <w:t>Общая характеристика простейших. Многообразие, среда и места обитания; образ жизни и поведение; биологические и экологические особенности; колониальные организмы. Происхождение простейших. Значение простейших в природе и жизни человека. Пути заражения человека и животных паразитическими простейшими. Меры профилактики заболеваний, вызываемых одноклеточными животными.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Cs/>
        </w:rPr>
        <w:t>Многоклеточные животные</w:t>
      </w:r>
      <w:r w:rsidRPr="00EC670A">
        <w:rPr>
          <w:rFonts w:ascii="Times New Roman" w:hAnsi="Times New Roman" w:cs="Times New Roman"/>
          <w:b/>
          <w:bCs/>
        </w:rPr>
        <w:t xml:space="preserve">. </w:t>
      </w:r>
      <w:r w:rsidRPr="00EC670A">
        <w:rPr>
          <w:rFonts w:ascii="Times New Roman" w:hAnsi="Times New Roman" w:cs="Times New Roman"/>
        </w:rPr>
        <w:t>Беспозвоночные животные. Тип Губки: многообразие, среда обитания, образ жизни; биологические и экологические особенности;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Тип Кишечнополостные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Общая характеристика типа Кишечнополостные. Многообразие, среда обитания, образ жизни; биологические и экологические особенности. Регенерация. Происхождение кишечнополостных.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Классы кишечнополостных гидроидные, сцифоидные, коралловые полипы.  Исчезающие, редкие и охраняемые виды. Значение кишечнополостных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Типы червей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Тип Плоские черви, общая характеристика. Многообразие, среда и места обитания. Образ жизни и поведение. Биологические особенности.</w:t>
      </w:r>
    </w:p>
    <w:p w:rsidR="00D0336E" w:rsidRPr="00EC670A" w:rsidRDefault="00D0336E" w:rsidP="002032DE">
      <w:pPr>
        <w:spacing w:after="0" w:line="240" w:lineRule="auto"/>
        <w:ind w:firstLine="567"/>
        <w:jc w:val="both"/>
        <w:rPr>
          <w:rFonts w:ascii="Times New Roman" w:hAnsi="Times New Roman" w:cs="Times New Roman"/>
          <w:u w:val="single"/>
        </w:rPr>
      </w:pPr>
      <w:r w:rsidRPr="00EC670A">
        <w:rPr>
          <w:rFonts w:ascii="Times New Roman" w:hAnsi="Times New Roman" w:cs="Times New Roman"/>
        </w:rPr>
        <w:t>Паразитические плоские черви. Пути заражения человека и животных паразитическими червями. Меры профилактики заражения.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Тип Круглые черви, общая характеристика. Многообразие, среда и места обитания. Образ жизни и поведение. Биологические особенности. Паразитические круглые черви. Пути заражения человека и животных паразитическими червями. Меры профилактики заражения.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Тип Кольчатые черви, общая характеристика. Многообразие, среда и места обитания. Образ жизни и поведение. Класс Многощетинковые. Биологические особенности. Происхождение червей. Класс Малощетинковые. Класс Пиявки. Биологические особенности. Значение дождевых червей в почвообразовании. Общая характеристика типа Моллюски: многообразие, среда обитания, образ жизни и поведение. Биологические и экологические особенности. Происхождение моллюсков и их значение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Тип Иглокожие. Многообразие, среда обитания, образ жизни и поведение. Биологические и  экологические особенности.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Тип Моллюски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Общая характеристика типа Моллюски. Многообразие моллюсков. Происхождение моллюсков и их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Тип Членистоногие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Общая характеристика типа Членистоногие. Среды жизни. </w:t>
      </w:r>
      <w:r w:rsidRPr="00EC670A">
        <w:rPr>
          <w:rFonts w:ascii="Times New Roman" w:hAnsi="Times New Roman" w:cs="Times New Roman"/>
        </w:rPr>
        <w:t xml:space="preserve">Происхождение членистоногих. Охрана членистоногих.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 Ракообразные. Многообразие; среда обитания, образ жизни и поведение. Особенности строения и жизнедеятельности ракообразных, их значение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Класс Паукообразные. Многообразие, среда обитания, образ жизни и поведение. Особенности строения и жизнедеятельности паукообразных, их значение в природе и жизни человека.</w:t>
      </w:r>
      <w:r w:rsidRPr="00EC670A">
        <w:rPr>
          <w:rFonts w:ascii="Times New Roman" w:hAnsi="Times New Roman" w:cs="Times New Roman"/>
          <w:bCs/>
        </w:rPr>
        <w:t xml:space="preserve"> Клещи – переносчики возбудителей заболеваний животных и человека. Меры профилактики.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Класс Насекомые. Многообразие. Среда обитания, образ жизни. Особенности строения и жизнедеятельности насекомых. Поведение насекомых, инстинкты. Значение насекомых в природе и сельскохозяйственной деятельности человека. Насекомые – вредители. Меры по сокращению численности насекомых-вредителей. Насекомые, снижающие численность вредителей растений.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Отряды насекомых: таракановые, прямокрылые, уховертки, поденки. Насекомые – переносчики возбудителей и паразиты человека и домашних животных. Биологические и экологические особенности.  Значение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Отряды насекомых: стрекозы, равнокрылые, вши, клопы. Биологические и экологические особенности.  Насекомые – переносчики возбудителей и паразиты человека и домашних животных.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Отряды насекомых: жуки, бабочки, двукрылые, блохи. Биологические и экологические особенности.  Насекомые – переносчики возбудителей и паразиты человека и домашних животных.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Отряд насекомых: перепончатокрылые. Многообразие, образ жизни. Биологические и экологические особенности.  Одомашненные насекомые: медоносная пчела и тутовый шелкопряд. Значение в природе и жизни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Тип Хордовые</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Общая характеристика типа Хордовых. Многообразие. Подтип Бесчерепные. Ланцетники. Биологические и экологические особенности. Значение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Подтип Черепные, или Позвоночные. Многообразие. Класс Круглоротые. Биологические и экологические особенности.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Общая характеристика надкласса Рыбы. Многообразие. Места обитания и внешнее строение рыб. Особенности внутреннего строения и процессов жизнедеятельности у рыб в связи с водным образом жизни. Размножение и развитие и миграция рыб в природе.       Основные систематические группы рыб. Класс Хрящевые рыбы. Биологические и экологические особенности. Образ жизни и поведение. Значение рыб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Класс Костные рыбы. Биологические и экологические особенности. Образ жизни и поведение. Значение рыб в природе и жизни человека. Рыбоводство и охрана рыбных запасов.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Класс Земноводные. Общая характеристика класса Земноводные. Многообразие. Среда и места обитания, образ жизни и поведения, распространение земноводных. Биологические и экологические особенности.  Особенности внешнего строения в связи с образом жизни.</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Внутреннее строение земноводных. Размножение и развитие земноводных. Происхождение земноводных. Многообразие современных земноводных и их охрана. Исчезающие, редкие и охраняемые виды. Значение земноводных в природе и жизни человека.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Класс Пресмыкающиеся. Общая характеристика класса Пресмыкающиеся. Среда и места обитания, образ жизни и поведения. Особенности внешнего и внутреннего строения. Размножение пресмыкающихся. Происхождение и многообразие древних пресмыкающихся.</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Cs/>
        </w:rPr>
        <w:t>Многообразие пресмыкающихся: ящерицы, змеи, черепахи и крокодилы. Биологические и экологические особенности. Значение пресмыкающихся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Класс Птицы. Общая характеристика класса Птицы. Среда и места обитания, образ жизни и поведение. Особенности внешнего и внутреннего строения и жизнедеятельности птиц. Размножение и развитие птиц.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птиц: пингвины, страусообразные, гусеобразные, нандуобразные, казуарообразные. Биологические и экологические особенности.  Значение птиц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птиц: дневные хищные, совы, куриные. Биологические и экологические особенности.  Птицеводство. Домашние птицы, приемы выращивания и ухода за птицами.  Значение птиц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птиц: воробьинообразные, голенастые. Биологические и экологические особенности. Значение птиц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Cs/>
        </w:rPr>
        <w:t xml:space="preserve">Сезонные явления в жизни птиц. Экологические группы птиц. Происхождение птиц. Охрана птиц.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Cs/>
        </w:rPr>
        <w:t xml:space="preserve">Класс Млекопитающие.  Общая характеристика. Среды обитания, образ жизни и поведение. Особенности внешнего строения, скелета и мускулатуры млекопитающих. Органы полости тела. Нервная система и поведение млекопитающих, </w:t>
      </w:r>
      <w:r w:rsidRPr="00EC670A">
        <w:rPr>
          <w:rFonts w:ascii="Times New Roman" w:hAnsi="Times New Roman" w:cs="Times New Roman"/>
          <w:bCs/>
          <w:i/>
        </w:rPr>
        <w:t>рассудочное поведение</w:t>
      </w:r>
      <w:r w:rsidRPr="00EC670A">
        <w:rPr>
          <w:rFonts w:ascii="Times New Roman" w:hAnsi="Times New Roman" w:cs="Times New Roman"/>
          <w:bCs/>
        </w:rPr>
        <w:t xml:space="preserve">. Размножение и развитие млекопитающих. Происхождение млекопитающих. Многообразие млекопитающих.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млекопитающих: однопроходные, сумчатые, насекомоядные, рукокрылые. Биологические и экологические особенности. Важнейшие представители отрядов. Млекопитающие – переносчики возбудителей опасных заболеваний.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млекопитающих: грызуны, зайцеобразные. Биологические и экологические особенности. Важнейшие представители отрядов. Меры борьбы с грызунами. Меры предосторожности и первая помощь при укусах животных.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млекопитающих: китообразные, ластоногие, хоботные, хищные. Биологические и экологические особенности.  Важнейшие представители отрядов.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Отряды млекопитающих: парнокопытные и непарнокопытные. Биологические и экологические особенности.  Важнейшие представители отрядов.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Отряд млекопитающих: приматы. Важнейшие представители отряда. Среда обитания, образ жизни и поведение. Значение в природе и жизни человека. Исчезающие, редкие и охраняемые виды.</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Cs/>
        </w:rPr>
        <w:t xml:space="preserve">Происхождение и значение млекопитающих. Охрана млекопитающих. Сезонные явления в жизни млекопитающих. Экологические группы млекопитающих.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rPr>
        <w:t xml:space="preserve">Покровы тела. </w:t>
      </w:r>
      <w:r w:rsidRPr="00EC670A">
        <w:rPr>
          <w:rFonts w:ascii="Times New Roman" w:hAnsi="Times New Roman" w:cs="Times New Roman"/>
          <w:bCs/>
        </w:rPr>
        <w:t>Опорно-двигательная система и способы передвижения животных. Полости тела.</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Органы дыхания и газообмен.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Органы пищеварения. Обмен веществ и превращение энергии.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Кровеносная система. Кровь.</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Органы выделения.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Нервная система. Рефлекс. Инстинкт. Нервная система и поведение млекопитающих. Рассудочное поведение.</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Органы чувств. Регуляция деятельности организма.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Органы размножения. Продление рода. Размножение и развитие млекопитающих.</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Способы размножения животных. Оплодотворение.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Развитие животных с превращением и без превращения. Периодизация и продолжительность жизни. Периодизация и продолжительность жизни животных.</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Доказательства эволюции: эмбриологические, сравнительно-анатомические, палеонтологические.</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Ч. Дарвин о причинах эволюции животного мира. Усложнение строения животных и разнообразие видов как результат эволюции.</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Ареалы обитания. Миграции. Закономерности размещения животных.</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Естественные и искусственные биоценозы (водоем, луг, степь, тундра, лес, населенный пункт).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Факторы среды и их влияние на биоценоз. Цепи питания, поток энергии.</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Взаимосвязь компонентов биоценоза, приспособленность друг к другу.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Воздействие человека и его деятельность на животных. Промыслы.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Одомашнивание. Разведение, основы содержания и селекции сельскохозяйственных животных. Важнейшие породы домашних млекопитающих. Приемы выращивания и ухода за домашними млекопитающими.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Охрана животного мира: законы, система мониторинга, охраняемые территории. Красная книга. Рациональное использование животных.</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Человек и его здоровье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Введение в науки о человеке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знаний об особенностях строения и жизнедеятельности организма человека для самопознания и сохранения здоровья. Комплекс наук, изучающих организм человека. Анатомия, физиология, психология и гигиена. Научные методы изучения человеческого организма (наблюдение, измерение, эксперимент). Место человека в системе животного мира. Сходства и отличия человека и животных. Доказательства животного происхождения человека. Особенности человека как социального существа.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этапы эволюции человека. Влияние биологических и социальных факторов на нее. Происхождение современного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Человеческие расы. Человек как вид. Человек и окружающая среда. Природная и социальная среда обитания человека. Защита среды обитания человека.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Общие свойства организма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Общий обзор организма человека. Уровни организации. Организм человека как биосистема. Структура тела. Ткани, органы и системы органов организма человека, их строение и функции.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Клеточное строение организма. Внешняя и внутренняя среда организма. Клетка – основа строения, жизнедеятельности и развития организмов. Строение, химический состав клетки. Органоиды клетки.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Роль ядра в передаче наследственных свойств организма. Деление. Жизненные свойства клетки: обмен веществ, биосинтез и биологическое окисление. Их значение. Роль ферментов в обмене веществ. Рост и развитие клетки. Состояние физиологического покоя и возбуждения.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Ткани. Образование тканей. Эпителиальные, соединительные, мышечные, нервная ткани. Строение и функции нейрона. Синапс.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Рефлекторная регуляция органов и систем организма. ЦНС и ПНС. Рефлекс и рефлекторная дуга. Нейронные цепи. Процессы возбуждения и торможения, их значение. Чувствительные, вставочные и исполнительные нейроны. Прямые и обратные связи. Роль рецепторов в восприятии раздражений.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
          <w:bCs/>
        </w:rPr>
        <w:t>Опора и движение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Опорно-двигательная система: строение, функции. Скелет и мышцы, их функции. Кость: химический состав, макро- и микростроение, типы костей и их рост. Скелет человека. Особенности скелета человека, связанные с прямохождением и трудовой деятельностью. Изменения, связанные с развитием мозга и речи.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Добавочный скелет: скелет поясов и свободных конечностей. Типы соединения костей: неподвижные, полуподвижные, подвижные (суставы).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Строение мышц и сухожилий, их функции. Обзор мышц человеческого тела. Мышцы-антагонисты и синергисты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Понятие о двигательной единице. Значение физических упражнений для правильного формирования скелета и мышц. Гиподинамия. Энергетика мышечного сокращения. Динамическая и статическая работа. Влияние факторов окружающей среды и образа жизни на развитие скелета. Причины нарушения осанки и развития плоскостопия. Их выявление, предупреждение и исправление.Профилактика травматизма. Первая помощь при травмах опорно-двигательного аппарата (ушибах, переломах костей и вывихах суставов).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Кровь и кровообращение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Функции крови и лимфы. Поддержание постоянства внутренней среды. </w:t>
      </w:r>
      <w:r w:rsidRPr="00EC670A">
        <w:rPr>
          <w:rFonts w:ascii="Times New Roman" w:hAnsi="Times New Roman" w:cs="Times New Roman"/>
          <w:i/>
        </w:rPr>
        <w:t>Гомеостаз</w:t>
      </w:r>
      <w:r w:rsidRPr="00EC670A">
        <w:rPr>
          <w:rFonts w:ascii="Times New Roman" w:hAnsi="Times New Roman" w:cs="Times New Roman"/>
        </w:rPr>
        <w:t xml:space="preserve">. Состав крови. Форменные элементы крови: эритроциты, лейкоциты, тромбоциты. Группы крови. Резус-фактор. Переливание крови. Свертывание крови. Иммунитет. Факторы, влияющие на иммунитет. </w:t>
      </w:r>
      <w:r w:rsidRPr="00EC670A">
        <w:rPr>
          <w:rFonts w:ascii="Times New Roman" w:hAnsi="Times New Roman" w:cs="Times New Roman"/>
          <w:i/>
        </w:rPr>
        <w:t>Значение работ Л. Пастера и И.И. Мечникова в области иммунитета.</w:t>
      </w:r>
      <w:r w:rsidRPr="00EC670A">
        <w:rPr>
          <w:rFonts w:ascii="Times New Roman" w:hAnsi="Times New Roman" w:cs="Times New Roman"/>
        </w:rPr>
        <w:t xml:space="preserve"> Роль прививок в борьбе с инфекционными заболеваниями. Кровеносная и лимфатическая системы: строение, функции. Строение сосудов. Движение крови по сосудам. Строение и работа сердца. Сердечный цикл. Пульс. Давление крови. </w:t>
      </w:r>
      <w:r w:rsidRPr="00EC670A">
        <w:rPr>
          <w:rFonts w:ascii="Times New Roman" w:hAnsi="Times New Roman" w:cs="Times New Roman"/>
          <w:i/>
        </w:rPr>
        <w:t xml:space="preserve">Движение лимфы по сосудам. </w:t>
      </w:r>
      <w:r w:rsidRPr="00EC670A">
        <w:rPr>
          <w:rFonts w:ascii="Times New Roman" w:hAnsi="Times New Roman" w:cs="Times New Roman"/>
        </w:rPr>
        <w:t xml:space="preserve">Гигиена сердечно-сосудистой системы. Профилактика сердечно-сосудистых заболеваний. Виды кровотечений, приемы оказания первой помощи при кровотечениях.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Компоненты внутренней среды: кровь, тканевая жидкость, лимфа. Их взаимодействие и функции. Гомеостаз. Состав крови: плазма и форменные элементы (тромбоциты, эритроциты, лейкоциты). Их функции. Свертывание крови: роль кальция и витамина К. Анализ крови. Малокровие. Кроветворение.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Борьба организма с инфекцией. Иммунитет. Факторы, влияющие на иммунитет. Защитные барьеры организма. Значение работ Луи Пастера и И.И. Мечникова. Антигены и антитела. Иммунитет: специфический и неспецифический, клеточный и гуморальный. Иммунная система. Роль лимфоцитов в иммунной защите. Фагоцитоз. Воспаление. Инфекционные и паразитарные болезни. Ворота инфекции. Возбудители и переносчики болезни. Профилактика. Роль прививок в борьбе с инфекционными заболеваниями.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Иммунология на службе здоровья: вакцины и лечебные сыворотки. Естественный и искусственный иммунитет. Активный и пассивный иммунитет. Тканевая совместимость. Переливание крови. Группы крови. Резус-фактор. Пересадка органов и тканей.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Функции крови и лимфы. Органы кровеносной и лимфатической систем, их строение и функции. Строение кровеносных и лимфатических сосудов. Движение лимфы по сосудам.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Круги кровообращения.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Строение и работа сердца. Сердечный цикл. Автоматизм сердца.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Движение крови по сосудам. Регуляция кровоснабжения органов. Артериальное давление крови, пульс.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Гигиена сердечно-сосудистой системы. Доврачебная помощь при заболеваниях сердца и сосудов. Профилактика сердечно-сосудистых заболеваний.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Виды кровотечений. Первая помощь при кровотечениях.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Дыхание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Дыхательная система: строение и функции. Значение дыхания. Строение и функции органов дыхания. Голосообразование. Инфекционные и органические заболевания дыхательных путей, миндалин и околоносовых пазух. Гигиена дыхания. Предупреждение распространения инфекционных заболеваний и соблюдение мер профилактики для защиты собственного организма, доврачебная помощь.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Этапы дыхания. Газообмен в легких и тканях. Механизм вдоха и выдоха. Нервная и гуморальная регуляция дыхания. Охрана воздушной среды.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Функциональные возможности дыхательной системы как показателя здоровья: жизненная емкость легких. Легочные объемы. Выявление и предупреждение болезней органов дыхания. Флюорография. Туберкулез и рак легких.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Первая помощь утопающему, при остановке дыхания, удушении, отравлении угарным газом, заваливании землей, электротравме. Клиническая и биологическая смерть. Искусственное дыхание и непрямой массаж сердца. Реанимация. Влияние курения и других вредных привычек на организм.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Пищеварение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Питание.</w:t>
      </w:r>
      <w:r w:rsidRPr="00EC670A">
        <w:rPr>
          <w:rFonts w:ascii="Times New Roman" w:hAnsi="Times New Roman" w:cs="Times New Roman"/>
          <w:bCs/>
        </w:rPr>
        <w:t xml:space="preserve"> Пищеварение. </w:t>
      </w:r>
      <w:r w:rsidRPr="00EC670A">
        <w:rPr>
          <w:rFonts w:ascii="Times New Roman" w:hAnsi="Times New Roman" w:cs="Times New Roman"/>
        </w:rPr>
        <w:t xml:space="preserve">Пищеварительная система: строение и функции. Ферменты, роль ферментов в пищеварении. Обработка пищи в ротовой полости. Зубы и уход за ними. Слюна и слюнные железы. Глотание. Пищеварение в желудке. Желудочный сок. Аппетит. Пищеварение в тонком кишечнике. Роль печени и поджелудочной железы в пищеварении. Всасывание питательных веществ. Особенности пищеварения в толстом кишечнике. Вклад Павлова И. П. в изучение пищеварения. Гигиена питания, предотвращение желудочно-кишечных заболеваний.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Питание. Пищевые продукты и питательные вещества, их роль в обмене веществ. Значение пищеварения. Строение и функции пищеварительной системы: пищеварительный канал, пищеварительные железы. Ферменты, их роль в пищеварении.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Пищеварение в различных отделах пищеварительного тракта. Обработка пищи в ротовой полости. Зубы и уход за ними. Слюна и слюнные железы.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Пищеварение в желудке. Желудочный сок. Аппетит. Пищеварение в тонком кишечнике. Роль печени и поджелудочной железы в пищеварении.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Всасывание питательных веществ. Особенности пищеварения в толстом кишечнике.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Регуляция деятельности пищеварительной системы. Заболевания органов пищеварения, их профилактика. Гигиена органов пищеварения. Предупреждение желудочно-кишечных инфекций и гельминтозов. Доврачебная помощь при пищевых отравлениях.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Обмен веществ и энергии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Обмен веществ и превращение энергии – основное свойство всех живых существ. Две стороны обмена веществ и энергии. Пластический и энергетический обмен. Обмен органических (белки, жиры,  углеводы) и неорганических (вода и минеральные соли) веществ. Заменимые и незаменимые аминокислоты, микро- и макроэлементы. Роль ферментов в обмене веществ.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Витамины. Проявление гиповитаминозов и авитаминозов, меры их предупреждения.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Энерготраты человека и пищевой рацион. Нормы и режим питания. Основной и общий обмен. Энергетическая емкость пищи. Регуляция обмена веществ.</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Наружные покровы тела человека. Строение и функция кожи. Ногти и волосы. Роль кожи в обменных процессах, рецепторы кожи, участие в теплорегуляции.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Уход за кожей, ногтями и волосами в зависимости от типа кожи. Гигиена одежды и обуви. Причины кожных заболеваний. Грибковые и паразитарные болезни, их профилактика и лечение у дерматолога. Травмы: ожоги, обморожения – оказание первой помощи, профилактика.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Поддержание температуры тела. Терморегуляция организма при разных условиях среды. Закаливание. Доврачебная помощь при общем охлаждении организма. Первая помощь при тепловом и солнечном ударе.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Выделение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Мочевыделительная система: строение и функции. Процесс образования и выделения мочи, его регуляция. Заболевания органов мочевыделительной системы и меры их предупреждения.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органов выделения в поддержании гомеостаза внутренней среды организма. Органы мочевыделительной системы, их строение и функции. Строение и работа почек. Нефроны. Первичная и конечная моча. Заболевания органов выделительной системы и их предупреждение.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Нервная система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Значение нервной системы. Мозг и психика. Строение нервной системы: спинной и головной мозг – центральная нервная система; нервы и нервные узлы – периферическая.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Строение и функции спинного мозга.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Строение головного мозга. Функции продолговатого, среднего мозга, моста и мозжечка.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Передний мозг. Функции промежуточного мозга и коры больших полушарий. Старая и новая кора больших полушарий головного мозга. Аналитико-синтетическая и замыкательная функции коры больших полушарий головного мозга. Доли больших полушарий и сенсорные зоны коры. Особенности развития головного мозга человека и его функциональная асимметрия.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Соматический и автономный (вегетативный) отделы нервной системы. Симпатический и парасимпатический подотделы автономной нервной системы. Их взаимодействие. Нарушения деятельности нервной системы и их предупреждение.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Сенсорные системы (анализаторы)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Органы чувств и их значение в жизни человека. Сенсорные системы, их строение и функции. Глаз и зрение. Оптическая система глаза. Сетчатка. Зрительные рецепторы: палочки и колбочки. Нарушения зрения и их предупреждение. Ухо и слух. Строение и функции органа слуха. Гигиена слуха. Органы равновесия, мышечного чувства, осязания, обоняния и вкуса. Взаимодействие сенсорных систем. Влияние экологических факторов на органы чувств.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Анализаторы и органы чувств. Значение в жизни человека. Достоверность получаемой информации. Иллюзии и их коррекция. Сенсорные системы, их строение и функции.</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Зрительный анализатор. Положение и строение глаза. Ход лучей через прозрачную среду глаза. Строение и функции сетчатки. Зрительные рецепторы: палочки и колбочки. Корковая часть зрительного анализатора. Бинокулярное зрение.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Гигиена зрения. Предупреждение глазных болезней, травм глаза. Предупреждение близорукости и дальнозоркости. Коррекция зрения.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Слуховой анализатор. Значение слуха. Строение и функции наружного, среднего и внутреннего уха. Рецепторы слуха. Корковая часть слухового анализатора. Гигиена органов слуха. Причины тугоухости и глухоты, их предупреждение.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Органы равновесия, кожно-мышечной чувствительности, обоняния и вкуса. Их анализаторы. Взаимодействие сенсорных систем. Влияние экологических факторов на органы чувств.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Высшая нервная деятельность.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Вклад отечественных ученых в разработку учения о высшей нервной деятельности. И.М. Сеченов, И.П. Павлов и П.К. Анохин. Открытие центрального торможения. Безусловные и условные рефлексы, их значение. Безусловное и условное торможение. Закон взаимной индукции возбуждения-торможения. Учение А.А. Ухтомского о доминанте.</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Врожденные программы поведения: безусловные рефлексы, инстинкты, запечатление. Приобретенные программы поведения: условные рефлексы, рассудочная деятельность, динамический стереотип.</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Биологические ритмы. Сон и бодрствование. Стадии и значение сна. Сновидения. Предупреждение нарушений сна.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ВНД человека: речь и сознание, трудовая деятельность. Познавательная деятельность мозга. Потребности людей и животных. Речь как средство общения и как средство организации своего поведения. Внешняя и внутренняя речь. Роль речи в развитии высших психических функций. Осознанные действия и интуиция.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Особенности психики человека: ощущение, восприятие, представления, память, воображение, мышление, способность к накоплению и передаче из поколения в поколение информации. Психология и поведение человека. Цели и мотивы деятельности. Роль обучения и воспитания в развитии психики и поведения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Волевые действия, побудительная и тормозная функции воли. Внушаемость и негативизм. Эмоциональные реакции, состояния и отношения (чувства). Внимание: физиологические основы, виды, основные свойства. Причины рассеянности. Воспитание внимания, памяти, воли, развитие наблюдательности и мышления.</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Нейрогуморальная регуляция функций организма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Регуляция функций организма, способы регуляции. Механизмы регуляции функций. </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Нервная система: центральная и периферическая, соматическая и вегетативная. Нейроны, нервы, нервные узлы. Рефлекторный принцип работы нервной системы. Рефлекторная дуга. Спинной мозг. Головной мозг. Большие полушария головного мозга. </w:t>
      </w:r>
      <w:r w:rsidRPr="00EC670A">
        <w:rPr>
          <w:rFonts w:ascii="Times New Roman" w:hAnsi="Times New Roman" w:cs="Times New Roman"/>
          <w:bCs/>
          <w:i/>
        </w:rPr>
        <w:t>Особенности развития головного мозга человека и его функциональная асимметрия.</w:t>
      </w:r>
      <w:r w:rsidRPr="00EC670A">
        <w:rPr>
          <w:rFonts w:ascii="Times New Roman" w:hAnsi="Times New Roman" w:cs="Times New Roman"/>
          <w:bCs/>
        </w:rPr>
        <w:t xml:space="preserve"> Нарушения деятельности нервной системы и их предупреждение.</w:t>
      </w:r>
    </w:p>
    <w:p w:rsidR="00D0336E" w:rsidRPr="00EC670A" w:rsidRDefault="00D0336E" w:rsidP="002032DE">
      <w:pPr>
        <w:spacing w:after="0" w:line="240" w:lineRule="auto"/>
        <w:ind w:firstLine="567"/>
        <w:jc w:val="both"/>
        <w:rPr>
          <w:rFonts w:ascii="Times New Roman" w:hAnsi="Times New Roman" w:cs="Times New Roman"/>
          <w:bCs/>
        </w:rPr>
      </w:pPr>
      <w:r w:rsidRPr="00EC670A">
        <w:rPr>
          <w:rFonts w:ascii="Times New Roman" w:hAnsi="Times New Roman" w:cs="Times New Roman"/>
          <w:bCs/>
        </w:rPr>
        <w:t xml:space="preserve">Железы и их классификация. Эндокринная система. Гормоны, их роль в регуляции физиологических функций организма. Железы внутренней секреции: гипофиз, </w:t>
      </w:r>
      <w:r w:rsidRPr="00EC670A">
        <w:rPr>
          <w:rFonts w:ascii="Times New Roman" w:hAnsi="Times New Roman" w:cs="Times New Roman"/>
          <w:bCs/>
          <w:i/>
        </w:rPr>
        <w:t>эпифиз</w:t>
      </w:r>
      <w:r w:rsidRPr="00EC670A">
        <w:rPr>
          <w:rFonts w:ascii="Times New Roman" w:hAnsi="Times New Roman" w:cs="Times New Roman"/>
          <w:bCs/>
        </w:rPr>
        <w:t xml:space="preserve">, щитовидная железа, надпочечники. Железы смешанной секреции: поджелудочная и половые железы. Регуляция функций эндокринных желез.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Железы внутренней секреции (эндокринная система)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Железы внешней, внутренней и смешанной секреции. Эндокринная система. Гормоны, их роль в регуляции физиологических функций организма. Взаимодействие нервной и гуморальной регуляции. Промежуточный мозг и органы эндокринной системы. Регуляция функций эндокринных желез.</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Гормоны гипофиза, эпифиза, щитовидной железы и надпочечников, их влияние на рост и развитие, обмен веществ. Гормоны половых желез и поджелудочной железы. Причины сахарного диабета.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Размножение и развитие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Половая система: строение и функции. Оплодотворение и внутриутробное развитие. </w:t>
      </w:r>
      <w:r w:rsidRPr="00EC670A">
        <w:rPr>
          <w:rFonts w:ascii="Times New Roman" w:hAnsi="Times New Roman" w:cs="Times New Roman"/>
          <w:i/>
        </w:rPr>
        <w:t>Роды.</w:t>
      </w:r>
      <w:r w:rsidRPr="00EC670A">
        <w:rPr>
          <w:rFonts w:ascii="Times New Roman" w:hAnsi="Times New Roman" w:cs="Times New Roman"/>
        </w:rPr>
        <w:t xml:space="preserve"> Рост и развитие ребенка. Половое созревание. Наследование признаков у человека. Наследственные болезни, их причины и предупреждение. Роль генетических знаний в планировании семьи. Забота о репродуктивном здоровье. Инфекции,</w:t>
      </w:r>
      <w:bookmarkStart w:id="197" w:name="page17"/>
      <w:bookmarkEnd w:id="197"/>
      <w:r w:rsidRPr="00EC670A">
        <w:rPr>
          <w:rFonts w:ascii="Times New Roman" w:hAnsi="Times New Roman" w:cs="Times New Roman"/>
        </w:rPr>
        <w:t xml:space="preserve"> передающиеся половым путем и их профилактика. ВИЧ, профилактика СПИДа.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Жизненные циклы организмов. Бесполое и половое размножение. Преимущества полового размножение. Мужская и женская половые системы, строение и функции. Сперматозоиды и яйцеклетки. Роль половых хромосом в определении пола будущего ребенка. Менструации и поллюции.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Образование и развитие зародыша: овуляция, оплодотворение яйцеклетки, укрепление зародыша в матке. Развитие зародыша и плода. Беременность и роды. Биогенетический закон Геккеля – Мюллера и причины отступления от него. Влияние наркогенных веществ (табака, алкоголя, наркотиков) на развитие и здоровье человека.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Наследование признаков у человека. Наследственные и врожденные заболевания и заболевания, передающиеся половым путем: ВИЧ, СПИД, сифилис и др. Их профилактика. Роль генетических знаний в планировании семьи. Забота о репродуктивном здоровье.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Новорожденный и грудной ребенок, уход за ним. Полов. Биологическая и социальная зрелость. Вред ранних половых контактов и абортов.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Индивид и личность. Темперамент и характер. Самопознание, общественный образ жизни, межличностные отношения. Стадии вхождения личности в группу. Интересы, склонности, способности, одаренность. Выбор жизненного пути.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Здоровье человека и его охрана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Здоровье человека. Соблюдение санитарно-гигиенических норм и правил здорового образа жизни. Укрепление здоровья: аутотренинг, закаливание, двигательная активность, сбалансированное питание. Влияние физических упражнений на органы и системы органов. Защитно-приспособительные реакции организма.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Факторы, нарушающие здоровье (гиподинамия, курение, употребление алкоголя, несбалансированное питание, стресс). Культура отношения к собственному здоровью и здоровью окружающих.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Человек и окружающая среда. Значение окружающей среды как источника веществ и энергии. Социальная и природная среда, адаптации к ним. Краткая характеристика основных форм труда. Рациональная организация труда и отдыха. Соблюдение правил поведения в окружающей среде, в опасных и чрезвычайных ситуациях, как основа безопасности собственной жизни. Зависимость здоровья человека от состояния окружающей среды.</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9 класс</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Биология как наука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Биология наука о живой природе. Биологические науки. Роль биологии в формировании естественно-научной картины мира. Значение биологических знаний в современной жизни. Профессии, связанные с биологией.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Научные методы изучения, применяемые в биологии: наблюдение, описание, эксперимент. Гипотеза, модель, теория, их значение и использование в повседневной жизни.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Понятие «жизнь». Современные научные представления о сущности жизни. Основные признаки живого. Живые природные объекты как система. Классификация живых природных объектов.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Уровни организации живой природы. Качественный скачок от неживой к живой природе. Общая характеристика молекулярного уровня организации живого.</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Многомолекулярные комплексные системы. Углеводы: классификация, строение, выполняемые функции.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Многомолекулярные комплексные системы. Липиды: классификация, строение, выполняемые функции.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Многомолекулярные комплексные системы: белки, их состав и строение.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Функции белков.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Многомолекулярные комплексные системы. Нуклеиновые кислоты: классификация, строение, выполняемые функции.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Многомолекулярные комплексные системы: АТФ и другие органические соединения клетки.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 xml:space="preserve">Биологические катализаторы.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Клетка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Общая характеристика клеточного уровня организации живого. Клеточная теория. Клетка— структурная и функциональная единица жизни. Методы изучения клетки. Многообразие клеток. Клеточное строение организмов как доказательство их родства, единства живой природы. Основные положения клеточной теории.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Химический состав клетки и его постоянство. Строение клетки. Строение клетки: клеточная оболочка, плазматическая мембрана, цитоплазма, ядро, органоиды.  Функции органоидов. Клеточная оболочка. Плазматическая мембрана. Цитоплазма.</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Строение клетки. Функции органоидов. Ядро клетки. Прокариоты и эукариоты. Гены и хромосомы. Хромосомный набор клетки. Ядрышко.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Строение клетки. Функции органоидов.   ЭПС. Рибосомы. Комплекс Гольджи.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Строение клетки. Функции органоидов.  Лизосомы. Митохондрии. Пластиды.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Строение клетки. Функции органоидов.  Клеточный центр. Органоиды движения. Клеточные включения.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Различия в строении клеток эукариот и прокариот.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Обмен веществ и превращение энергии – основа жизнедеятельности клетки.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Энергетический обмен в клетке. Аэробное и анаэробное дыхание.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Типы питания клеток. Автотрофы. Гетеротрофы.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Обмен веществ и превращение энергии в клетке.</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 Фотосинтез и хемосинтез.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 xml:space="preserve"> Синтез белков в клетке.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Рост, развитие и жизненный цикл клеток. Хромосомы и гены. Деление клетки – основа размножения, роста и развития организмов. Нарушения в строении и функционировании клеток – одна из причин заболеваний организмов. Клеточные и неклеточные формы жизни.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Вирусы. Меры профилактики заболеваний, вызываемых вирусами. Общие понятия о делении клетки. Митоз.</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Организм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Одноклеточные и многоклеточные организмы.</w:t>
      </w:r>
      <w:r w:rsidRPr="00EC670A">
        <w:rPr>
          <w:rFonts w:ascii="Times New Roman" w:hAnsi="Times New Roman" w:cs="Times New Roman"/>
          <w:bCs/>
        </w:rPr>
        <w:t xml:space="preserve"> Клеточные и неклеточные формы жизни. Особенности химического состава  организмов: неорганические и органические вещества, их роль в организме. </w:t>
      </w:r>
      <w:r w:rsidRPr="00EC670A">
        <w:rPr>
          <w:rFonts w:ascii="Times New Roman" w:hAnsi="Times New Roman" w:cs="Times New Roman"/>
        </w:rPr>
        <w:t>Обмен веществ и превращения энергии признак живых организмов. Питание, дыхание, транспорт веществ, удаление продуктов обмена, координация и регуляция функций, движение и опора у растений и животных. Рост и развитие организмов.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Размножение организмов. Бесполое размножение организмов.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Половое размножение организмов. Развитие половых клеток. Мейоз. Оплодотворение.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Индивидуальное развитие организмов. Биогенетический закон.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Наследственность и изменчивость – свойства организмов. Генетика – наука о закономерностях наследственности и изменчивости. Основные закономерности передачи наследственной информации, установленные Г. Менделем. Моногибридное скрещивание.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Неполное доминирование. Анализирующее скрещивание. Решение задач по данной теме.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Дигибридное скрещивание. Закон независимого наследования признаков. Решение задач по данной теме.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Взаимодействие генов.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закономерности передачи наследственной информации. Сцепленное наследование признаков. Закон Т. Моргана. Перекрест.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Генетическая непрерывность жизни. Генетика пола. Наследование признаков, сцепленных с полом. Решение задач по теме: «Сцепленное с полом наследование».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Закономерности изменчивости. Модификационная (ненаследственная) изменчивость. Норма реакции. Приспособленность организмов к условиям среды. Закономерности изменчивости. Мутационная (наследственная) изменчивость.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Селекция. Работы Н.И. Вавилова. Основные методы селекции растений, животных и микроорганизмов.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Вид</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Cs/>
        </w:rPr>
        <w:t xml:space="preserve">Вид, признаки вида. </w:t>
      </w:r>
      <w:r w:rsidRPr="00EC670A">
        <w:rPr>
          <w:rFonts w:ascii="Times New Roman" w:hAnsi="Times New Roman" w:cs="Times New Roman"/>
        </w:rPr>
        <w:t xml:space="preserve">Критерии (признаки) вида. Структура вида. Вид как основная систематическая категория живого.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Среда – источник веществ, энергии и информации. Экология как наука. Экологические факторы и условия среды, их влияние на организмы. Приспособления организмов к различным экологическим факторам.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Происхождение видов. Развитие эволюционных представлений. Ч. Дарвин – основоположник учения об эволюции. Основные положения теории эволюции. Ч. Дарвин.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Популяция как форма существования вида в природе. Популяция как единица эволюции. Взаимодействие разных видов (конкуренция, хищничество, симбиоз, паразитизм).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движущие силы эволюции в природе. Наследственность и изменчивость. Борьба за существование и ее формы.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Естественный отбор и его формы. Приспособленность организмов к среде обитания и ее относительность.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Результаты эволюции: многообразие видов, приспособленность организмов к среде обитания. Образование видов – микроэволюция. Биологическое разнообразие как основа устойчивости биосферы и как результат эволюции.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Макроэволюция. Основные закономерности эволюции. Усложнение растений и животных в процессе эволюции. Происхождение основных систематических групп растений и животных.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Искусственный отбор. Применение знаний о наследственности, изменчивости и искусственном отборе при выведении новых пород животных, сортов растений и штаммов микроорганизмов.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Экосистемы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Экология, экологические факторы, их влияние на организмы. </w:t>
      </w:r>
      <w:r w:rsidRPr="00EC670A">
        <w:rPr>
          <w:rFonts w:ascii="Times New Roman" w:hAnsi="Times New Roman" w:cs="Times New Roman"/>
        </w:rPr>
        <w:t xml:space="preserve">Экосистемная организация живой природы. Биоценоз. Экосистема, ее основные компоненты. Структура экосистемы. Естественная экосистема (биогеоценоз).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Взаимосвязь популяций в биогеоценозе. Агроэкосистема (агроценоз) как искусственное сообщество организмов.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Круговорот (обмен) веществ, поток и превращение энергии в биогеоценозах. Пищевые связи в экосистеме (цепи питания). Взаимодействие популяций разных видов в экосистеме. Роль производителей, потребителей и разрушителей органических веществ в экосистемах.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Экологическая сукцессия.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Биосфера – глобальная экосистема. Структура, свойства, закономерности. В. И.  Вернадский – основоположник учения о биосфере. Структура</w:t>
      </w:r>
      <w:bookmarkStart w:id="198" w:name="page23"/>
      <w:bookmarkEnd w:id="198"/>
      <w:r w:rsidRPr="00EC670A">
        <w:rPr>
          <w:rFonts w:ascii="Times New Roman" w:hAnsi="Times New Roman" w:cs="Times New Roman"/>
        </w:rPr>
        <w:t xml:space="preserve"> биосферы. Распространение и роль живого вещества в биосфере.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Круговорот веществ и энергии в биосфере. Роль производителей, потребителей и разрушителей органических веществ в круговороте веществ в природе. Значение охраны биосферы для сохранения жизни на Земле. Биологическое разнообразие как основа устойчивости биосферы.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Ноосфера. Краткая история эволюции биосферы.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Возникновение и развитие жизни. Взгляды, гипотезы и теории о происхождении жизни. Современные гипотезы происхождения жизни. Основные этапы развития жизни на Земле.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Краткая история развития органического мира: архейская, протерозойская, палеозойская эры.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Краткая история развития органического мира: мезозойская и кайнозойская эры. </w:t>
      </w:r>
    </w:p>
    <w:p w:rsidR="00D0336E" w:rsidRPr="00EC670A" w:rsidRDefault="00D0336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rPr>
        <w:t>Доказательства эволюции</w:t>
      </w:r>
      <w:r w:rsidRPr="00EC670A">
        <w:rPr>
          <w:rFonts w:ascii="Times New Roman" w:hAnsi="Times New Roman" w:cs="Times New Roman"/>
          <w:b/>
        </w:rPr>
        <w:t xml:space="preserve">.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экологические проблемы, их влияние на собственную жизнь и жизнь окружающих людей. Последствия деятельности человека в экосистемах. Влияние собственных поступков на живые организмы и экосистемы. Экологические кризисы. Основы рационального природопользования.</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Примерный список лабораторных и практических работ по разделу «Живые организмы»: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устройства увеличительных приборов и правил работы с ними;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Приготовление микропрепарата кожицы чешуи лука (мякоти плода томата);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органов цветкового растения;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позвоночного животного;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 xml:space="preserve">Выявление передвижение воды и минеральных веществ в растении;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семян однодольных и двудольных растений;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i/>
        </w:rPr>
        <w:t>Изучение строения водорослей</w:t>
      </w:r>
      <w:r w:rsidRPr="00EC670A">
        <w:rPr>
          <w:rFonts w:ascii="Times New Roman" w:hAnsi="Times New Roman" w:cs="Times New Roman"/>
        </w:rPr>
        <w:t xml:space="preserve">;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мхов (на местных видах);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папоротника (хвоща);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хвои, шишек и семян голосеменных растений;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покрытосеменных растений;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Определение признаков класса в строении растений;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Определение до рода или вида нескольких травянистых растений одного-двух семейств;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плесневых грибов;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Вегетативное размножение комнатных растений;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и передвижения одноклеточных животных;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 xml:space="preserve">Изучение внешнего строения дождевого червя, наблюдение за его передвижением и реакциями на раздражения;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раковин моллюсков;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насекомого;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типов развития насекомых;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и передвижения рыб;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и перьевого покрова птиц;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внешнего строения, скелета и зубной системы млекопитающих.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Примерный список экскурсий по разделу «Живые организмы»: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Многообразие животных;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Осенние (зимние, весенние) явления в жизни растений и животных;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Разнообразие и роль членистоногих в природе родного края;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Разнообразие птиц и млекопитающих местности проживания (экскурсия в природу, зоопарк или музей).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Примерный список лабораторных и практических работ по разделу «Человек и его здоровье»: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Выявление особенностей строения клеток разных тканей;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 xml:space="preserve">Изучение строения головного мозга;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 xml:space="preserve">Выявление особенностей строения позвонков;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Выявление нарушения осанки и наличия плоскостопия;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Сравнение микроскопического строения крови человека и лягушки;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rPr>
        <w:t xml:space="preserve">Подсчет пульса в разных условиях. </w:t>
      </w:r>
      <w:r w:rsidRPr="00EC670A">
        <w:rPr>
          <w:rFonts w:ascii="Times New Roman" w:hAnsi="Times New Roman" w:cs="Times New Roman"/>
          <w:i/>
        </w:rPr>
        <w:t xml:space="preserve">Измерение артериального давления; </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Измерение жизненной емкости легких. Дыхательные движения.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строения и работы органа зрения.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Примерный список лабораторных и практических работ по разделу «Общебиологические закономерности»: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клеток и тканей растений и животных на готовых микропрепаратах;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Выявление изменчивости организмов;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Выявление приспособлений у организмов к среде обитания (на конкретных примерах).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Примерный список экскурсий по разделу «Общебиологические закономерности»: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и описание экосистемы своей местности.</w:t>
      </w:r>
    </w:p>
    <w:p w:rsidR="00D0336E" w:rsidRPr="00EC670A" w:rsidRDefault="00D0336E" w:rsidP="002032DE">
      <w:pPr>
        <w:spacing w:after="0" w:line="240" w:lineRule="auto"/>
        <w:ind w:firstLine="567"/>
        <w:jc w:val="both"/>
        <w:rPr>
          <w:rFonts w:ascii="Times New Roman" w:hAnsi="Times New Roman" w:cs="Times New Roman"/>
          <w:i/>
        </w:rPr>
      </w:pPr>
      <w:r w:rsidRPr="00EC670A">
        <w:rPr>
          <w:rFonts w:ascii="Times New Roman" w:hAnsi="Times New Roman" w:cs="Times New Roman"/>
          <w:i/>
        </w:rPr>
        <w:t>Многообразие живых организмов (на примере парка или природного участка).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i/>
        </w:rPr>
        <w:t>Естественный отбор - движущая сила эволюции.</w:t>
      </w:r>
    </w:p>
    <w:p w:rsidR="00D0336E" w:rsidRPr="00EC670A" w:rsidRDefault="004D692B" w:rsidP="002032DE">
      <w:pPr>
        <w:pStyle w:val="5"/>
        <w:spacing w:line="240" w:lineRule="auto"/>
        <w:ind w:firstLine="567"/>
        <w:jc w:val="both"/>
        <w:rPr>
          <w:rFonts w:ascii="Times New Roman" w:hAnsi="Times New Roman" w:cs="Times New Roman"/>
          <w:color w:val="auto"/>
        </w:rPr>
      </w:pPr>
      <w:bookmarkStart w:id="199" w:name="_Toc66118024"/>
      <w:r>
        <w:rPr>
          <w:rFonts w:ascii="Times New Roman" w:hAnsi="Times New Roman" w:cs="Times New Roman"/>
          <w:color w:val="auto"/>
        </w:rPr>
        <w:t>2.2.2.19</w:t>
      </w:r>
      <w:r w:rsidR="00D0336E" w:rsidRPr="00EC670A">
        <w:rPr>
          <w:rFonts w:ascii="Times New Roman" w:hAnsi="Times New Roman" w:cs="Times New Roman"/>
          <w:color w:val="auto"/>
        </w:rPr>
        <w:t>. Химия</w:t>
      </w:r>
      <w:bookmarkEnd w:id="199"/>
    </w:p>
    <w:p w:rsidR="00D0336E" w:rsidRPr="00EC670A" w:rsidRDefault="00D0336E" w:rsidP="002032DE">
      <w:pPr>
        <w:spacing w:after="0" w:line="240" w:lineRule="auto"/>
        <w:ind w:firstLine="567"/>
        <w:jc w:val="both"/>
        <w:rPr>
          <w:rFonts w:ascii="Times New Roman" w:hAnsi="Times New Roman" w:cs="Times New Roman"/>
        </w:rPr>
      </w:pPr>
      <w:bookmarkStart w:id="200" w:name="_Toc409691713"/>
      <w:bookmarkStart w:id="201" w:name="_Toc410654038"/>
      <w:bookmarkStart w:id="202" w:name="_Toc414553249"/>
      <w:r w:rsidRPr="00EC670A">
        <w:rPr>
          <w:rFonts w:ascii="Times New Roman" w:hAnsi="Times New Roman" w:cs="Times New Roman"/>
        </w:rPr>
        <w:t>Первоначальные химические понятия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 химии. Тела и вещества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Основные методы познания: наблюдение, измерение, эксперимент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Физические и химические явления</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Чистые вещества и смеси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Способы разделения смесей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Атом</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Химический элемент. Знак</w:t>
      </w:r>
      <w:r w:rsidR="00C864BD" w:rsidRPr="00EC670A">
        <w:rPr>
          <w:rFonts w:ascii="Times New Roman" w:hAnsi="Times New Roman" w:cs="Times New Roman"/>
        </w:rPr>
        <w:t>и химических элементов (8кл.</w:t>
      </w:r>
      <w:r w:rsidRPr="00EC670A">
        <w:rPr>
          <w:rFonts w:ascii="Times New Roman" w:hAnsi="Times New Roman" w:cs="Times New Roman"/>
        </w:rPr>
        <w:t>). Простые и сложные вещества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Валентность</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Закон постоянства состава вещества. Химические формулы. Индексы. Молекула. Относительная атомная и молекулярная массы. Массовая доля химического элемента в соединении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Закон сохранения массы веществ. Химические уравнения. Коэффициенты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Условия и признаки протекания химических реакций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Моль – единица количества вещества. Молярная масса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Кислород. Водород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Кислород – химический элемент и простое вещество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Озон. Состав воздуха</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Физические и химические свойства кислорода. Получение и применение кислорода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Тепловой эффект химических реакций. Понятие об экзо- и эндотермических реакциях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Закон Авогадро. Молярный объем газов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Качественные реакции на газообразные вещества (кислород, водород) </w:t>
      </w:r>
      <w:r w:rsidRPr="00EC670A">
        <w:rPr>
          <w:rFonts w:ascii="Times New Roman" w:hAnsi="Times New Roman" w:cs="Times New Roman"/>
          <w:i/>
          <w:iCs/>
        </w:rPr>
        <w:t>(9 кл. Практические работы)</w:t>
      </w:r>
      <w:r w:rsidRPr="00EC670A">
        <w:rPr>
          <w:rFonts w:ascii="Times New Roman" w:hAnsi="Times New Roman" w:cs="Times New Roman"/>
        </w:rPr>
        <w:t xml:space="preserve">. Объемные отношения газов при химических реакциях </w:t>
      </w:r>
      <w:r w:rsidRPr="00EC670A">
        <w:rPr>
          <w:rFonts w:ascii="Times New Roman" w:hAnsi="Times New Roman" w:cs="Times New Roman"/>
          <w:i/>
          <w:iCs/>
        </w:rPr>
        <w:t>(8,9 к</w:t>
      </w:r>
      <w:r w:rsidR="00C864BD" w:rsidRPr="00EC670A">
        <w:rPr>
          <w:rFonts w:ascii="Times New Roman" w:hAnsi="Times New Roman" w:cs="Times New Roman"/>
          <w:i/>
          <w:iCs/>
        </w:rPr>
        <w:t>л.-Решение задач</w:t>
      </w:r>
      <w:r w:rsidRPr="00EC670A">
        <w:rPr>
          <w:rFonts w:ascii="Times New Roman" w:hAnsi="Times New Roman" w:cs="Times New Roman"/>
          <w:i/>
          <w:iCs/>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Вода. Растворы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Вода в природе. Круговорот воды в природе. Физические и химические свойства воды</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Растворы. Растворимость веществ в воде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Концентрация растворов. Массовая доля растворенного вещества в растворе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классы неорганических соединений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Оксиды. Классификация. Номенклатура. Физические свойства оксидов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Химические свойства оксидов. Получение и применение оксидов.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Основания. Классификация. Номенклатура. Физические свойства оснований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Получение оснований. Химические свойства оснований. Реакция нейтрализации.</w:t>
      </w:r>
      <w:r w:rsidR="00C864BD" w:rsidRPr="00EC670A">
        <w:rPr>
          <w:rFonts w:ascii="Times New Roman" w:hAnsi="Times New Roman" w:cs="Times New Roman"/>
          <w:i/>
          <w:iCs/>
        </w:rPr>
        <w:t xml:space="preserve"> (8кл.</w:t>
      </w:r>
      <w:r w:rsidRPr="00EC670A">
        <w:rPr>
          <w:rFonts w:ascii="Times New Roman" w:hAnsi="Times New Roman" w:cs="Times New Roman"/>
          <w:i/>
          <w:iCs/>
        </w:rPr>
        <w:t>)</w:t>
      </w:r>
      <w:r w:rsidRPr="00EC670A">
        <w:rPr>
          <w:rFonts w:ascii="Times New Roman" w:hAnsi="Times New Roman" w:cs="Times New Roman"/>
        </w:rPr>
        <w:t>. Кислоты. Классификация. Номенклатура. Физические свойства кислот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Получение и применение кислот. Химические свойства кислот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Индикаторы. Изменение окраски индикаторов в различных средах</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Соли. Классификация. Номенклатура. Физические свойства солей. Получение и применение солей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Химические свойства солей</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Генетическая связь между классами неорганических соединений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Проблема безопасного использования веществ и химических реакций в повседневной жизни. Токсичные, горючие и взрывоопасные вещества. Бытовая химическая грамотность </w:t>
      </w:r>
      <w:r w:rsidRPr="00EC670A">
        <w:rPr>
          <w:rFonts w:ascii="Times New Roman" w:hAnsi="Times New Roman" w:cs="Times New Roman"/>
          <w:i/>
          <w:iCs/>
        </w:rPr>
        <w:t>(в ходе инструктажей по ТБ, при изучении свойств веществ).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Строение атома. Периодический закон и периодическая система химических элементов Д.И. Менделеева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Строение атома: ядро, энергетический уровень. Состав ядра атома: протоны, нейтроны. Изотопы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Строение энергетических уровней атомов первых 20 химических элементов периодической системы Д.И. Менделеева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Строение веществ. Химическая связь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Электроотрицательность атомов химических элементов. Ковалентная химическая связь: неполярная и полярная</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Понятие о водородной связи и ее влиянии на физические свойства веществ на примере воды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Ионная связь</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Металлическая связь</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Типы кристаллических решеток (атомная, молекулярная, ионная, металлическая). Зависимость физических свойств веществ от типа кристаллической решетки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Химические реакции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Понятие о скорости химической реакции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Факторы, влияющие на скорость химической реакции. Понятие о катализаторе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Классификация химических реакций по различным признакам: числу и составу исходных и полученных веществ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изменению степеней окисления атомов химических элементов; поглощению или выделению энергии</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Электролитическая диссоциация. Электролиты и неэлектролиты. Ионы. Катионы и анионы</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Реакции ионного обмена. Условия протекания реакций ионного обмена</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Электролитическая диссоциация кислот</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 xml:space="preserve">, щелочей </w:t>
      </w:r>
      <w:r w:rsidR="00C864BD" w:rsidRPr="00EC670A">
        <w:rPr>
          <w:rFonts w:ascii="Times New Roman" w:hAnsi="Times New Roman" w:cs="Times New Roman"/>
          <w:i/>
          <w:iCs/>
        </w:rPr>
        <w:t>(8кл.</w:t>
      </w:r>
      <w:r w:rsidRPr="00EC670A">
        <w:rPr>
          <w:rFonts w:ascii="Times New Roman" w:hAnsi="Times New Roman" w:cs="Times New Roman"/>
          <w:i/>
          <w:iCs/>
        </w:rPr>
        <w:t xml:space="preserve">) </w:t>
      </w:r>
      <w:r w:rsidRPr="00EC670A">
        <w:rPr>
          <w:rFonts w:ascii="Times New Roman" w:hAnsi="Times New Roman" w:cs="Times New Roman"/>
        </w:rPr>
        <w:t xml:space="preserve">и солей </w:t>
      </w:r>
      <w:r w:rsidRPr="00EC670A">
        <w:rPr>
          <w:rFonts w:ascii="Times New Roman" w:hAnsi="Times New Roman" w:cs="Times New Roman"/>
          <w:i/>
          <w:iCs/>
        </w:rPr>
        <w:t>(8к</w:t>
      </w:r>
      <w:r w:rsidR="00C864BD" w:rsidRPr="00EC670A">
        <w:rPr>
          <w:rFonts w:ascii="Times New Roman" w:hAnsi="Times New Roman" w:cs="Times New Roman"/>
          <w:i/>
          <w:iCs/>
        </w:rPr>
        <w:t>л.</w:t>
      </w:r>
      <w:r w:rsidRPr="00EC670A">
        <w:rPr>
          <w:rFonts w:ascii="Times New Roman" w:hAnsi="Times New Roman" w:cs="Times New Roman"/>
          <w:i/>
          <w:iCs/>
        </w:rPr>
        <w:t>)</w:t>
      </w:r>
      <w:r w:rsidRPr="00EC670A">
        <w:rPr>
          <w:rFonts w:ascii="Times New Roman" w:hAnsi="Times New Roman" w:cs="Times New Roman"/>
        </w:rPr>
        <w:t xml:space="preserve">. Степень окисления. Определение степени окисления атомов химических элементов в соединениях </w:t>
      </w:r>
      <w:r w:rsidR="00C864BD" w:rsidRPr="00EC670A">
        <w:rPr>
          <w:rFonts w:ascii="Times New Roman" w:hAnsi="Times New Roman" w:cs="Times New Roman"/>
          <w:i/>
          <w:iCs/>
        </w:rPr>
        <w:t>(8кл., 9кл.</w:t>
      </w:r>
      <w:r w:rsidRPr="00EC670A">
        <w:rPr>
          <w:rFonts w:ascii="Times New Roman" w:hAnsi="Times New Roman" w:cs="Times New Roman"/>
          <w:i/>
          <w:iCs/>
        </w:rPr>
        <w:t>)</w:t>
      </w:r>
      <w:r w:rsidRPr="00EC670A">
        <w:rPr>
          <w:rFonts w:ascii="Times New Roman" w:hAnsi="Times New Roman" w:cs="Times New Roman"/>
        </w:rPr>
        <w:t xml:space="preserve">. Окислитель. Восстановитель. Сущность окислительно-восстановительных реакций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Неметаллы IV – VII групп и их соединения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Положение неметаллов в периодической системе химических элементов Д.И. Менделеева. Общие свойства неметаллов</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Галогены: физические и химические свойства</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галогенов: хлороводород, хлороводородная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Сера: физические и химические свойства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серы: сероводород, сульфиды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Оксиды серы. Серная, сернистая и сероводородная кислоты и их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Азот: физические и химические свойства</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Аммиак. Соли аммония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Оксиды азота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Азотная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Фосфор: физические и химические свойства. Соединения фосфора: оксид фосфора (V), ортофосфорная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Углерод: физические и химические свойства. Аллотропия углерода: алмаз, графит, карбин, фуллерены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Соединения углерода: оксиды углерода (II) и (IV), угольная кислота и ее соли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Кремний и его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Металлы и их соединения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Положение металлов в периодической системе химических элементов Д.И. Менделеева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Металлы в природе и общие способы их получения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Общие физические свойства металлов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Общие химические свойства металлов: реакции с неметаллами, кислотами, солями. Электрохимический ряд напряжений металлов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Щелочные металлы и их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Щелочноземельные металлы и их соединения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Алюминий. Амфотерность оксида и гидроксида алюминия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Железо. Соединения железа и их свойства: оксиды, гидроксиды и соли железа (II и III)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Первоначальные сведения об органических веществах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Углеводороды: метан, этан</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этилен </w:t>
      </w:r>
      <w:r w:rsidR="00C864BD" w:rsidRPr="00EC670A">
        <w:rPr>
          <w:rFonts w:ascii="Times New Roman" w:hAnsi="Times New Roman" w:cs="Times New Roman"/>
          <w:i/>
          <w:iCs/>
        </w:rPr>
        <w:t>(9кл.-ур.</w:t>
      </w:r>
      <w:r w:rsidRPr="00EC670A">
        <w:rPr>
          <w:rFonts w:ascii="Times New Roman" w:hAnsi="Times New Roman" w:cs="Times New Roman"/>
          <w:i/>
          <w:iCs/>
        </w:rPr>
        <w:t>)</w:t>
      </w:r>
      <w:r w:rsidRPr="00EC670A">
        <w:rPr>
          <w:rFonts w:ascii="Times New Roman" w:hAnsi="Times New Roman" w:cs="Times New Roman"/>
        </w:rPr>
        <w:t xml:space="preserve">. Источники углеводородов: природный газ, нефть, уголь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Кислородсодержащие соединения: спирты (метанол, этанол, глицерин)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,карбоновые кислоты (уксусная кислота, аминоуксусная кислота, стеариновая и олеиновая кислоты)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xml:space="preserve">. Биологически важные вещества: жиры, глюкоза, белки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 Химическое загрязнение окружающей среды и его последствия</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Типы расчетных задач:</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Вычисление массовой доли химического элемента по формуле соединения.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Установление простейшей формулы вещества по массовым долям химических элементов</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Вычисления по химическим уравнениям количества, объема, массы вещества по количеству, объему, массе реагентов или продуктов реакции</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Расчет массовой доли растворенного вещества в растворе</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Темы практических работ:</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1.</w:t>
      </w:r>
      <w:r w:rsidRPr="00EC670A">
        <w:rPr>
          <w:rFonts w:ascii="Times New Roman" w:hAnsi="Times New Roman" w:cs="Times New Roman"/>
        </w:rPr>
        <w:tab/>
        <w:t xml:space="preserve">Лабораторное оборудование и приемы обращения с ним. Правила безопасной работы в химической лаборатории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2.</w:t>
      </w:r>
      <w:r w:rsidRPr="00EC670A">
        <w:rPr>
          <w:rFonts w:ascii="Times New Roman" w:hAnsi="Times New Roman" w:cs="Times New Roman"/>
        </w:rPr>
        <w:tab/>
        <w:t xml:space="preserve">Очистка загрязненной поваренной соли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3.</w:t>
      </w:r>
      <w:r w:rsidRPr="00EC670A">
        <w:rPr>
          <w:rFonts w:ascii="Times New Roman" w:hAnsi="Times New Roman" w:cs="Times New Roman"/>
        </w:rPr>
        <w:tab/>
        <w:t xml:space="preserve">Признаки протекания химических реакций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4.</w:t>
      </w:r>
      <w:r w:rsidRPr="00EC670A">
        <w:rPr>
          <w:rFonts w:ascii="Times New Roman" w:hAnsi="Times New Roman" w:cs="Times New Roman"/>
        </w:rPr>
        <w:tab/>
        <w:t xml:space="preserve">Получение кислорода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5.</w:t>
      </w:r>
      <w:r w:rsidRPr="00EC670A">
        <w:rPr>
          <w:rFonts w:ascii="Times New Roman" w:hAnsi="Times New Roman" w:cs="Times New Roman"/>
        </w:rPr>
        <w:tab/>
        <w:t xml:space="preserve">Получение водорода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6.</w:t>
      </w:r>
      <w:r w:rsidRPr="00EC670A">
        <w:rPr>
          <w:rFonts w:ascii="Times New Roman" w:hAnsi="Times New Roman" w:cs="Times New Roman"/>
        </w:rPr>
        <w:tab/>
        <w:t xml:space="preserve">Решение экспериментальных задач по теме «Основные классы неорганических соединений»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7.</w:t>
      </w:r>
      <w:r w:rsidRPr="00EC670A">
        <w:rPr>
          <w:rFonts w:ascii="Times New Roman" w:hAnsi="Times New Roman" w:cs="Times New Roman"/>
        </w:rPr>
        <w:tab/>
        <w:t xml:space="preserve">Реакции ионного обмена </w:t>
      </w:r>
      <w:r w:rsidR="00C864BD" w:rsidRPr="00EC670A">
        <w:rPr>
          <w:rFonts w:ascii="Times New Roman" w:hAnsi="Times New Roman" w:cs="Times New Roman"/>
          <w:i/>
          <w:iCs/>
        </w:rPr>
        <w:t>(8кл.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8.</w:t>
      </w:r>
      <w:r w:rsidRPr="00EC670A">
        <w:rPr>
          <w:rFonts w:ascii="Times New Roman" w:hAnsi="Times New Roman" w:cs="Times New Roman"/>
        </w:rPr>
        <w:tab/>
        <w:t xml:space="preserve">Качественные реакции на ионы в растворе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9.</w:t>
      </w:r>
      <w:r w:rsidRPr="00EC670A">
        <w:rPr>
          <w:rFonts w:ascii="Times New Roman" w:hAnsi="Times New Roman" w:cs="Times New Roman"/>
        </w:rPr>
        <w:tab/>
        <w:t xml:space="preserve">Получение аммиака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10.</w:t>
      </w:r>
      <w:r w:rsidRPr="00EC670A">
        <w:rPr>
          <w:rFonts w:ascii="Times New Roman" w:hAnsi="Times New Roman" w:cs="Times New Roman"/>
        </w:rPr>
        <w:tab/>
        <w:t xml:space="preserve">Получение углекислого газа и изучение его свойств </w:t>
      </w:r>
      <w:r w:rsidR="00C864BD" w:rsidRPr="00EC670A">
        <w:rPr>
          <w:rFonts w:ascii="Times New Roman" w:hAnsi="Times New Roman" w:cs="Times New Roman"/>
          <w:i/>
          <w:iCs/>
        </w:rPr>
        <w:t>(9кл.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11.</w:t>
      </w:r>
      <w:r w:rsidRPr="00EC670A">
        <w:rPr>
          <w:rFonts w:ascii="Times New Roman" w:hAnsi="Times New Roman" w:cs="Times New Roman"/>
        </w:rPr>
        <w:tab/>
        <w:t>Решение экспериментальных задач по теме «Неметаллы IV – VII групп и их соединений»</w:t>
      </w:r>
      <w:r w:rsidR="00C864BD" w:rsidRPr="00EC670A">
        <w:rPr>
          <w:rFonts w:ascii="Times New Roman" w:hAnsi="Times New Roman" w:cs="Times New Roman"/>
          <w:i/>
          <w:iCs/>
        </w:rPr>
        <w:t xml:space="preserve"> (9кл.</w:t>
      </w:r>
      <w:r w:rsidRPr="00EC670A">
        <w:rPr>
          <w:rFonts w:ascii="Times New Roman" w:hAnsi="Times New Roman" w:cs="Times New Roman"/>
          <w:i/>
          <w:iCs/>
        </w:rPr>
        <w:t>)</w:t>
      </w:r>
      <w:r w:rsidRPr="00EC670A">
        <w:rPr>
          <w:rFonts w:ascii="Times New Roman" w:hAnsi="Times New Roman" w:cs="Times New Roman"/>
        </w:rPr>
        <w:t xml:space="preserve">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12.</w:t>
      </w:r>
      <w:r w:rsidRPr="00EC670A">
        <w:rPr>
          <w:rFonts w:ascii="Times New Roman" w:hAnsi="Times New Roman" w:cs="Times New Roman"/>
        </w:rPr>
        <w:tab/>
        <w:t>Решение экспериментальных задач по теме «Металлы и их соединения»</w:t>
      </w:r>
      <w:r w:rsidR="00EF29A8" w:rsidRPr="00EC670A">
        <w:rPr>
          <w:rFonts w:ascii="Times New Roman" w:hAnsi="Times New Roman" w:cs="Times New Roman"/>
          <w:i/>
          <w:iCs/>
        </w:rPr>
        <w:t xml:space="preserve"> (9кл.</w:t>
      </w:r>
      <w:r w:rsidRPr="00EC670A">
        <w:rPr>
          <w:rFonts w:ascii="Times New Roman" w:hAnsi="Times New Roman" w:cs="Times New Roman"/>
          <w:i/>
          <w:iCs/>
        </w:rPr>
        <w:t>)</w:t>
      </w:r>
      <w:r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курса 8-го класса</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5068"/>
        <w:gridCol w:w="4394"/>
      </w:tblGrid>
      <w:tr w:rsidR="00EF29A8" w:rsidRPr="00EC670A" w:rsidTr="00EF29A8">
        <w:trPr>
          <w:trHeight w:val="690"/>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Тема урока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(подробное элементное содержание представлено в календарно-тематическом планировании)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Элементы содержания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Введение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Химия - часть естествознания. Предмет химии.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Предмет химии. Тела и вещества. Основные методы познания: наблюдение, измерение, эксперимент</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Превращения веществ. Роль химии в жизни общества. Краткий очерк история развития химии.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явления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Периодическая система химических элементов Д. И. Менделеева. Знаки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Химический элемент. Знаки химических элементов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формулы. Относительная атомная и молекулярная масса Массовая доля элемента в соединении.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постоянства состава вещества. Химические формулы. Индексы. Молекула. Относительная атомная и молекулярная массы. Массовая доля химического элемента в соединении.</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Вычисление массовой доли химического элемента по формуле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Установление простейшей формулы вещества по массовым долям химических элементов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1. Атомы химических элементов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сведения о строении атомов.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Изменения в составе ядер атомов химических элементов. Изотопы.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Атомы. Строение атома: ядро, энергетический уровень. Состав ядра атома: протоны, нейтроны. Изотопы.</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Периодический закон Д.И. Менделеева. Периодическая система химических элементов Д.И. Менделеева. Физический смысл атомного (порядкового) номера химического элемента, номера группы и периода периодической системы</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электронных оболочек атомов.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Строение энергетических уровней атомов первых 20 химических элементов периодической системы Д.И. Менделеева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Изменение числа электронов на внешнем энергетическом уровне атомов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Ионная связь</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Взаимодействие атомов элементов-неметаллов между собой.</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Валентность. Электроотрицательность атомов химических элементов. Ковалентная химическая связь: неполярная и полярная</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Ковалентная полярная химическая связь.</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Металлическая химическая связь.</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Валентность. Электроотрицательность атомов химических элементов. Ковалентная химическая связь: неполярная и полярная.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Металлическая связь</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об элементах: металлах и неметаллах, о видах химической связи.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«Атомы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 xml:space="preserve">Тема 2. Простые вещества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вещества – металлы.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и сложные вещества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вещества – неметаллы.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Простые и сложные вещества. Кислород – химический элемент и простое вещество</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Количество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Молярный объем газов.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задач с использованием понятий «количество вещества, моль, молярный объем, молярная масса, постоянная Авогадро».</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задач с использованием понятий «количество вещества, моль, молярный объем, молярная масса, постоянная Авогадро».</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Моль – единица количества вещества. Молярная масса.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Авогадро. Молярный объем газов</w:t>
            </w:r>
          </w:p>
        </w:tc>
      </w:tr>
      <w:tr w:rsidR="00EF29A8" w:rsidRPr="00EC670A" w:rsidTr="00EF29A8">
        <w:trPr>
          <w:trHeight w:val="296"/>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«Простые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3. Соединения химических элементов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 Определение степени окисления атомов химических элементов в соединениях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Классификация. Номенклатура. Физические свойства оксидов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Водородные соединения металлов и неметаллов.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Водородные соединения металлов и неметаллов.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 Классификация. Номенклатура. Физические свойства оснований. Индикаторы. Изменение окраски индикаторов в различных средах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 Классификация. Номенклатура. Физические свойства кислот. Индикаторы. Изменение окраски индикаторов в различных средах</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 Классификация. Номенклатура. Физические свойства солей. Получение и применение солей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Аморфные и кристаллические вещества.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Типы кристаллических решеток (атомная, молекулярная, ионная, металлическая). Зависимость физических свойств веществ от типа кристаллической решетки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Чистые вещества и смеси.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Чистые вещества и смеси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Массовая и объемна доли компонентов смеси (раствора).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Концентрация растворов. Массовая доля растворенного вещества в растворе.</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Расчет массовой доли растворенного вещества в растворе</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«Соединения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«Соединения химических элементов»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Тема 4.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явления в химии.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явления</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реакции.</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Условия и признаки протекания химических реакций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уравнения.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 сохранения массы веществ. Химические уравнения. Коэффициенты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Расчеты по уравнениям.</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Объемные отношения газов при химических реакциях.</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Вычисления по химическим уравнениям количества, объема, массы вещества по количеству, объему, массе реагентов или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разложения.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соединения.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замещения.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обмена.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Типы химических реакций на примере свойств воды.</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числу и составу реагирующих веществ и продуктов реакции.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Контрольная работа по теме «Изменения, происходящие с веществами».</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rPr>
              <w:t>Тема 5. Простейшие операции с веществом</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1. Правила техники безопасности при работе в химическом кабинете. Приемы обращения с лабораторным оборудованием при нагревании.</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Наблюдение за изменениями, происходящими с горящей свечой, их описание.</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Домашний эксперимент.</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Анализ почвы и воды.</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Домашний эксперимент.</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2. Способы разделения смесей. Очистка поваренной соли от примесей.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3. Признаки протекания химических реакций.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6. Растворы. Растворение. Свойства растворов электролитов </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Растворение. Растворимость веществ в воде.</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Растворы. Растворимость веществ в воде</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Электролиты и неэлектролиты. Ионы. Катионы и анионы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Основные положения теории электролитической диссоциации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Электролиты и неэлектролиты. Ионы. Катионы и анионы</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Ионные уравнения.</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ионного обмена. Условия протекания реакций ионного обмена</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 4. Реакции ионного обмена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Реакции ионного обмена. Условия протекания реакций ионного обмена</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Кислоты, их классификация и свойства в свете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кислот. Получение и применение кислот. Химические свойства кислот  Реакция нейтрализации.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Основания, их классификация и свойства в свете ТЭД.</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оснований. Получение оснований. Химические свойства оснований.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Реакция нейтрализации.</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их классификация и свойства.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свойства оксидов. Получение и применение оксидов.</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Соли, их классификация и свойства.</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Электролитическая диссоциация солей. Химические свойства солей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Пр.р.5. Решение экспериментальных задач по теме «Основные классы неорганических соединений».</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Генетическая связь между классами веществ.</w:t>
            </w:r>
          </w:p>
        </w:tc>
        <w:tc>
          <w:tcPr>
            <w:tcW w:w="4394"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Генетическая связь между классами неорганических соединений</w:t>
            </w: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Растворы. Растворение. Свойства растворов электролитов.</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i/>
                <w:iCs/>
              </w:rPr>
              <w:t>Контрольная работа по теме «Растворы. Растворение. Свойства растворов электролитов»</w:t>
            </w:r>
          </w:p>
        </w:tc>
        <w:tc>
          <w:tcPr>
            <w:tcW w:w="4394" w:type="dxa"/>
          </w:tcPr>
          <w:p w:rsidR="00EF29A8" w:rsidRPr="00EC670A" w:rsidRDefault="00EF29A8" w:rsidP="008E4973">
            <w:pPr>
              <w:spacing w:after="0" w:line="240" w:lineRule="auto"/>
              <w:ind w:firstLine="567"/>
              <w:rPr>
                <w:rFonts w:ascii="Times New Roman" w:hAnsi="Times New Roman" w:cs="Times New Roman"/>
                <w:i/>
                <w:iCs/>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Решение экспериментальных задач.</w:t>
            </w:r>
          </w:p>
        </w:tc>
        <w:tc>
          <w:tcPr>
            <w:tcW w:w="4394" w:type="dxa"/>
          </w:tcPr>
          <w:p w:rsidR="00EF29A8" w:rsidRPr="00EC670A" w:rsidRDefault="00EF29A8" w:rsidP="008E4973">
            <w:pPr>
              <w:spacing w:after="0" w:line="240" w:lineRule="auto"/>
              <w:ind w:firstLine="567"/>
              <w:rPr>
                <w:rFonts w:ascii="Times New Roman" w:hAnsi="Times New Roman" w:cs="Times New Roman"/>
              </w:rPr>
            </w:pPr>
          </w:p>
        </w:tc>
      </w:tr>
      <w:tr w:rsidR="00EF29A8" w:rsidRPr="00EC670A" w:rsidTr="00EF29A8">
        <w:trPr>
          <w:trHeight w:val="285"/>
        </w:trPr>
        <w:tc>
          <w:tcPr>
            <w:tcW w:w="5068" w:type="dxa"/>
          </w:tcPr>
          <w:p w:rsidR="00EF29A8" w:rsidRPr="00EC670A" w:rsidRDefault="00EF29A8" w:rsidP="008E4973">
            <w:pPr>
              <w:spacing w:after="0" w:line="240" w:lineRule="auto"/>
              <w:ind w:firstLine="567"/>
              <w:rPr>
                <w:rFonts w:ascii="Times New Roman" w:hAnsi="Times New Roman" w:cs="Times New Roman"/>
                <w:iCs/>
              </w:rPr>
            </w:pPr>
            <w:r w:rsidRPr="00EC670A">
              <w:rPr>
                <w:rFonts w:ascii="Times New Roman" w:hAnsi="Times New Roman" w:cs="Times New Roman"/>
                <w:iCs/>
              </w:rPr>
              <w:t>Промежуточная аттестационная работа</w:t>
            </w:r>
          </w:p>
        </w:tc>
        <w:tc>
          <w:tcPr>
            <w:tcW w:w="4394" w:type="dxa"/>
          </w:tcPr>
          <w:p w:rsidR="00EF29A8" w:rsidRPr="00EC670A" w:rsidRDefault="00EF29A8" w:rsidP="008E4973">
            <w:pPr>
              <w:spacing w:after="0" w:line="240" w:lineRule="auto"/>
              <w:ind w:firstLine="567"/>
              <w:rPr>
                <w:rFonts w:ascii="Times New Roman" w:hAnsi="Times New Roman" w:cs="Times New Roman"/>
                <w:i/>
                <w:iCs/>
                <w:u w:val="single"/>
              </w:rPr>
            </w:pPr>
          </w:p>
        </w:tc>
      </w:tr>
    </w:tbl>
    <w:p w:rsidR="00EF29A8" w:rsidRPr="00EC670A" w:rsidRDefault="00EF29A8" w:rsidP="008E4973">
      <w:pPr>
        <w:spacing w:after="0" w:line="240" w:lineRule="auto"/>
        <w:ind w:firstLine="567"/>
        <w:rPr>
          <w:rFonts w:ascii="Times New Roman" w:hAnsi="Times New Roman" w:cs="Times New Roman"/>
        </w:rPr>
      </w:pPr>
    </w:p>
    <w:p w:rsidR="00D0336E" w:rsidRPr="00EC670A" w:rsidRDefault="00D0336E" w:rsidP="008E4973">
      <w:pPr>
        <w:spacing w:after="0" w:line="240" w:lineRule="auto"/>
        <w:ind w:firstLine="567"/>
        <w:rPr>
          <w:rFonts w:ascii="Times New Roman" w:hAnsi="Times New Roman" w:cs="Times New Roman"/>
        </w:rPr>
      </w:pPr>
      <w:r w:rsidRPr="00EC670A">
        <w:rPr>
          <w:rFonts w:ascii="Times New Roman" w:hAnsi="Times New Roman" w:cs="Times New Roman"/>
        </w:rPr>
        <w:t>Содержание курса 9-го класса</w:t>
      </w:r>
    </w:p>
    <w:tbl>
      <w:tblPr>
        <w:tblW w:w="0" w:type="auto"/>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4426"/>
        <w:gridCol w:w="5142"/>
      </w:tblGrid>
      <w:tr w:rsidR="005E5CB5" w:rsidRPr="00EC670A">
        <w:trPr>
          <w:trHeight w:val="69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Тема урока</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(подробное элементное содержание представлено в календарно-тематическом планировании)</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Элементы содержания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Введение. Общая характеристика химических элементов и химических реакций. Периодический закон и периодическая система химических элементов Д.И.Менделеева.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Характеристика химического элемента на основании его положения в Периодической системе Д. И. Менделеева </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на основании его положения в Периодической системе Д. И. Менделеева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по кислотно-основным свойствам образуемых ими соединений. Амфотерные оксиды и гидроксиды.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Характеристика химического элемента по кислотно-основным свойствам образуемых ими соединений. Амфотерные оксиды и гидроксиды.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Периодический закон и Периодическая система Д. И. Менделеева в свете учения о строении атома.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Закономерности изменения свойств атомов химических элементов и их соединений на основе положения в периодической системе Д.И. Менделеева и строения атома. Значение Периодического закона Д.И. Менделеева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Химическая организация живой и неживой природы.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Химическая организация живой и неживой природы.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Классификация химических реакций по различным признакам.</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Тепловой эффект химических реакций. Понятие об экзо- и эндотермических реакциях. Классификация химических реакций по изменению степеней окисления атомов химических элементов.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Окислительно-восстановительные реакции. (ОВР)</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Степень окисления. Определение степени окисления атомов химических элементов в соединениях. Окислитель. Восстановитель. Сущность окислительно-восстановительных реакций.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Составление уравнений электронного баланса.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Скорость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Понятие о скорости химической реакции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Условия, влияющие на скорость химических реакций. Катализаторы и катализ.</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Факторы, влияющие на скорость химической реакции. Понятие о катализаторе</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«Общая характеристика химических элементов и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«Общая характеристика химических элементов и химических реакций».</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2.  Металлы и их соединения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Ме в ПСХЭ Д.И.Менделеева и строение их атомов.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металлов в периодической системе химических элементов Д.И. Менделеева. Общие физические свойства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Химические свойства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Общие химические свойства металлов: реакции с неметаллами, кислотами, солями. Электрохимический ряд напряжений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Металлы в природе и общие способы их получения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Коррозия металлов.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Коррозия металлов.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Щелочные 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Щелочные металлы и их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Бериллий, магний и щелочно-земельные 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Щелочноземельные металлы и их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Алюминий.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Алюминий. Амфотерность оксида и гидроксида алюминия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«Металлы и их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Пр.р.№1. Осуществление цепочки химических превращений (на примере свойств алюминия и его соединений)</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Железо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Железо. Соединения железа и их свойства: оксиды, гидроксиды и соли железа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«Металлы и их соединения».</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Пр.р.№2 Экспериментальные задачи по распознаванию и получению соединений металлов (на примере ионов железа(+2) и (+3)</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«Металлы и их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«Металлы и их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3. Неметаллы и их соединения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Неметаллы: атомы и простые вещества Кислород. Озон. Воздух.</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Положение неметаллов в периодической системе химических элементов Д.И. Менделеева. Общие свойства неметаллов. Озон. Состав воздуха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 Свойства и применение водорода.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Водород – химический элемент и простое вещество. Физические и химические свойства водорода. Получение водорода в лаборатории. Получение водорода в промышленности. Применение водорода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Оксид водорода – вода. </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природе. Понятие о водородной связи и ее влиянии на физические свойства веществ на примере воды Круговорот воды в природе. Физические и химические свойства воды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жизни человека.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Вода в жизни человека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Галогены.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Галогены: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 хлороводород, хлороводородная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галогенов. Биологическое значение и применение галогенов и их соединений.</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галогенов: хлороводород, хлороводородная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Качественные реакции на ионы в растворе.</w:t>
            </w:r>
          </w:p>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Пр.р.№3 Изучение химических свойств соляной кислоты. Галогенид-ионы.</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 (подгруппа халькогенов)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Физические и химические свойства кислорода. Получение и применение кислорода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Сера, ее физические и химические свойства.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Сера: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серы. Сероводород.</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Соединения серы: сероводород, сульфиды, </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серы. Оксиды серы Сернистая кислота и серная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серы. Серная, сернистая и сероводородная кислоты и их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Серная кислота как окислитель. Получение и применение серной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Серная кислота как окислитель. Получение и применение серной кислоты.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Получение кислорода и изучение его свойств.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Пр.р.№4 Решение  экспериментальных задач по теме «Подгруппа кислорода»</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 и его свойства.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 физические и химические свойства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Аммиак. Соли аммония.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Аммиак. Соли аммония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Кислородные соединения азота.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Оксиды азота</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Азотная кислота как окислитель, соли азотной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Азотная кислота,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i/>
                <w:iCs/>
              </w:rPr>
            </w:pPr>
            <w:r w:rsidRPr="00EC670A">
              <w:rPr>
                <w:rFonts w:ascii="Times New Roman" w:hAnsi="Times New Roman" w:cs="Times New Roman"/>
                <w:i/>
                <w:iCs/>
              </w:rPr>
              <w:t>Решение экспериментальных задач по теме «Неметаллы IV – VII групп и их соединений».</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Получение аммиака, водорода, углекислого газа и изучение их свойств.</w:t>
            </w:r>
          </w:p>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Пр.р.№5 «Получение, собирание и распознавание газов»</w:t>
            </w:r>
          </w:p>
        </w:tc>
        <w:tc>
          <w:tcPr>
            <w:tcW w:w="0" w:type="auto"/>
          </w:tcPr>
          <w:p w:rsidR="00EF29A8" w:rsidRPr="00EC670A" w:rsidRDefault="00EF29A8" w:rsidP="008E4973">
            <w:pPr>
              <w:spacing w:after="0" w:line="240" w:lineRule="auto"/>
              <w:ind w:firstLine="567"/>
              <w:rPr>
                <w:rFonts w:ascii="Times New Roman" w:hAnsi="Times New Roman" w:cs="Times New Roman"/>
                <w:i/>
                <w:iCs/>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Фосфор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Фосфор: физические и химические свойства. Соединения фосфора: оксид фосфора (V), ортофосфорная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Углерод.</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Углерод: физические и химические свойства. Аллотропия углерода: алмаз, графит, карбин, фуллерены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Кислородные соединения углерода – оксиды углерода и угольная кислота.</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углерода: оксиды углерода (II) и (IV), угольная кислота и ее соли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Соединения кремния. Силикатная промышленность.</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Кремний и его соединения.</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Обобщение и систематизация знаний по теме «Неметаллы».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Контрольная работа по теме «Неметаллы».</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 xml:space="preserve">Тема 4. Первоначальные сведения об органических веществах. </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Первоначальные сведения о строении органических веществ</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Углеводороды: метан, этан, этилен, ацетилен</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Углеводороды: метан, этан, этилен, ацетилен</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Источники углеводородов: природный газ, нефть, уголь.</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Источники углеводородов: природный газ, нефть, уголь</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спирты (метанол, этанол, глицерин)</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спирты (метанол, этанол, глицерин)</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карбоновые кислоты (уксусная кислота, аминоуксусная кислота, стеариновая и олеиновая кислоты)</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Кислородсодержащие соединения: карбоновые кислоты (уксусная кислота, аминоуксусная кислота, стеариновая и олеиновая кислоты)</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Биологически важные вещества: жиры, глюкоза, белки..</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Биологически важные вещества: жиры, глюкоза, белки</w:t>
            </w: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Промежуточная  аттестационная работа</w:t>
            </w:r>
          </w:p>
        </w:tc>
        <w:tc>
          <w:tcPr>
            <w:tcW w:w="0" w:type="auto"/>
          </w:tcPr>
          <w:p w:rsidR="00EF29A8" w:rsidRPr="00EC670A" w:rsidRDefault="00EF29A8" w:rsidP="008E4973">
            <w:pPr>
              <w:spacing w:after="0" w:line="240" w:lineRule="auto"/>
              <w:ind w:firstLine="567"/>
              <w:rPr>
                <w:rFonts w:ascii="Times New Roman" w:hAnsi="Times New Roman" w:cs="Times New Roman"/>
              </w:rPr>
            </w:pPr>
          </w:p>
        </w:tc>
      </w:tr>
      <w:tr w:rsidR="005E5CB5" w:rsidRPr="00EC670A">
        <w:trPr>
          <w:trHeight w:val="230"/>
        </w:trPr>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Химическое загрязнение окружающей среды и его последствия.</w:t>
            </w:r>
          </w:p>
        </w:tc>
        <w:tc>
          <w:tcPr>
            <w:tcW w:w="0" w:type="auto"/>
          </w:tcPr>
          <w:p w:rsidR="00EF29A8" w:rsidRPr="00EC670A" w:rsidRDefault="00EF29A8" w:rsidP="008E4973">
            <w:pPr>
              <w:spacing w:after="0" w:line="240" w:lineRule="auto"/>
              <w:ind w:firstLine="567"/>
              <w:rPr>
                <w:rFonts w:ascii="Times New Roman" w:hAnsi="Times New Roman" w:cs="Times New Roman"/>
              </w:rPr>
            </w:pPr>
            <w:r w:rsidRPr="00EC670A">
              <w:rPr>
                <w:rFonts w:ascii="Times New Roman" w:hAnsi="Times New Roman" w:cs="Times New Roman"/>
              </w:rPr>
              <w:t>Химическое загрязнение окружающей среды и его последствия</w:t>
            </w:r>
          </w:p>
        </w:tc>
      </w:tr>
    </w:tbl>
    <w:p w:rsidR="0063257D" w:rsidRDefault="0063257D" w:rsidP="008E4973">
      <w:pPr>
        <w:pStyle w:val="5"/>
        <w:spacing w:line="240" w:lineRule="auto"/>
        <w:ind w:firstLine="567"/>
        <w:jc w:val="left"/>
        <w:rPr>
          <w:rFonts w:ascii="Times New Roman" w:hAnsi="Times New Roman" w:cs="Times New Roman"/>
          <w:color w:val="auto"/>
        </w:rPr>
      </w:pPr>
      <w:bookmarkStart w:id="203" w:name="_Toc66118025"/>
    </w:p>
    <w:p w:rsidR="0063257D" w:rsidRDefault="0063257D" w:rsidP="008E4973">
      <w:pPr>
        <w:pStyle w:val="5"/>
        <w:spacing w:line="240" w:lineRule="auto"/>
        <w:ind w:firstLine="567"/>
        <w:jc w:val="left"/>
        <w:rPr>
          <w:rFonts w:ascii="Times New Roman" w:hAnsi="Times New Roman" w:cs="Times New Roman"/>
          <w:color w:val="auto"/>
        </w:rPr>
      </w:pPr>
    </w:p>
    <w:p w:rsidR="00D0336E" w:rsidRDefault="000B2E40" w:rsidP="008E4973">
      <w:pPr>
        <w:pStyle w:val="5"/>
        <w:spacing w:line="240" w:lineRule="auto"/>
        <w:ind w:firstLine="567"/>
        <w:jc w:val="left"/>
        <w:rPr>
          <w:rFonts w:ascii="Times New Roman" w:hAnsi="Times New Roman" w:cs="Times New Roman"/>
          <w:color w:val="auto"/>
        </w:rPr>
      </w:pPr>
      <w:r w:rsidRPr="00EC670A">
        <w:rPr>
          <w:rFonts w:ascii="Times New Roman" w:hAnsi="Times New Roman" w:cs="Times New Roman"/>
          <w:color w:val="auto"/>
        </w:rPr>
        <w:t>2.</w:t>
      </w:r>
      <w:r w:rsidR="00E511D6">
        <w:rPr>
          <w:rFonts w:ascii="Times New Roman" w:hAnsi="Times New Roman" w:cs="Times New Roman"/>
          <w:color w:val="auto"/>
        </w:rPr>
        <w:t>2.2.20</w:t>
      </w:r>
      <w:r w:rsidR="00D0336E" w:rsidRPr="00EC670A">
        <w:rPr>
          <w:rFonts w:ascii="Times New Roman" w:hAnsi="Times New Roman" w:cs="Times New Roman"/>
          <w:color w:val="auto"/>
        </w:rPr>
        <w:t>. Изобразительное искусство</w:t>
      </w:r>
      <w:bookmarkEnd w:id="200"/>
      <w:bookmarkEnd w:id="201"/>
      <w:bookmarkEnd w:id="202"/>
      <w:bookmarkEnd w:id="203"/>
    </w:p>
    <w:p w:rsidR="0063257D" w:rsidRPr="0063257D" w:rsidRDefault="0063257D" w:rsidP="0063257D"/>
    <w:p w:rsidR="00D0336E" w:rsidRPr="00E511D6" w:rsidRDefault="00D0336E" w:rsidP="0063257D">
      <w:pPr>
        <w:spacing w:after="0" w:line="240" w:lineRule="auto"/>
        <w:ind w:firstLine="567"/>
        <w:jc w:val="both"/>
        <w:rPr>
          <w:rFonts w:ascii="Times New Roman" w:hAnsi="Times New Roman" w:cs="Times New Roman"/>
          <w:lang w:eastAsia="en-US"/>
        </w:rPr>
      </w:pPr>
      <w:r w:rsidRPr="00E511D6">
        <w:rPr>
          <w:rFonts w:ascii="Times New Roman" w:hAnsi="Times New Roman" w:cs="Times New Roman"/>
        </w:rPr>
        <w:t>Рабочая программа ориентирована на развитие компетенций в области освоения культурного наследия, умения ориентироваться в различных сферах мировой художественной культуры, на формирование у обучающихся целостных представлений об исторических традициях и ценностях русской художественной культуры.</w:t>
      </w:r>
    </w:p>
    <w:p w:rsidR="00D0336E" w:rsidRPr="00E511D6" w:rsidRDefault="00D0336E" w:rsidP="0063257D">
      <w:pPr>
        <w:spacing w:after="0" w:line="240" w:lineRule="auto"/>
        <w:ind w:firstLine="567"/>
        <w:jc w:val="both"/>
        <w:rPr>
          <w:rFonts w:ascii="Times New Roman" w:hAnsi="Times New Roman" w:cs="Times New Roman"/>
          <w:lang w:eastAsia="en-US"/>
        </w:rPr>
      </w:pPr>
      <w:r w:rsidRPr="00E511D6">
        <w:rPr>
          <w:rFonts w:ascii="Times New Roman" w:hAnsi="Times New Roman" w:cs="Times New Roman"/>
          <w:lang w:eastAsia="en-US"/>
        </w:rPr>
        <w:t xml:space="preserve">Содержание программы направлено на приоритетное развитие художественно-творческих способностей учащихся при эмоционально-ценностном отношении к окружающему миру и искусству. Отечественное (русское, национальное) и зарубежное искусство раскрывается перед школьниками как эмоционально-духовный опыт общения человека с миром, как один из способов мышления, познания действительности и творческой деятельности. </w:t>
      </w:r>
    </w:p>
    <w:p w:rsidR="00D0336E" w:rsidRPr="00E511D6" w:rsidRDefault="00D0336E" w:rsidP="0063257D">
      <w:pPr>
        <w:spacing w:after="0" w:line="240" w:lineRule="auto"/>
        <w:ind w:firstLine="567"/>
        <w:jc w:val="both"/>
        <w:rPr>
          <w:rFonts w:ascii="Times New Roman" w:hAnsi="Times New Roman" w:cs="Times New Roman"/>
          <w:lang w:eastAsia="en-US"/>
        </w:rPr>
      </w:pPr>
      <w:r w:rsidRPr="00E511D6">
        <w:rPr>
          <w:rFonts w:ascii="Times New Roman" w:hAnsi="Times New Roman" w:cs="Times New Roman"/>
          <w:lang w:eastAsia="en-US"/>
        </w:rPr>
        <w:t>Отличительной особенностью программы является новый взгляд на предмет «Изобразительное искусство», суть которого заключается в том, что искусство в нем рассматривается как особая духовная сфера, концентрирующая в себе колоссальный эстетический, художественный и нравственный мировой опыт. Как целостность, состоящая из народного искусства и профессионально-художественного, проявляющихся и живущих по своим законам и находящихся в постоянном взаимодействии.</w:t>
      </w:r>
    </w:p>
    <w:p w:rsidR="00D0336E" w:rsidRPr="00E511D6" w:rsidRDefault="00D0336E" w:rsidP="0063257D">
      <w:pPr>
        <w:spacing w:after="0" w:line="240" w:lineRule="auto"/>
        <w:ind w:firstLine="567"/>
        <w:jc w:val="both"/>
        <w:rPr>
          <w:rFonts w:ascii="Times New Roman" w:hAnsi="Times New Roman" w:cs="Times New Roman"/>
          <w:lang w:eastAsia="en-US"/>
        </w:rPr>
      </w:pPr>
      <w:r w:rsidRPr="00E511D6">
        <w:rPr>
          <w:rFonts w:ascii="Times New Roman" w:hAnsi="Times New Roman" w:cs="Times New Roman"/>
          <w:lang w:eastAsia="en-US"/>
        </w:rPr>
        <w:t>В программе предусмотрена практическая художественно-творческая деятельность, аналитическое восприятие произведений искусства. Программа включает в себя основы разных видов визуально-пространственных искусств – живописи, графики, скульптуры, дизайна, архитектуры, народного и декоративно-прикладного искусства.</w:t>
      </w:r>
    </w:p>
    <w:p w:rsidR="0063257D" w:rsidRPr="00E511D6" w:rsidRDefault="0063257D" w:rsidP="0063257D">
      <w:pPr>
        <w:spacing w:after="0" w:line="240" w:lineRule="auto"/>
        <w:ind w:firstLine="567"/>
        <w:jc w:val="both"/>
        <w:rPr>
          <w:rFonts w:ascii="Times New Roman" w:hAnsi="Times New Roman" w:cs="Times New Roman"/>
          <w:b/>
          <w:bCs/>
        </w:rPr>
      </w:pP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r w:rsidRPr="00B06248">
        <w:rPr>
          <w:rFonts w:ascii="Times New Roman" w:hAnsi="Times New Roman" w:cs="Times New Roman"/>
          <w:b/>
          <w:sz w:val="24"/>
          <w:szCs w:val="24"/>
        </w:rPr>
        <w:t>5 класс</w:t>
      </w: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r w:rsidRPr="00B06248">
        <w:rPr>
          <w:rFonts w:ascii="Times New Roman" w:hAnsi="Times New Roman" w:cs="Times New Roman"/>
          <w:b/>
          <w:sz w:val="24"/>
          <w:szCs w:val="24"/>
        </w:rPr>
        <w:t>Народное художественное творчество – неиссякаемый источник самобытной красоты</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Солярные знаки (декоративное изображение и их условно-символический характер).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Древние образы в народном творчестве.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Русская изба: единство конструкции и декора.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Крестьянский дом как отражение уклада крестьянской жизни и памятник архитектуры.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Орнамент как основа декоративного украшения.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Праздничный народный костюм – целостный художественный образ.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Обрядовые действия народного праздника, их символическое значение.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Различие национальных особенностей русского орнамента и орнаментов других народов России.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Древние образы в народных игрушках (Дымковская игрушка, Филимоновская игрушка).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Композиционное, стилевое и цветовое единство в изделиях народных промыслов (искусство Гжели, Городецкая роспись, Хохлома, Жостово, роспись по металлу, щепа, роспись по лубу и дереву, тиснение и резьба по бересте). </w:t>
      </w:r>
    </w:p>
    <w:p w:rsidR="00B06248" w:rsidRPr="00B06248" w:rsidRDefault="00B06248" w:rsidP="00B06248">
      <w:pPr>
        <w:tabs>
          <w:tab w:val="left" w:pos="426"/>
          <w:tab w:val="left" w:pos="709"/>
        </w:tabs>
        <w:spacing w:after="0" w:line="240" w:lineRule="auto"/>
        <w:ind w:firstLine="709"/>
        <w:jc w:val="both"/>
        <w:rPr>
          <w:rFonts w:ascii="Times New Roman" w:hAnsi="Times New Roman" w:cs="Times New Roman"/>
          <w:b/>
          <w:sz w:val="24"/>
          <w:szCs w:val="24"/>
        </w:rPr>
      </w:pPr>
      <w:r w:rsidRPr="00B06248">
        <w:rPr>
          <w:rFonts w:ascii="Times New Roman" w:hAnsi="Times New Roman" w:cs="Times New Roman"/>
          <w:sz w:val="24"/>
          <w:szCs w:val="24"/>
        </w:rPr>
        <w:t xml:space="preserve">Связь времен в народном искусстве. </w:t>
      </w: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r w:rsidRPr="00B06248">
        <w:rPr>
          <w:rFonts w:ascii="Times New Roman" w:hAnsi="Times New Roman" w:cs="Times New Roman"/>
          <w:b/>
          <w:sz w:val="24"/>
          <w:szCs w:val="24"/>
        </w:rPr>
        <w:t>6 класс</w:t>
      </w:r>
    </w:p>
    <w:p w:rsidR="00B06248" w:rsidRPr="00B06248" w:rsidRDefault="00B06248" w:rsidP="00B06248">
      <w:pPr>
        <w:spacing w:after="0" w:line="240" w:lineRule="auto"/>
        <w:ind w:firstLine="709"/>
        <w:jc w:val="both"/>
        <w:rPr>
          <w:rFonts w:ascii="Times New Roman" w:hAnsi="Times New Roman" w:cs="Times New Roman"/>
          <w:b/>
          <w:sz w:val="24"/>
          <w:szCs w:val="24"/>
        </w:rPr>
      </w:pPr>
      <w:r w:rsidRPr="00B06248">
        <w:rPr>
          <w:rFonts w:ascii="Times New Roman" w:hAnsi="Times New Roman" w:cs="Times New Roman"/>
          <w:b/>
          <w:sz w:val="24"/>
          <w:szCs w:val="24"/>
        </w:rPr>
        <w:t>Виды изобразительного искусства и основы образного языка</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Пространственные искусства.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Художественные материалы.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Жанры в изобразительном искусстве.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Выразительные возможности изобразительного искусства.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Язык и смысл.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Рисунок – основа изобразительного творчества.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Художественный образ.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Стилевое единство.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Линия, пятно.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Ритм. Цвет.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Основы цветоведения.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Композиция. Натюрморт.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Понятие формы.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Геометрические тела: куб, шар, цилиндр, конус, призма.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Многообразие форм окружающего мира.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Изображение объема на плоскости.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Освещение. Свет и тень.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Натюрморт в графике.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Цвет в натюрморте.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Пейзаж.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Правила построения перспективы.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Воздушная перспектива.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Пейзаж настроения.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Природа и художник.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Пейзаж в живописи художников – импрессионистов (К. Моне, А. Сислей).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Пейзаж в графике.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Работа на пленэре. </w:t>
      </w:r>
    </w:p>
    <w:p w:rsidR="00B06248" w:rsidRPr="00B06248" w:rsidRDefault="00B06248" w:rsidP="00B06248">
      <w:pPr>
        <w:spacing w:after="0" w:line="240" w:lineRule="auto"/>
        <w:rPr>
          <w:rFonts w:ascii="Times New Roman" w:hAnsi="Times New Roman" w:cs="Times New Roman"/>
          <w:b/>
          <w:sz w:val="24"/>
          <w:szCs w:val="24"/>
        </w:rPr>
      </w:pPr>
      <w:r w:rsidRPr="00B06248">
        <w:rPr>
          <w:rFonts w:ascii="Times New Roman" w:hAnsi="Times New Roman" w:cs="Times New Roman"/>
          <w:b/>
          <w:sz w:val="24"/>
          <w:szCs w:val="24"/>
        </w:rPr>
        <w:t xml:space="preserve">            Понимание смысла деятельности художника</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Портрет. Конструкция головы человека и ее основные пропорции.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Изображение головы человека в пространстве.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Портрет в скульптуре.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Графический портретный рисунок.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Образные возможности освещения в портрете.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Роль цвета в портрете.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Великие портретисты прошлого (В.А. Тропинин, И.Е. Репин, И.Н. Крамской, В.А. Серов).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Портрет в изобразительном искусстве XX века (К.С. Петров-Водкин, П.Д. Корин). </w:t>
      </w: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p>
    <w:p w:rsidR="00B06248" w:rsidRPr="00B06248" w:rsidRDefault="00B06248" w:rsidP="00B06248">
      <w:pPr>
        <w:pStyle w:val="a5"/>
        <w:tabs>
          <w:tab w:val="left" w:pos="426"/>
        </w:tabs>
        <w:spacing w:after="0" w:line="240" w:lineRule="auto"/>
        <w:ind w:left="0" w:firstLine="709"/>
        <w:jc w:val="both"/>
        <w:rPr>
          <w:rFonts w:ascii="Times New Roman" w:hAnsi="Times New Roman" w:cs="Times New Roman"/>
          <w:b/>
          <w:sz w:val="24"/>
          <w:szCs w:val="24"/>
        </w:rPr>
      </w:pPr>
      <w:r w:rsidRPr="00B06248">
        <w:rPr>
          <w:rFonts w:ascii="Times New Roman" w:hAnsi="Times New Roman" w:cs="Times New Roman"/>
          <w:b/>
          <w:sz w:val="24"/>
          <w:szCs w:val="24"/>
        </w:rPr>
        <w:t>7 класс</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Изображение фигуры человека и образ человека.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Изображение фигуры человека в истории искусства (Леонардо да Винчи, Микеланджело Буанаротти, О. Роден).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Пропорции и строение фигуры человека.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Лепка фигуры человека.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Набросок фигуры человека с натуры.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Основы представлений о выражении в образах искусства нравственного поиска человечества (В.М. Васнецов, М.В. Нестеров).</w:t>
      </w:r>
    </w:p>
    <w:p w:rsidR="00B06248" w:rsidRPr="00B06248" w:rsidRDefault="00B06248" w:rsidP="00B06248">
      <w:pPr>
        <w:spacing w:after="0" w:line="240" w:lineRule="auto"/>
        <w:ind w:firstLine="709"/>
        <w:rPr>
          <w:rFonts w:ascii="Times New Roman" w:hAnsi="Times New Roman" w:cs="Times New Roman"/>
          <w:b/>
          <w:sz w:val="24"/>
          <w:szCs w:val="24"/>
        </w:rPr>
      </w:pPr>
      <w:r w:rsidRPr="00B06248">
        <w:rPr>
          <w:rFonts w:ascii="Times New Roman" w:hAnsi="Times New Roman" w:cs="Times New Roman"/>
          <w:b/>
          <w:sz w:val="24"/>
          <w:szCs w:val="24"/>
        </w:rPr>
        <w:t>Вечные темы и великие исторические события в искусстве</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Сюжет и содержание в картине.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Процесс работы над тематической картиной.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Библейские сюжеты в мировом изобразительном искусстве (Леонардо да Винчи, Рембрандт, Микеланджело Буанаротти, Рафаэль Санти).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Мифологические темы в зарубежном искусстве (С. Боттичелли, Джорджоне, Рафаэль Санти).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Русская религиозная живопись XIX века (А.А. Иванов, И.Н. Крамской, В.Д. Поленов).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Тематическая картина в русском искусстве XIX века (К.П. Брюллов).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Историческая живопись художников объединения «Мир искусства» (А.Н. Бенуа, Е.Е. Лансере, Н.К. Рерих).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Исторические картины из жизни моего города (исторический жанр).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Праздники и повседневность в изобразительном искусстве (бытовой жанр).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Тема Великой Отечественной войны в монументальном искусстве и в живописи.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Мемориальные ансамбли.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Место и роль картины в искусстве XX века (Ю.И. Пименов, Ф.П. Решетников, В.Н. Бакшеев, Т.Н. Яблонская).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Искусство иллюстрации (И.Я. Билибин, В.А. Милашевский, В.А. Фаворский).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 xml:space="preserve">Анималистический жанр (В.А. Ватагин, Е.И. Чарушин). </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Образы животных в современных предметах декоративно-прикладного искусства.</w:t>
      </w:r>
    </w:p>
    <w:p w:rsidR="00B06248" w:rsidRPr="00B06248" w:rsidRDefault="00B06248" w:rsidP="00B06248">
      <w:pPr>
        <w:spacing w:after="0" w:line="240" w:lineRule="auto"/>
        <w:ind w:firstLine="709"/>
        <w:jc w:val="both"/>
        <w:rPr>
          <w:rFonts w:ascii="Times New Roman" w:hAnsi="Times New Roman" w:cs="Times New Roman"/>
          <w:sz w:val="24"/>
          <w:szCs w:val="24"/>
        </w:rPr>
      </w:pPr>
      <w:r w:rsidRPr="00B06248">
        <w:rPr>
          <w:rFonts w:ascii="Times New Roman" w:hAnsi="Times New Roman" w:cs="Times New Roman"/>
          <w:sz w:val="24"/>
          <w:szCs w:val="24"/>
        </w:rPr>
        <w:t>Стилизация изображения животных.</w:t>
      </w:r>
    </w:p>
    <w:p w:rsidR="0063257D" w:rsidRPr="00B06248" w:rsidRDefault="0063257D" w:rsidP="00B06248">
      <w:pPr>
        <w:shd w:val="clear" w:color="auto" w:fill="FFFFFF"/>
        <w:tabs>
          <w:tab w:val="left" w:pos="851"/>
        </w:tabs>
        <w:autoSpaceDE w:val="0"/>
        <w:autoSpaceDN w:val="0"/>
        <w:adjustRightInd w:val="0"/>
        <w:spacing w:after="0" w:line="240" w:lineRule="auto"/>
        <w:ind w:firstLine="567"/>
        <w:jc w:val="center"/>
        <w:rPr>
          <w:rFonts w:ascii="Times New Roman" w:hAnsi="Times New Roman" w:cs="Times New Roman"/>
          <w:b/>
          <w:sz w:val="24"/>
          <w:szCs w:val="24"/>
        </w:rPr>
      </w:pPr>
    </w:p>
    <w:p w:rsidR="0063257D" w:rsidRPr="0063257D" w:rsidRDefault="0063257D" w:rsidP="0063257D">
      <w:pPr>
        <w:spacing w:after="0" w:line="240" w:lineRule="auto"/>
        <w:ind w:firstLine="567"/>
        <w:jc w:val="both"/>
        <w:rPr>
          <w:rFonts w:ascii="Times New Roman" w:hAnsi="Times New Roman" w:cs="Times New Roman"/>
          <w:b/>
          <w:bCs/>
          <w:sz w:val="24"/>
          <w:szCs w:val="24"/>
        </w:rPr>
      </w:pPr>
    </w:p>
    <w:p w:rsidR="00D0336E" w:rsidRPr="00EC670A" w:rsidRDefault="00D0336E" w:rsidP="008E4973">
      <w:pPr>
        <w:pStyle w:val="5"/>
        <w:spacing w:line="240" w:lineRule="auto"/>
        <w:ind w:firstLine="567"/>
        <w:jc w:val="left"/>
        <w:rPr>
          <w:rFonts w:ascii="Times New Roman" w:hAnsi="Times New Roman" w:cs="Times New Roman"/>
          <w:color w:val="auto"/>
        </w:rPr>
      </w:pPr>
      <w:bookmarkStart w:id="204" w:name="_Toc409691714"/>
      <w:bookmarkStart w:id="205" w:name="_Toc410654039"/>
      <w:bookmarkStart w:id="206" w:name="_Toc414553250"/>
      <w:bookmarkStart w:id="207" w:name="_Toc66118026"/>
      <w:r w:rsidRPr="00EC670A">
        <w:rPr>
          <w:rFonts w:ascii="Times New Roman" w:hAnsi="Times New Roman" w:cs="Times New Roman"/>
          <w:color w:val="auto"/>
        </w:rPr>
        <w:t>2.2.2.</w:t>
      </w:r>
      <w:r w:rsidR="00E511D6">
        <w:rPr>
          <w:rFonts w:ascii="Times New Roman" w:hAnsi="Times New Roman" w:cs="Times New Roman"/>
          <w:color w:val="auto"/>
        </w:rPr>
        <w:t>21</w:t>
      </w:r>
      <w:r w:rsidRPr="00EC670A">
        <w:rPr>
          <w:rFonts w:ascii="Times New Roman" w:hAnsi="Times New Roman" w:cs="Times New Roman"/>
          <w:color w:val="auto"/>
        </w:rPr>
        <w:t>. Музыка</w:t>
      </w:r>
      <w:bookmarkEnd w:id="204"/>
      <w:bookmarkEnd w:id="205"/>
      <w:bookmarkEnd w:id="206"/>
      <w:bookmarkEnd w:id="207"/>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основами музыкальных знаний в основной школе должно обеспечить формирование основ музыкальной культуры и грамотности как части общей и духовной культуры школьников, развитие музыкальных способностей обучающихся, а также способности к сопереживанию произведениям искусства через различные виды музыкальной деятельности, овладение практическими умениями и навыками в различных видах музыкально-творческой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предмета «Музыка» направлено на: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приобщение школьников к музыке как эмоциональному, нравственно-эстетическому феномену, осознание через музыку жизненных явлений, раскрывающих духовный опыт поколений;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расширение музыкального и общего культурного кругозора школьников; воспитание их музыкального вкуса, устойчивого интереса к музыке своего народа и других народов мира, классическому и современному музыкальному наследию;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творческого потенциала, ассоциативности мышления, воображения, позволяющих проявить творческую индивидуальность в различных видах музыкальной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способности к эстетическому освоению мира, способности оценивать произведения искусства по законам гармонии и красоты;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основами музыкальной грамотности в опоре на способность эмоционального восприятия музыки как живого образного искусства во взаимосвязи с жизнью, на специальную терминологию и ключевые понятия музыкального искусства, элементарную нотную грамоту.</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продуктивной музыкально-творческой деятельности учебный предмет «Музыка» способствует формированиюу обучающихся потребности в общении с музыкой в ходе дальнейшего духовно-нравственного развития, социализации, самообразования, организации содержательного культурного досуга на основе осознания роли музыки в жизни отдельного человека и общества, в развитии мировой культуры.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Изучение предмета «Музыка» в части формирования у обучающихся научного мировоззрения, освоения общенаучных методов (наблюдение, измерение, эксперимент, моделирование), освоения практического применения научных знаний основано на межпредметных связях с предметами: «Литература», «Русский язык», «Изобразительное искусство», «История», «География», «Математика» и др.</w:t>
      </w:r>
    </w:p>
    <w:p w:rsidR="00EF29A8"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содержит перечень музыкальных произведений, используемых для обеспечения достижения образовательных результатов, по выбору образовательной организации. По усмотрению учителя музыкальный и теоретический материал разделов, связанных с народным музыкальным творчеством, может быть дополнен регион</w:t>
      </w:r>
      <w:bookmarkStart w:id="208" w:name="_Toc409691715"/>
      <w:bookmarkStart w:id="209" w:name="_Toc410654040"/>
      <w:bookmarkStart w:id="210" w:name="_Toc414553251"/>
      <w:r w:rsidR="00EF29A8" w:rsidRPr="00EC670A">
        <w:rPr>
          <w:rFonts w:ascii="Times New Roman" w:hAnsi="Times New Roman" w:cs="Times New Roman"/>
        </w:rPr>
        <w:t>ально-национальным компонентом.</w:t>
      </w:r>
    </w:p>
    <w:p w:rsidR="00EF29A8" w:rsidRPr="00EC670A" w:rsidRDefault="00EF29A8" w:rsidP="008E497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Содержание</w:t>
      </w:r>
      <w:r w:rsidR="00D0336E" w:rsidRPr="00EC670A">
        <w:rPr>
          <w:rFonts w:ascii="Times New Roman" w:hAnsi="Times New Roman" w:cs="Times New Roman"/>
          <w:b/>
          <w:bCs/>
        </w:rPr>
        <w:t>.</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5 класс</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Музыка как вид искусства</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Интонация как носитель образного смысла.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Многообразие интонационно-образных построений.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Средства музыкальной выразительности в создании музыкального образа и характера музыки. Разнообразие вокальной, инструментальной, вокально-инструментальной, камерной, симфонической и театральной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Различные формы построения музыки (двухчастная и трехчастная, вариации, рондо,</w:t>
      </w:r>
      <w:r w:rsidRPr="00B06248">
        <w:rPr>
          <w:rFonts w:ascii="Times New Roman" w:eastAsia="Calibri" w:hAnsi="Times New Roman" w:cs="Times New Roman"/>
          <w:i/>
          <w:lang w:eastAsia="en-US"/>
        </w:rPr>
        <w:t xml:space="preserve"> сонатно-симфонический цикл, сюита), </w:t>
      </w:r>
      <w:r w:rsidRPr="00B06248">
        <w:rPr>
          <w:rFonts w:ascii="Times New Roman" w:eastAsia="Calibri" w:hAnsi="Times New Roman" w:cs="Times New Roman"/>
          <w:lang w:eastAsia="en-US"/>
        </w:rPr>
        <w:t xml:space="preserve">их возможности в воплощении и развитии музыкальных образов.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Круг музыкальных образов (лирические, драматические, героические, романтические, эпические и др.), их взаимосвязь и развитие.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Многообразие связей музыки с литературой.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Взаимодействие музыки и литературы в музыкальном театре. Программная музыка.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Многообразие связей музыки с изобразительным искусством.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Портрет в музыке и изобразительном искусстве.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Картины природы в музыке и в изобразительном искусстве.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Символика скульптуры, архитектуры, музыки.</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Народное музыкальное творчество</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Устное народное музыкальное творчество в развитии общей культуры народа.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Характерные черты русской народной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Основные жанры русской народной вокальной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i/>
          <w:lang w:eastAsia="en-US"/>
        </w:rPr>
      </w:pPr>
      <w:r w:rsidRPr="00B06248">
        <w:rPr>
          <w:rFonts w:ascii="Times New Roman" w:eastAsia="Calibri" w:hAnsi="Times New Roman" w:cs="Times New Roman"/>
          <w:i/>
          <w:lang w:eastAsia="en-US"/>
        </w:rPr>
        <w:t xml:space="preserve">Различные исполнительские типы художественного общения (хоровое, соревновательное, сказительное).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Музыкальный фольклор народов России.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Знакомство с музыкальной культурой, народным музыкальным творчеством своего региона. Истоки и интонационное своеобразие, музыкального фольклора разных стран.</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6 класс</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Музыка как вид искусства</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Разнообразие вокальной, инструментальной, вокально-инструментальной, камерной, симфонической и театральной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Народное музыкальное творчество</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Основные жанры русской народной вокальной музыки. </w:t>
      </w:r>
      <w:r w:rsidRPr="00B06248">
        <w:rPr>
          <w:rFonts w:ascii="Times New Roman" w:eastAsia="Calibri" w:hAnsi="Times New Roman" w:cs="Times New Roman"/>
          <w:i/>
          <w:lang w:eastAsia="en-US"/>
        </w:rPr>
        <w:t>Различные исполнительские типы художественного общения (хоровое, соревновательное, сказительное).</w:t>
      </w:r>
      <w:r w:rsidRPr="00B06248">
        <w:rPr>
          <w:rFonts w:ascii="Times New Roman" w:eastAsia="Calibri" w:hAnsi="Times New Roman" w:cs="Times New Roman"/>
          <w:lang w:eastAsia="en-US"/>
        </w:rPr>
        <w:t>.</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 xml:space="preserve">Русская музыка от эпохи средневековья до рубежа </w:t>
      </w:r>
      <w:r w:rsidRPr="00B06248">
        <w:rPr>
          <w:rFonts w:ascii="Times New Roman" w:eastAsia="Calibri" w:hAnsi="Times New Roman" w:cs="Times New Roman"/>
          <w:b/>
          <w:lang w:val="en-US" w:eastAsia="en-US"/>
        </w:rPr>
        <w:t>XIX</w:t>
      </w:r>
      <w:r w:rsidRPr="00B06248">
        <w:rPr>
          <w:rFonts w:ascii="Times New Roman" w:eastAsia="Calibri" w:hAnsi="Times New Roman" w:cs="Times New Roman"/>
          <w:b/>
          <w:lang w:eastAsia="en-US"/>
        </w:rPr>
        <w:t>-ХХ вв.</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Древнерусская духовная музыка.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i/>
          <w:lang w:eastAsia="en-US"/>
        </w:rPr>
        <w:t>Знаменный распев как основа древнерусской храмовой музыки.</w:t>
      </w:r>
      <w:r w:rsidRPr="00B06248">
        <w:rPr>
          <w:rFonts w:ascii="Times New Roman" w:eastAsia="Calibri" w:hAnsi="Times New Roman" w:cs="Times New Roman"/>
          <w:lang w:eastAsia="en-US"/>
        </w:rPr>
        <w:t xml:space="preserve">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Основные жанры профессиональной музыки эпохи Просвещения: кант, хоровой концерт, литургия.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Формирование русской классической музыкальной школы (М.И. Глинка).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Обращение композиторов к народным истокам профессиональной музыки.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Романтизм в русской музыке.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Стилевые особенности в творчестве русских композиторов (М.И. Глинка, М.П. Мусоргский, А.П. Бородин, Н.А. Римский-Корсаков, П.И. Чайковский, С.В. Рахманинов).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Роль фольклора в становлении профессионального музыкального искусства.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Духовная музыка русских композиторов.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Традиции русской музыкальной классики, стилевые черты русской классической музыкальной школы.</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 xml:space="preserve">Зарубежная музыка от эпохи средневековья до рубежа </w:t>
      </w:r>
      <w:r w:rsidRPr="00B06248">
        <w:rPr>
          <w:rFonts w:ascii="Times New Roman" w:eastAsia="Calibri" w:hAnsi="Times New Roman" w:cs="Times New Roman"/>
          <w:b/>
          <w:lang w:val="en-US" w:eastAsia="en-US"/>
        </w:rPr>
        <w:t>XI</w:t>
      </w:r>
      <w:r w:rsidRPr="00B06248">
        <w:rPr>
          <w:rFonts w:ascii="Times New Roman" w:eastAsia="Calibri" w:hAnsi="Times New Roman" w:cs="Times New Roman"/>
          <w:b/>
          <w:lang w:eastAsia="en-US"/>
        </w:rPr>
        <w:t>Х-</w:t>
      </w:r>
      <w:r w:rsidRPr="00B06248">
        <w:rPr>
          <w:rFonts w:ascii="Times New Roman" w:eastAsia="Calibri" w:hAnsi="Times New Roman" w:cs="Times New Roman"/>
          <w:b/>
          <w:lang w:val="en-US" w:eastAsia="en-US"/>
        </w:rPr>
        <w:t>X</w:t>
      </w:r>
      <w:r w:rsidRPr="00B06248">
        <w:rPr>
          <w:rFonts w:ascii="Times New Roman" w:eastAsia="Calibri" w:hAnsi="Times New Roman" w:cs="Times New Roman"/>
          <w:b/>
          <w:lang w:eastAsia="en-US"/>
        </w:rPr>
        <w:t>Х вв.</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Средневековая духовная музыка: григорианский хорал.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Жанры зарубежной духовной и светской музыки в эпохи Возрождения и Барокко (мадригал, мотет, фуга, месса, реквием, шансон).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И.С. Бах – выдающийся музыкант эпохи Барокко.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Венская классическая школа (Й. Гайдн, В. Моцарт, Л. Бетховен).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Творчество композиторов-романтиков Ф. Шопен, Ф. Лист, Р. Шуман, Ф. Шуберт, Э.</w:t>
      </w:r>
      <w:r w:rsidRPr="00B06248">
        <w:rPr>
          <w:rFonts w:ascii="Times New Roman" w:eastAsia="Calibri" w:hAnsi="Times New Roman" w:cs="Times New Roman"/>
          <w:lang w:val="en-US" w:eastAsia="en-US"/>
        </w:rPr>
        <w:t> </w:t>
      </w:r>
      <w:r w:rsidRPr="00B06248">
        <w:rPr>
          <w:rFonts w:ascii="Times New Roman" w:eastAsia="Calibri" w:hAnsi="Times New Roman" w:cs="Times New Roman"/>
          <w:lang w:eastAsia="en-US"/>
        </w:rPr>
        <w:t xml:space="preserve">Григ).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Оперный жанр в творчестве композиторов </w:t>
      </w:r>
      <w:r w:rsidRPr="00B06248">
        <w:rPr>
          <w:rFonts w:ascii="Times New Roman" w:eastAsia="Calibri" w:hAnsi="Times New Roman" w:cs="Times New Roman"/>
          <w:lang w:val="en-US" w:eastAsia="en-US"/>
        </w:rPr>
        <w:t>XIX</w:t>
      </w:r>
      <w:r w:rsidRPr="00B06248">
        <w:rPr>
          <w:rFonts w:ascii="Times New Roman" w:eastAsia="Calibri" w:hAnsi="Times New Roman" w:cs="Times New Roman"/>
          <w:lang w:eastAsia="en-US"/>
        </w:rPr>
        <w:t xml:space="preserve"> века (Ж. Бизе, Дж. Верди).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Основные жанры светской музыки (соната, симфония, камерно-инструментальная и вокальная музыка, опера, балет).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i/>
          <w:lang w:eastAsia="en-US"/>
        </w:rPr>
        <w:t xml:space="preserve">Развитие жанров светской музыки </w:t>
      </w:r>
      <w:r w:rsidRPr="00B06248">
        <w:rPr>
          <w:rFonts w:ascii="Times New Roman" w:eastAsia="Calibri" w:hAnsi="Times New Roman" w:cs="Times New Roman"/>
          <w:lang w:eastAsia="en-US"/>
        </w:rPr>
        <w:t xml:space="preserve">Основные жанры светской музыки </w:t>
      </w:r>
      <w:r w:rsidRPr="00B06248">
        <w:rPr>
          <w:rFonts w:ascii="Times New Roman" w:eastAsia="Calibri" w:hAnsi="Times New Roman" w:cs="Times New Roman"/>
          <w:lang w:val="en-US" w:eastAsia="en-US"/>
        </w:rPr>
        <w:t>XIX</w:t>
      </w:r>
      <w:r w:rsidRPr="00B06248">
        <w:rPr>
          <w:rFonts w:ascii="Times New Roman" w:eastAsia="Calibri" w:hAnsi="Times New Roman" w:cs="Times New Roman"/>
          <w:lang w:eastAsia="en-US"/>
        </w:rPr>
        <w:t xml:space="preserve"> века (соната, симфония, камерно-инструментальная и вокальная музыка, опера, балет).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i/>
          <w:lang w:eastAsia="en-US"/>
        </w:rPr>
        <w:t>Развитие жанров светской музыки (камерная инструментальная и вокальная музыка, концерт, симфония, опера, балет).</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7 класс</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 xml:space="preserve">Русская музыка от эпохи средневековья до рубежа </w:t>
      </w:r>
      <w:r w:rsidRPr="00B06248">
        <w:rPr>
          <w:rFonts w:ascii="Times New Roman" w:eastAsia="Calibri" w:hAnsi="Times New Roman" w:cs="Times New Roman"/>
          <w:b/>
          <w:lang w:val="en-US" w:eastAsia="en-US"/>
        </w:rPr>
        <w:t>XIX</w:t>
      </w:r>
      <w:r w:rsidRPr="00B06248">
        <w:rPr>
          <w:rFonts w:ascii="Times New Roman" w:eastAsia="Calibri" w:hAnsi="Times New Roman" w:cs="Times New Roman"/>
          <w:b/>
          <w:lang w:eastAsia="en-US"/>
        </w:rPr>
        <w:t>-ХХ вв.</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Древнерусская духовная музыка.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i/>
          <w:lang w:eastAsia="en-US"/>
        </w:rPr>
        <w:t>Знаменный распев как основа древнерусской храмовой музыки.</w:t>
      </w:r>
      <w:r w:rsidRPr="00B06248">
        <w:rPr>
          <w:rFonts w:ascii="Times New Roman" w:eastAsia="Calibri" w:hAnsi="Times New Roman" w:cs="Times New Roman"/>
          <w:lang w:eastAsia="en-US"/>
        </w:rPr>
        <w:t xml:space="preserve">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Основные жанры профессиональной музыки эпохи Просвещения: кант, хоровой концерт, литургия.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Формирование русской классической музыкальной школы (М.И. Глинка).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Обращение композиторов к народным истокам профессиональной музыки.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Романтизм в русской музыке.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Стилевые особенности в творчестве русских композиторов (М.И. Глинка, М.П. Мусоргский, А.П. Бородин, Н.А. Римский-Корсаков, П.И. Чайковский, С.В. Рахманинов).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Роль фольклора в становлении профессионального музыкального искусства.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Духовная музыка русских композиторов.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Традиции русской музыкальной классики, стилевые черты русской классической музыкальной школы.</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8 класс</w:t>
      </w:r>
    </w:p>
    <w:p w:rsidR="00B06248" w:rsidRPr="00B06248" w:rsidRDefault="00B06248" w:rsidP="00B06248">
      <w:pPr>
        <w:tabs>
          <w:tab w:val="left" w:pos="284"/>
          <w:tab w:val="left" w:pos="1985"/>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Современная музыкальная жизнь</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Панорама современной музыкальной жизни в России и за рубежом: концерты, конкурсы и фестивали (современной и классической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Наследие выдающихся отечественных (Ф.И. Шаляпин, Д.Ф. Ойстрах, А.В. Свешников; Д.А. Хворостовский, А.Ю. Нетребко, В.Т. Спиваков, Н.Л. Луганский, Д.Л. Мацуев и др.) и зарубежных исполнителей (Э. Карузо, М. Каллас; Л. Паваротти, М. Кабалье, В. Клиберн, В. Кельмпфф и др.) классической музыки.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Современные выдающиеся, композиторы, вокальные  исполнители и инструментальные коллективы.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Всемирные центры музыкальной культуры и музыкального образования.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Может ли современная музыка считаться классической? </w:t>
      </w:r>
    </w:p>
    <w:p w:rsidR="00B06248" w:rsidRPr="00B06248" w:rsidRDefault="00B06248" w:rsidP="00B06248">
      <w:pPr>
        <w:tabs>
          <w:tab w:val="left" w:pos="284"/>
        </w:tabs>
        <w:spacing w:after="0" w:line="240" w:lineRule="auto"/>
        <w:ind w:firstLine="567"/>
        <w:jc w:val="both"/>
        <w:rPr>
          <w:rFonts w:ascii="Times New Roman" w:eastAsia="Calibri" w:hAnsi="Times New Roman" w:cs="Times New Roman"/>
          <w:lang w:eastAsia="en-US"/>
        </w:rPr>
      </w:pPr>
      <w:r w:rsidRPr="00B06248">
        <w:rPr>
          <w:rFonts w:ascii="Times New Roman" w:eastAsia="Calibri" w:hAnsi="Times New Roman" w:cs="Times New Roman"/>
          <w:lang w:eastAsia="en-US"/>
        </w:rPr>
        <w:t>Классическая музыка в современных обработках.</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b/>
          <w:lang w:eastAsia="en-US"/>
        </w:rPr>
        <w:t>Значение музыки в жизни человека</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Музыкальное искусство как воплощение жизненной красоты и жизненной правды.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Стиль как отражение мироощущения композитора.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Воздействие музыки на человека, ее роль в человеческом обществе.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«Вечные» проблемы жизни в творчестве композиторов.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lang w:eastAsia="en-US"/>
        </w:rPr>
      </w:pPr>
      <w:r w:rsidRPr="00B06248">
        <w:rPr>
          <w:rFonts w:ascii="Times New Roman" w:eastAsia="Calibri" w:hAnsi="Times New Roman" w:cs="Times New Roman"/>
          <w:lang w:eastAsia="en-US"/>
        </w:rPr>
        <w:t xml:space="preserve">Своеобразие видения картины мира в национальных музыкальных культурах Востока и Запада. </w:t>
      </w:r>
    </w:p>
    <w:p w:rsidR="00B06248" w:rsidRPr="00B06248" w:rsidRDefault="00B06248" w:rsidP="00B06248">
      <w:pPr>
        <w:tabs>
          <w:tab w:val="left" w:pos="284"/>
        </w:tabs>
        <w:spacing w:after="0" w:line="240" w:lineRule="auto"/>
        <w:ind w:firstLine="567"/>
        <w:contextualSpacing/>
        <w:jc w:val="both"/>
        <w:rPr>
          <w:rFonts w:ascii="Times New Roman" w:eastAsia="Calibri" w:hAnsi="Times New Roman" w:cs="Times New Roman"/>
          <w:b/>
          <w:lang w:eastAsia="en-US"/>
        </w:rPr>
      </w:pPr>
      <w:r w:rsidRPr="00B06248">
        <w:rPr>
          <w:rFonts w:ascii="Times New Roman" w:eastAsia="Calibri" w:hAnsi="Times New Roman" w:cs="Times New Roman"/>
          <w:lang w:eastAsia="en-US"/>
        </w:rPr>
        <w:t>Преобразующая сила музыки как вида искусства</w:t>
      </w:r>
    </w:p>
    <w:p w:rsidR="00B06248" w:rsidRPr="00B06248" w:rsidRDefault="00B06248" w:rsidP="00B06248">
      <w:pPr>
        <w:spacing w:after="0" w:line="240" w:lineRule="auto"/>
        <w:ind w:firstLine="567"/>
        <w:contextualSpacing/>
        <w:jc w:val="both"/>
        <w:rPr>
          <w:rFonts w:ascii="Times New Roman" w:hAnsi="Times New Roman" w:cs="Times New Roman"/>
          <w:b/>
          <w:i/>
        </w:rPr>
      </w:pPr>
      <w:r w:rsidRPr="00B06248">
        <w:rPr>
          <w:rFonts w:ascii="Times New Roman" w:hAnsi="Times New Roman" w:cs="Times New Roman"/>
          <w:b/>
          <w:i/>
        </w:rPr>
        <w:t xml:space="preserve">Татарская музыкальная культура </w:t>
      </w:r>
    </w:p>
    <w:p w:rsidR="00B06248" w:rsidRPr="00B06248" w:rsidRDefault="00B06248" w:rsidP="00B06248">
      <w:pPr>
        <w:spacing w:after="0" w:line="240" w:lineRule="auto"/>
        <w:ind w:firstLine="567"/>
        <w:contextualSpacing/>
        <w:jc w:val="both"/>
        <w:rPr>
          <w:rFonts w:ascii="Times New Roman" w:hAnsi="Times New Roman" w:cs="Times New Roman"/>
        </w:rPr>
      </w:pPr>
      <w:r w:rsidRPr="00B06248">
        <w:rPr>
          <w:rFonts w:ascii="Times New Roman" w:hAnsi="Times New Roman" w:cs="Times New Roman"/>
        </w:rPr>
        <w:t>Театральная и музыкальная Казань. Современные татарские композиторы - Софья Губайдуллина, Рашид Калимуллин, Рафаэль Белялов. Современные татарские исполнители – С. Фатхетдинов, З. Сунгатуллина, В. Ганеева.</w:t>
      </w:r>
      <w:r w:rsidRPr="00B06248">
        <w:rPr>
          <w:rFonts w:ascii="Times New Roman" w:hAnsi="Times New Roman" w:cs="Times New Roman"/>
        </w:rPr>
        <w:tab/>
      </w:r>
    </w:p>
    <w:p w:rsidR="00B06248" w:rsidRPr="00B06248" w:rsidRDefault="00B06248" w:rsidP="00B06248">
      <w:pPr>
        <w:spacing w:after="0" w:line="240" w:lineRule="auto"/>
        <w:ind w:firstLine="567"/>
        <w:jc w:val="both"/>
        <w:rPr>
          <w:rFonts w:ascii="Times New Roman" w:hAnsi="Times New Roman" w:cs="Times New Roman"/>
          <w:i/>
        </w:rPr>
      </w:pPr>
      <w:r w:rsidRPr="00B06248">
        <w:rPr>
          <w:rFonts w:ascii="Times New Roman" w:eastAsia="Calibri" w:hAnsi="Times New Roman" w:cs="Times New Roman"/>
          <w:i/>
        </w:rPr>
        <w:t xml:space="preserve">Национально-региональный компонент в 5-8 классах реализуется при изучении </w:t>
      </w:r>
      <w:r w:rsidRPr="00B06248">
        <w:rPr>
          <w:rFonts w:ascii="Times New Roman" w:hAnsi="Times New Roman" w:cs="Times New Roman"/>
          <w:i/>
        </w:rPr>
        <w:t>песенного материала, слушании музыки и анализе музыкальных произведений. На уроках используются нотные сборники Р. Калимуллина «Казань любимая», Л. Батыр-Булгари «Алфавитные кубики», С. Сайдашева, М. Музафарова «Песни мои», Р. Сафина «Песни для детей».</w:t>
      </w:r>
    </w:p>
    <w:p w:rsidR="00B06248" w:rsidRPr="00B06248" w:rsidRDefault="00B06248" w:rsidP="00B06248">
      <w:pPr>
        <w:spacing w:after="0" w:line="240" w:lineRule="auto"/>
        <w:ind w:firstLine="567"/>
        <w:jc w:val="both"/>
        <w:rPr>
          <w:rFonts w:ascii="Times New Roman" w:hAnsi="Times New Roman" w:cs="Times New Roman"/>
        </w:rPr>
      </w:pPr>
    </w:p>
    <w:p w:rsidR="00B06248" w:rsidRPr="00B06248" w:rsidRDefault="00B06248" w:rsidP="00B06248">
      <w:pPr>
        <w:spacing w:after="0" w:line="240" w:lineRule="auto"/>
        <w:ind w:firstLine="567"/>
        <w:jc w:val="both"/>
        <w:rPr>
          <w:rFonts w:ascii="Times New Roman" w:hAnsi="Times New Roman" w:cs="Times New Roman"/>
        </w:rPr>
      </w:pPr>
      <w:r w:rsidRPr="00B06248">
        <w:rPr>
          <w:rFonts w:ascii="Times New Roman" w:hAnsi="Times New Roman" w:cs="Times New Roman"/>
        </w:rPr>
        <w:t>Основными видами учебной деятельности и оценки результатов обучения по музыке являются: слушание музыки, освоение и систематизация знаний о музыке, вокально-хоровая работа.</w:t>
      </w:r>
    </w:p>
    <w:p w:rsidR="0063257D" w:rsidRDefault="0063257D" w:rsidP="0083785C">
      <w:pPr>
        <w:pStyle w:val="5"/>
        <w:spacing w:line="240" w:lineRule="auto"/>
        <w:jc w:val="both"/>
        <w:rPr>
          <w:rFonts w:ascii="Times New Roman" w:hAnsi="Times New Roman" w:cs="Times New Roman"/>
          <w:color w:val="auto"/>
        </w:rPr>
      </w:pPr>
      <w:bookmarkStart w:id="211" w:name="_Toc66118027"/>
    </w:p>
    <w:p w:rsidR="00D0336E" w:rsidRDefault="00E511D6" w:rsidP="002032DE">
      <w:pPr>
        <w:pStyle w:val="5"/>
        <w:spacing w:line="240" w:lineRule="auto"/>
        <w:ind w:firstLine="567"/>
        <w:jc w:val="both"/>
        <w:rPr>
          <w:rFonts w:ascii="Times New Roman" w:hAnsi="Times New Roman" w:cs="Times New Roman"/>
          <w:color w:val="auto"/>
        </w:rPr>
      </w:pPr>
      <w:r>
        <w:rPr>
          <w:rFonts w:ascii="Times New Roman" w:hAnsi="Times New Roman" w:cs="Times New Roman"/>
          <w:color w:val="auto"/>
        </w:rPr>
        <w:t>2.2.2.22</w:t>
      </w:r>
      <w:r w:rsidR="00D0336E" w:rsidRPr="00EC670A">
        <w:rPr>
          <w:rFonts w:ascii="Times New Roman" w:hAnsi="Times New Roman" w:cs="Times New Roman"/>
          <w:color w:val="auto"/>
        </w:rPr>
        <w:t>. Технология</w:t>
      </w:r>
      <w:bookmarkEnd w:id="208"/>
      <w:bookmarkEnd w:id="209"/>
      <w:bookmarkEnd w:id="210"/>
      <w:bookmarkEnd w:id="211"/>
    </w:p>
    <w:p w:rsidR="00E511D6" w:rsidRPr="00E511D6" w:rsidRDefault="00E511D6" w:rsidP="00E511D6"/>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Цели и задачи технологического образования</w:t>
      </w:r>
      <w:r w:rsidR="00D571F2" w:rsidRPr="00EC670A">
        <w:rPr>
          <w:rFonts w:ascii="Times New Roman" w:hAnsi="Times New Roman" w:cs="Times New Roman"/>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Предметная область «Технология» является необходимым компонентом общего образования всех школьников, предоставляя им возможность применять на практике знания основ наук. Это фактически единственный школьный учебный курс, отражающий в своем содержании общие принципы преобразующей деятельности человека и все аспекты материальной культуры. Он направлен на овладение учащимися навыками конкретной предметно-преобразующей (а не виртуальной) деятельности, создание новых ценностей, что, несомненно, соответствует потребностям развития общества. В рамках «Технологии» происходит знакомство с миром профессий и ориентация школьников на работу в различных сферах общественного производства. Тем самым обеспечивается преемственность перехода учащихся от общего к профессиональному образованию и трудовой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предмета «Технология» обеспечивает формирование у школьников технологического мышления. Схема технологического мышления (потребность – цель – способ – результат) позволяет наиболее органично решать задачи установления связей между образовательным и жизненным пространством, образовательными результатами, полученными при изучении различных предметных областей, а также собственными образовательными результатами (знаниями, умениями, универсальными учебными действиями и т. д.) и жизненными задачами. Кроме того, схема технологического мышления позволяет вводить в образовательный процесс ситуации, дающие опыт принятия прагматичных решений на основе собственных образовательных результатов, начиная от решения бытовых вопросов и заканчивая решением о направлениях продолжения образования, построением карьерных и жизненных планов. Таким образом, предметная область «Технология» позволяет формировать у обучающихся ресурс практических умений и опыта, необходимых для разумной организации собственной жизни, создает условия для развития инициативности, изобретательности, гибкости мышления.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 «Технология» является базой, на которой может быть сформировано проектное мышление обучающихся. Проектная деятельность как способ преобразования реальности в соответствии с поставленной целью оказывается адекватным средством в ситуациях, когда сформировалась или выявлена в ближайшем окружении новая потребность, для которой в опыте обучающегося нет отработанной технологии целеполагания и построения способа достижения целей или имеется противоречие между представлениями о должном, в котором выявленная потребность удовлетворяется, и реальной ситуацией. Таким образом, в программу включено содержание, адекватное требованиям ФГОС к освоению обучающимися принципов и алгоритмов проектной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Проектно-технологическое мышление может развиваться только с опорой на универсальные способы деятельности в сферах самоуправления и разрешения проблем, работы с информацией и коммуникации. Поэтому предмет «Технология» принимает на себя значительную долю деятельности образовательной организации по формированию универсальных учебных действий в той их части, в которой они описывают присвоенные способы деятельности, в равной мере применимые в учебных и жизненных ситуациях. В отношении задачи формирования регулятивных универсальных учебных действий «Технология» является базовой структурной составляющей учебного плана школы. Программа обеспечивает оперативное введение в образовательный процесс содержания, адекватно отражающего смену жизненных реалий, формирует пространство, на котором происходит сопоставление обучающимся собственных стремлений, полученного опыта учебной деятельности и информации, в первую очередь в отношении профессиональной ориентации.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Цели программы: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Обеспечение понимания обучающимися сущности современных материальных, информационных и гуманитарных технологий и перспектив их развития.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информационной основы и персонального опыта, необходимых для определения обучающимся направлений своего дальнейшего образования в контексте построения жизненных планов, в первую очередь, касающихся сферы и содержания будущей профессиональной деятельности.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Основную часть содержания программы составляет деятельность обучающихся, направленная на создание и преобразование как материальных, так и информационных объектов. Важнейшую группу образовательных результатов составляет полученный и осмысленный обучающимися опыт практической деятельности. В урочное время деятельность обучающихся организуется как в индивидуальном, так и в групповом формате. Сопровождение со стороны педагога принимает форму прямого руководства, консультационного сопровождения или сводится к педагогическому наблюдению за деятельностью с последующей организацией анализа (рефлексии). Подразумевается и значительная внеурочная активность обучающихся. Такое решение обусловлено задачами формирования учебной самостоятельности, высокой степенью ориентации на индивидуальные запросы и интересы обучающегося, ориентацией на особенность возраста как периода разнообразных «безответственных» проб.В рамках внеурочной деятельности активность обучающихся связана: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 выполнением заданий на самостоятельную работу с информацией (формируется навык самостоятельной учебной работы, для обучающегося оказывается открыта большая номенклатура информационных ресурсов, чем это возможно на уроке, задания индивидуализируются по содержанию в рамках одного способа работы с информацией и общего тематического поля);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 проектной деятельностью (индивидуальные решения приводят к тому, что обучающиеся работают в разном темпе – они сами составляют планы, нуждаются в различном оборудовании, материалах, информации – в зависимости от выбранного способа деятельности, запланированного продукта, поставленной цели);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 реализационной частью образовательного путешествия (логистика школьного дня не позволит уложить это мероприятие в урок или в два последовательно стоящих в расписании урока);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 выполнением практических заданий, требующих наблюдения за окружающей действительностью или ее преобразования (на уроке обучающийся может получить лишь модель действительности).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Таким образом, формы внеурочной деятельности в рамках предметной области «Технология» – это проектная деятельность обучающихся, экскурсии, домашние задания и краткосрочные курсы дополнительного образования (или мастер-классы, не более 17 часов), позволяющие освоить конкретную материальную или информационную технологию, необходимую для изготовления продукта в проекте обучающегося, актуального на момент прохождения курса.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 соответствии с целями выстроено содержание деятельности в структуре трех блоков, обеспечивая получение заявленных результатов.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Первый блок включает содержание, позволяющее ввести обучающихся в контекст современных материальных и информационных технологий, показывающее технологическую эволюцию человечества, ее закономерности, технологические тренды ближайших десятилетий.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Предмет Информатика, в отличие от раздела «Информационные технологии» выступает как область знаний, формирующая принципы и закономерности поведения информационных систем, которые используются при построении информационныхтехнологий в обеспечение различных сфер человеческой деятельности.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Второй блок содержания позволяет обучающемуся получить опыт персонифицированного действия в рамках применения и разработки технологических решений, изучения и мониторинга эволюции потребностей.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блока 2 организовано таким образом, чтобы формировать универсальные учебные действия обучающихся, в первую очередь, регулятивные (работа по инструкции, анализ ситуации, постановка цели и задач, планирование деятельности и ресурсов, планирование и осуществление текущего контроля деятельности, оценка результата и продукта деятельности) и коммуникативные (письменная коммуникация, публичное выступление, продуктивное групповое взаимодействие).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Базовыми образовательными технологиями, обеспечивающими работу с содержанием блока 2, являются технологии проектной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Блок 2 реализуется в следующих организационных формах: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теоретическое обучение и формирование информационной основы проектной деятельности – в рамках урочной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практические работы в средах моделирования и конструирования – в рамках урочной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проектная деятельность в рамках урочной и внеурочной деятельности.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Третий блок содержания обеспечивает обучающегося информацией о профессиональной деятельности, в контексте современных производственных технологий; производящих отраслях конкретного региона, региональных рынках труда; законах, которым подчиняется развитие трудовых ресурсов современного общества, а также позволяет сформировать ситуации, в которых обучающийся получает возможность социально-профессиональных проб и опыт принятия и обоснования собственных решений.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блока 3 организовано таким образом, чтобы позволить формировать универсальные учебные действия обучающихся, в первую очередь личностные (оценка внутренних ресурсов, принятие ответственного решения, планирование собственного продвижения) и учебные (обработка информации: анализ и прогнозирование, извлечение информации из первичных источников), включает общие вопросы планирования профессионального образования и профессиональной карьеры, анализа территориального рынка труда, а также индивидуальные программы образовательных путешествий и широкую номенклатурукраткосрочных курсов, призванных стать для обучающихся ситуацией пробы в определенных видах деятельности и / или в оперировании с определенными объектами воздействия.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Все блоки содержания связаны между собой: результаты работ в рамках одного блока служат исходным продуктом для постановки задач в другом – от информирования через моделирование элементов технологий и ситуацийк реальным технологическим системам и производствам, способам их обслуживания и устройствомотношений работника и работодателя.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Технология (девочки)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5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Потребности. 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Материальные технологии, информационные технологии, социальные технологии. Современные промышленные  технологии получения продуктов питания. Способы обработки продуктов питания и потребительские качества пищи. Приготовление бутербродов. Культура потребления: выбор продуктов/услуги. Блюда из сырых овощей. Блюда из вареных овощей. Сервировка стола к завтраку. Горячие напитки. Блюда из яиц. Блюда из круп, макаронных изделий.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 Материалы, изменившие мир. Технологии получения материалов.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технологической карты известного технологического процесса. Апробация путей оптимизации технологического процесса. Простые механизмы как часть технологических систем. Машинные швы. Технология машинных швов.Порядок действий по проектированию конструкции / механизма, удовлетворяющей(-его) заданным условиям. Способы соединения деталей.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Сборка моделей. Ручные швы. Технология ручных швов.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обучающимся вида проекта. Традиционные и современные виды декоративно- прикладного искусства.  Декоративно - прикладное искусство. Лоскутное шитье.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 Бюджет проекта. Фандрайзинг. Защита проекта.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Виды профессий. Спектр профессий. Выбор профессий. Мини- проект.</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6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Цикл жизни технологии. Промышленные технологии. Современные промышленные  технологии получения продуктов питания. Хранение продовольственных и непродовольственных продуктов. Способы  обработки продуктов питания и потребительские качества пищи. Блюда из рыбы. Технология первичной обработки рыбы. Блюда из морепродуктов. Технология приготовления блюд из морепродуктов. Блюда из мяса. Блюда из мяса птицы. Технология приготовления блюд из мяса птицы. Первые блюда. Технология приготовления  первых блюд. Сервировка стола к обеду. Культура потребления: выбор продуктов/ услуги.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сельского хозяйства.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 Экология жилья. Технологии содержания жилья. Взаимодействие со службами ЖКХ.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Интерьер жилого дома. Планировка жилого дома. Комнатные растения в интерьере. Разновидности и технология выращивания комнатных растений.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Технологии возведения, ремонта и содержания зданий и сооружений. Экология жилища. Подбор материалов и цветового решения. Декоративное оформление интерьера. Выполнение  декора интерьера. Материалы, изменившие мир технологии получения материалов. Текстильные материалы из химических волокон и их свойства. Изучение свойств  текстильных материалов из химических материалов.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Конструирование швейных изделий. Конструирование  плечевой одежды с цельнокроеным рукавом.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Описание систем и процессов с помощью блок-схем. Электрическая схема.Составление технологической карты известного технологического процесса. Апробация путей оптимизации технологического процесса.Изготовление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Ручные работы. Апробация путей оптимизации технологического процесса. Простые механизмы как часть технологических систем. Машинные швы. Технология машинных швов. Порядок действий по проектированию конструкции / механизма, удовлетворяющей      (его) заданным условиям. Способы соединения деталей. Сборка моделей. Соединение деталей по заданному алгоритму. Изготовление материального продукта с применением элементарных (не требующих регулирования) рабочих инструментов (продукт и технология его изготовления – на выбор образовательной организации). Разработка проектного замысла в рамках избранного обучающимся вида проекта. Традиционные и современные виды декоративно-прикладного искусства. Изготовление информационного продукта по заданному алгоритму. Художественные ремесла. Материалы и инструменты для вязания. Изготовление информационного продукта по заданному алгоритму. Вязание крючком. Основные виды петель при вязании крючком. 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Защита проекта.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7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Современные материальные, информационные и гуманитарные технологии и перспективы их развития. Современные промышленные  технологии получения продуктов питания. Хранение продовольственных и непродовольственных продуктов. Микроорганизмы в жизни человека. Способы обработки продуктов питания и потребительские качества пищи.Блюда из Блюда из молока и кисломолочных продуктов. Технология приготовления пищи. Виды теста и выпечки. Приготовление кондитерских изделий. Оформление блюд и правила подачи к столу. Изделия из жидкого теста. Приготовление блинов. Технология приготовления изделий из песочного теста. Технология приготовления изделий из пресного слоеного теста. Технология приготовления скороспелого слоеного теста. Технология приготовления сладостей, десертов, напитков. Сервировка сладкого стола Сервировка сладкого стола. Культура потребления: выбор продуктов/услуги. Праздничный этикет.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Техники проектирования, конструирования, моделирования. Способы выявления потребностей. Методы принятия решения. Анализ альтернативных ресурсов. Текстильные материалы из волокон животного происхождения и их свойства.  Порядок действий по сборке конструкции / механизма. Получение выкройки швейного изделия.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Конструирование поясной одежды.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Раскрой поясной одежды. Простые механизмы как часть технологических систем. Робототехника и среда конструирования. 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Технология ручных работ. Технология машинных работ. Способы соединения деталей. Подготовка и проведение примерки поясного изделия. Технология обработки поясного изделия после примерки. Обработка вытачек, бокового, среднего шва. Технология притачивания застежки-молнии. Обработка среднего шва юбки с застежкой- молнией. Технологии обработки пояса. Обработка пояса. Прорезная петля. Пришивание пуговицы. Окончательная  влажно- тепловая обработка.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проектного замысла в рамках избранного обучающимся вида проекта. Разработка вспомогательной технологии. Разработка / оптимизация и введение технологии на примере организации действий и взаимодействия в быту.  Художественные ремесла. Ручная роспись тканей. Выполнение образца росписи  в технике холодного батика. Разработка и изготовление материального продукта.Вышивание  лентами. Апробация полученного материального продукта. Модернизация материального продукта. Выполнение образца вышивки лентами. Художественное оформление  вышивки лентами.Планирование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 Изготовление материального продукта с применением элементарных (не требующих регулирования) и сложных (требующих регулирования,  настройки) рабочих инструментов, технологического оборудования (практический этап проектной деятельности). Разработка и реализации персонального проекта, направленного на разрешение личностно значимой для обучающегося проблемы. Разработка проектного замысла в рамках избранного обучающимся вида проекта. Реализация запланированной деятельности по продвижению продукта. Защита проекта.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Стратегии профессиональной карьеры. Предпрофессиональные пробы. Профессии, связанные с выполнением чертежных и графических работ. Источники получения информации и профессиях и путях получения профессионального образования. Поиск информации о путях получения профессионального образования  и трудоустройства. Твоя будущая профессия или кем быть. Поиск информации о путях получения профессионального образования  и трудоустройства.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8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развитии. 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Способы обработки продуктов питания и потребительские качества пищи. Приготовление салата из мяса птицы. Приготовление национального блюда. Культура потребления: выбор продуктов/услуги. Этикет. Мини-проект «Я принимаю гостей»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Управление в современном производстве. Роль метрологии в современном производстве. Инновационные предприятия. Трансферт технологий. Нанотехнологии: новые принципы получения материалов и продуктов с заданными свойствами.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организации). Разработка и изготовление материального продукта. Апробация полученного материального продукта. Модернизация материального продукта.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 Защита проекта.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для мальчиков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5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Технология обработки древесины. Элементы машиноведения. Организация рабочего места. Виды древесных материалов и сфера их применения. Графическое отображение изделий. Условные обозначения. Планирование технологической последовательности операций обработки заготовки. Древесные материалы. Пиломатериалы. Этапы создания изделий из древесины. Технологическая карта. Разметка заготовок из древесины. Пиление столярной ножовкой. Строгание древесины. Сверление отверстий. Соединение деталей гвоздями и шурупами. Соединение деталей изделия на клей. Зачистка изделий из древесины. Защитная и декоративная отделка изделия. Работа над творческим проектом.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Технология обработки металлов. Элементы машиноведения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Рабочее место для ручной обработки металла. Тонколистовой металл и проволока. Графическое изображение деталей из тонколистового металла и проволоки. Правка заготовок из тонколистового металла и проволоки. Приёмы резания и зачистка деталей из тонколистового металла и проволоки. Сгибание тонколистового металла и проволоки. Пробивание и сверление отверстий. Устройство сверлильного станка и приёмы работы на нём. Соединение деталей из тонколистового металла. Отделка изделий из металла.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Потребности и технологии. Иерархия потребностей. Общественные потребности. Потребности и цели. Развитие потребностей и развитие технологий. Реклама. Принципы организации рекламы. Способы воздействия рекламы на потребителя и его потребности. Понятие технологии. История развития технологий. Материальные технологии, информационные технологии, социальные технологии. Источники развития технологий: эволюция потребностей, практический опыт, научное знание, технологизация научных идей. Развитие технологий и проблемы антропогенного воздействия на окружающую среду. Технологии и мировое хозяйство. Закономерности технологического развития. Технологический процесс, его параметры, сырье, ресурсы, результат. Виды ресурсов. Способы получения ресурсов. Взаимозаменяемость ресурсов. Ограниченность ресурсов. Условия реализации технологического процесса. Побочные эффекты реализации технологического процесса. Технология в контексте производства.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средства).Разработка проектного замысла по алгоритму («бытовые мелочи»): реализация этапов анализа ситуации, целеполагания, выбора системы и принципа действия /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 технологического оборудования (практический этап проектной деятельности).Разработка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Предприятия региона проживания обучающихся, работающие на основе современных производственных технологий. Обзор ведущих технологий, применяющихся на предприятиях региона, рабочие места и их функции. Производство и потребление энергии в регионе проживания обучающихся, профессии в сфере энергетики. Автоматизированные производства региона проживания обучающихся, новые функции рабочих профессий в условиях высокотехнологичных автоматизированных производств и новые требования к кадрам. Производство материалов на предприятиях региона проживания обучающихся. Производство продуктов питания на предприятиях региона проживания обучающихся. Организация транспорта людей и грузов в регионе проживания обучающихся, виды профессий,  спектр профессий, выбор профессии.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6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изделий из конструкционных и поделочных материалов Лесная и деревообрабатывающая промышленность. Металлы, сплавы. Разметка заготовки. Обработка ручным способом. Соединение деталей. Защитная и декоративная отделка. Контроль и оценка качества изделия.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Цикл жизни технологии. Технологическая система как средство для удовлетворения базовых и социальных нужд человека. Входы и выходы технологической системы. Управление в технологических системах. Обратная связь. Развитие технологических систем и последовательная передача функций управления и контроля от человека технологической системе. Робототехника. Системы автоматического управления. Программирование работы устройств. Производственные технологии. Промышленные технологии. Технологии возведения, ремонта и содержания зданий и сооружений.  Производство, преобразование, распределение, накопление и передача энергии как технология.  Технологии в сфере быта. Технологии содержания жилья. Хранение продовольственных и непродовольственных продуктов.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Экология жилья. Взаимодействие со службами ЖКХ.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Способы представления технической и технологической информации. Техническое задание. Технические условия. Эскизы и чертежи. Технологическая карта. Алгоритм. Инструкция. Описание систем и процессов с помощью блок-схем. Электрическая схема.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Составление технологической карты известного технологического процесса. Апробация путей оптимизации технологического процесса.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организации).Моделирование процесса управления в социальной системе (на примере элемента школьной жизни). Компьютерное моделирование, проведение виртуального эксперимента (на примере характеристик транспортного средства).Планирование (разработка) материального продукта в соответствии с задачей собственной деятельности (включая моделирование и разработку документации) или на основе самостоятельно проведенных исследований потребительских интересов (тематика: дом и его содержание, школьное здание и его содержание).Разработка проектного замысла по алгоритму («бытовые мелочи»): реализация этапов анализа ситуации, целеполагания, выбора системы и принципа действия, модификации продукта (поисковый и аналитический этапы проектной деятельности). Изготовление материального продукта с применением элементарных (не требующих регулирования) и сложных (требующих регулирования / настройки) рабочих инструментов, технологического оборудования (практический этап проектной деятельности).Разработка и реализации персонального проекта, направленного на разрешение личностно значимой для обучающегося проблемы. Реализация запланированной деятельности по продвижению продукта. Разработка проектного замысла в рамках избранного обучающимся вида проекта.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Творческий проект  Основные требования к проектированию. Элементы конструирования. Разработка творческого проекта. Выбор и оформление творческого проекта. Защита проекта.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7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Современные материальные, информационные и гуманитарные технологии и перспективы их развития Использование энергии: механической, электрической, тепловой, гидравлической. Машины для преобразования энергии. Устройства для накопления энергии. Устройства для передачи энергии. Потеря энергии. Последствия потери энергии для экономики и экологии. Пути сокращения потерь энергии. Альтернативные источники энергии. Автоматизация производства. Производственные технологии автоматизированного производства. Современные информационные технологии. Потребности в перемещении людей и товаров, потребительские функции транспорта. Виды транспорта, история развития транспорта. Влияние транспорта на окружающую среду. Безопасность транспорта. Транспортная логистика. Регулирование транспортных потоков. Энергетическое обеспечение нашего дома. Электроприборы. Бытовая техника и ее развитие. Освещение и освещенность, нормы освещенности в зависимости от назначения помещения. Отопление и тепловые потери. Энергосбережение в быту. Электробезопасность в быту и экология жилища.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технологической культуры и проектно-технологического мышления обучающихся Техники проектирования, конструирования, моделирования. Способы выявления потребностей. Методы принятия решения. Анализ альтернативных ресурсов. Порядок действий по сборке конструкции / механизма. Способы соединения деталей. Технологический узел. Понятие модели. Логика проектирования технологической системы Модернизация изделия и создание нового изделия как виды проектирования технологической системы. Конструкции. Основные характеристики конструкций. Порядок действий по проектированию конструкции / механизма, удовлетворяющей(-его) заданным условиям. Моделирование. Функции моделей. Использование моделей в процессе проектирования технологической системы. Простые механизмы как часть технологических систем. Робототехника и среда конструирования.Виды движения. Кинематические схемы. Составление карт простых механизмов, включая сборку действующей модели в среде образовательного конструктора. Построение модели механизма, состоящего из 4-5 простых механизмов по кинематической схеме. Модификация механизма на основе технической документации для получения заданных свойств (решения задачи) – моделирование с помощью конструктора или в виртуальной среде. Простейшие роботы. Разработка и создание изделия средствами учебного станка, управляемого программой компьютерного трехмерного проектирования. Автоматизированное производство на предприятиях нашего региона. Функции специалистов, занятых в производстве». Разработка вспомогательной технологии. Разработка / оптимизация и введение технологии на примере организации действий и взаимодействия в быту. Разработка и изготовление материального продукта. Апробация полученного материального продукта. Модернизация материального продукта. Разработка проекта освещения выбранного помещения, включая отбор конкретных приборов, составление схемы электропроводки. Обоснование проектного решения по основаниям соответствия запросу и требованиям к освещенности и экономичности. Проект оптимизации энергозатрат.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  Квалификации и профессии.  Стратегии профессиональной карьеры.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Черчение и графика Выполнение чертёжных и графических работ от руки, с использованием чертёжных инструментов. Чтение чертежей, схем, технологических карт. Копирование и тиражирование графической документации.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 Использование стандартных графических объектов, и конструирование графических объектов: выделение, объединение, геометрические преобразования фрагментов.</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Культура дома (ремонтно-строительные работы) Основные технологии малярных работ. Основы технологии плиточных работ. Виды полов. Творческий проект.</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Содержание курса 8 класса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Современные материальные, информационные и гуманитарные технологии и перспективы их развития Материалы, изменившие мир. Технологии получения материалов. Современные материалы: многофункциональные материалы, возобновляемые материалы (биоматериалы), пластики и керамика как альтернатива металлам, новые перспективы применения металлов, пористые металлы. Технологии получения и обработки материалов с заданными свойствами (закалка, сплавы, обработка поверхности (бомбардировка и т. п.), порошковая металлургия, композитные материалы, технологии синтеза. Биотехнологии. Специфика социальных технологий. Технологии работы с общественным мнением. Социальные сети как технология. Технологии сферы услуг. Современные промышленные технологии получения продуктов питания.  Нанотехнологии: новые принципы получения материалов и продуктов с заданными свойствами. Электроника (фотоника). Квантовые компьютеры. Развитие многофункциональных ИТ-инструментов. Медицинские технологии. Тестирующие препараты. Локальная доставка препарата. Персонифицированная вакцина. Генная инженерия как технология ликвидации нежелательных наследуемых признаков. Создание генетических тестов. Создание органов и организмов с искусственной генетической программой. Управление в современном производстве. Роль метрологии в современном производстве. Инновационные предприятия. Трансферт технологий. Осуществление мониторинга СМИ и ресурсов Интернета по вопросам формирования, продвижения и внедрения новых технологий, обслуживающих ту или иную группу потребностей или отнесенных к той или иной технологической стратегии. Способы обработки продуктов питания и потребительские качества пищи. Культура потребления: выбор продукта / услуги.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технологической культуры и проектно-технологического мышления обучающихся. Анализ и синтез как средства решения задачи. Техника проведения морфологического анализа. Логика построения и особенности разработки отдельных видов проектов: технологический проект, бизнес-проект (бизнес-план), инженерный проект, дизайн-проект, исследовательский проект, социальный проект. Бюджет проекта. Фандрайзинг. Специфика фандрайзинга для разных типов проектов. Способы продвижения продукта на рынке. Сегментация рынка. Позиционирование продукта. Маркетинговый план. Опыт проектирования, конструирования, моделирования.  Составление программы изучения потребностей. Составление технического задания / спецификации задания на изготовление продукта, призванного удовлетворить выявленную потребность, но не удовлетворяемую в настоящее время потребность ближайшего социального окружения или его представителей.  Сборка моделей. Исследование характеристик конструкций. Проектирование и конструирование моделей по известному прототипу. Испытания, анализ, варианты модернизации. Модернизация продукта. Разработка конструкций в заданной ситуации: нахождение вариантов, отбор решений, проектирование и конструирование, испытания, анализ, способы модернизации, альтернативные решения. Конструирование простых систем с обратной связью на основе технических конструкторов. Изготовление информационного продукта по заданному алгоритму. Изготовление продукта на основе технологической документации с применением элементарных (не требующих регулирования) рабочих инструментов (продукт и технология его изготовления – на выбор образовательного й организации). Разработка и изготовление материального продукта. Апробация полученного материального продукта. Модернизация материального продукта. Обобщение опыта получения продуктов различными субъектами, анализ потребительских свойств этих продуктов, запросов групп их потребителей, условий производства. Оптимизация и регламентация технологических режимов производства данного продукта. Пилотное применение технологии на основе разработанных регламентов.</w:t>
      </w:r>
    </w:p>
    <w:p w:rsidR="00D0336E"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Построение образовательных траекторий и планов в области профессионального самоопределенияПонятия трудового ресурса, рынка труда. Характеристики современного рынка труда. Квалификации и профессии. Цикл жизни профессии. Стратегии профессиональной карьеры. Современные требования к кадрам. Концепции «обучения для жизни» и «обучения через всю жизнь». Система профильного обучения: права, обязанности и возможности. Предпрофессиональные пробы в реальных и / или модельных условиях, дающие представление о деятельности в определенной сфере. Опыт принятия ответственного решения при выборе краткосрочного курса.</w:t>
      </w:r>
    </w:p>
    <w:p w:rsidR="00E511D6" w:rsidRPr="00EC670A" w:rsidRDefault="00E511D6" w:rsidP="00122663">
      <w:pPr>
        <w:spacing w:after="0" w:line="240" w:lineRule="auto"/>
        <w:ind w:firstLine="567"/>
        <w:jc w:val="both"/>
        <w:rPr>
          <w:rFonts w:ascii="Times New Roman" w:hAnsi="Times New Roman" w:cs="Times New Roman"/>
        </w:rPr>
      </w:pPr>
    </w:p>
    <w:p w:rsidR="006E6277" w:rsidRDefault="006E6277" w:rsidP="00122663">
      <w:pPr>
        <w:pStyle w:val="5"/>
        <w:spacing w:line="240" w:lineRule="auto"/>
        <w:ind w:firstLine="567"/>
        <w:jc w:val="both"/>
        <w:rPr>
          <w:rFonts w:ascii="Times New Roman" w:hAnsi="Times New Roman" w:cs="Times New Roman"/>
          <w:color w:val="auto"/>
        </w:rPr>
      </w:pPr>
      <w:bookmarkStart w:id="212" w:name="_Toc409691716"/>
      <w:bookmarkStart w:id="213" w:name="_Toc410654041"/>
      <w:bookmarkStart w:id="214" w:name="_Toc414553252"/>
      <w:bookmarkStart w:id="215" w:name="_Toc66118028"/>
    </w:p>
    <w:p w:rsidR="006E6277" w:rsidRDefault="006E6277" w:rsidP="00122663">
      <w:pPr>
        <w:pStyle w:val="5"/>
        <w:spacing w:line="240" w:lineRule="auto"/>
        <w:ind w:firstLine="567"/>
        <w:jc w:val="both"/>
        <w:rPr>
          <w:rFonts w:ascii="Times New Roman" w:hAnsi="Times New Roman" w:cs="Times New Roman"/>
          <w:color w:val="auto"/>
        </w:rPr>
      </w:pPr>
    </w:p>
    <w:p w:rsidR="00D0336E" w:rsidRDefault="00E511D6" w:rsidP="00122663">
      <w:pPr>
        <w:pStyle w:val="5"/>
        <w:spacing w:line="240" w:lineRule="auto"/>
        <w:ind w:firstLine="567"/>
        <w:jc w:val="both"/>
        <w:rPr>
          <w:rFonts w:ascii="Times New Roman" w:hAnsi="Times New Roman" w:cs="Times New Roman"/>
          <w:color w:val="auto"/>
        </w:rPr>
      </w:pPr>
      <w:r>
        <w:rPr>
          <w:rFonts w:ascii="Times New Roman" w:hAnsi="Times New Roman" w:cs="Times New Roman"/>
          <w:color w:val="auto"/>
        </w:rPr>
        <w:t>2.2.2.23</w:t>
      </w:r>
      <w:r w:rsidR="00D0336E" w:rsidRPr="00EC670A">
        <w:rPr>
          <w:rFonts w:ascii="Times New Roman" w:hAnsi="Times New Roman" w:cs="Times New Roman"/>
          <w:color w:val="auto"/>
        </w:rPr>
        <w:t>. Физическая культура</w:t>
      </w:r>
      <w:bookmarkEnd w:id="212"/>
      <w:bookmarkEnd w:id="213"/>
      <w:bookmarkEnd w:id="214"/>
      <w:bookmarkEnd w:id="215"/>
    </w:p>
    <w:p w:rsidR="00E511D6" w:rsidRPr="00E511D6" w:rsidRDefault="00E511D6" w:rsidP="00E511D6"/>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воспитание в основной школе должно обеспечить физическое, эмоциональное, интеллектуальное и социальное развитие личности обучающихся, формирование и развитие установок активного, здорового образа жизни.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учебного предмета «Физическая культура направлено на развитие двигательной активности обучающихся, достижение положительной динамики в развитии основных физических качеств, повышение функциональных возможностей основных систем организма, формирование потребности в систематических занятиях физической культурой и спортом.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В процессе освоения предмета «Физическая культура» на уровне основного общего образования формируется система знаний о физическом совершенствовании человека, приобретается опыт организации самостоятельных занятий физической культурой с учетом индивидуальных особенностей и способностей, формируются умения применять средства физической культуры для организации учебной и досуговой деятельности.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 целью формирования у учащихся ключевых компетенций, в процессе освоения предмета «Физическая культура» используются знания из других учебных предметов: «Биология», «Математика», «Физика», «География», «Основы безопасности жизнедеятельности», Иностранный язык», «Музыка» и др.</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5класс</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Знания о физической культуре</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Физическая культура у народов Древней Руси. Связь физических упражнений с трудовой деятельностью. Виды физических упражнений (подводящие, общеразвивающие, соревновательные). Спортивные игры: футбол, волейбол, баскетбол. Физическая нагрузка и ее влияние на частоту сердечных сокращений (ЧСС). Закаливание организма (обливание, душ). ГТО история развития.</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Способы физкультурной деятельности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комплексов общеразвивающих физических упражнений для развития основных физических качеств. Освоение подводящих упражнений для закрепления и совершенствования двигательных действий игры в футбол, волейбол, баскетбол. Развитие выносливости во время лыжных прогулок. Измерение частоты сердечных сокращений во время и после выполнения физических упражнений. Проведение элементарных соревнований.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совершенствование</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кувырок назад до упора на коленях и до упора присев; мост из положения лежа на спине; прыжки со скакалкой с изменяющимся темпом ее вращения.</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Гимнастические упражнения прикладного характера: лазанье по канату (3 м) в два и три приема; передвижения и повороты на гимнастическом бревне.</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Прыжки в длину и высоту с прямого разбега, согнув ноги.</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Лыжные гонки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Передвижения на лыжах: одновременный двухшажный ход, чередование одновременного двухшажного с попеременным двухшажным.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Поворот переступанием.</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Подвижные игры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На материале раздела «Гимнастика с основами акробатики»: «Парашютисты», «Догонялки на марше», «Увертывайся от мяча».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На материале раздела «Легкая атлетика»: «Защита укрепления», «Стрелки», «Кто дальше бросит», «Ловишка, поймай ленту», «Метатели».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На материале раздела «Лыжная подготовка»: «Быстрый лыжник», «За мной».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На материале спортивных игр:</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Футбол: удар ногой с разбега по неподвижному и катящемуся мячу в горизонтальную (полоса шириной 1,5 м, длиной до 7 – 8 м) и вертикальную (полоса шириной 2 м, длиной 7 – 8 м) мишень; ведение мяча между предметами и с обводкой предметов; подвижные игры: «Передал — садись», «Передай мяч головой».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Баскетбол: специальные передвижения, остановка прыжком с двух шагов, ведение мяча в движении вокруг стоек («змейкой»), ловля и передача мяча двумя руками от груди; бросок мяча с места; подвижные игры: «Попади в кольцо», «Гонка баскетбольных мячей». Волейбол: прием мяча снизу двумя руками; передача мяча сверху двумя руками вперед-вверх; нижняя прямая подача; подвижные игры: «Не давай мяча водящему».</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Техника безопасности на занятиях по бадминтону.</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Бадминтон: подготовительные упражнения (жонглирование и т.д.).  Имитация ударов. Стойки. Хватки. Передвижения (в т.ч. с имитациями). Подачи: высокодал., короткая. Удары сверху: высокий. Удары сбоку: плоские. Удары снизу: отбросы Простейшие комбинации. Смена хватки. Смеш \ защиты. Подставки и переводы. Атакующие и защитные комбинации. В зоне сетки: подставки, переводы, добивания, сметания. Защитные действия. Подача и приём подачи.</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Плавание.</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Теоретический раздел.</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Подготовка к выполнению нормативовВсероссийского физкультурно – спортивного комплекса«Готов к труду и обороне» (ГТО)</w:t>
      </w:r>
    </w:p>
    <w:p w:rsidR="00D571F2"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положения стоя на гимнастической скамье; челночный бег 3х10м; прыжок в длину с места, прыжок в длину с разбега; поднимание туловища из положения лёжа на спине; метание мяча весом 150 г; бег н</w:t>
      </w:r>
      <w:r w:rsidR="00D571F2" w:rsidRPr="00EC670A">
        <w:rPr>
          <w:rFonts w:ascii="Times New Roman" w:hAnsi="Times New Roman" w:cs="Times New Roman"/>
        </w:rPr>
        <w:t>а лыжах 3 км; плавание на 50 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6 класс</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Знания о физической культуре.</w:t>
      </w:r>
      <w:r w:rsidRPr="00EC670A">
        <w:rPr>
          <w:rFonts w:ascii="Times New Roman" w:hAnsi="Times New Roman" w:cs="Times New Roman"/>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Физическая культура человека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Организация и проведение самостоятельных занятий физической культурой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0336E" w:rsidRPr="00EC670A" w:rsidRDefault="00D571F2"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ab/>
      </w:r>
      <w:r w:rsidR="00D0336E"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Оценка эффективности занятий физической культурой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Физическое совершенствование</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Физкультурно-оздоровительная деятельность</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Спортивно-оздоровительная деятельность</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 Лыжные гонки:передвижение на лыжах разными способами. Подъемы, спуски, повороты, торможения.</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Прикладно-ориентированная физкультурная деятельность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Гимнастики с основами акробатики.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Организующие команды  приёмы.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и комбинации.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Ритмическая гимнастика (девочки).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Опорные прыжки (опорный прыжок согнув ноги врозь).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Упражнения и комбинации на гимнастическом бревне (девочки), или перевёрнутой гимнастической скамейке.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Упражнения на гимнастической перекладине (мальчики).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Упражнения на гимнастических брусьях, висы и упоры.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гибкости координации движений, силы, выносливости, лазание по канату и гимнастической стенке.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Лёгкая атлетика.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Беговые и прыжковые упражнения.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Бег на длинные и короткие дистанции.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Эстафетный бег.</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Прыжки в длину с места, с разбега, в высоту с разбега,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Метание малого мяча в вертикальную мишень, на дальность с трёх шагов разбега.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выносливости, силы, быстроты, координации движений.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rPr>
        <w:t>Бадминтон</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r w:rsidRPr="00EC670A">
        <w:rPr>
          <w:rFonts w:ascii="Times New Roman" w:hAnsi="Times New Roman" w:cs="Times New Roman"/>
          <w:i/>
          <w:iCs/>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Баскетбол: Основные приёмы. Правила техники безопасности. Игра по правилам.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Мини- футбол</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Волейбол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Правила техники безопасности при использовании лыж.</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Техника передвижений на лыжах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Подъёмы, спуски, повороты, торможения.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Коньковый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Техника перехода с одного лыжного хода на другой.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Гимнастика с элементами акробатики.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Опорные прыжки – опорный прыжок согнув ноги(юноши) и прыжок боком с поворотом на 90.</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Висы и упоры.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Развитие гибкости, координации движений, силы, выносливости.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Плавание.</w:t>
      </w:r>
    </w:p>
    <w:p w:rsidR="00D0336E" w:rsidRPr="00EC670A" w:rsidRDefault="00D0336E" w:rsidP="002032DE">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u w:val="single"/>
        </w:rPr>
        <w:t>Теоретический раздел</w:t>
      </w:r>
      <w:r w:rsidRPr="00EC670A">
        <w:rPr>
          <w:rFonts w:ascii="Times New Roman" w:hAnsi="Times New Roman" w:cs="Times New Roman"/>
          <w:i/>
          <w:iCs/>
          <w:u w:val="single"/>
        </w:rPr>
        <w:t>.</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Подготовка и выполнение  нормативов ВФСК  ГТО</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Бег на 60м, бег на 1,5 км или на 2 км; прыжок в длину с места; подтягивания на высокой (д, м - на низкой) перекладине; сгибание и разгибание рук в упоре лёжа; наклон вперёд из положения стоя с прямыми ногами; метание мяча весом 150 г; бег на лыжах на 2 км;  плавание 50м; стрельба из пневматической винтовки из положения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7 класс</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Знания о физической культуре. </w:t>
      </w: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опорно – 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Способы физкультурной деятельности. </w:t>
      </w:r>
      <w:r w:rsidRPr="00EC670A">
        <w:rPr>
          <w:rFonts w:ascii="Times New Roman" w:hAnsi="Times New Roman" w:cs="Times New Roman"/>
        </w:rPr>
        <w:t>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физкультурно – оздоровительной деятельностью.</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Физкультурно-оздоровительная деятельность. </w:t>
      </w:r>
      <w:r w:rsidRPr="00EC670A">
        <w:rPr>
          <w:rFonts w:ascii="Times New Roman" w:hAnsi="Times New Roman" w:cs="Times New Roman"/>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Организующие команды  приёмы.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и комбинации.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Ритмическая гимнастика (девочки).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Опорные прыжки (опорный прыжок согнув ноги врозь).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Упражнения и комбинации на гимнастическом бревне (девочки), или перевёрнутой гимнастической скамейке.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Упражнения на гимнастической перекладине (мальчики).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Упражнения на гимнастических брусьях, висы и упоры.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Лазание по канату и гимнастической стенке.</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Лёгкая атлетика.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беговые и прыжковые упражнения,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бег на длинные и короткие дистанции, эстафетный бег,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прыжки в длину с места, с разбега, в высоту с разбега,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метание малого мяча в вертикальную мишень, на дальность с трёх шагов разбега         развитие выносливости, силы, быстроты, координации движений.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i/>
          <w:iCs/>
        </w:rPr>
        <w:t>Баскетбол.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Волейбол.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i/>
          <w:iCs/>
        </w:rPr>
        <w:t>Футбол.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i/>
          <w:iCs/>
        </w:rPr>
        <w:t>Бадминтон.</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Плавание.</w:t>
      </w:r>
    </w:p>
    <w:p w:rsidR="00D0336E" w:rsidRPr="00EC670A" w:rsidRDefault="00D0336E" w:rsidP="002032DE">
      <w:pPr>
        <w:spacing w:after="0" w:line="240" w:lineRule="auto"/>
        <w:ind w:firstLine="567"/>
        <w:jc w:val="both"/>
        <w:rPr>
          <w:rFonts w:ascii="Times New Roman" w:hAnsi="Times New Roman" w:cs="Times New Roman"/>
          <w:i/>
          <w:iCs/>
          <w:u w:val="single"/>
        </w:rPr>
      </w:pPr>
      <w:r w:rsidRPr="00EC670A">
        <w:rPr>
          <w:rFonts w:ascii="Times New Roman" w:hAnsi="Times New Roman" w:cs="Times New Roman"/>
          <w:i/>
          <w:iCs/>
          <w:u w:val="single"/>
        </w:rPr>
        <w:t>Теоретический раздел.</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Вспомогательные средства для занятий плаванием (ласты, плавательные доски, надувные круги). Спасение утопающих. Поведение в экстремальной ситуации на водоемах.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Подготовка к выполнению нормативов Всероссийского физкультурно – спортивного комплекса «Готов к труду и обороне» (ГТО)</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Бег на 60 м; бег на 2 км; подтягивание из виса на высокой перекладине (мальчики); подтягивание из виса на низкой перекладине (девочки); прыжок в длину с места или прыжок в длину с разбега; поднимание туловища из положения лёжа на спине; сгибание и разгибание рук в упоре лёжа; наклон вперёд из положения стоя с прямыми ногами; метание мяча весом 150 г вдаль ; бег на лыжах на 3 км; плавание на 50 м; стрельба из пневматической винтовки из положения стоя с опорой локтей о стол или стойку, дистанция 5 м (или электронного оружия из положения стоя с опорой локтей о стол или стойку, дистанция 5 м); туристический поход с проверкой туристических навыков на 10 км.</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8 класс</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Знания о физической культуре.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Современное представление о физической культуре (основные понятия)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Физическое развитие человека. Физическая подготовка, ее связь с укреплением здоровья, развитием физических качеств. Организация и планирование самостоятельных занятий по развитию физических качеств. Техника движений и ее основные показатели. Спорт и спортивная подготовка. Всероссийский физкультурно-спортивный комплекс «Готов к труду и обороне».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Физическая культура человека</w:t>
      </w:r>
    </w:p>
    <w:p w:rsidR="00D571F2"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Здоровье и здоровый образ жизни. Коррекция осанки и телосложения. Контроль и наблюдение за состоянием здоровья, физическим развитием и физической подготовленностью. Требования безопасности и первая помощь при травмах во время занятий физической культурой и спортом.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Организация и проведение самостоятельных занятий физической культурой</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Подготовка к занятиям физической культурой (выбор мест занятий, инвентаря и одежды, планирование занятий с разной функциональной направленностью). Подбор упражнений и составление индивидуальных комплексов для утренней зарядки, физкультминуток, физкультпауз, коррекции осанки и телосложения. Составление планов и самостоятельное проведение занятий спортивной подготовкой, прикладной физической подготовкой с учетом индивидуальных показаний здоровья и физического развития. Организация досуга средствами физической культуры.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Оценка эффективности занятий физической культурой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Самонаблюдение и самоконтроль. Оценка эффективности занятий. Оценка техники осваиваемых упражнений, способы выявления и устранения технических ошибок. Измерение резервов организма (с помощью простейших функциональных проб).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Физическое совершенствование</w:t>
      </w:r>
    </w:p>
    <w:p w:rsidR="00D0336E" w:rsidRPr="00EC670A" w:rsidRDefault="00D0336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b/>
          <w:bCs/>
        </w:rPr>
        <w:t>Физкультурно-оздоровительная деятельность</w:t>
      </w:r>
    </w:p>
    <w:p w:rsidR="00D0336E" w:rsidRPr="00EC670A" w:rsidRDefault="00D0336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rPr>
        <w:t>Комплексы упражнений для оздоровительных форм занятий физической культурой. Комплексы упражнений современных оздоровительных систем физического воспитания, ориентированных на повышение функциональных возможностей организма, развитие основных физических качеств. Индивидуальные комплексы адаптивной физической культуры (при нарушении опорно-двигательного аппарата, центральной нервной системы, дыхания и кровообращения, при близорукости).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Спортивно-оздоровительная деятельность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Гимнастика с основами акробатики: организующие команды и приемы. Акробатические упражнения и комбинации. Гимнастические упражнения и комбинации на спортивных снарядах (опорные прыжки, упражнения на гимнастическом бревне (девочки), упражнения на перекладине (мальчики), упражнения и комбинации на гимнастических брусьях, упражнения на параллельных брусьях (мальчики), упражнения на разновысоких брусьях (девочки). Ритмическая гимнастика с элементами хореографии (девочки). Легкая атлетика: беговые упражнения. Прыжковые упражнения. Упражнения в метании малого мяча. Спортивные игры: технико-тактические действия и приемы игры в футбол, мини-футбол, волейбол, баскетбол. Правила спортивных игр. Игры по правилам. Национальные виды спорта: технико-тактические действия и правила. Плавание. Вхождение в воду и передвижения по дну бассейна. Подводящие упражнения в лежании на воде, всплывании и скольжении. Плавание на груди и спине вольным стилем</w:t>
      </w:r>
      <w:r w:rsidRPr="00EC670A">
        <w:rPr>
          <w:rFonts w:ascii="Times New Roman" w:hAnsi="Times New Roman" w:cs="Times New Roman"/>
          <w:i/>
          <w:iCs/>
        </w:rPr>
        <w:t>.</w:t>
      </w:r>
      <w:r w:rsidRPr="00EC670A">
        <w:rPr>
          <w:rFonts w:ascii="Times New Roman" w:hAnsi="Times New Roman" w:cs="Times New Roman"/>
        </w:rPr>
        <w:t xml:space="preserve"> Лыжные гонки: передвижение на лыжах разными способами. Подъемы, спуски, повороты, торможения.</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Прикладно-ориентированная физкультурная деятельность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Прикладная физическая подготовка: ходьба, бег и прыжки, выполняемые разными способами в разных условиях; лазание, перелезание, ползание; метание малого мяча по движущейся мишени; преодоление препятствий разной сложности; передвижение в висах и упорах. Полосы препятствий, включающие разнообразные прикладные упражнения. Общефизическая подготовка. Упражнения, ориентированные на развитие основных физических качеств (силы, быстроты, выносливости, координации, гибкости, ловкости). Специальная физическая подготовка. Упражнения, ориентированные на развитие специальных физических качеств, определяемых базовым видом спорта (гимнастика с основами акробатики, легкая атлетика, лыжные гонки, плавание, спортивные игры).</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Опорные прыжки – опорный прыжок согнув ноги(юноши) и прыжок боком с поворотом на 90.</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Висы и упоры.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Беговые и прыжковые упражнения.</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Бег на длинные и короткие дистанции, эстафетный бег.</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Прыжки в длину с места, с разбега, в высоту с разбега.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Метание малого мяча в вертикальную и горизонтальную мишень.</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rPr>
        <w:t>Метание мяча на дальность с разбега.</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одношажный ход (стартовый вариант).</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Баскетбол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Волейбол</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Футбол</w:t>
      </w:r>
      <w:r w:rsidRPr="00EC670A">
        <w:rPr>
          <w:rFonts w:ascii="Times New Roman" w:hAnsi="Times New Roman" w:cs="Times New Roman"/>
          <w:i/>
          <w:iCs/>
        </w:rPr>
        <w:t>.</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Бадминтон</w:t>
      </w:r>
      <w:r w:rsidRPr="00EC670A">
        <w:rPr>
          <w:rFonts w:ascii="Times New Roman" w:hAnsi="Times New Roman" w:cs="Times New Roman"/>
          <w:i/>
          <w:iCs/>
        </w:rPr>
        <w:t xml:space="preserve">.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Плавание.</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Правила поведения учащихся на занятиях по плаванию. Предупреждение травматизма, обеспечение безопасности жизни и здоровья школьников. Гигиена плавания и купания. Значение плавания, как средства укрепления здоровья. Виды водного спорта. </w:t>
      </w:r>
    </w:p>
    <w:p w:rsidR="00D0336E" w:rsidRPr="00EC670A" w:rsidRDefault="00D0336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 9 класс</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Знания о физической культуре.</w:t>
      </w:r>
      <w:r w:rsidRPr="00EC670A">
        <w:rPr>
          <w:rFonts w:ascii="Times New Roman" w:hAnsi="Times New Roman" w:cs="Times New Roman"/>
        </w:rPr>
        <w:t xml:space="preserve"> Олимпийские игры древности. Возрождение Олимпийских игр и олимпийского движения. Олимпийское движение в России. Современные Олимпийские игры. Физическая культура в современном обществе. Организация и проведение пеших туристических походов. Требования техники безопасности и бережного отношения к природе. </w:t>
      </w:r>
    </w:p>
    <w:p w:rsidR="00D0336E" w:rsidRPr="00EC670A" w:rsidRDefault="00D0336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Всестороннее и гармоничное физическое развитие. Спортивная подготовка. Адаптивная и лечебная физическая культура. Коррекция осанки и телосложения. Восстановительный массаж. Физическая культура в современном обществе. Изменение функциональных резервов организма. Оказание доврачебной помощи. Влияние возрастных особенностей на физическое развитие и физическую подготовленность. Роль опорно-двигательного аппарата в выполнении физических упражнений. Значение нервной системы в управлении движениями и регуляцией системы дыхания, кровообращения, энергообеспечения. Психические процессы в обучении двигательным действиям.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Способы физкультурной деятельности. </w:t>
      </w:r>
      <w:r w:rsidRPr="00EC670A">
        <w:rPr>
          <w:rFonts w:ascii="Times New Roman" w:hAnsi="Times New Roman" w:cs="Times New Roman"/>
        </w:rPr>
        <w:t>Организация и проведение самостоятельных занятий физической культурой. Подготовка к занятиям физической культурой. Планирование занятий физической культурой. Оценка эффективности занятий физической культурой. Самонаблюдение и самоконтроль. Оценка эффективности занятий физкультурно – оздоровительной деятельностью.</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Физкультурно-оздоровительная деятельность. </w:t>
      </w:r>
      <w:r w:rsidRPr="00EC670A">
        <w:rPr>
          <w:rFonts w:ascii="Times New Roman" w:hAnsi="Times New Roman" w:cs="Times New Roman"/>
        </w:rPr>
        <w:t>Оздоровительные формы занятий в режиме учебного дня и учебной недели. Индивидуальные комплексы адаптивной и корригирующей физической культуры. Комплексы упражнений для коррекции фигуры, гимнастики для глаз, для профилактики нарушений осанки.</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Спортивно – оздоровительная деятельность с общеразвивающей направленностью.</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Гимнастика с основами акробатики.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Организационные команды и приёмы.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Акробатические упражнения и комбинации на гимнастическом бревне (девушки), брусьях, гимнастической перекладине, параллельных и разновысоких брусьях.</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Стойка на голове и рука.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Длинный кувырок с разбега (юноши).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Кувырок назад в упор стоя ноги врозь.</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«Мост» и  поворот в упор стоя на одном колене (девушки).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Опорные прыжки – опорный прыжок согнув ноги(юноши) и прыжок боком с поворотом на 90.</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Висы и упоры.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гибкости, координации движений, силы, выносливости.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Лазание по канату и гимнастической стенке.</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Легкая атлетика.</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rPr>
        <w:t>Беговые и прыжковые упражнения.</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rPr>
        <w:t>Бег на длинные и короткие дистанции, эстафетный бег.</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rPr>
        <w:t>Прыжки в длину с места, с разбега, в высоту с разбега.</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rPr>
        <w:t>Метание малого мяча в вертикальную и горизонтальную мишень.</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rPr>
        <w:t>Метание мяча на дальность с разбега.</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Лыжная подготовка.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Правила техники безопасности при использовании лыж.</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передвижений на лыжах</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Подъёмы, спуски, повороты, торможения.</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Одновременный бесшажный ход.</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Одновременный одношажный ход (стартовый вариант).</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Коньковый ход.</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«плугом».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Торможение боковым соскальзыванием.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Техника перехода с одного лыжного хода на другой.</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Спортивные игры.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i/>
          <w:iCs/>
        </w:rPr>
        <w:t>Баскетбол.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Волейбол. </w:t>
      </w:r>
      <w:r w:rsidRPr="00EC670A">
        <w:rPr>
          <w:rFonts w:ascii="Times New Roman" w:hAnsi="Times New Roman" w:cs="Times New Roman"/>
        </w:rPr>
        <w:t>Основные приёмы. Правила техники безопасности. Игра по правилам.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i/>
          <w:iCs/>
        </w:rPr>
        <w:t>Футбол.</w:t>
      </w:r>
      <w:r w:rsidRPr="00EC670A">
        <w:rPr>
          <w:rFonts w:ascii="Times New Roman" w:hAnsi="Times New Roman" w:cs="Times New Roman"/>
        </w:rPr>
        <w:t xml:space="preserve"> Основные приёмы. Правила техники безопасности. Игра по правилам.</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Бадминтон. </w:t>
      </w:r>
      <w:r w:rsidRPr="00EC670A">
        <w:rPr>
          <w:rFonts w:ascii="Times New Roman" w:hAnsi="Times New Roman" w:cs="Times New Roman"/>
        </w:rPr>
        <w:t>Основные приёмы. Правила техники б</w:t>
      </w:r>
      <w:r w:rsidR="00D571F2" w:rsidRPr="00EC670A">
        <w:rPr>
          <w:rFonts w:ascii="Times New Roman" w:hAnsi="Times New Roman" w:cs="Times New Roman"/>
        </w:rPr>
        <w:t>езопасности. Игра по правилам.</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Упражнения общеразвивающей направленности.</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Общефизическая подготовка.</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Подготовка к выполнению нормативов</w:t>
      </w:r>
    </w:p>
    <w:p w:rsidR="00D0336E" w:rsidRPr="00EC670A" w:rsidRDefault="00D0336E" w:rsidP="0012266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Всероссийского физкультурно – спортивного комплекса«Готов к труду и обороне» (ГТО)</w:t>
      </w:r>
    </w:p>
    <w:p w:rsidR="00D0336E"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Бег на 30 м (60м); бег на 2000м (3000м), подтягивание из виса на высокой перекладине (м.), подтягивание из виса на низкой перекладине (д.); сгибание и разгибание рук в упоре лёжа; наклон вперёд из положения стоя на гимнастической скамье; челночный бег 3х10м; прыжок в длину с места, прыжок в длину с разбега; поднимание туловища из положения лёжа на спине; метание мяча весом 150 г; бег на лыжах 3 км; плавание на 50 м.</w:t>
      </w:r>
    </w:p>
    <w:p w:rsidR="00E511D6" w:rsidRDefault="00E511D6" w:rsidP="00122663">
      <w:pPr>
        <w:spacing w:after="0" w:line="240" w:lineRule="auto"/>
        <w:ind w:firstLine="567"/>
        <w:jc w:val="both"/>
        <w:rPr>
          <w:rFonts w:ascii="Times New Roman" w:hAnsi="Times New Roman" w:cs="Times New Roman"/>
        </w:rPr>
      </w:pPr>
    </w:p>
    <w:p w:rsidR="00E511D6" w:rsidRDefault="00E511D6" w:rsidP="00122663">
      <w:pPr>
        <w:spacing w:after="0" w:line="240" w:lineRule="auto"/>
        <w:ind w:firstLine="567"/>
        <w:jc w:val="both"/>
        <w:rPr>
          <w:rFonts w:ascii="Times New Roman" w:hAnsi="Times New Roman" w:cs="Times New Roman"/>
        </w:rPr>
      </w:pPr>
    </w:p>
    <w:p w:rsidR="00E511D6" w:rsidRDefault="00E511D6" w:rsidP="00122663">
      <w:pPr>
        <w:spacing w:after="0" w:line="240" w:lineRule="auto"/>
        <w:ind w:firstLine="567"/>
        <w:jc w:val="both"/>
        <w:rPr>
          <w:rFonts w:ascii="Times New Roman" w:hAnsi="Times New Roman" w:cs="Times New Roman"/>
        </w:rPr>
      </w:pPr>
    </w:p>
    <w:p w:rsidR="00E511D6" w:rsidRDefault="00E511D6" w:rsidP="00122663">
      <w:pPr>
        <w:spacing w:after="0" w:line="240" w:lineRule="auto"/>
        <w:ind w:firstLine="567"/>
        <w:jc w:val="both"/>
        <w:rPr>
          <w:rFonts w:ascii="Times New Roman" w:hAnsi="Times New Roman" w:cs="Times New Roman"/>
        </w:rPr>
      </w:pPr>
    </w:p>
    <w:p w:rsidR="00E511D6" w:rsidRDefault="00E511D6">
      <w:pPr>
        <w:spacing w:after="0" w:line="240" w:lineRule="auto"/>
        <w:rPr>
          <w:rFonts w:ascii="Times New Roman" w:hAnsi="Times New Roman" w:cs="Times New Roman"/>
        </w:rPr>
      </w:pPr>
      <w:r>
        <w:rPr>
          <w:rFonts w:ascii="Times New Roman" w:hAnsi="Times New Roman" w:cs="Times New Roman"/>
        </w:rPr>
        <w:br w:type="page"/>
      </w:r>
    </w:p>
    <w:p w:rsidR="00D0336E" w:rsidRDefault="00E511D6" w:rsidP="00122663">
      <w:pPr>
        <w:pStyle w:val="5"/>
        <w:spacing w:line="240" w:lineRule="auto"/>
        <w:ind w:firstLine="567"/>
        <w:jc w:val="both"/>
        <w:rPr>
          <w:rFonts w:ascii="Times New Roman" w:hAnsi="Times New Roman" w:cs="Times New Roman"/>
          <w:color w:val="auto"/>
        </w:rPr>
      </w:pPr>
      <w:bookmarkStart w:id="216" w:name="_Toc66118029"/>
      <w:bookmarkStart w:id="217" w:name="_Toc406059050"/>
      <w:bookmarkStart w:id="218" w:name="_Toc409691718"/>
      <w:bookmarkStart w:id="219" w:name="_Toc410654043"/>
      <w:bookmarkStart w:id="220" w:name="_Toc414553254"/>
      <w:r>
        <w:rPr>
          <w:rFonts w:ascii="Times New Roman" w:hAnsi="Times New Roman" w:cs="Times New Roman"/>
          <w:color w:val="auto"/>
        </w:rPr>
        <w:t>2.2.2.24</w:t>
      </w:r>
      <w:r w:rsidR="00D0336E" w:rsidRPr="00EC670A">
        <w:rPr>
          <w:rFonts w:ascii="Times New Roman" w:hAnsi="Times New Roman" w:cs="Times New Roman"/>
          <w:color w:val="auto"/>
        </w:rPr>
        <w:t>. Основы безопасности жизнедеятельности</w:t>
      </w:r>
      <w:bookmarkEnd w:id="216"/>
    </w:p>
    <w:p w:rsidR="00E511D6" w:rsidRPr="00E511D6" w:rsidRDefault="00E511D6" w:rsidP="00E511D6"/>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122663">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 xml:space="preserve"> Основы безопасности жизнедеятельности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Опасные и чрезвычайные ситуации становятся все более частым явлением в нашей повседневной жизни и требуют получения обучающимися знаний, умений, навыков и компетенций личной безопасности в условиях опасных и чрезвычайных ситуаций социально сложного и технически насыщенного окружающего мира.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Целью изучения и освоения программы является формирование у подрастающего поколения россиян культуры безопасности жизнедеятельности в современном мире в соответствии с требованиями, предъявляемыми Федеральным государственным образовательным стандартом основного общего образования.</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Учебный предмет «Основы безопасности жизнедеятельности» является обязательным для изучения на уровне основного общего образования и является одной из составляющих предметной области «Физическая культура и основы безопасности жизнедеятельности».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определяет базовое содержание по учебному предмету «Основы безопасности жизнедеятельности» в форме и объеме, которые соответствуют возрастным особенностям обучающихся и учитывает возможность освоения приемов умственной и практической деятельности обучающихся, что является важнейшим компонентом развивающего обучения.</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 основе программы, курс «Основ безопасности жизнедеятельности», может быть выстроен  по линейному типу.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безопасности жизнедеятельности как учебный предмет обеспечивает:</w:t>
      </w:r>
    </w:p>
    <w:p w:rsidR="00D0336E" w:rsidRPr="00EC670A" w:rsidRDefault="00122663" w:rsidP="00122663">
      <w:pPr>
        <w:spacing w:after="0" w:line="240" w:lineRule="auto"/>
        <w:ind w:firstLine="567"/>
        <w:jc w:val="both"/>
        <w:rPr>
          <w:rFonts w:ascii="Times New Roman" w:hAnsi="Times New Roman" w:cs="Times New Roman"/>
        </w:rPr>
      </w:pPr>
      <w:r>
        <w:rPr>
          <w:rFonts w:ascii="Times New Roman" w:hAnsi="Times New Roman" w:cs="Times New Roman"/>
        </w:rPr>
        <w:t xml:space="preserve">- </w:t>
      </w:r>
      <w:r w:rsidR="00D0336E" w:rsidRPr="00EC670A">
        <w:rPr>
          <w:rFonts w:ascii="Times New Roman" w:hAnsi="Times New Roman" w:cs="Times New Roman"/>
        </w:rPr>
        <w:t>освоение обучающимися знаний о безопасном поведении в повседневной жизнедеятельности;</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понимание обучающимися личной и общественной значимости современной культуры безопасности жизнедеятельности, ценностей гражданского общества, в том числе гражданской идентичности и правового поведения;</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понимание необходимости беречь и сохранять свое здоровье как индивидуальную и общественную ценность;</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понимание необходимости следовать правилам безопасного поведения в опасных и чрезвычайных ситуациях природного, техногенного и социального характера;</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понимание необходимости сохранения природы и окружающей среды для полноценной жизни человека;</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обучающимися умений экологического проектирования безопасной жизнедеятельности с учетом природных, техногенных и социальных рисков;</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понимание роли государства и действующего законодательства в обеспечении национальной безопасности и защиты населения от опасных и чрезвычайных ситуаций природного, техногенного и социального характера, в том числе от экстремизма, терроризма и наркотизма;</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использовать различные источники информации и коммуникации для определения угрозы возникновения опасных и чрезвычайных ситуаций;</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предвидеть возникновение опасных и чрезвычайных ситуаций по характерным признакам их проявления, а также на основе информации, получаемой из различных источников;</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оказывать первую помощь пострадавшим;</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готовность проявлять предосторожность в ситуациях неопределенности;</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принимать обоснованные решения в конкретной опасной (чрезвычайной) ситуации с учетом реально складывающейся обстановки и индивидуальных возможностей;</w:t>
      </w:r>
    </w:p>
    <w:p w:rsidR="00D0336E" w:rsidRPr="00122663" w:rsidRDefault="00D0336E" w:rsidP="00576B2F">
      <w:pPr>
        <w:pStyle w:val="a5"/>
        <w:numPr>
          <w:ilvl w:val="0"/>
          <w:numId w:val="271"/>
        </w:numPr>
        <w:spacing w:after="0" w:line="240" w:lineRule="auto"/>
        <w:ind w:left="0" w:firstLine="567"/>
        <w:jc w:val="both"/>
        <w:rPr>
          <w:rFonts w:ascii="Times New Roman" w:hAnsi="Times New Roman" w:cs="Times New Roman"/>
        </w:rPr>
      </w:pPr>
      <w:r w:rsidRPr="00122663">
        <w:rPr>
          <w:rFonts w:ascii="Times New Roman" w:hAnsi="Times New Roman" w:cs="Times New Roman"/>
        </w:rPr>
        <w:t>освоение умений использовать средства индивидуальной и коллективной защиты.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Освоение и понимание учебного предмета «Основы безопасности жизнедеятельности» направлено на:</w:t>
      </w:r>
    </w:p>
    <w:p w:rsidR="00D0336E" w:rsidRPr="00122663" w:rsidRDefault="00D0336E" w:rsidP="00576B2F">
      <w:pPr>
        <w:pStyle w:val="a5"/>
        <w:numPr>
          <w:ilvl w:val="0"/>
          <w:numId w:val="272"/>
        </w:numPr>
        <w:spacing w:after="0" w:line="240" w:lineRule="auto"/>
        <w:ind w:left="0" w:firstLine="567"/>
        <w:jc w:val="both"/>
        <w:rPr>
          <w:rFonts w:ascii="Times New Roman" w:hAnsi="Times New Roman" w:cs="Times New Roman"/>
        </w:rPr>
      </w:pPr>
      <w:r w:rsidRPr="00122663">
        <w:rPr>
          <w:rFonts w:ascii="Times New Roman" w:hAnsi="Times New Roman" w:cs="Times New Roman"/>
        </w:rPr>
        <w:t>воспитание у обучающихся чувства ответственности за личную безопасность, ценностного отношения к своему здоровью и жизни;</w:t>
      </w:r>
    </w:p>
    <w:p w:rsidR="00D0336E" w:rsidRPr="00122663" w:rsidRDefault="00D0336E" w:rsidP="00576B2F">
      <w:pPr>
        <w:pStyle w:val="a5"/>
        <w:numPr>
          <w:ilvl w:val="0"/>
          <w:numId w:val="272"/>
        </w:numPr>
        <w:spacing w:after="0" w:line="240" w:lineRule="auto"/>
        <w:ind w:left="0" w:firstLine="567"/>
        <w:jc w:val="both"/>
        <w:rPr>
          <w:rFonts w:ascii="Times New Roman" w:hAnsi="Times New Roman" w:cs="Times New Roman"/>
        </w:rPr>
      </w:pPr>
      <w:r w:rsidRPr="00122663">
        <w:rPr>
          <w:rFonts w:ascii="Times New Roman" w:hAnsi="Times New Roman" w:cs="Times New Roman"/>
        </w:rPr>
        <w:t>развитие у обучающихся качеств личности, необходимых для ведения здорового образа жизни; необходимых для обеспечения безопасного поведения в опасных и чрезвычайных ситуациях;</w:t>
      </w:r>
    </w:p>
    <w:p w:rsidR="00D0336E" w:rsidRPr="00122663" w:rsidRDefault="00D0336E" w:rsidP="00576B2F">
      <w:pPr>
        <w:pStyle w:val="a5"/>
        <w:numPr>
          <w:ilvl w:val="0"/>
          <w:numId w:val="272"/>
        </w:numPr>
        <w:spacing w:after="0" w:line="240" w:lineRule="auto"/>
        <w:ind w:left="0" w:firstLine="567"/>
        <w:jc w:val="both"/>
        <w:rPr>
          <w:rFonts w:ascii="Times New Roman" w:hAnsi="Times New Roman" w:cs="Times New Roman"/>
        </w:rPr>
      </w:pPr>
      <w:r w:rsidRPr="00122663">
        <w:rPr>
          <w:rFonts w:ascii="Times New Roman" w:hAnsi="Times New Roman" w:cs="Times New Roman"/>
        </w:rPr>
        <w:t>формирование у обучающихся современной культуры безопасности жизнедеятельности на основе понимания необходимости защиты личности, общества и государства посредством осознания значимости безопасного поведения в условиях чрезвычайных ситуаций природного, техногенного и социального характера, убеждения в необходимости безопасного и здорового образа жизни, антиэкстремистской и антитеррористической личностной позиции, нетерпимости к действиям и влияниям, представляющим угрозу для жизни человека.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учебного предмета «Основы безопасности жизнедеятельности» учитывает возможность получения знаний через практическую деятельность и способствует формированию у обучающихся умения безопасно использовать учебное оборудование, проводить исследования, анализировать полученные результаты, представлять и научно аргументировать полученные выводы.</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Межпредметная интеграция и связь учебного предмета «Основы безопасности жизнедеятельности» с такими предметами как «Биология», «История», «Информатика», «Обществознание», «Физика», «Химия», «Экология», «Экономическая и социальная география», «Физическая культура» способствует формированию целостного представления об изучаемом объекте, явлении, содействует лучшему усвоению содержания предмета, установлению более прочных связей учащегося с повседневной жизнью и окружающим миром, усилению развивающей и культурной составляющей программы, а также рационального использования учебного времени.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8 класс</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безопасности личности, общества и государства.</w:t>
      </w:r>
    </w:p>
    <w:p w:rsidR="00D0336E" w:rsidRPr="00EC670A" w:rsidRDefault="00D0336E" w:rsidP="00122663">
      <w:pPr>
        <w:spacing w:after="0" w:line="240" w:lineRule="auto"/>
        <w:ind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Основы комплексной безопасности .</w:t>
      </w:r>
    </w:p>
    <w:p w:rsidR="00D0336E" w:rsidRPr="00EC670A" w:rsidRDefault="00D0336E" w:rsidP="00122663">
      <w:pPr>
        <w:spacing w:after="0" w:line="240" w:lineRule="auto"/>
        <w:ind w:firstLine="567"/>
        <w:jc w:val="both"/>
        <w:rPr>
          <w:rFonts w:ascii="Times New Roman" w:hAnsi="Times New Roman" w:cs="Times New Roman"/>
          <w:i/>
          <w:iCs/>
        </w:rPr>
      </w:pPr>
      <w:r w:rsidRPr="00EC670A">
        <w:rPr>
          <w:rFonts w:ascii="Times New Roman" w:hAnsi="Times New Roman" w:cs="Times New Roman"/>
        </w:rPr>
        <w:t xml:space="preserve">Человек и окружающая среда. Мероприятия по защите населения в местах с неблагоприятной экологической обстановкой, предельно допустимые концентрации вредных веществ в атмосфере, воде, почве. Бытовые приборы контроля качества окружающей среды и продуктов питания.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Водоемы. Правила поведения у воды и оказания помощи на воде.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Элементарные способы самозащиты.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Защита населения Российской Федерации от чрезвычайных </w:t>
      </w:r>
      <w:r w:rsidRPr="00EC670A">
        <w:rPr>
          <w:rFonts w:ascii="Times New Roman" w:hAnsi="Times New Roman" w:cs="Times New Roman"/>
          <w:shd w:val="clear" w:color="auto" w:fill="FFFFFF"/>
        </w:rPr>
        <w:t>ситуаций.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0336E" w:rsidRPr="00EC670A" w:rsidRDefault="00D0336E" w:rsidP="00122663">
      <w:pPr>
        <w:spacing w:after="0" w:line="240" w:lineRule="auto"/>
        <w:ind w:firstLine="567"/>
        <w:jc w:val="both"/>
        <w:rPr>
          <w:rFonts w:ascii="Times New Roman" w:hAnsi="Times New Roman" w:cs="Times New Roman"/>
          <w:shd w:val="clear" w:color="auto" w:fill="FFFFFF"/>
        </w:rPr>
      </w:pPr>
      <w:r w:rsidRPr="00EC670A">
        <w:rPr>
          <w:rFonts w:ascii="Times New Roman" w:hAnsi="Times New Roman" w:cs="Times New Roman"/>
        </w:rPr>
        <w:t>Основы противодействия терроризму, экстремизму и наркотизму в Российской Федерации.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медицинских знаний и здорового образа жизни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здорового образа жизни.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игромания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медицинских знаний и оказание первой помощи.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оказания первой помощи. Первая помощь при ушибах и растяжениях, вывихах и переломах. Первая помощь при ожогах, отморожениях и общем переохлаждении. Первая помощь при отравлениях. Первая помощь при тепловом (солнечном) ударе. Первая помощь при укусе насекомых и змей. Первая  помощь при утоплении.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9 класс</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безопасности личности, общества и государства.</w:t>
      </w:r>
    </w:p>
    <w:p w:rsidR="00D0336E" w:rsidRPr="00EC670A" w:rsidRDefault="00D0336E" w:rsidP="00122663">
      <w:pPr>
        <w:spacing w:after="0" w:line="240" w:lineRule="auto"/>
        <w:ind w:firstLine="567"/>
        <w:jc w:val="both"/>
        <w:rPr>
          <w:rFonts w:ascii="Times New Roman" w:hAnsi="Times New Roman" w:cs="Times New Roman"/>
          <w:shd w:val="clear" w:color="auto" w:fill="FFFFFF"/>
        </w:rPr>
      </w:pPr>
      <w:r w:rsidRPr="00EC670A">
        <w:rPr>
          <w:rFonts w:ascii="Times New Roman" w:hAnsi="Times New Roman" w:cs="Times New Roman"/>
          <w:shd w:val="clear" w:color="auto" w:fill="FFFFFF"/>
        </w:rPr>
        <w:t>О</w:t>
      </w:r>
      <w:r w:rsidR="00D571F2" w:rsidRPr="00EC670A">
        <w:rPr>
          <w:rFonts w:ascii="Times New Roman" w:hAnsi="Times New Roman" w:cs="Times New Roman"/>
          <w:shd w:val="clear" w:color="auto" w:fill="FFFFFF"/>
        </w:rPr>
        <w:t>сновы комплексной безопасности</w:t>
      </w:r>
      <w:r w:rsidRPr="00EC670A">
        <w:rPr>
          <w:rFonts w:ascii="Times New Roman" w:hAnsi="Times New Roman" w:cs="Times New Roman"/>
          <w:shd w:val="clear" w:color="auto" w:fill="FFFFFF"/>
        </w:rPr>
        <w:t>.</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Национальные интересы России в современном мире. Основные угрозы национальным интересам и безопасности России. Формирование общей культуры населения в области безопасности жизнедеятельности. Основные правила пользования бытовыми приборами и инструментами, средствами бытовой химии, персональными компьютерами и др. Безопасность на дорогах. Правила поведения на транспорте (наземном, в том числе железнодорожном, воздушном и водном), ответственность за их нарушения. Правила безопасного поведения пешехода, пассажира и велосипедиста. Средства индивидуальной защиты велосипедиста. Пожар его причины и последствия. Правила поведения при пожаре при пожаре. Первичные средства пожаротушения. Средства индивидуальной защиты.. Правила безопасности в туристических походах и поездках. Правила поведения в автономных условиях. Сигналы бедствия, способы их подачи и ответы на них. Правила безопасности в ситуациях криминогенного характера (квартира, улица, подъезд, лифт, карманная кража, мошенничество, самозащита покупателя). Элементарные способы самозащиты. Информационная безопасность подростка.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Защита населения Российской Федерации от чрезвычайных </w:t>
      </w:r>
      <w:r w:rsidRPr="00EC670A">
        <w:rPr>
          <w:rFonts w:ascii="Times New Roman" w:hAnsi="Times New Roman" w:cs="Times New Roman"/>
          <w:shd w:val="clear" w:color="auto" w:fill="FFFFFF"/>
        </w:rPr>
        <w:t>ситуаций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Чрезвычайные ситуации природного характера и защита населения от них (землетрясения, извержения вулканов, оползни, обвалы, лавины, ураганы, бури, смерчи, сильный дождь (ливень), крупный град, гроза, сильный снегопад, сильный гололед, метели, снежные заносы, наводнения, половодье, сели, цунами, лесные, торфяные и степные пожары, эпидемии, эпизоотии и эпифитотии). Рекомендации по безопасному поведению. Средства индивидуальной защиты. Чрезвычайные ситуации техногенного характера и защита населения от них (аварии на радиационно-опасных, химически опасных, пожароопасных и взрывоопасных, объектах экономики, транспорте, гидротехнических сооружениях). Рекомендации по безопасному поведению. Средства индивидуальной и коллективной защиты. Правила пользования ими. Действия по сигналу «Внимание всем!». Эвакуация населения и правила поведения при эвакуации.</w:t>
      </w:r>
    </w:p>
    <w:p w:rsidR="00D0336E" w:rsidRPr="00EC670A" w:rsidRDefault="00D0336E" w:rsidP="00122663">
      <w:pPr>
        <w:spacing w:after="0" w:line="240" w:lineRule="auto"/>
        <w:ind w:firstLine="567"/>
        <w:jc w:val="both"/>
        <w:rPr>
          <w:rFonts w:ascii="Times New Roman" w:hAnsi="Times New Roman" w:cs="Times New Roman"/>
          <w:shd w:val="clear" w:color="auto" w:fill="FFFFFF"/>
        </w:rPr>
      </w:pPr>
      <w:r w:rsidRPr="00EC670A">
        <w:rPr>
          <w:rFonts w:ascii="Times New Roman" w:hAnsi="Times New Roman" w:cs="Times New Roman"/>
        </w:rPr>
        <w:t>Основы противодействия терроризму, экстремизму и наркотизму в Российской Федерации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Терроризм, экстремизм, наркотизм - сущность и угрозы безопасности личности и общества. Пути и средства вовлечения подростка в террористическую, экстремистскую и наркотическую деятельность. Ответственность несовершеннолетних за правонарушения. Личная безопасность при террористических актах и при обнаружении неизвестного предмета, возможной угрозе взрыва (при взрыве). Личная безопасность при похищении или захвате в заложники (попытке похищения) и при проведении мероприятий по освобождению заложников. Личная безопасность при посещении массовых мероприятий</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медицинских знаний и здорового образа жизни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здорового образа жизни</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понятия о здоровье и здоровом образе жизни. Составляющие и факторы здорового образа жизни (физическая активность, питание, режим дня, гигиена). Вредные привычки и их факторы (навязчивые действия,  употребление алкоголя и наркотических веществ, курение табака и курительных смесей), их влияние на здоровье. Профилактика вредных привычек и их факторов. Семья в современном обществе. Права и обязанности супругов. Защита прав ребенка.</w:t>
      </w:r>
    </w:p>
    <w:p w:rsidR="00D0336E" w:rsidRPr="00EC670A"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медицинских знаний и оказание первой помощи</w:t>
      </w:r>
    </w:p>
    <w:p w:rsidR="00D0336E" w:rsidRDefault="00D0336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Основы оказания первой помощи. Первая помощь при наружном и внутреннем кровотечении. Извлечение инородного тела из верхних дыхательных путей. Первая помощь при остановке сердечной деятельности. Первая помощь при коме. Особенности оказания первой помощи при </w:t>
      </w:r>
      <w:r w:rsidR="00D571F2" w:rsidRPr="00EC670A">
        <w:rPr>
          <w:rFonts w:ascii="Times New Roman" w:hAnsi="Times New Roman" w:cs="Times New Roman"/>
        </w:rPr>
        <w:t>поражении электрическим током.</w:t>
      </w:r>
      <w:r w:rsidR="00D571F2" w:rsidRPr="00EC670A">
        <w:rPr>
          <w:rFonts w:ascii="Times New Roman" w:hAnsi="Times New Roman" w:cs="Times New Roman"/>
        </w:rPr>
        <w:tab/>
      </w:r>
    </w:p>
    <w:p w:rsidR="00122663" w:rsidRPr="00EC670A" w:rsidRDefault="00122663" w:rsidP="00122663">
      <w:pPr>
        <w:spacing w:after="0" w:line="240" w:lineRule="auto"/>
        <w:ind w:firstLine="567"/>
        <w:jc w:val="both"/>
        <w:rPr>
          <w:rFonts w:ascii="Times New Roman" w:hAnsi="Times New Roman" w:cs="Times New Roman"/>
        </w:rPr>
      </w:pPr>
    </w:p>
    <w:p w:rsidR="004A02FE" w:rsidRPr="00EC670A" w:rsidRDefault="00D0336E" w:rsidP="005D1EEE">
      <w:pPr>
        <w:pStyle w:val="3"/>
      </w:pPr>
      <w:bookmarkStart w:id="221" w:name="_Toc66118031"/>
      <w:r w:rsidRPr="00EC670A">
        <w:t>2.3. Программа воспитания и социализации обучающихся</w:t>
      </w:r>
      <w:bookmarkStart w:id="222" w:name="_Toc406059068"/>
      <w:bookmarkStart w:id="223" w:name="_Toc409691732"/>
      <w:bookmarkEnd w:id="217"/>
      <w:bookmarkEnd w:id="218"/>
      <w:bookmarkEnd w:id="219"/>
      <w:bookmarkEnd w:id="220"/>
      <w:bookmarkEnd w:id="221"/>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Программа воспитания и социализации обучающихся на уровне основного общего образования (далее – Программа)  строится  на основе базовых национальных ценностей российского общества, таких как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 и направлена на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направлена на:</w:t>
      </w:r>
    </w:p>
    <w:p w:rsidR="004A02FE" w:rsidRPr="00EC670A" w:rsidRDefault="004A02FE" w:rsidP="00576B2F">
      <w:pPr>
        <w:pStyle w:val="a5"/>
        <w:numPr>
          <w:ilvl w:val="0"/>
          <w:numId w:val="135"/>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освоение учащимися социального опыта, основных социальных ролей, соответствующих ведущей деятельности данного возраста, норм и правил общественногоповедения;</w:t>
      </w:r>
    </w:p>
    <w:p w:rsidR="004A02FE" w:rsidRPr="00EC670A" w:rsidRDefault="004A02FE" w:rsidP="00576B2F">
      <w:pPr>
        <w:pStyle w:val="a5"/>
        <w:numPr>
          <w:ilvl w:val="0"/>
          <w:numId w:val="13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готовности обучающихся к выбору направления своей профессиональной деятельности в соответствии с личными интересами, индивидуальными особенностями и способностями, с учетом потребностей рынкатруда;</w:t>
      </w:r>
    </w:p>
    <w:p w:rsidR="004A02FE" w:rsidRPr="00EC670A" w:rsidRDefault="004A02FE" w:rsidP="00576B2F">
      <w:pPr>
        <w:pStyle w:val="a5"/>
        <w:numPr>
          <w:ilvl w:val="0"/>
          <w:numId w:val="13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и развитие знаний, установок, личностных ориентиров и норм здорового и без</w:t>
      </w:r>
      <w:r w:rsidRPr="00EC670A">
        <w:rPr>
          <w:rFonts w:ascii="Times New Roman" w:hAnsi="Times New Roman" w:cs="Times New Roman"/>
        </w:rPr>
        <w:softHyphen/>
        <w:t>опасного образа жизни с целью сохранения и укрепления физического, психологического и социального здоровья обучающихся как одной из ценностных составляющих личности учащегося и ориентированной на достижение планируемых результатов освоения основной образовательной программы основного общегообразования;</w:t>
      </w:r>
    </w:p>
    <w:p w:rsidR="004A02FE" w:rsidRPr="00EC670A" w:rsidRDefault="004A02FE" w:rsidP="00576B2F">
      <w:pPr>
        <w:pStyle w:val="a5"/>
        <w:numPr>
          <w:ilvl w:val="0"/>
          <w:numId w:val="13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экологическойкультуры;</w:t>
      </w:r>
    </w:p>
    <w:p w:rsidR="004A02FE" w:rsidRPr="00EC670A" w:rsidRDefault="004A02FE" w:rsidP="00576B2F">
      <w:pPr>
        <w:pStyle w:val="a5"/>
        <w:numPr>
          <w:ilvl w:val="0"/>
          <w:numId w:val="13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антикоррупционногосознания.</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является ориентиром для составления планов воспитательной работы, индивидуальных рабочих программ воспитания.</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обеспечивает:</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уклада школьной жизни, обеспечивающего создание социальной среды развития обучающихся, включающего урочную, внеурочную и общественно значимую </w:t>
      </w:r>
      <w:r w:rsidRPr="00EC670A">
        <w:rPr>
          <w:rFonts w:ascii="Times New Roman" w:hAnsi="Times New Roman" w:cs="Times New Roman"/>
          <w:spacing w:val="3"/>
        </w:rPr>
        <w:t>дея</w:t>
      </w:r>
      <w:r w:rsidRPr="00EC670A">
        <w:rPr>
          <w:rFonts w:ascii="Times New Roman" w:hAnsi="Times New Roman" w:cs="Times New Roman"/>
        </w:rPr>
        <w:t xml:space="preserve">тельность, систему воспитательных мероприятий, культурных и социальных практик, основанного на системе социокультурных и духовно-нравственных ценностях, принятых в обществе правилах и нормах поведения в интересах человека, семьи, общества и государства, </w:t>
      </w:r>
      <w:r w:rsidRPr="00EC670A">
        <w:rPr>
          <w:rFonts w:ascii="Times New Roman" w:hAnsi="Times New Roman" w:cs="Times New Roman"/>
          <w:spacing w:val="2"/>
        </w:rPr>
        <w:t>российско</w:t>
      </w:r>
      <w:r w:rsidRPr="00EC670A">
        <w:rPr>
          <w:rFonts w:ascii="Times New Roman" w:hAnsi="Times New Roman" w:cs="Times New Roman"/>
        </w:rPr>
        <w:t>го общества, учитывающего историко-культурную и этническую специфику Республики Татарстан, потребности обучающихся и их родителей (законныхпредставителей);</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усвоение обучающимися нравственных ценностей, приобретение начального опыта </w:t>
      </w:r>
      <w:r w:rsidRPr="00EC670A">
        <w:rPr>
          <w:rFonts w:ascii="Times New Roman" w:hAnsi="Times New Roman" w:cs="Times New Roman"/>
          <w:spacing w:val="2"/>
        </w:rPr>
        <w:t>нрав</w:t>
      </w:r>
      <w:r w:rsidRPr="00EC670A">
        <w:rPr>
          <w:rFonts w:ascii="Times New Roman" w:hAnsi="Times New Roman" w:cs="Times New Roman"/>
        </w:rPr>
        <w:t xml:space="preserve">ственной, общественно значимой деятельности, конструктивного социального поведения, </w:t>
      </w:r>
      <w:r w:rsidRPr="00EC670A">
        <w:rPr>
          <w:rFonts w:ascii="Times New Roman" w:hAnsi="Times New Roman" w:cs="Times New Roman"/>
          <w:spacing w:val="6"/>
        </w:rPr>
        <w:t>мо</w:t>
      </w:r>
      <w:r w:rsidRPr="00EC670A">
        <w:rPr>
          <w:rFonts w:ascii="Times New Roman" w:hAnsi="Times New Roman" w:cs="Times New Roman"/>
        </w:rPr>
        <w:t>тивации и способности к духовно-нравственномуразвитию;</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w:t>
      </w:r>
      <w:r w:rsidRPr="00EC670A">
        <w:rPr>
          <w:rFonts w:ascii="Times New Roman" w:hAnsi="Times New Roman" w:cs="Times New Roman"/>
          <w:spacing w:val="2"/>
        </w:rPr>
        <w:t>общечело</w:t>
      </w:r>
      <w:r w:rsidRPr="00EC670A">
        <w:rPr>
          <w:rFonts w:ascii="Times New Roman" w:hAnsi="Times New Roman" w:cs="Times New Roman"/>
        </w:rPr>
        <w:t>веческим ценностям в контексте формирования у них российской гражданскойидентичности;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социальную самоидентификацию обучающихся посредством личностно значимой и общественно приемлемойдеятельности;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w:t>
      </w:r>
      <w:r w:rsidRPr="00EC670A">
        <w:rPr>
          <w:rFonts w:ascii="Times New Roman" w:hAnsi="Times New Roman" w:cs="Times New Roman"/>
        </w:rPr>
        <w:softHyphen/>
        <w:t>сийскимзаконодательством;</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приобретение знаний о нормах и правилах поведения в обществе, социальных ролях </w:t>
      </w:r>
      <w:r w:rsidRPr="00EC670A">
        <w:rPr>
          <w:rFonts w:ascii="Times New Roman" w:hAnsi="Times New Roman" w:cs="Times New Roman"/>
          <w:spacing w:val="3"/>
        </w:rPr>
        <w:t>чело</w:t>
      </w:r>
      <w:r w:rsidRPr="00EC670A">
        <w:rPr>
          <w:rFonts w:ascii="Times New Roman" w:hAnsi="Times New Roman" w:cs="Times New Roman"/>
        </w:rPr>
        <w:t>века; формирование позитивной самооценки, самоуважения, конструктивных способов самореализации;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приобщение обучающихся к общественной деятельности и традициям Гимназии, города, РеспубликиТатарстан;</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участие обучающихся в деятельности творческих объединений, благотворительных </w:t>
      </w:r>
      <w:r w:rsidRPr="00EC670A">
        <w:rPr>
          <w:rFonts w:ascii="Times New Roman" w:hAnsi="Times New Roman" w:cs="Times New Roman"/>
          <w:spacing w:val="2"/>
        </w:rPr>
        <w:t>акци</w:t>
      </w:r>
      <w:r w:rsidRPr="00EC670A">
        <w:rPr>
          <w:rFonts w:ascii="Times New Roman" w:hAnsi="Times New Roman" w:cs="Times New Roman"/>
        </w:rPr>
        <w:t>ях;</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в экологическом просвещении сверстников, родителей,населения;</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в благоустройстве школы, класса,города;</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способности противостоять негативным воздействиям социальной среды, факторам микросоциальной среды;</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педагогической компетентности родителей (законных представителей) в целях со</w:t>
      </w:r>
      <w:r w:rsidRPr="00EC670A">
        <w:rPr>
          <w:rFonts w:ascii="Times New Roman" w:hAnsi="Times New Roman" w:cs="Times New Roman"/>
        </w:rPr>
        <w:softHyphen/>
        <w:t>действия социализации обучающихся всемье;</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учет индивидуальных и возрастных особенностей обучающихся, культурных и социальных потребностей ихсемей;</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у обучающихся мотивации к </w:t>
      </w:r>
      <w:r w:rsidRPr="00EC670A">
        <w:rPr>
          <w:rFonts w:ascii="Times New Roman" w:hAnsi="Times New Roman" w:cs="Times New Roman"/>
          <w:spacing w:val="-3"/>
        </w:rPr>
        <w:t xml:space="preserve">труду, </w:t>
      </w:r>
      <w:r w:rsidRPr="00EC670A">
        <w:rPr>
          <w:rFonts w:ascii="Times New Roman" w:hAnsi="Times New Roman" w:cs="Times New Roman"/>
        </w:rPr>
        <w:t>потребности к приобретению профессии;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способами и приемами поиска информации, связанной с профессиональным об</w:t>
      </w:r>
      <w:r w:rsidRPr="00EC670A">
        <w:rPr>
          <w:rFonts w:ascii="Times New Roman" w:hAnsi="Times New Roman" w:cs="Times New Roman"/>
        </w:rPr>
        <w:softHyphen/>
        <w:t>разованием и профессиональной деятельностью, поиском вакансий на рынке труда и работой служб занятостинаселения;</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развитие собственных представлений о перспективах своего профессионального </w:t>
      </w:r>
      <w:r w:rsidRPr="00EC670A">
        <w:rPr>
          <w:rFonts w:ascii="Times New Roman" w:hAnsi="Times New Roman" w:cs="Times New Roman"/>
          <w:spacing w:val="2"/>
        </w:rPr>
        <w:t>образо</w:t>
      </w:r>
      <w:r w:rsidRPr="00EC670A">
        <w:rPr>
          <w:rFonts w:ascii="Times New Roman" w:hAnsi="Times New Roman" w:cs="Times New Roman"/>
        </w:rPr>
        <w:t>ва</w:t>
      </w:r>
      <w:r w:rsidRPr="00EC670A">
        <w:rPr>
          <w:rFonts w:ascii="Times New Roman" w:hAnsi="Times New Roman" w:cs="Times New Roman"/>
        </w:rPr>
        <w:softHyphen/>
        <w:t>ния и будущей профессиональнойдеятельности;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приобретение практического опыта, соответствующего интересам и способностям обучающихся;</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создание условий для профессиональной ориентации обучающихся, включая сотрудничество с профессиональными образовательными организациями, совместную деятельность с </w:t>
      </w:r>
      <w:r w:rsidRPr="00EC670A">
        <w:rPr>
          <w:rFonts w:ascii="Times New Roman" w:hAnsi="Times New Roman" w:cs="Times New Roman"/>
          <w:spacing w:val="9"/>
        </w:rPr>
        <w:t>ро</w:t>
      </w:r>
      <w:r w:rsidRPr="00EC670A">
        <w:rPr>
          <w:rFonts w:ascii="Times New Roman" w:hAnsi="Times New Roman" w:cs="Times New Roman"/>
        </w:rPr>
        <w:t xml:space="preserve">дителями, (законнымипредставителями) </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республиканского, российского и международного спроса на различные </w:t>
      </w:r>
      <w:r w:rsidRPr="00EC670A">
        <w:rPr>
          <w:rFonts w:ascii="Times New Roman" w:hAnsi="Times New Roman" w:cs="Times New Roman"/>
          <w:spacing w:val="2"/>
        </w:rPr>
        <w:t xml:space="preserve">виды </w:t>
      </w:r>
      <w:r w:rsidRPr="00EC670A">
        <w:rPr>
          <w:rFonts w:ascii="Times New Roman" w:hAnsi="Times New Roman" w:cs="Times New Roman"/>
        </w:rPr>
        <w:t>трудовойдеятельности;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средств психолого-педагогической поддержки обучающихся и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выборапрофессии;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обучающимися ценности экологически целесообразного, здорового и безопасного образажизни;</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установки на систематические занятия физической культурой и спортом, готовности к выбору индивидуальных режимов двигательной активности на основе осознания собственныхвозможностей;</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осознанное отношение обучающихся к выбору индивидуального рациона здорового </w:t>
      </w:r>
      <w:r w:rsidRPr="00EC670A">
        <w:rPr>
          <w:rFonts w:ascii="Times New Roman" w:hAnsi="Times New Roman" w:cs="Times New Roman"/>
          <w:spacing w:val="2"/>
        </w:rPr>
        <w:t>пита</w:t>
      </w:r>
      <w:r w:rsidRPr="00EC670A">
        <w:rPr>
          <w:rFonts w:ascii="Times New Roman" w:hAnsi="Times New Roman" w:cs="Times New Roman"/>
        </w:rPr>
        <w:t>ния;</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знаний о современных угрозах для жизни и здоровья людей, в том числе экологических и транспортных, готовности активно импротивостоять;</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современными оздоровительными технологиями, в том числе на основе навыков личнойгигиены;</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профилактики употребления наркотиков и других психоактивных веществ, профилактики инфекционныхзаболеваний;</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убежденности в выборе здорового образа жизни и вреде употребления алкоголя и табакокурения;</w:t>
      </w:r>
    </w:p>
    <w:p w:rsidR="004A02FE" w:rsidRPr="00EC670A" w:rsidRDefault="004A02FE" w:rsidP="00576B2F">
      <w:pPr>
        <w:pStyle w:val="a5"/>
        <w:numPr>
          <w:ilvl w:val="0"/>
          <w:numId w:val="13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обучающимися взаимной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4A02FE" w:rsidRPr="00EC670A" w:rsidRDefault="004A02FE" w:rsidP="00122663">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В программе отражаются: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цель и задачи духовно-нравственного развития, воспитания и социализации обучающихся, описание ценностных ориентиров, лежащих в ее основе;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направления деятельности по духовно-нравственномуразвитию,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 отражающие специфику образовательной организации, запросы участников образовательного процесса;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содержание, виды деятельности и формы занятий с обучающимися по каждому из направлений духовно-нравственного развития, воспитания и социализации обучающихся;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формы индивидуальной и групповой организации профессиональной ориентации обучающихся по каждому из направлений («ярмарки профессий», дни открытых дверей, экскурсии, предметные недели, олимпиады, конкурсы, творческие марафоны);</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этапы организации работы в системе социального воспитания в рамках образовательной организации, совместной деятельности образовательной организации с предприятиями, общественными организациями, в частности с системой дополнительного образования;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модели организации работы по формированию экологически целесообразного, здорового и безопасного образа жизни, включающие, в том числе, рациональную организацию учебно-воспитательного процесса и образовательной среды, физкультурно-спортивной и оздоровительной работы, профилактику употребления психоактивных веществ обучающимися, профилактику детского дорожно-транспортного травматизма, организацию системы просветительской и методической работы с участниками образовательного процесса;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описание деятельности образовательной организации в области непрерывного экологического здоровьесберегающего образования обучающихся;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систему поощрения социальной успешности и проявлений активной жизненной позиции обучающихся (рейтинг, формирование портфолио, организация выездов, в конце учебного года и т.д.);</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критерии, показатели эффективности деятельности образовательной организации в части направления духовно-нравственного развития, воспитания и социализации обучающихся, формирования здорового и безопасного образа жизни и экологической культуры обучающихся (поведение на дорогах, в чрезвычайных ситуациях);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методику и инструментарий мониторинга духовно-нравственного и патриотического развития, воспитания и социализации обучающихся; </w:t>
      </w:r>
    </w:p>
    <w:p w:rsidR="004A02FE" w:rsidRPr="00EC670A" w:rsidRDefault="004A02FE" w:rsidP="00576B2F">
      <w:pPr>
        <w:pStyle w:val="a5"/>
        <w:numPr>
          <w:ilvl w:val="0"/>
          <w:numId w:val="13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планируемые результаты духовно-нравственного и патриотического развития, воспитания и социализации обучающихся, формирования экологической культуры, культуры здорового и безопасного образа жизни обучающихся. </w:t>
      </w:r>
    </w:p>
    <w:p w:rsidR="004A02FE" w:rsidRPr="00EC670A" w:rsidRDefault="004A02FE" w:rsidP="00122663">
      <w:pPr>
        <w:spacing w:after="0" w:line="240" w:lineRule="auto"/>
        <w:ind w:firstLine="567"/>
        <w:jc w:val="both"/>
        <w:rPr>
          <w:rFonts w:ascii="Times New Roman" w:hAnsi="Times New Roman" w:cs="Times New Roman"/>
          <w:b/>
        </w:rPr>
      </w:pPr>
      <w:r w:rsidRPr="00EC670A">
        <w:rPr>
          <w:rFonts w:ascii="Times New Roman" w:hAnsi="Times New Roman" w:cs="Times New Roman"/>
          <w:b/>
        </w:rPr>
        <w:t>2.3.1. Цель и задачи духовно-нравственного развития, воспитания и социализации обучающихся, описание ценностных ориентиров, лежащих в ее основе</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тексте программы основные термины «воспитание», «социализация» и «духовно-нравственное развитие» человека используются в контексте образования: </w:t>
      </w:r>
    </w:p>
    <w:p w:rsidR="004A02FE" w:rsidRPr="00EC670A" w:rsidRDefault="004A02FE" w:rsidP="00576B2F">
      <w:pPr>
        <w:pStyle w:val="a5"/>
        <w:numPr>
          <w:ilvl w:val="0"/>
          <w:numId w:val="13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воспитание – составляющая процесса образования, духовно-нравственное развитие – один из целевых ориентиров образования; в основе и воспитания, и духовно-нравственного развития находятся духовно-нравственные ценности; </w:t>
      </w:r>
    </w:p>
    <w:p w:rsidR="004A02FE" w:rsidRPr="00EC670A" w:rsidRDefault="004A02FE" w:rsidP="00576B2F">
      <w:pPr>
        <w:pStyle w:val="a5"/>
        <w:numPr>
          <w:ilvl w:val="0"/>
          <w:numId w:val="13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духовно-нравственное развитие – осуществляемое в процессе социализации последовательное расширение и укрепление ценностно-смысловой сферы личности, формирование способности человека оценивать и сознательно выстраивать на основе традиционных моральных норм и нравственных идеалов отношение к себе, другим людям, обществу, городу, государству, Отечеству, миру в целом; </w:t>
      </w:r>
    </w:p>
    <w:p w:rsidR="004A02FE" w:rsidRPr="00EC670A" w:rsidRDefault="004A02FE" w:rsidP="00576B2F">
      <w:pPr>
        <w:pStyle w:val="a5"/>
        <w:numPr>
          <w:ilvl w:val="0"/>
          <w:numId w:val="13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воспитание создает условия для социализации (в широком значении) и сочетается с социализацией (в узком значении); в узком значении социализация характеризует процессы социального взаимодействия человека с другими людьми, с социальными общностями (в том числе с социальными организациями и общественными институтами) и предполагает приобретение обучающимися социального опыта, освоение основных социальных ролей, норм и правил общественного поведения; социализация разворачивается в пространстве образовательных организаций и в семье. </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u w:val="single"/>
        </w:rPr>
        <w:t>Целью</w:t>
      </w:r>
      <w:r w:rsidRPr="00EC670A">
        <w:rPr>
          <w:rFonts w:ascii="Times New Roman" w:hAnsi="Times New Roman" w:cs="Times New Roman"/>
        </w:rPr>
        <w:t xml:space="preserve"> духовно-нравственного развития, воспитания и социализации обучающихся является развитие и воспитание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w:t>
      </w:r>
    </w:p>
    <w:p w:rsidR="004A02FE" w:rsidRPr="00EC670A" w:rsidRDefault="004A02FE" w:rsidP="00122663">
      <w:pPr>
        <w:spacing w:after="0" w:line="240" w:lineRule="auto"/>
        <w:ind w:firstLine="567"/>
        <w:jc w:val="both"/>
        <w:rPr>
          <w:rFonts w:ascii="Times New Roman" w:hAnsi="Times New Roman" w:cs="Times New Roman"/>
          <w:b/>
          <w:i/>
        </w:rPr>
      </w:pPr>
      <w:r w:rsidRPr="00EC670A">
        <w:rPr>
          <w:rFonts w:ascii="Times New Roman" w:hAnsi="Times New Roman" w:cs="Times New Roman"/>
          <w:b/>
          <w:i/>
        </w:rPr>
        <w:t>Задачи духовно-нравственного развития, воспитания и социализации обучающихся:</w:t>
      </w:r>
    </w:p>
    <w:p w:rsidR="004A02FE" w:rsidRPr="00EC670A" w:rsidRDefault="004A02FE" w:rsidP="00576B2F">
      <w:pPr>
        <w:pStyle w:val="a5"/>
        <w:numPr>
          <w:ilvl w:val="0"/>
          <w:numId w:val="139"/>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освоение обучающимися ценностно-нормативного и деятельностно-практического аспекта отношений человека с человеком, патриота с Родиной, гражданина с правовым государством и гражданским обществом, человека с природой, с искусством и т.д.;</w:t>
      </w:r>
    </w:p>
    <w:p w:rsidR="004A02FE" w:rsidRPr="00EC670A" w:rsidRDefault="004A02FE" w:rsidP="00576B2F">
      <w:pPr>
        <w:pStyle w:val="a5"/>
        <w:numPr>
          <w:ilvl w:val="0"/>
          <w:numId w:val="139"/>
        </w:numPr>
        <w:spacing w:after="0" w:line="240" w:lineRule="auto"/>
        <w:ind w:left="0" w:firstLine="567"/>
        <w:jc w:val="both"/>
        <w:rPr>
          <w:rFonts w:ascii="Times New Roman" w:hAnsi="Times New Roman" w:cs="Times New Roman"/>
        </w:rPr>
      </w:pPr>
      <w:r w:rsidRPr="00EC670A">
        <w:rPr>
          <w:rFonts w:ascii="Times New Roman" w:hAnsi="Times New Roman" w:cs="Times New Roman"/>
        </w:rPr>
        <w:t>вовлечение обучающегося в процессы самопознания, само-понимания, содействие обучающимся в соотнесении представлений о собственных возможностях, интересах, ограничениях с запросами и требованиями окружающих людей, общества, государства, помощь в личностном самоопределении, проектировании индивидуальных образовательных траекторий и образа будущей профессиональной деятельности, поддержка деятельности обучающегося по саморазвитию;</w:t>
      </w:r>
    </w:p>
    <w:p w:rsidR="004A02FE" w:rsidRPr="00EC670A" w:rsidRDefault="004A02FE" w:rsidP="00576B2F">
      <w:pPr>
        <w:pStyle w:val="a5"/>
        <w:numPr>
          <w:ilvl w:val="0"/>
          <w:numId w:val="139"/>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обучающимся социальными, регулятивными и коммуникативными компетенциями, обеспечивающими им индивидуальную успешность в общении с окружающими, результативность в социальных практиках, процессе в сотрудничества со сверстниками, старшими и младшими.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Ценностные ориентиры программы воспитания и социализации обучающихся на уровне основного общего образования - базовые национальные ценности российского общества сформулированы в Конституции Российской Федерации, в Федеральном законе «Об образовании в Российской Федерации» (№ 273-ФЗ от 29 декабря </w:t>
      </w:r>
      <w:smartTag w:uri="urn:schemas-microsoft-com:office:smarttags" w:element="metricconverter">
        <w:smartTagPr>
          <w:attr w:name="ProductID" w:val="2012 г"/>
        </w:smartTagPr>
        <w:r w:rsidRPr="00EC670A">
          <w:rPr>
            <w:rFonts w:ascii="Times New Roman" w:hAnsi="Times New Roman" w:cs="Times New Roman"/>
          </w:rPr>
          <w:t>2012 г</w:t>
        </w:r>
      </w:smartTag>
      <w:r w:rsidRPr="00EC670A">
        <w:rPr>
          <w:rFonts w:ascii="Times New Roman" w:hAnsi="Times New Roman" w:cs="Times New Roman"/>
        </w:rPr>
        <w:t>.), в тексте ФГОС ООО.</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Базовые национальные ценности российского общества определяются положениями Конституции Российской Федерации: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«Российская Федерация - Россия есть демократическое федеративное правовое государство с республиканской формой правления» (Гл.1, ст.1);</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«Человек, его права и свободы являются высшей ценностью» (Гл.1, ст.2);</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«Российская Федерация - социальное государство, политика которого направлена на создание условий, обеспечивающих достойную жизнь и свободное развитие человека» (Гл.1, ст.7);</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Российской Федерации признаются и защищаются равным образом частная, государственная, муниципальная и иные формы собственности» (Гл.1, ст.8);</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Российской Федерации признаются и гарантируются права и свободы человека и гражданина согласно общепризнанным принципам и нормам международного права и в соответствии с настоящей Конституцией. Основные права и свободы человека неотчуждаемы и принадлежат каждому от рождения. Осуществление прав и свобод человека и гражданина не должно нарушать права и свободы других лиц» (Гл.1, ст.17).</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Базовые национальные ценности российского общества применительно к системе образования определены положениями Федерального закона «Об образовании в Российской Федерации» (№ 273-ФЗ от 29 декабря </w:t>
      </w:r>
      <w:smartTag w:uri="urn:schemas-microsoft-com:office:smarttags" w:element="metricconverter">
        <w:smartTagPr>
          <w:attr w:name="ProductID" w:val="2012 г"/>
        </w:smartTagPr>
        <w:r w:rsidRPr="00EC670A">
          <w:rPr>
            <w:rFonts w:ascii="Times New Roman" w:hAnsi="Times New Roman" w:cs="Times New Roman"/>
          </w:rPr>
          <w:t>2012 г</w:t>
        </w:r>
      </w:smartTag>
      <w:r w:rsidRPr="00EC670A">
        <w:rPr>
          <w:rFonts w:ascii="Times New Roman" w:hAnsi="Times New Roman" w:cs="Times New Roman"/>
        </w:rPr>
        <w:t>.):</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гуманистический характер образования, приоритет жизни и здоровья человека, прав и свобод личности, свободного развития личности, воспитание взаимоуважения, трудолюбия, гражданственности, патриотизма, ответственности, правовой культуры, бережного отношения к природе и окружающей среде, рационального природопользования;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демократический характер управления образованием, обеспечение прав педагогических работников, обучающихся, родителей (законных представителей) несовершеннолетних обучающихся на участие в управлении образовательными организациями;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недопустимость ограничения или устранения конкуренции в сфере образования; .сочетание государственного и договорного регулирования отношений в сфере образования» (Ст. 3).</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Федеральный государственный образовательный стандарт основного общего образования перечисляет базовые национальные ценности российского общества: патриотизм, социальная солидарность, гражданственность, семья, здоровье, труд и творчество, наука, традиционные религии России, искусство, природа, человечество.</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Федеральный государственный образовательный стандарт основного общего образования «усвоение гуманистических, демократических и традиционных ценностей многонационального российского общества. формирование осознанного, уважительного и доброжелательного отношения к другому человеку, его мнению, мировоззрению, культуре, языку, вере, гражданской позиции, к истории, культуре, религии, традициям, языкам, ценностям народов России и народов мира; готовности и способности вести диалог с другими людьми и достигать в нем взаимопонимания» (ФГОС ООО: Раздел IV. Требования к результатам освоения образовательной программы основного общего образования, п. 24).</w:t>
      </w:r>
    </w:p>
    <w:p w:rsidR="004A02FE" w:rsidRPr="00EC670A" w:rsidRDefault="004A02FE" w:rsidP="004A02FE">
      <w:pPr>
        <w:spacing w:after="0" w:line="240" w:lineRule="auto"/>
        <w:jc w:val="both"/>
        <w:rPr>
          <w:rFonts w:ascii="Times New Roman" w:hAnsi="Times New Roman" w:cs="Times New Roman"/>
          <w:b/>
        </w:rPr>
      </w:pPr>
      <w:r w:rsidRPr="00EC670A">
        <w:rPr>
          <w:rFonts w:ascii="Times New Roman" w:hAnsi="Times New Roman" w:cs="Times New Roman"/>
          <w:b/>
        </w:rPr>
        <w:t>2.3.2. Направления деятельности по духовно-нравственному развитию, воспитанию и социализации, профессиональной ориентации обучающихся, здоровьесберегающей деятельности и формированию экологической культуры обучающихся.</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Определяющим в деятельности духовно-нравственного развития, воспитания и социализации является формирование уклада школьной жизни: </w:t>
      </w:r>
    </w:p>
    <w:p w:rsidR="004A02FE" w:rsidRPr="00EC670A" w:rsidRDefault="004A02FE" w:rsidP="00576B2F">
      <w:pPr>
        <w:pStyle w:val="a5"/>
        <w:numPr>
          <w:ilvl w:val="0"/>
          <w:numId w:val="14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обеспечивающего создание социальной среды развития обучающихся; </w:t>
      </w:r>
    </w:p>
    <w:p w:rsidR="004A02FE" w:rsidRPr="00EC670A" w:rsidRDefault="004A02FE" w:rsidP="00576B2F">
      <w:pPr>
        <w:pStyle w:val="a5"/>
        <w:numPr>
          <w:ilvl w:val="0"/>
          <w:numId w:val="14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включающего урочную и внеурочную (общественно значимую деятельность, систему воспитательных мероприятий, культурных и социальных практик); </w:t>
      </w:r>
    </w:p>
    <w:p w:rsidR="004A02FE" w:rsidRPr="00EC670A" w:rsidRDefault="004A02FE" w:rsidP="00576B2F">
      <w:pPr>
        <w:pStyle w:val="a5"/>
        <w:numPr>
          <w:ilvl w:val="0"/>
          <w:numId w:val="14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основанного на системе базовых национальных ценностей российского общества; </w:t>
      </w:r>
    </w:p>
    <w:p w:rsidR="004A02FE" w:rsidRPr="00EC670A" w:rsidRDefault="004A02FE" w:rsidP="00576B2F">
      <w:pPr>
        <w:pStyle w:val="a5"/>
        <w:numPr>
          <w:ilvl w:val="0"/>
          <w:numId w:val="14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учитывающего историко-культурную и этническую специфику региона, потребности обучающихся и их родителей (законных представителей).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формировании уклада школьной жизни определяющую роль призвана играть общность участников образовательных отношений: обучающиеся, ученические коллективы, педагогический коллектив гимназии, администрация, учредитель гимназии, родительское сообщество, общественность. Важным элементом формирования уклада школьной жизни являются коллективные обсуждения, дискуссии, позволяющие наиболее точно определить специфику ценностных и целевых ориентиров гимназии, элементов коллективной жизнедеятельности, обеспечивающих реализацию ценностей и целей.</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
        </w:rPr>
        <w:t>Основными направлениями деятельности гимназии по духовно-нравственному развитию, воспитанию и социализации, профессиональной ориентации</w:t>
      </w:r>
      <w:r w:rsidRPr="00EC670A">
        <w:rPr>
          <w:rFonts w:ascii="Times New Roman" w:hAnsi="Times New Roman" w:cs="Times New Roman"/>
        </w:rPr>
        <w:t xml:space="preserve"> обучающихся, здоровьесберегающей деятельности и формированию экологической культуры обучающихся являются: </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1.Воспитание гражданственности, патриотизма, уважения к правам, свободам и обязанностям человека. Воспитание гражданственности, патриотизма, уважения к правам, свободам и обязанностямчеловека</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2.Воспитание нравственных чувств, убеждений, этического сознания, социальной ответственности икомпетентности.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3.Воспитание трудолюбия, сознательного, творческого отношения к образованию, труду и жизни, подготовка к сознательному выборупрофессии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4.Формирование ценностного отношения к здоровью и здоровому образужизни.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5.Воспитание ценностного отношения к природе, окружающейсреде.</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6.Воспитание ценностного отношения к прекрасному, формирование основ эстетической культуры (эстетическое воспитание)</w:t>
      </w:r>
    </w:p>
    <w:p w:rsidR="004A02FE" w:rsidRPr="00EC670A" w:rsidRDefault="004A02FE" w:rsidP="004A02FE">
      <w:pPr>
        <w:spacing w:after="0" w:line="240" w:lineRule="auto"/>
        <w:jc w:val="both"/>
        <w:rPr>
          <w:rFonts w:ascii="Times New Roman" w:hAnsi="Times New Roman" w:cs="Times New Roman"/>
          <w:b/>
        </w:rPr>
      </w:pPr>
      <w:r w:rsidRPr="00EC670A">
        <w:rPr>
          <w:rFonts w:ascii="Times New Roman" w:hAnsi="Times New Roman" w:cs="Times New Roman"/>
          <w:b/>
        </w:rPr>
        <w:t>2.3.3. Содержание, виды деятельности и формы занятий с обучающимися. (По направлениям духовно-нравственного развития, воспитания и социализации обучающихся)</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духовно-нравственного развития и воспитания обучающихся отбирается на основании базовых национальных ценностей в логике реализации основных направлений. Каждое направление представлено в виде </w:t>
      </w:r>
      <w:r w:rsidRPr="00EC670A">
        <w:rPr>
          <w:rFonts w:ascii="Times New Roman" w:hAnsi="Times New Roman" w:cs="Times New Roman"/>
          <w:b/>
          <w:bCs/>
          <w:i/>
          <w:iCs/>
        </w:rPr>
        <w:t xml:space="preserve">модуля, </w:t>
      </w:r>
      <w:r w:rsidRPr="00EC670A">
        <w:rPr>
          <w:rFonts w:ascii="Times New Roman" w:hAnsi="Times New Roman" w:cs="Times New Roman"/>
        </w:rPr>
        <w:t>который содержит задачи, соответствующую систему базовых ценностей, особенности организации содержания (виды деятельности и формы занятий с обучающимися). Также, в каждом модуле определены условия совместной деятельности школы с семьями обучающихся, с общественными учреждениями по духовно-нравственному развитию и воспитанию обучающихся, обозначены планируемые результаты.</w:t>
      </w:r>
    </w:p>
    <w:p w:rsidR="004A02FE" w:rsidRPr="00EC670A" w:rsidRDefault="004A02FE" w:rsidP="004A02FE">
      <w:pPr>
        <w:spacing w:after="0" w:line="240" w:lineRule="auto"/>
        <w:ind w:firstLine="567"/>
        <w:jc w:val="both"/>
        <w:rPr>
          <w:rFonts w:ascii="Times New Roman" w:hAnsi="Times New Roman" w:cs="Times New Roman"/>
          <w:bCs/>
          <w:u w:val="single"/>
        </w:rPr>
      </w:pPr>
      <w:r w:rsidRPr="00EC670A">
        <w:rPr>
          <w:rFonts w:ascii="Times New Roman" w:hAnsi="Times New Roman" w:cs="Times New Roman"/>
          <w:bCs/>
          <w:u w:val="single"/>
        </w:rPr>
        <w:t>Модуль «Я - гражданин»</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Направление: воспитание гражданственности, патриотизма, уважения к правам, свободам и обязанностям человека.</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отношений к России как Отечеству (приобщение обучающихся к культурным ценностям своего народа, своей этнической или социокультурной группы, базовым национальным ценностям российского общества, общечеловеческим ценностям в контексте формирования у них российской гражданской идентичности).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гуманистических, демократических и традиционных ценностей. Уважительного и доброжелательного отношения к другому человеку, его мнению, мировоззрению, культуре, языку, вере, собственности, гражданской позиции;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готовности и способности вести диалог с другими людьми и достигать в нем взаимопонимания (идентификация себя как полноправного субъекта общения, готовности к конструированию образа партнера по диалогу, образа допустимых способов диалога, процесса диалога как конвенционирования интересов, процедур, формирование готовности и способности вести переговоры, противостоять негативным воздействиям социальной среды).</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Цель</w:t>
      </w:r>
      <w:r w:rsidRPr="00EC670A">
        <w:rPr>
          <w:rFonts w:ascii="Times New Roman" w:hAnsi="Times New Roman" w:cs="Times New Roman"/>
          <w:b/>
          <w:bCs/>
        </w:rPr>
        <w:t xml:space="preserve">: </w:t>
      </w:r>
      <w:r w:rsidRPr="00EC670A">
        <w:rPr>
          <w:rFonts w:ascii="Times New Roman" w:hAnsi="Times New Roman" w:cs="Times New Roman"/>
        </w:rPr>
        <w:t>Проектирование педагогических условий для формирования гражданской идентичности обучающихся, воспитание обучающихся как граждан и патриотов России.</w:t>
      </w:r>
    </w:p>
    <w:p w:rsidR="004A02FE" w:rsidRPr="00EC670A" w:rsidRDefault="004A02FE" w:rsidP="00122663">
      <w:pPr>
        <w:spacing w:after="0" w:line="240" w:lineRule="auto"/>
        <w:ind w:firstLine="567"/>
        <w:jc w:val="both"/>
        <w:rPr>
          <w:rFonts w:ascii="Times New Roman" w:hAnsi="Times New Roman" w:cs="Times New Roman"/>
        </w:rPr>
      </w:pPr>
      <w:r w:rsidRPr="00EC670A">
        <w:rPr>
          <w:rFonts w:ascii="Times New Roman" w:hAnsi="Times New Roman" w:cs="Times New Roman"/>
        </w:rPr>
        <w:t>Задачи модуля:</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политическом устройстве Российского государства, его институтах, их роли в жизни общества, о его важнейшихзаконах;</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символах государства – Флаге, ГербеРоссии;</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 институтах гражданского общества, о возможностях участия граждан в общественном управлении;</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правах и обязанностях гражданинаРоссии;</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правах и обязанностях, регламентированных Уставом школы, Правилами поведения обучающихся;</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интерес к общественным явлениям, понимание активной роли человека вобществе;</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ценностного отношения к своему национальному языку и культуре, как государственному, языку межнациональногообщения;</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народах России, об их общей исторической судьбе, о единстве народов нашейстраны;</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национальных героях и важнейших событиях истории России, и еенародах;</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интерес к государственным праздникам и важнейшим событиям в жизни России, и своегокрая;</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стремление активно участвовать в делах класса, школы, семьи, малой Родины, своей страны;</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любовь к образовательному учреждению, родному селу, республике, народуРоссии;</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уважение к защитникамОтечества;</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отвечать за своипоступки;</w:t>
      </w:r>
    </w:p>
    <w:p w:rsidR="004A02FE" w:rsidRPr="00EC670A" w:rsidRDefault="004A02FE" w:rsidP="00576B2F">
      <w:pPr>
        <w:pStyle w:val="a5"/>
        <w:numPr>
          <w:ilvl w:val="0"/>
          <w:numId w:val="141"/>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негативное отношение к нарушениям порядка в классе, дома, на улице, к невыполнению человеком своихобязанностей.</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Ценности</w:t>
      </w:r>
      <w:r w:rsidRPr="00EC670A">
        <w:rPr>
          <w:rFonts w:ascii="Times New Roman" w:hAnsi="Times New Roman" w:cs="Times New Roman"/>
          <w:b/>
          <w:bCs/>
        </w:rPr>
        <w:t xml:space="preserve">: </w:t>
      </w:r>
      <w:r w:rsidRPr="00EC670A">
        <w:rPr>
          <w:rFonts w:ascii="Times New Roman" w:hAnsi="Times New Roman" w:cs="Times New Roman"/>
        </w:rPr>
        <w:t>любовь к России, своему народу, своей малой родине; служение Отечеству; правое государство; гражданское общество; закон и правопорядок; поликультурный мир; свобода личная и национальная; доверие к людям, институтам государства и гражданского общества; межэтнический мир.</w:t>
      </w:r>
    </w:p>
    <w:tbl>
      <w:tblPr>
        <w:tblW w:w="9784"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71"/>
        <w:gridCol w:w="3969"/>
        <w:gridCol w:w="3544"/>
      </w:tblGrid>
      <w:tr w:rsidR="004A02FE" w:rsidRPr="00EC670A" w:rsidTr="004A02FE">
        <w:trPr>
          <w:trHeight w:val="589"/>
        </w:trPr>
        <w:tc>
          <w:tcPr>
            <w:tcW w:w="2271" w:type="dxa"/>
          </w:tcPr>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 xml:space="preserve">Основные направления </w:t>
            </w:r>
          </w:p>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работы</w:t>
            </w:r>
          </w:p>
        </w:tc>
        <w:tc>
          <w:tcPr>
            <w:tcW w:w="3969" w:type="dxa"/>
          </w:tcPr>
          <w:p w:rsidR="004A02FE" w:rsidRPr="00EC670A" w:rsidRDefault="004A02FE" w:rsidP="004A02FE">
            <w:pPr>
              <w:spacing w:after="0" w:line="240" w:lineRule="auto"/>
              <w:ind w:left="142" w:right="71"/>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3544" w:type="dxa"/>
          </w:tcPr>
          <w:p w:rsidR="004A02FE" w:rsidRPr="00EC670A" w:rsidRDefault="004A02FE" w:rsidP="004A02FE">
            <w:pPr>
              <w:spacing w:after="0" w:line="240" w:lineRule="auto"/>
              <w:ind w:left="71" w:right="17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274"/>
        </w:trPr>
        <w:tc>
          <w:tcPr>
            <w:tcW w:w="2271" w:type="dxa"/>
          </w:tcPr>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1.Воспитание чувства патриотизма, сопричастности к героической истории РФ. 2.Формирование у подрастающего поколения верности Родине, готовности служению Отечеству и его вооруженной защите.</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3.Формирование гражданского отношения к Отечеству.</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4. Воспитание верности духовным традициям России.</w:t>
            </w:r>
          </w:p>
          <w:p w:rsidR="004A02FE" w:rsidRPr="00EC670A" w:rsidRDefault="004A02FE" w:rsidP="004A02FE">
            <w:pPr>
              <w:spacing w:after="0" w:line="240" w:lineRule="auto"/>
              <w:ind w:left="145" w:right="141"/>
              <w:rPr>
                <w:rFonts w:ascii="Times New Roman" w:hAnsi="Times New Roman" w:cs="Times New Roman"/>
                <w:lang w:eastAsia="en-US"/>
              </w:rPr>
            </w:pPr>
            <w:r w:rsidRPr="00EC670A">
              <w:rPr>
                <w:rFonts w:ascii="Times New Roman" w:hAnsi="Times New Roman" w:cs="Times New Roman"/>
                <w:lang w:eastAsia="en-US"/>
              </w:rPr>
              <w:t>5. Развитие общественной активности, воспитание сознательного отношения к народному достоянию, уважения к национальным традициям.</w:t>
            </w:r>
          </w:p>
          <w:p w:rsidR="004A02FE" w:rsidRPr="00EC670A" w:rsidRDefault="004A02FE" w:rsidP="004A02FE">
            <w:pPr>
              <w:spacing w:after="0" w:line="240" w:lineRule="auto"/>
              <w:ind w:left="145" w:right="141"/>
              <w:rPr>
                <w:rFonts w:ascii="Times New Roman" w:hAnsi="Times New Roman" w:cs="Times New Roman"/>
                <w:lang w:val="en-US" w:eastAsia="en-US"/>
              </w:rPr>
            </w:pPr>
            <w:r w:rsidRPr="00EC670A">
              <w:rPr>
                <w:rFonts w:ascii="Times New Roman" w:hAnsi="Times New Roman" w:cs="Times New Roman"/>
                <w:lang w:val="en-US" w:eastAsia="en-US"/>
              </w:rPr>
              <w:t>6Сохранение школьных традиций.</w:t>
            </w:r>
          </w:p>
        </w:tc>
        <w:tc>
          <w:tcPr>
            <w:tcW w:w="3969" w:type="dxa"/>
          </w:tcPr>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1.Изучают Конституцию РФ, получают знания об основных правах и обязанностях граждан России, о политическом устройстве государства, его институтах, их роли в жизни общества, о символах государства и школы.</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2.Знакомятся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3.Знакомятся с историей и культурой родного края, народным творчеством, этнокультурными традициями, фольклором, особенностями быта народов России.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4.Знакомятся с важнейшими событиями в истории нашей страны.</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5.Знакомятся с деятельностью общественных организаций патриотической и гражданской направленности, участвуют в социальных проектах и мероприятиях.</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6.Участвуют в беседах о подвигах Российской армии, защитниках Отечества, в проведении игр военно- патриотического содержания, встречах с ветеранами и военнослужащими.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7.Получают опыт в межкультурной коммуникации с детьми и взрослыми – представителями разных народов России.</w:t>
            </w:r>
          </w:p>
          <w:p w:rsidR="004A02FE" w:rsidRPr="00EC670A" w:rsidRDefault="004A02FE" w:rsidP="004A02FE">
            <w:pPr>
              <w:spacing w:after="0" w:line="240" w:lineRule="auto"/>
              <w:ind w:left="142" w:right="71"/>
              <w:rPr>
                <w:rFonts w:ascii="Times New Roman" w:hAnsi="Times New Roman" w:cs="Times New Roman"/>
                <w:lang w:eastAsia="en-US"/>
              </w:rPr>
            </w:pPr>
            <w:r w:rsidRPr="00EC670A">
              <w:rPr>
                <w:rFonts w:ascii="Times New Roman" w:hAnsi="Times New Roman" w:cs="Times New Roman"/>
                <w:lang w:eastAsia="en-US"/>
              </w:rPr>
              <w:t>8.Участвуют во встречах и беседах с выпускниками своей школы, знакомятся с их биографиями</w:t>
            </w:r>
          </w:p>
        </w:tc>
        <w:tc>
          <w:tcPr>
            <w:tcW w:w="3544" w:type="dxa"/>
          </w:tcPr>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i/>
                <w:iCs/>
                <w:lang w:eastAsia="en-US"/>
              </w:rPr>
              <w:t>Урочная деятельность</w:t>
            </w:r>
            <w:r w:rsidRPr="00EC670A">
              <w:rPr>
                <w:rFonts w:ascii="Times New Roman" w:hAnsi="Times New Roman" w:cs="Times New Roman"/>
                <w:lang w:eastAsia="en-US"/>
              </w:rPr>
              <w:t>:</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 xml:space="preserve">5-9 кл-уроки истории, обществознания, литературы, ИЗО, географии. </w:t>
            </w:r>
            <w:r w:rsidRPr="00EC670A">
              <w:rPr>
                <w:rFonts w:ascii="Times New Roman" w:hAnsi="Times New Roman" w:cs="Times New Roman"/>
                <w:i/>
                <w:iCs/>
                <w:lang w:eastAsia="en-US"/>
              </w:rPr>
              <w:t>Внеурочнаядеятельность:</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1.Конкурсы инсценированной военно- патриотической песни, стихов.</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2.Тематические линейки, уроки мужества, посвященные дням воинской славы.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3.Акции «Подарок ветерану», «Память»,.</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4.«Вахта памяти» (мероприятия, посвященные Дню По- беды).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5Экскурсии в музеи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6.Участие в конкурсах правовой, патриотической и краеведческой направленности.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7.Школьнаяигра</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«Вперед юнармейцы»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8.Тематические классные часы.</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9.Информационные стенды и книжные выставки.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10.Предметные недели по истории.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11.Смотр песни и</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строя «Статен в строю, силен в бою».</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 xml:space="preserve">12.Конкурсы сочинений, эссе, рисунков </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13.Выборы органов классного и школьного самоуправления.</w:t>
            </w:r>
          </w:p>
          <w:p w:rsidR="004A02FE" w:rsidRPr="00EC670A" w:rsidRDefault="004A02FE" w:rsidP="004A02FE">
            <w:pPr>
              <w:spacing w:after="0" w:line="240" w:lineRule="auto"/>
              <w:ind w:left="71" w:right="179"/>
              <w:rPr>
                <w:rFonts w:ascii="Times New Roman" w:hAnsi="Times New Roman" w:cs="Times New Roman"/>
                <w:lang w:eastAsia="en-US"/>
              </w:rPr>
            </w:pPr>
            <w:r w:rsidRPr="00EC670A">
              <w:rPr>
                <w:rFonts w:ascii="Times New Roman" w:hAnsi="Times New Roman" w:cs="Times New Roman"/>
                <w:lang w:eastAsia="en-US"/>
              </w:rPr>
              <w:t>14. Рыцарские турниры и др.</w:t>
            </w:r>
          </w:p>
        </w:tc>
      </w:tr>
    </w:tbl>
    <w:p w:rsidR="004A02FE" w:rsidRPr="00EC670A" w:rsidRDefault="004A02FE" w:rsidP="004A02FE">
      <w:pPr>
        <w:spacing w:after="0" w:line="240" w:lineRule="auto"/>
        <w:jc w:val="both"/>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привлечение родителей к подготовке и проведению праздников,мероприятий;</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посещение семей, в которых есть (или были) ветеранывойны;</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изучение семейныхтрадиций;</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организация и проведение семейных встреч, конкурсов ивикторин;</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организация совместных экскурсий в музеи г Казани;</w:t>
      </w:r>
    </w:p>
    <w:p w:rsidR="004A02FE" w:rsidRPr="00EC670A" w:rsidRDefault="004A02FE" w:rsidP="00576B2F">
      <w:pPr>
        <w:pStyle w:val="a5"/>
        <w:numPr>
          <w:ilvl w:val="0"/>
          <w:numId w:val="142"/>
        </w:numPr>
        <w:spacing w:after="0" w:line="240" w:lineRule="auto"/>
        <w:jc w:val="both"/>
        <w:rPr>
          <w:rFonts w:ascii="Times New Roman" w:hAnsi="Times New Roman" w:cs="Times New Roman"/>
        </w:rPr>
      </w:pPr>
      <w:r w:rsidRPr="00EC670A">
        <w:rPr>
          <w:rFonts w:ascii="Times New Roman" w:hAnsi="Times New Roman" w:cs="Times New Roman"/>
        </w:rPr>
        <w:t>совместныепроекты.</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 школе формируется личность, осознающая себя частью общества и гражданином своего Отечества, овладевающая следующими компетенциями:</w:t>
      </w:r>
    </w:p>
    <w:p w:rsidR="004A02FE" w:rsidRPr="00EC670A" w:rsidRDefault="004A02FE" w:rsidP="00576B2F">
      <w:pPr>
        <w:pStyle w:val="a5"/>
        <w:numPr>
          <w:ilvl w:val="0"/>
          <w:numId w:val="143"/>
        </w:numPr>
        <w:spacing w:after="0" w:line="240" w:lineRule="auto"/>
        <w:ind w:left="426"/>
        <w:jc w:val="both"/>
        <w:rPr>
          <w:rFonts w:ascii="Times New Roman" w:hAnsi="Times New Roman" w:cs="Times New Roman"/>
        </w:rPr>
      </w:pPr>
      <w:r w:rsidRPr="00EC670A">
        <w:rPr>
          <w:rFonts w:ascii="Times New Roman" w:hAnsi="Times New Roman" w:cs="Times New Roman"/>
        </w:rPr>
        <w:t>ценностное отношение к России, своему народу, своему краю, отечественному культурно- историческому наследию, государственной символике, законам Российской Федерации, родному языку, народным традициям, старшемупоколению;</w:t>
      </w:r>
    </w:p>
    <w:p w:rsidR="004A02FE" w:rsidRPr="00EC670A" w:rsidRDefault="004A02FE" w:rsidP="00576B2F">
      <w:pPr>
        <w:pStyle w:val="a5"/>
        <w:numPr>
          <w:ilvl w:val="0"/>
          <w:numId w:val="143"/>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имеют представление об институтах гражданского общества, о государственном устройстве и социальной структуре российского общества, наиболее значимых страницах истории страны, об этнических традициях и культурном достоянии своего края, о примерах </w:t>
      </w:r>
      <w:r w:rsidRPr="00EC670A">
        <w:rPr>
          <w:rFonts w:ascii="Times New Roman" w:hAnsi="Times New Roman" w:cs="Times New Roman"/>
          <w:spacing w:val="3"/>
        </w:rPr>
        <w:t>испол</w:t>
      </w:r>
      <w:r w:rsidRPr="00EC670A">
        <w:rPr>
          <w:rFonts w:ascii="Times New Roman" w:hAnsi="Times New Roman" w:cs="Times New Roman"/>
        </w:rPr>
        <w:t>нения гражданского и патриотическогодолга;</w:t>
      </w:r>
    </w:p>
    <w:p w:rsidR="004A02FE" w:rsidRPr="00EC670A" w:rsidRDefault="004A02FE" w:rsidP="00576B2F">
      <w:pPr>
        <w:pStyle w:val="a5"/>
        <w:numPr>
          <w:ilvl w:val="0"/>
          <w:numId w:val="143"/>
        </w:numPr>
        <w:spacing w:after="0" w:line="240" w:lineRule="auto"/>
        <w:ind w:left="426"/>
        <w:jc w:val="both"/>
        <w:rPr>
          <w:rFonts w:ascii="Times New Roman" w:hAnsi="Times New Roman" w:cs="Times New Roman"/>
        </w:rPr>
      </w:pPr>
      <w:r w:rsidRPr="00EC670A">
        <w:rPr>
          <w:rFonts w:ascii="Times New Roman" w:hAnsi="Times New Roman" w:cs="Times New Roman"/>
        </w:rPr>
        <w:t>опыт постижения ценностей гражданского общества, национальной истории икультуры;</w:t>
      </w:r>
    </w:p>
    <w:p w:rsidR="004A02FE" w:rsidRPr="00EC670A" w:rsidRDefault="004A02FE" w:rsidP="00576B2F">
      <w:pPr>
        <w:pStyle w:val="a5"/>
        <w:numPr>
          <w:ilvl w:val="0"/>
          <w:numId w:val="143"/>
        </w:numPr>
        <w:spacing w:after="0" w:line="240" w:lineRule="auto"/>
        <w:ind w:left="426"/>
        <w:jc w:val="both"/>
        <w:rPr>
          <w:rFonts w:ascii="Times New Roman" w:hAnsi="Times New Roman" w:cs="Times New Roman"/>
        </w:rPr>
      </w:pPr>
      <w:r w:rsidRPr="00EC670A">
        <w:rPr>
          <w:rFonts w:ascii="Times New Roman" w:hAnsi="Times New Roman" w:cs="Times New Roman"/>
        </w:rPr>
        <w:t>опыт ролевого взаимодействия и реализации гражданской, патриотическойпозиции;опыт социальной и межкультурнойкоммуникации;</w:t>
      </w:r>
    </w:p>
    <w:p w:rsidR="004A02FE" w:rsidRPr="00EC670A" w:rsidRDefault="004A02FE" w:rsidP="00576B2F">
      <w:pPr>
        <w:pStyle w:val="a5"/>
        <w:numPr>
          <w:ilvl w:val="0"/>
          <w:numId w:val="143"/>
        </w:numPr>
        <w:spacing w:after="0" w:line="240" w:lineRule="auto"/>
        <w:ind w:left="426"/>
        <w:jc w:val="both"/>
        <w:rPr>
          <w:rFonts w:ascii="Times New Roman" w:hAnsi="Times New Roman" w:cs="Times New Roman"/>
        </w:rPr>
      </w:pPr>
      <w:r w:rsidRPr="00EC670A">
        <w:rPr>
          <w:rFonts w:ascii="Times New Roman" w:hAnsi="Times New Roman" w:cs="Times New Roman"/>
        </w:rPr>
        <w:t>знания о правах и обязанностях человека, гражданина, семьянина,товарища.</w:t>
      </w:r>
    </w:p>
    <w:p w:rsidR="004A02FE" w:rsidRPr="00EC670A" w:rsidRDefault="004A02FE" w:rsidP="004A02F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 личность»</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Направление: Воспитание нравственных чувств, убеждений, этического сознания, социальной ответственности и компетентности.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мотивационно-ценностных отношений обучающегося в сфере самопознания, самоопределения, самореализации, самосовершенствования (развитие мотивации и способноти к духовно-нравственному самосовершенствованию; формирование позитивной самооценки, самоуважения, конструктивных способов самореализации);</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-включение обучающихся в процессы общественной самоорганизации (приобщение обучающихся к общественной деятельности, участие в детско-юношеских организациях и движениях, школьных и внешкольных объединениях, в ученическом самоуправлении, участие обучающихся в благоустройстве школы, класса, села; социальная самоидентификация обучающихся в процессе участия в личностно значимой и общественно приемлемой деятельности; приобретение опыта конструктивного социального поведения, приобретение знаний о нормах и правилах поведения в обществе, социальных ролях человека; формирование у обучающихся личностных качеств, необходимых для конструктивного, успешного и ответственного поведения в обществе с учетом правовых норм, установленных российским законодательством);</w:t>
      </w:r>
    </w:p>
    <w:p w:rsidR="004A02FE" w:rsidRPr="00EC670A" w:rsidRDefault="004A02FE" w:rsidP="004A02F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партнерских отношений с родителями (законными представителями) в целях содействия социализации обучающихся в семье, учета индивидуальных и возрастных особенстей обучающихся, культурных и социальных потребностей их семей.</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проектирование педагогических условий для воспитания нравственных чувств, убеждений, этического сознания обучающихся.</w:t>
      </w:r>
    </w:p>
    <w:p w:rsidR="004A02FE" w:rsidRPr="00EC670A" w:rsidRDefault="004A02FE" w:rsidP="008E7674">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Задачи: </w:t>
      </w:r>
    </w:p>
    <w:p w:rsidR="004A02FE" w:rsidRPr="00EC670A" w:rsidRDefault="004A02FE" w:rsidP="00576B2F">
      <w:pPr>
        <w:pStyle w:val="a5"/>
        <w:numPr>
          <w:ilvl w:val="0"/>
          <w:numId w:val="14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развитие у школьников следующих ценностей, понятий качеств, психологических установок, компетенций:</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первоначальное представление о базовых национальных российскихценностях;</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различия хороших и плохихпоступков;</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представления о правилах поведения в образовательном учреждении, дома, на улице, в общественных местах, наприроде;</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элементарные представления о религиозной картине мира, роли традиционных религий в развитии Российского государства, в истории и культуре нашейстраны;</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уважительного отношения к родителям, старшим, доброжелательное отношение к сверстникам и младшим;</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установления дружеских взаимоотношений в коллективе, основанных на взаимопомощи и взаимной поддержке;</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бережного, гуманного отношения </w:t>
      </w:r>
      <w:r w:rsidRPr="00EC670A">
        <w:rPr>
          <w:rFonts w:ascii="Times New Roman" w:hAnsi="Times New Roman" w:cs="Times New Roman"/>
          <w:spacing w:val="-4"/>
        </w:rPr>
        <w:t xml:space="preserve">ко </w:t>
      </w:r>
      <w:r w:rsidRPr="00EC670A">
        <w:rPr>
          <w:rFonts w:ascii="Times New Roman" w:hAnsi="Times New Roman" w:cs="Times New Roman"/>
        </w:rPr>
        <w:t>всемуживому;</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правил этики, культуры речи, умениепользоваться«волшебными» словами;</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быть опрятным, чистым,аккуратным;</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стремление избегать плохих поступков, не капризничать, не </w:t>
      </w:r>
      <w:r w:rsidRPr="00EC670A">
        <w:rPr>
          <w:rFonts w:ascii="Times New Roman" w:hAnsi="Times New Roman" w:cs="Times New Roman"/>
          <w:spacing w:val="2"/>
        </w:rPr>
        <w:t xml:space="preserve">быть </w:t>
      </w:r>
      <w:r w:rsidRPr="00EC670A">
        <w:rPr>
          <w:rFonts w:ascii="Times New Roman" w:hAnsi="Times New Roman" w:cs="Times New Roman"/>
        </w:rPr>
        <w:t>упрямым; умение признаться в плохом поступке и проанализироватьего;</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представления о возможном негативном влиянии на морально-психологическое состояние человека компьютерных игр, кино, телевизионных передач,рекламы;</w:t>
      </w:r>
    </w:p>
    <w:p w:rsidR="004A02FE" w:rsidRPr="00EC670A" w:rsidRDefault="004A02FE" w:rsidP="00576B2F">
      <w:pPr>
        <w:pStyle w:val="a5"/>
        <w:numPr>
          <w:ilvl w:val="0"/>
          <w:numId w:val="144"/>
        </w:numPr>
        <w:spacing w:after="0" w:line="240" w:lineRule="auto"/>
        <w:ind w:left="0" w:firstLine="567"/>
        <w:jc w:val="both"/>
        <w:rPr>
          <w:rFonts w:ascii="Times New Roman" w:hAnsi="Times New Roman" w:cs="Times New Roman"/>
        </w:rPr>
      </w:pPr>
      <w:r w:rsidRPr="00EC670A">
        <w:rPr>
          <w:rFonts w:ascii="Times New Roman" w:hAnsi="Times New Roman" w:cs="Times New Roman"/>
        </w:rPr>
        <w:t>отрицательное отношение к аморальным поступкам, грубости, оскорбительным словам и действиям, в том числе в содержании художественных фильмов и телевизионных передач.</w:t>
      </w:r>
    </w:p>
    <w:p w:rsidR="004A02FE" w:rsidRPr="00EC670A" w:rsidRDefault="004A02FE" w:rsidP="008E7674">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Ценности: </w:t>
      </w:r>
      <w:r w:rsidRPr="00EC670A">
        <w:rPr>
          <w:rFonts w:ascii="Times New Roman" w:hAnsi="Times New Roman" w:cs="Times New Roman"/>
        </w:rPr>
        <w:t>нравственный выбор; жизнь и смысл жизни; справедливость; милосердие;честь, достоинство; любовь; почитание родителей, забота о старших и младших, свобода совести и вероисповедания;толерантность; представление о вере, духовной культуре и светской этике.</w:t>
      </w:r>
    </w:p>
    <w:tbl>
      <w:tblPr>
        <w:tblW w:w="9639"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443"/>
        <w:gridCol w:w="3577"/>
        <w:gridCol w:w="2619"/>
      </w:tblGrid>
      <w:tr w:rsidR="004A02FE" w:rsidRPr="00EC670A" w:rsidTr="004A02FE">
        <w:trPr>
          <w:trHeight w:val="552"/>
        </w:trPr>
        <w:tc>
          <w:tcPr>
            <w:tcW w:w="3443" w:type="dxa"/>
          </w:tcPr>
          <w:p w:rsidR="004A02FE" w:rsidRPr="00EC670A" w:rsidRDefault="004A02FE" w:rsidP="00443E9E">
            <w:pPr>
              <w:spacing w:after="0" w:line="240" w:lineRule="auto"/>
              <w:ind w:left="145" w:right="179"/>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направления</w:t>
            </w:r>
          </w:p>
          <w:p w:rsidR="004A02FE" w:rsidRPr="00EC670A" w:rsidRDefault="004A02FE" w:rsidP="00443E9E">
            <w:pPr>
              <w:spacing w:after="0" w:line="240" w:lineRule="auto"/>
              <w:ind w:left="145" w:right="179"/>
              <w:rPr>
                <w:rFonts w:ascii="Times New Roman" w:hAnsi="Times New Roman" w:cs="Times New Roman"/>
                <w:lang w:val="en-US" w:eastAsia="en-US"/>
              </w:rPr>
            </w:pPr>
            <w:r w:rsidRPr="00EC670A">
              <w:rPr>
                <w:rFonts w:ascii="Times New Roman" w:hAnsi="Times New Roman" w:cs="Times New Roman"/>
                <w:lang w:val="en-US" w:eastAsia="en-US"/>
              </w:rPr>
              <w:t>работы</w:t>
            </w:r>
          </w:p>
        </w:tc>
        <w:tc>
          <w:tcPr>
            <w:tcW w:w="3577" w:type="dxa"/>
          </w:tcPr>
          <w:p w:rsidR="004A02FE" w:rsidRPr="00EC670A" w:rsidRDefault="004A02FE" w:rsidP="00443E9E">
            <w:pPr>
              <w:spacing w:after="0" w:line="240" w:lineRule="auto"/>
              <w:ind w:left="104" w:right="71"/>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619" w:type="dxa"/>
          </w:tcPr>
          <w:p w:rsidR="004A02FE" w:rsidRPr="00EC670A" w:rsidRDefault="004A02FE" w:rsidP="00443E9E">
            <w:pPr>
              <w:spacing w:after="0" w:line="240" w:lineRule="auto"/>
              <w:ind w:left="213" w:right="138"/>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552"/>
        </w:trPr>
        <w:tc>
          <w:tcPr>
            <w:tcW w:w="3443" w:type="dxa"/>
          </w:tcPr>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1.Формирование духовно-нравственных ориентиров.</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2.Формирование гражданского отношения к себе.</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3.Воспитание сознательной дисциплины и культуры поведения, ответственности и исполнительности.</w:t>
            </w:r>
          </w:p>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 xml:space="preserve">4.Формирование </w:t>
            </w:r>
            <w:r w:rsidRPr="00EC670A">
              <w:rPr>
                <w:rFonts w:ascii="Times New Roman" w:hAnsi="Times New Roman" w:cs="Times New Roman"/>
                <w:spacing w:val="2"/>
                <w:lang w:eastAsia="en-US"/>
              </w:rPr>
              <w:t>по</w:t>
            </w:r>
            <w:r w:rsidRPr="00EC670A">
              <w:rPr>
                <w:rFonts w:ascii="Times New Roman" w:hAnsi="Times New Roman" w:cs="Times New Roman"/>
                <w:lang w:eastAsia="en-US"/>
              </w:rPr>
              <w:t>требности самообразования, самовоспитания своих морально- волевыхкачеств.</w:t>
            </w:r>
          </w:p>
        </w:tc>
        <w:tc>
          <w:tcPr>
            <w:tcW w:w="3577" w:type="dxa"/>
          </w:tcPr>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1.Знакомятся с конкретными примерами высоконравственных отношений людей, участвуют в подготовке и проведении бесед.</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2.Участвуют в общественно полезном труде в помощь школе, селу, району.</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3.Принимают добровольное участие в делах благотворительности, милосердия, в оказании помощи нуждающимся, заботе о животных, природе.</w:t>
            </w:r>
          </w:p>
        </w:tc>
        <w:tc>
          <w:tcPr>
            <w:tcW w:w="2619" w:type="dxa"/>
          </w:tcPr>
          <w:p w:rsidR="004A02FE" w:rsidRPr="00EC670A" w:rsidRDefault="004A02FE" w:rsidP="00443E9E">
            <w:pPr>
              <w:spacing w:after="0" w:line="240" w:lineRule="auto"/>
              <w:ind w:left="213" w:right="138"/>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5-9 кл.-уроки обществознания, истории, литературы, технологии.</w:t>
            </w:r>
          </w:p>
          <w:p w:rsidR="004A02FE" w:rsidRPr="00EC670A" w:rsidRDefault="004A02FE" w:rsidP="00443E9E">
            <w:pPr>
              <w:spacing w:after="0" w:line="240" w:lineRule="auto"/>
              <w:ind w:left="213" w:right="138"/>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1.КТД День Знаний. 2.КТД День пожилого человека.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3.КТД День Учителя.</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4.КТД День матери</w:t>
            </w:r>
          </w:p>
        </w:tc>
      </w:tr>
      <w:tr w:rsidR="004A02FE" w:rsidRPr="00EC670A" w:rsidTr="004A02FE">
        <w:trPr>
          <w:trHeight w:val="4812"/>
        </w:trPr>
        <w:tc>
          <w:tcPr>
            <w:tcW w:w="3443" w:type="dxa"/>
          </w:tcPr>
          <w:p w:rsidR="004A02FE" w:rsidRPr="00EC670A" w:rsidRDefault="004A02FE" w:rsidP="00443E9E">
            <w:pPr>
              <w:spacing w:after="0" w:line="240" w:lineRule="auto"/>
              <w:ind w:left="145" w:right="179"/>
              <w:rPr>
                <w:rFonts w:ascii="Times New Roman" w:hAnsi="Times New Roman" w:cs="Times New Roman"/>
                <w:lang w:eastAsia="en-US"/>
              </w:rPr>
            </w:pPr>
            <w:r w:rsidRPr="00EC670A">
              <w:rPr>
                <w:rFonts w:ascii="Times New Roman" w:hAnsi="Times New Roman" w:cs="Times New Roman"/>
                <w:lang w:eastAsia="en-US"/>
              </w:rPr>
              <w:t>5.Развитие самосовершенствоваия личности.</w:t>
            </w:r>
          </w:p>
        </w:tc>
        <w:tc>
          <w:tcPr>
            <w:tcW w:w="3577" w:type="dxa"/>
          </w:tcPr>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4.Расширяют положительный опыт общения со сверстниками противоположногополав</w:t>
            </w:r>
            <w:r w:rsidRPr="00EC670A">
              <w:rPr>
                <w:rFonts w:ascii="Times New Roman" w:hAnsi="Times New Roman" w:cs="Times New Roman"/>
                <w:spacing w:val="-3"/>
                <w:lang w:eastAsia="en-US"/>
              </w:rPr>
              <w:t xml:space="preserve">учѐ- </w:t>
            </w:r>
            <w:r w:rsidRPr="00EC670A">
              <w:rPr>
                <w:rFonts w:ascii="Times New Roman" w:hAnsi="Times New Roman" w:cs="Times New Roman"/>
                <w:lang w:eastAsia="en-US"/>
              </w:rPr>
              <w:t>бе, общественнойработе, отдыхе, спорте, активно участвуют в подготовке и проведении бесед о дружбе, любви, нравственныхотношениях.</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5.Получают системное представление о нравственных взаимоотношениях в семье, расширяют опыт позитивного взаимодействия в семье.</w:t>
            </w:r>
          </w:p>
          <w:p w:rsidR="004A02FE" w:rsidRPr="00EC670A" w:rsidRDefault="004A02FE" w:rsidP="00443E9E">
            <w:pPr>
              <w:spacing w:after="0" w:line="240" w:lineRule="auto"/>
              <w:ind w:left="104" w:right="71"/>
              <w:rPr>
                <w:rFonts w:ascii="Times New Roman" w:hAnsi="Times New Roman" w:cs="Times New Roman"/>
                <w:lang w:eastAsia="en-US"/>
              </w:rPr>
            </w:pPr>
            <w:r w:rsidRPr="00EC670A">
              <w:rPr>
                <w:rFonts w:ascii="Times New Roman" w:hAnsi="Times New Roman" w:cs="Times New Roman"/>
                <w:lang w:eastAsia="en-US"/>
              </w:rPr>
              <w:t>6.Знакомятся с деятельностью традиционных религиозных организаций.</w:t>
            </w:r>
          </w:p>
        </w:tc>
        <w:tc>
          <w:tcPr>
            <w:tcW w:w="2619" w:type="dxa"/>
          </w:tcPr>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5.Благотворительные акции «Ротяни руку помощи»</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6.КТД «Новогодняя сказка».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7.Мероприятия ко Дню защитника Отечества.</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 xml:space="preserve">8.Мероприятия, посвященные 8 марта. </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9.Классные часы с обучающимися</w:t>
            </w:r>
          </w:p>
          <w:p w:rsidR="004A02FE" w:rsidRPr="00EC670A" w:rsidRDefault="004A02FE" w:rsidP="00443E9E">
            <w:pPr>
              <w:spacing w:after="0" w:line="240" w:lineRule="auto"/>
              <w:ind w:left="213" w:right="138"/>
              <w:rPr>
                <w:rFonts w:ascii="Times New Roman" w:hAnsi="Times New Roman" w:cs="Times New Roman"/>
                <w:lang w:eastAsia="en-US"/>
              </w:rPr>
            </w:pPr>
            <w:r w:rsidRPr="00EC670A">
              <w:rPr>
                <w:rFonts w:ascii="Times New Roman" w:hAnsi="Times New Roman" w:cs="Times New Roman"/>
                <w:lang w:eastAsia="en-US"/>
              </w:rPr>
              <w:t>«Правила поведе- ния», «Как не стать жертвой преступле- ния, мошенниче- ства» и т. д..</w:t>
            </w:r>
          </w:p>
        </w:tc>
      </w:tr>
    </w:tbl>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Совместная педагогическая деятельность семьи и школы:</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оформление информационныхстендов;</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тематические общешкольные родительскиесобрания;</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субботников по благоустройствутерритории;</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и проведение совместных праздников, экскурсионных походов, посещение театров,музеев;</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семейный праздник «Семь-я»;</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ДеньУчителя;</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Деньматери;</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праздник «Моясемья»;</w:t>
      </w:r>
    </w:p>
    <w:p w:rsidR="004A02FE" w:rsidRPr="00EC670A" w:rsidRDefault="004A02FE" w:rsidP="00576B2F">
      <w:pPr>
        <w:pStyle w:val="a5"/>
        <w:numPr>
          <w:ilvl w:val="0"/>
          <w:numId w:val="146"/>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индивидуальные консультации (психологическая, логопедическая, педагогическая </w:t>
      </w:r>
      <w:r w:rsidRPr="00EC670A">
        <w:rPr>
          <w:rFonts w:ascii="Times New Roman" w:hAnsi="Times New Roman" w:cs="Times New Roman"/>
          <w:spacing w:val="7"/>
        </w:rPr>
        <w:t xml:space="preserve">по- </w:t>
      </w:r>
      <w:r w:rsidRPr="00EC670A">
        <w:rPr>
          <w:rFonts w:ascii="Times New Roman" w:hAnsi="Times New Roman" w:cs="Times New Roman"/>
        </w:rPr>
        <w:t>мощь);</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знания о моральных нормах и правилах нравственного поведения, в том числе об этических нормах взаимоотношений в семье, между поколениями, этносами, носителями </w:t>
      </w:r>
      <w:r w:rsidRPr="00EC670A">
        <w:rPr>
          <w:rFonts w:ascii="Times New Roman" w:hAnsi="Times New Roman" w:cs="Times New Roman"/>
          <w:spacing w:val="3"/>
        </w:rPr>
        <w:t>раз</w:t>
      </w:r>
      <w:r w:rsidRPr="00EC670A">
        <w:rPr>
          <w:rFonts w:ascii="Times New Roman" w:hAnsi="Times New Roman" w:cs="Times New Roman"/>
        </w:rPr>
        <w:t>ных убеждений, представителями различных социальныхгрупп;</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нравственно-этический опыт взаимодействия со сверстниками, старшими и младшими детьми, взрослыми в соответствии с общепринятыми нравственныминормами;</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уважительное отношение к традиционнымрелигиям;</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неравнодушие к жизненным проблемам других людей, сочувствие к человеку, находящемуся в труднойситуации;</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способность эмоционально реагировать на негативные проявления в детском обществе и обществе в целом, анализировать нравственную сторону своих поступков и поступков другихлюдей;</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уважительное отношение к родителям (законным представителям), к старшим, заботливое отношение кмладшим;</w:t>
      </w:r>
    </w:p>
    <w:p w:rsidR="004A02FE" w:rsidRPr="00EC670A" w:rsidRDefault="004A02FE" w:rsidP="00576B2F">
      <w:pPr>
        <w:pStyle w:val="a5"/>
        <w:numPr>
          <w:ilvl w:val="0"/>
          <w:numId w:val="147"/>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традиций своей семьи и школы, бережное отношение кним.</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и труд»</w:t>
      </w:r>
    </w:p>
    <w:p w:rsidR="004A02FE" w:rsidRPr="00EC670A" w:rsidRDefault="009C4C08" w:rsidP="002032DE">
      <w:pPr>
        <w:spacing w:after="0" w:line="240" w:lineRule="auto"/>
        <w:ind w:firstLine="567"/>
        <w:jc w:val="both"/>
        <w:rPr>
          <w:rFonts w:ascii="Times New Roman" w:hAnsi="Times New Roman" w:cs="Times New Roman"/>
          <w:bCs/>
        </w:rPr>
      </w:pPr>
      <w:r>
        <w:rPr>
          <w:rFonts w:ascii="Times New Roman" w:hAnsi="Times New Roman" w:cs="Times New Roman"/>
          <w:noProof/>
        </w:rPr>
        <mc:AlternateContent>
          <mc:Choice Requires="wps">
            <w:drawing>
              <wp:anchor distT="0" distB="0" distL="114299" distR="114299" simplePos="0" relativeHeight="251677184" behindDoc="1" locked="0" layoutInCell="1" allowOverlap="1">
                <wp:simplePos x="0" y="0"/>
                <wp:positionH relativeFrom="page">
                  <wp:posOffset>3747769</wp:posOffset>
                </wp:positionH>
                <wp:positionV relativeFrom="paragraph">
                  <wp:posOffset>168275</wp:posOffset>
                </wp:positionV>
                <wp:extent cx="0" cy="179705"/>
                <wp:effectExtent l="19050" t="0" r="19050" b="29845"/>
                <wp:wrapNone/>
                <wp:docPr id="333" name="Прямая соединительная линия 178"/>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0" cy="179705"/>
                        </a:xfrm>
                        <a:prstGeom prst="line">
                          <a:avLst/>
                        </a:prstGeom>
                        <a:noFill/>
                        <a:ln w="36576">
                          <a:solidFill>
                            <a:srgbClr val="FFFFFF"/>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E5A4A52" id="Прямая соединительная линия 178" o:spid="_x0000_s1026" style="position:absolute;z-index:-251639296;visibility:visible;mso-wrap-style:square;mso-width-percent:0;mso-height-percent:0;mso-wrap-distance-left:3.17497mm;mso-wrap-distance-top:0;mso-wrap-distance-right:3.17497mm;mso-wrap-distance-bottom:0;mso-position-horizontal:absolute;mso-position-horizontal-relative:page;mso-position-vertical:absolute;mso-position-vertical-relative:text;mso-width-percent:0;mso-height-percent:0;mso-width-relative:page;mso-height-relative:page" from="295.1pt,13.25pt" to="295.1pt,27.4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" strokecolor="white" strokeweight="2.88pt">
                <w10:wrap anchorx="page"/>
              </v:line>
            </w:pict>
          </mc:Fallback>
        </mc:AlternateContent>
      </w:r>
      <w:r w:rsidR="004A02FE" w:rsidRPr="00EC670A">
        <w:rPr>
          <w:rFonts w:ascii="Times New Roman" w:hAnsi="Times New Roman" w:cs="Times New Roman"/>
          <w:bCs/>
        </w:rPr>
        <w:t>Направление: Воспитание трудолюбия, сознательного, творческого отношения к образованию, труду и жизни, подготовка к сознательному выбору профессии: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трудовых отношений и выбора будущей профессии (развитие собственных представлений о перспективах своего профессионального образования и будущей профессиональной деятельности, приобретение практического опыта, соответствующего интересам и способностям обучающихся;</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 обучающихся мотивации к труду, потребности к приобретению профессии;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-овладение способами и приемами поиска информации, связанной с профессиональным</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образованием и профессиональной деятельностью, поиском вакансий на рынке труда и работой служб занятости населения;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-создание условий для профессиональной ориентации обучающихся через систему работы педагогов, психологов, социальных педагогов; сотрудничество с базовыми предприятиями, учреждениями профессионального образования, центрами профориентационной работы; совместную деятельность обучающихся с родителями (законными представителями);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-информирование обучающихся об особенностях различных сфер профессиональной деятельности, социальных и финансовых составляющих различных профессий, особенностях местного, регионального, российского и международного спроса на различные виды трудовой деятельности;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-использование средств психолого-педагогической поддержки обучающихся, развитие консультационной помощи в их профессиональной ориентации, включающей диагностику профессиональных склонностей и профессионального потенциала обучающихся, их способностей и компетенций, необходимых для продолжения образования и выбора профессии (в том числе компьютерного профессионального тестирования и тренинга в специализированных центрах).</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rPr>
        <w:t xml:space="preserve"> проектирование педагогических условий для воспитания трудолюбия, сознательного, творческого отношения к образованию, труду и жизни; подготовки к сознательному выбору профессии.</w:t>
      </w:r>
    </w:p>
    <w:p w:rsidR="00443E9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Задачи:</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развитие у обучающихся следующих ценностей, понятий,качеств, </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психологических установок, компетенций:</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нравственных основах учебы, ведущей роли образования, труда и значении творчества в жизни человека иобщества;</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уважение к труду и творчеству старших исверстников;</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 основныхпрофессиях;</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ценностного отношения к </w:t>
      </w:r>
      <w:r w:rsidRPr="00EC670A">
        <w:rPr>
          <w:rFonts w:ascii="Times New Roman" w:hAnsi="Times New Roman" w:cs="Times New Roman"/>
          <w:spacing w:val="-3"/>
        </w:rPr>
        <w:t xml:space="preserve">учебе </w:t>
      </w:r>
      <w:r w:rsidRPr="00EC670A">
        <w:rPr>
          <w:rFonts w:ascii="Times New Roman" w:hAnsi="Times New Roman" w:cs="Times New Roman"/>
        </w:rPr>
        <w:t>как виду творческойдеятельности;</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элементарные представления о роли знаний, </w:t>
      </w:r>
      <w:r w:rsidRPr="00EC670A">
        <w:rPr>
          <w:rFonts w:ascii="Times New Roman" w:hAnsi="Times New Roman" w:cs="Times New Roman"/>
          <w:spacing w:val="-3"/>
        </w:rPr>
        <w:t xml:space="preserve">науки, </w:t>
      </w:r>
      <w:r w:rsidRPr="00EC670A">
        <w:rPr>
          <w:rFonts w:ascii="Times New Roman" w:hAnsi="Times New Roman" w:cs="Times New Roman"/>
        </w:rPr>
        <w:t>современного производства в жизни человека иобщества;</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навыки коллективной работы, в том числе при разработке и реализации учебных и учебно-трудовыхпроектов;</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умение проявлять дисциплинированность, последовательность и настойчивость в </w:t>
      </w:r>
      <w:r w:rsidRPr="00EC670A">
        <w:rPr>
          <w:rFonts w:ascii="Times New Roman" w:hAnsi="Times New Roman" w:cs="Times New Roman"/>
          <w:spacing w:val="5"/>
        </w:rPr>
        <w:t>вы</w:t>
      </w:r>
      <w:r w:rsidRPr="00EC670A">
        <w:rPr>
          <w:rFonts w:ascii="Times New Roman" w:hAnsi="Times New Roman" w:cs="Times New Roman"/>
        </w:rPr>
        <w:t>полнении учебных и учебно-трудовыхзаданий;</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соблюдать порядок на рабочемместе;</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бережное отношение к результатам своего труда, труда других людей, к школьному имуществу, учебникам, личнымвещам;</w:t>
      </w:r>
    </w:p>
    <w:p w:rsidR="004A02FE" w:rsidRPr="00EC670A" w:rsidRDefault="004A02FE" w:rsidP="00576B2F">
      <w:pPr>
        <w:pStyle w:val="a5"/>
        <w:numPr>
          <w:ilvl w:val="0"/>
          <w:numId w:val="14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отрицательное отношение к лени и небрежности в труде и учебе, небережливому </w:t>
      </w:r>
      <w:r w:rsidRPr="00EC670A">
        <w:rPr>
          <w:rFonts w:ascii="Times New Roman" w:hAnsi="Times New Roman" w:cs="Times New Roman"/>
          <w:spacing w:val="3"/>
        </w:rPr>
        <w:t>отно</w:t>
      </w:r>
      <w:r w:rsidRPr="00EC670A">
        <w:rPr>
          <w:rFonts w:ascii="Times New Roman" w:hAnsi="Times New Roman" w:cs="Times New Roman"/>
        </w:rPr>
        <w:t>шению к результатам трудалюдей.</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уважение к труду; творчество и созидание; стремление к познанию и истине; целеустремленность и настойчивость; бережливость; непрерывное образование и самообразование; трудовые традиции своей семьи; планирование трудовой деятельности; первичный профессиональный выбор.</w:t>
      </w:r>
    </w:p>
    <w:p w:rsidR="004A02FE" w:rsidRPr="00EC670A" w:rsidRDefault="004A02FE" w:rsidP="004A02FE">
      <w:pPr>
        <w:spacing w:after="0" w:line="240" w:lineRule="auto"/>
        <w:rPr>
          <w:rFonts w:ascii="Times New Roman" w:hAnsi="Times New Roman" w:cs="Times New Roman"/>
        </w:rPr>
      </w:pPr>
    </w:p>
    <w:tbl>
      <w:tblPr>
        <w:tblW w:w="985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3290"/>
        <w:gridCol w:w="3284"/>
        <w:gridCol w:w="3285"/>
      </w:tblGrid>
      <w:tr w:rsidR="004A02FE" w:rsidRPr="00EC670A" w:rsidTr="004A02FE">
        <w:trPr>
          <w:trHeight w:val="556"/>
          <w:jc w:val="center"/>
        </w:trPr>
        <w:tc>
          <w:tcPr>
            <w:tcW w:w="3290" w:type="dxa"/>
          </w:tcPr>
          <w:p w:rsidR="004A02FE" w:rsidRPr="00EC670A" w:rsidRDefault="004A02FE" w:rsidP="00443E9E">
            <w:pPr>
              <w:spacing w:after="0" w:line="240" w:lineRule="auto"/>
              <w:ind w:left="111" w:right="202"/>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 ния работы</w:t>
            </w:r>
          </w:p>
        </w:tc>
        <w:tc>
          <w:tcPr>
            <w:tcW w:w="3284" w:type="dxa"/>
          </w:tcPr>
          <w:p w:rsidR="004A02FE" w:rsidRPr="00EC670A" w:rsidRDefault="004A02FE" w:rsidP="00443E9E">
            <w:pPr>
              <w:spacing w:after="0" w:line="240" w:lineRule="auto"/>
              <w:ind w:left="223" w:right="84"/>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3285" w:type="dxa"/>
          </w:tcPr>
          <w:p w:rsidR="004A02FE" w:rsidRPr="00EC670A" w:rsidRDefault="004A02FE" w:rsidP="00443E9E">
            <w:pPr>
              <w:spacing w:after="0" w:line="240" w:lineRule="auto"/>
              <w:ind w:left="200" w:right="10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416"/>
          <w:jc w:val="center"/>
        </w:trPr>
        <w:tc>
          <w:tcPr>
            <w:tcW w:w="3290" w:type="dxa"/>
          </w:tcPr>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1.Формирование 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обучающихся осознания принадлежности к школьному коллективу.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2.Формирование стремления к сочетанию личных и общественных интересов, к созданию атмосферы подлинного товарищества и дружбы в коллективе.</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3.Воспитание сознательного отношения к учебе, труду.</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4.Развитие познаватель-</w:t>
            </w:r>
          </w:p>
          <w:p w:rsidR="004A02FE" w:rsidRPr="00EC670A" w:rsidRDefault="004A02FE" w:rsidP="00443E9E">
            <w:pPr>
              <w:spacing w:after="0" w:line="240" w:lineRule="auto"/>
              <w:ind w:left="111" w:right="202"/>
              <w:rPr>
                <w:rFonts w:ascii="Times New Roman" w:hAnsi="Times New Roman" w:cs="Times New Roman"/>
                <w:lang w:eastAsia="en-US"/>
              </w:rPr>
            </w:pPr>
            <w:r w:rsidRPr="00EC670A">
              <w:rPr>
                <w:rFonts w:ascii="Times New Roman" w:hAnsi="Times New Roman" w:cs="Times New Roman"/>
                <w:lang w:eastAsia="en-US"/>
              </w:rPr>
              <w:t>ной активности, участия в общешкольных мероприятиях.</w:t>
            </w:r>
          </w:p>
        </w:tc>
        <w:tc>
          <w:tcPr>
            <w:tcW w:w="3284" w:type="dxa"/>
          </w:tcPr>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1.Участвуют в пред</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метных олимпиадах и интеллектуальных конкурсах.</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2.Участвуют в школьных предметных Дняхтворчества.</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3.Участвуют в экскурсиях на предприятия, учреждения культуры и т.п., в ходе которых знакомятся с различными видами труда, с различными профессиями.</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4.Знакомятся с профессиональной деятельностью своих родителей и прародителей, участвуют в организации и проведении презентаций</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«Семейные традиции». 5.Участвуют в различных видах общественно полезной деятельности на базе школы.</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6.Участвуют во встре чах и беседах с выпускниками своей школы, знакомятся с биографиями выпускников, показавших достойные примеры высокого профессионализма, творческого</w:t>
            </w:r>
          </w:p>
          <w:p w:rsidR="004A02FE" w:rsidRPr="00EC670A" w:rsidRDefault="004A02FE" w:rsidP="00443E9E">
            <w:pPr>
              <w:spacing w:after="0" w:line="240" w:lineRule="auto"/>
              <w:ind w:left="223" w:right="84"/>
              <w:rPr>
                <w:rFonts w:ascii="Times New Roman" w:hAnsi="Times New Roman" w:cs="Times New Roman"/>
                <w:lang w:eastAsia="en-US"/>
              </w:rPr>
            </w:pPr>
            <w:r w:rsidRPr="00EC670A">
              <w:rPr>
                <w:rFonts w:ascii="Times New Roman" w:hAnsi="Times New Roman" w:cs="Times New Roman"/>
                <w:lang w:eastAsia="en-US"/>
              </w:rPr>
              <w:t>отношения к труду и жизни</w:t>
            </w:r>
          </w:p>
        </w:tc>
        <w:tc>
          <w:tcPr>
            <w:tcW w:w="3285" w:type="dxa"/>
          </w:tcPr>
          <w:p w:rsidR="004A02FE" w:rsidRPr="00EC670A" w:rsidRDefault="004A02FE" w:rsidP="00443E9E">
            <w:pPr>
              <w:spacing w:after="0" w:line="240" w:lineRule="auto"/>
              <w:ind w:left="200" w:right="109"/>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00" w:right="109"/>
              <w:rPr>
                <w:rFonts w:ascii="Times New Roman" w:hAnsi="Times New Roman" w:cs="Times New Roman"/>
                <w:i/>
                <w:iCs/>
                <w:lang w:eastAsia="en-US"/>
              </w:rPr>
            </w:pPr>
            <w:r w:rsidRPr="00EC670A">
              <w:rPr>
                <w:rFonts w:ascii="Times New Roman" w:hAnsi="Times New Roman" w:cs="Times New Roman"/>
                <w:lang w:eastAsia="en-US"/>
              </w:rPr>
              <w:t xml:space="preserve">5-9 кл-уроки биологии, литературы,технологии, ИЗО. </w:t>
            </w: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Участие в творческих конкурсах по профориентации.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Конкурс «По следам народных сказок».</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Предметные олимпиады. Школьные, городские конкурсы.</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Предметныенедели.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Элективы икружки.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Акции «Покормите птиц зимой», «Скворечник», «Снежные фигуры».</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Экскурсии на предприятия.</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Классные часы «Моя профессия», «Встреча поколений».</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Встречи с представителями учебных заведений.</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Выставки детского декоративно– прикладного творчества</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«Творим вместе с мамой» «Чудеса своими руками».</w:t>
            </w:r>
          </w:p>
          <w:p w:rsidR="004A02FE" w:rsidRPr="00EC670A" w:rsidRDefault="004A02FE" w:rsidP="00443E9E">
            <w:pPr>
              <w:spacing w:after="0" w:line="240" w:lineRule="auto"/>
              <w:ind w:left="200" w:right="109"/>
              <w:rPr>
                <w:rFonts w:ascii="Times New Roman" w:hAnsi="Times New Roman" w:cs="Times New Roman"/>
                <w:lang w:eastAsia="en-US"/>
              </w:rPr>
            </w:pPr>
            <w:r w:rsidRPr="00EC670A">
              <w:rPr>
                <w:rFonts w:ascii="Times New Roman" w:hAnsi="Times New Roman" w:cs="Times New Roman"/>
                <w:lang w:eastAsia="en-US"/>
              </w:rPr>
              <w:t>Субботники.</w:t>
            </w:r>
          </w:p>
        </w:tc>
      </w:tr>
    </w:tbl>
    <w:p w:rsidR="004A02FE" w:rsidRPr="00EC670A" w:rsidRDefault="004A02FE" w:rsidP="00443E9E">
      <w:pPr>
        <w:spacing w:after="0" w:line="240" w:lineRule="auto"/>
        <w:ind w:firstLine="567"/>
        <w:jc w:val="both"/>
        <w:rPr>
          <w:rFonts w:ascii="Times New Roman" w:hAnsi="Times New Roman" w:cs="Times New Roman"/>
        </w:rPr>
      </w:pPr>
    </w:p>
    <w:p w:rsidR="004A02FE" w:rsidRPr="00EC670A" w:rsidRDefault="004A02FE" w:rsidP="00443E9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участие в проекте «Музейный экспонат».</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участие родителей в субботниках по благоустройству школьнойтерритории;</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экскурсий на производственные предприятия с привлечениемродителей;</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совместные дела с родителями трудовой десант «Чистый двор», конкурс «Самый лучший скворечник», «кормушка дляптиц»;</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выставки декоративно-прикладного творчества «Творим вместе смамой»</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встреч-бесед с родителями – людьми различных профессий;</w:t>
      </w:r>
    </w:p>
    <w:p w:rsidR="004A02FE" w:rsidRPr="00EC670A" w:rsidRDefault="004A02FE" w:rsidP="00576B2F">
      <w:pPr>
        <w:pStyle w:val="a5"/>
        <w:numPr>
          <w:ilvl w:val="0"/>
          <w:numId w:val="149"/>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участие в коллективно-творческих делах по подготовке трудовыхпраздников.</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труду и творчеству, человеку труда, трудовым достижениям России и человечества,трудолюбие;</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и творческое отношение к учебномутруду;</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знания о различныхпрофессиях;</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навыки трудового творческого сотрудничества со сверстниками,взрослыми;</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приоритета нравственных основ труда, творчества, созданиянового;</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участия в различных видах общественно полезной и личностно значимой деятельности;</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потребности и умения выражать себя в различных доступных и наиболее привлекательных для ребенка видах творческойдеятельности;</w:t>
      </w:r>
    </w:p>
    <w:p w:rsidR="004A02FE" w:rsidRPr="00EC670A" w:rsidRDefault="004A02FE" w:rsidP="00576B2F">
      <w:pPr>
        <w:pStyle w:val="a5"/>
        <w:numPr>
          <w:ilvl w:val="0"/>
          <w:numId w:val="150"/>
        </w:numPr>
        <w:spacing w:after="0" w:line="240" w:lineRule="auto"/>
        <w:ind w:left="0" w:firstLine="567"/>
        <w:jc w:val="both"/>
        <w:rPr>
          <w:rFonts w:ascii="Times New Roman" w:hAnsi="Times New Roman" w:cs="Times New Roman"/>
        </w:rPr>
      </w:pPr>
      <w:r w:rsidRPr="00EC670A">
        <w:rPr>
          <w:rFonts w:ascii="Times New Roman" w:hAnsi="Times New Roman" w:cs="Times New Roman"/>
        </w:rPr>
        <w:t>мотивация к самореализации в социальном творчестве, познавательной и практической, общественно полезнойдеятельности.</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и здоровье»</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Направление</w:t>
      </w:r>
      <w:r w:rsidRPr="00EC670A">
        <w:rPr>
          <w:rFonts w:ascii="Times New Roman" w:hAnsi="Times New Roman" w:cs="Times New Roman"/>
          <w:b/>
        </w:rPr>
        <w:t>:</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мотивационно-ценностных отношений обучающегося в сфере здорового образа жизни (осознание обучающимися ценности целесообразного, здорового и безопасного образа жизни, формирование установки на систематические занятия физической </w:t>
      </w:r>
      <w:r w:rsidRPr="00EC670A">
        <w:rPr>
          <w:rFonts w:ascii="Times New Roman" w:hAnsi="Times New Roman" w:cs="Times New Roman"/>
          <w:spacing w:val="2"/>
        </w:rPr>
        <w:t>куль</w:t>
      </w:r>
      <w:r w:rsidRPr="00EC670A">
        <w:rPr>
          <w:rFonts w:ascii="Times New Roman" w:hAnsi="Times New Roman" w:cs="Times New Roman"/>
        </w:rPr>
        <w:t xml:space="preserve">турой и спортом, готовности к выбору индивидуальных режимов двигательной активности на основе осознания собственных возможностей;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-осознанное отношение обучающихся к </w:t>
      </w:r>
      <w:r w:rsidRPr="00EC670A">
        <w:rPr>
          <w:rFonts w:ascii="Times New Roman" w:hAnsi="Times New Roman" w:cs="Times New Roman"/>
          <w:spacing w:val="2"/>
        </w:rPr>
        <w:t xml:space="preserve">выбору </w:t>
      </w:r>
      <w:r w:rsidRPr="00EC670A">
        <w:rPr>
          <w:rFonts w:ascii="Times New Roman" w:hAnsi="Times New Roman" w:cs="Times New Roman"/>
        </w:rPr>
        <w:t>индивидуального рациона здорового питания;</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знаний о современных угрозах для жизни и здоровья людей, в том числе экологических и транспортных, готовности активно им противостоять;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-овладение современными оздоровительными технологиями, в том числе на основе навыков личной гигиены; профилактики употребления наркотиков и других психоактивных веществ, профилактики инфекционных заболеваний;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-убежденности в выборе здорового образа жизни;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устойчивого отрицательного отношения к аддитивным проявлениям различного рода – наркозависимость, алкоголизм, игромания, табакокурение, интернет- зависимость и др., как факторам ограничивающим свободуличности).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формирование у детей и их родителей ответственного отношения к здоровому образу жизни, сохранение и укрепление здоровья обучающихся, пропаганда физической культуры, спорта, туризма в семье.</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bCs/>
        </w:rPr>
        <w:t>Задачи</w:t>
      </w:r>
      <w:r w:rsidRPr="00EC670A">
        <w:rPr>
          <w:rFonts w:ascii="Times New Roman" w:hAnsi="Times New Roman" w:cs="Times New Roman"/>
          <w:b/>
        </w:rPr>
        <w:t xml:space="preserve">: </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получение знаний</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о здоровом образе жизни и опасностях, угрожающих здоровьюлюдей;</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комплексами упражнений, разнообразными навыками двигательной активности, спортивных игр, а также понимание их смысла, значения для укрепленияздоровья;</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устройства человеческого организма, способы сбереженияздоровья;</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влияние слова на физическое и психологическое состояние человека («слово может убить, слово можетспасти»);</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получение опыта укрепления и сбережения здоровья в процессе учебнойработы;</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осмысленное чередование умственной и физической активности в процессеучебы;</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регулярность безопасных физических упражнений, игр на уроках физической культуры, на перемене;</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ограждения своего здоровья и здоровья близких людей от вредных факторов окружающейсреды;</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соблюдение правил личной гигиены, чистоты тела и одежды, корректная помощь в этом младшим, нуждающимся впомощи;</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составление и следование здоровьесберегающему режиму дня – учебы, труда иотдыха;</w:t>
      </w:r>
    </w:p>
    <w:p w:rsidR="004A02FE" w:rsidRPr="00EC670A" w:rsidRDefault="004A02FE" w:rsidP="00576B2F">
      <w:pPr>
        <w:pStyle w:val="a5"/>
        <w:numPr>
          <w:ilvl w:val="0"/>
          <w:numId w:val="151"/>
        </w:numPr>
        <w:spacing w:after="0" w:line="240" w:lineRule="auto"/>
        <w:ind w:left="0" w:firstLine="567"/>
        <w:jc w:val="both"/>
        <w:rPr>
          <w:rFonts w:ascii="Times New Roman" w:hAnsi="Times New Roman" w:cs="Times New Roman"/>
        </w:rPr>
      </w:pPr>
      <w:r w:rsidRPr="00EC670A">
        <w:rPr>
          <w:rFonts w:ascii="Times New Roman" w:hAnsi="Times New Roman" w:cs="Times New Roman"/>
        </w:rPr>
        <w:t>отказ от вредящих здоровью продуктов питания, стремление следовать экологически безопасным правилам в питании, ознакомление с ними своихблизких;</w:t>
      </w:r>
    </w:p>
    <w:p w:rsidR="004A02FE" w:rsidRPr="00EC670A" w:rsidRDefault="004A02F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Ценности: </w:t>
      </w:r>
      <w:r w:rsidRPr="00EC670A">
        <w:rPr>
          <w:rFonts w:ascii="Times New Roman" w:hAnsi="Times New Roman" w:cs="Times New Roman"/>
        </w:rPr>
        <w:t>уважение родителей; забота о старших и младших; здоровье физическое и стремление к здоровому образу жизни, здоровье нравственное и социально-психологическое.</w:t>
      </w:r>
    </w:p>
    <w:tbl>
      <w:tblPr>
        <w:tblW w:w="9574"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04"/>
        <w:gridCol w:w="3832"/>
        <w:gridCol w:w="2938"/>
      </w:tblGrid>
      <w:tr w:rsidR="004A02FE" w:rsidRPr="00EC670A" w:rsidTr="004A02FE">
        <w:trPr>
          <w:trHeight w:val="82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Основные направления ра-</w:t>
            </w:r>
          </w:p>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боты</w:t>
            </w:r>
          </w:p>
        </w:tc>
        <w:tc>
          <w:tcPr>
            <w:tcW w:w="3832"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938" w:type="dxa"/>
          </w:tcPr>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82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1.Создание условий для сохранения физического, психического, духовного и нравственного здоровья обучающихся.</w:t>
            </w:r>
          </w:p>
          <w:p w:rsidR="004A02FE" w:rsidRPr="00EC670A" w:rsidRDefault="004A02FE" w:rsidP="00443E9E">
            <w:pPr>
              <w:spacing w:after="0" w:line="240" w:lineRule="auto"/>
              <w:ind w:left="110" w:right="142"/>
              <w:rPr>
                <w:rFonts w:ascii="Times New Roman" w:hAnsi="Times New Roman" w:cs="Times New Roman"/>
                <w:lang w:eastAsia="en-US"/>
              </w:rPr>
            </w:pPr>
          </w:p>
        </w:tc>
        <w:tc>
          <w:tcPr>
            <w:tcW w:w="3832"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1.Получают представления о здоровье, здоровом образе жизни, природных возможностях человеческого организма.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2.Участвуют в пропаганде экологически сообразного здорового образа жизни.</w:t>
            </w:r>
          </w:p>
        </w:tc>
        <w:tc>
          <w:tcPr>
            <w:tcW w:w="2938" w:type="dxa"/>
          </w:tcPr>
          <w:p w:rsidR="004A02FE" w:rsidRPr="00EC670A" w:rsidRDefault="004A02FE" w:rsidP="00443E9E">
            <w:pPr>
              <w:spacing w:after="0" w:line="240" w:lineRule="auto"/>
              <w:ind w:left="110" w:right="142"/>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Уроки физкультуры, биологии.</w:t>
            </w:r>
          </w:p>
          <w:p w:rsidR="004A02FE" w:rsidRPr="00EC670A" w:rsidRDefault="004A02FE" w:rsidP="00443E9E">
            <w:pPr>
              <w:spacing w:after="0" w:line="240" w:lineRule="auto"/>
              <w:ind w:left="110" w:right="142"/>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1.День Здоровья</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2.Всемирный день отказа от курения.</w:t>
            </w:r>
          </w:p>
        </w:tc>
      </w:tr>
      <w:tr w:rsidR="004A02FE" w:rsidRPr="00EC670A" w:rsidTr="004A02FE">
        <w:trPr>
          <w:trHeight w:val="8781"/>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2.Воспитание негативного отношения к вредным привычкам. 3.Пропаганда физической культуры и здорового образа жизни.</w:t>
            </w:r>
          </w:p>
        </w:tc>
        <w:tc>
          <w:tcPr>
            <w:tcW w:w="3832"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1.Участвуют в проведении школьных спартакиад, эс</w:t>
            </w:r>
            <w:r w:rsidRPr="00EC670A">
              <w:rPr>
                <w:rFonts w:ascii="Times New Roman" w:hAnsi="Times New Roman" w:cs="Times New Roman"/>
                <w:w w:val="95"/>
                <w:lang w:eastAsia="en-US"/>
              </w:rPr>
              <w:t>тафет, туристических слѐ</w:t>
            </w:r>
            <w:r w:rsidRPr="00EC670A">
              <w:rPr>
                <w:rFonts w:ascii="Times New Roman" w:hAnsi="Times New Roman" w:cs="Times New Roman"/>
                <w:lang w:eastAsia="en-US"/>
              </w:rPr>
              <w:t>тов, походов по родному краю.</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2.Составляют правильный режим занятий физической культурой, спортом, туризмом, рацион здорового питания, режим дня, учѐбу и отдыхасучѐтомэкологических факторов окружающей среды и контролируют их выполнение в различных формахмониторинга.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3.Учатся оказывать первую доврачебную помощь пострадавшим.</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4.Получают представление о возможном негативном влиянии компьютерных игр, телевидения, рекламы на здоровье человека.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5.Приобретают новых противостояния негативному влиянию сверстников и взрослых на формирование вредных для здоровья при- вычек, зависимости от ПАВ.</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6.Разрабатывают и реализуют учебно- исследовательские и просветительские проекты по направлениям: здоровье,</w:t>
            </w:r>
          </w:p>
          <w:p w:rsidR="004A02FE" w:rsidRPr="00EC670A" w:rsidRDefault="004A02FE" w:rsidP="00443E9E">
            <w:pPr>
              <w:spacing w:after="0" w:line="240" w:lineRule="auto"/>
              <w:ind w:left="110" w:right="142"/>
              <w:rPr>
                <w:rFonts w:ascii="Times New Roman" w:hAnsi="Times New Roman" w:cs="Times New Roman"/>
                <w:lang w:val="en-US" w:eastAsia="en-US"/>
              </w:rPr>
            </w:pPr>
            <w:r w:rsidRPr="00EC670A">
              <w:rPr>
                <w:rFonts w:ascii="Times New Roman" w:hAnsi="Times New Roman" w:cs="Times New Roman"/>
                <w:lang w:val="en-US" w:eastAsia="en-US"/>
              </w:rPr>
              <w:t>ресурсосбережение.</w:t>
            </w:r>
          </w:p>
        </w:tc>
        <w:tc>
          <w:tcPr>
            <w:tcW w:w="2938"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3.Всероссийская акция «Скажи наркотикам – нет»,</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«Спорт как альтернатива пагубным привычкам»; 4.Спортивные мероприятия, встречи.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5.Просмотр фильмов о здоровом образе жизни.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«День защиты детей». Акция «Внимание – дети!» по профилактике ДТП.</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6.«Безопасное колесо» 7.Вовлечение детей в кружки и спортивные секции.</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8.Игра «Зарница». 9.Тематические классные часы на тему здоровья.</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10.Конкурсы ри- сунков, эссе.</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11.Походы.</w:t>
            </w:r>
          </w:p>
        </w:tc>
      </w:tr>
    </w:tbl>
    <w:p w:rsidR="004A02FE" w:rsidRPr="00EC670A" w:rsidRDefault="004A02FE" w:rsidP="004A02FE">
      <w:pPr>
        <w:spacing w:after="0" w:line="240" w:lineRule="auto"/>
        <w:rPr>
          <w:rFonts w:ascii="Times New Roman" w:hAnsi="Times New Roman" w:cs="Times New Roman"/>
          <w:b/>
          <w:bCs/>
        </w:rPr>
      </w:pPr>
    </w:p>
    <w:p w:rsidR="004A02FE" w:rsidRPr="00EC670A" w:rsidRDefault="004A02FE" w:rsidP="002032D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ишколы:</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родительские собрания по профилактике табакокурения, наркомании, сквернословия, детского дорожно-транспортноготравматизма;</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беседы натему:</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информационной безопасности и духовного здоровьядетей;</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укрепления детско-родительских отношений, профилактики внутрисемейных конфликтов, создание безопасной и благоприятной обстановки всемье;</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безопасности детей в </w:t>
      </w:r>
      <w:r w:rsidRPr="00EC670A">
        <w:rPr>
          <w:rFonts w:ascii="Times New Roman" w:hAnsi="Times New Roman" w:cs="Times New Roman"/>
          <w:spacing w:val="-3"/>
        </w:rPr>
        <w:t xml:space="preserve">лесу, </w:t>
      </w:r>
      <w:r w:rsidRPr="00EC670A">
        <w:rPr>
          <w:rFonts w:ascii="Times New Roman" w:hAnsi="Times New Roman" w:cs="Times New Roman"/>
        </w:rPr>
        <w:t>на водоемах ит.д.;</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распространение буклетов для родителей по вопросам наркопрофилактики «Это </w:t>
      </w:r>
      <w:r w:rsidRPr="00EC670A">
        <w:rPr>
          <w:rFonts w:ascii="Times New Roman" w:hAnsi="Times New Roman" w:cs="Times New Roman"/>
          <w:spacing w:val="2"/>
        </w:rPr>
        <w:t>необхо</w:t>
      </w:r>
      <w:r w:rsidRPr="00EC670A">
        <w:rPr>
          <w:rFonts w:ascii="Times New Roman" w:hAnsi="Times New Roman" w:cs="Times New Roman"/>
        </w:rPr>
        <w:t>димознать»;</w:t>
      </w:r>
    </w:p>
    <w:p w:rsidR="004A02FE" w:rsidRPr="00EC670A" w:rsidRDefault="004A02FE" w:rsidP="00576B2F">
      <w:pPr>
        <w:pStyle w:val="a5"/>
        <w:numPr>
          <w:ilvl w:val="0"/>
          <w:numId w:val="152"/>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совместный праздник для детей и родителей «Мама, папа, я – спортивнаясемья».</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 школе создана предметно-развивающая среда, способствующая повышению уровня физического, психического и социального здоровья обучающихся; соблюдается оптимальный режим учебного труда и активного отдыха детей. Дети, родители и педагоги осознанно относятся к своему здоровью как основному фактору успеха на последующих этапах жизни в современном гражданском обществе.</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b/>
        </w:rPr>
      </w:pPr>
      <w:r w:rsidRPr="00EC670A">
        <w:rPr>
          <w:rFonts w:ascii="Times New Roman" w:hAnsi="Times New Roman" w:cs="Times New Roman"/>
          <w:b/>
        </w:rPr>
        <w:t>Формируемые компетенции:</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своему здоровью, здоровью близких и окружающих</w:t>
      </w:r>
      <w:r w:rsidRPr="00EC670A">
        <w:rPr>
          <w:rFonts w:ascii="Times New Roman" w:hAnsi="Times New Roman" w:cs="Times New Roman"/>
          <w:spacing w:val="2"/>
        </w:rPr>
        <w:t>людей;</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знания о взаимной обусловленности физического, нравственного, психологического, </w:t>
      </w:r>
      <w:r w:rsidRPr="00EC670A">
        <w:rPr>
          <w:rFonts w:ascii="Times New Roman" w:hAnsi="Times New Roman" w:cs="Times New Roman"/>
          <w:spacing w:val="3"/>
        </w:rPr>
        <w:t>пси</w:t>
      </w:r>
      <w:r w:rsidRPr="00EC670A">
        <w:rPr>
          <w:rFonts w:ascii="Times New Roman" w:hAnsi="Times New Roman" w:cs="Times New Roman"/>
        </w:rPr>
        <w:t>хического и социально-психологического здоровья человека, о важности морали и нравственности в сохранении здоровьячеловека;</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rPr>
      </w:pPr>
      <w:r w:rsidRPr="00EC670A">
        <w:rPr>
          <w:rFonts w:ascii="Times New Roman" w:hAnsi="Times New Roman" w:cs="Times New Roman"/>
        </w:rPr>
        <w:t>личный опыт здоровьесберегающейдеятельности;</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знания о роли физической культуры и спорта </w:t>
      </w:r>
      <w:r w:rsidRPr="00EC670A">
        <w:rPr>
          <w:rFonts w:ascii="Times New Roman" w:hAnsi="Times New Roman" w:cs="Times New Roman"/>
          <w:spacing w:val="-3"/>
        </w:rPr>
        <w:t xml:space="preserve">для </w:t>
      </w:r>
      <w:r w:rsidRPr="00EC670A">
        <w:rPr>
          <w:rFonts w:ascii="Times New Roman" w:hAnsi="Times New Roman" w:cs="Times New Roman"/>
        </w:rPr>
        <w:t>здоровья человека, его образования, труда итворчества;</w:t>
      </w:r>
    </w:p>
    <w:p w:rsidR="004A02FE" w:rsidRPr="00EC670A" w:rsidRDefault="004A02FE" w:rsidP="00576B2F">
      <w:pPr>
        <w:pStyle w:val="a5"/>
        <w:numPr>
          <w:ilvl w:val="0"/>
          <w:numId w:val="15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знания о возможном негативном влиянии компьютерных игр, телевидения, рекламы на </w:t>
      </w:r>
      <w:r w:rsidRPr="00EC670A">
        <w:rPr>
          <w:rFonts w:ascii="Times New Roman" w:hAnsi="Times New Roman" w:cs="Times New Roman"/>
          <w:spacing w:val="5"/>
        </w:rPr>
        <w:t>здо</w:t>
      </w:r>
      <w:r w:rsidRPr="00EC670A">
        <w:rPr>
          <w:rFonts w:ascii="Times New Roman" w:hAnsi="Times New Roman" w:cs="Times New Roman"/>
        </w:rPr>
        <w:t>ровье человека.</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Модуль «Я и природа»</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bCs/>
        </w:rPr>
        <w:t>Направление:</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-Воспитание ценностного отношения к природе, окружающей среде. </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мотивов и ценностей обучающегося в сфере отношений к природе (формирование готовности обучающихся к социальному взаимодействию по вопросам улучшения экологического качества окружающей среды, устойчивого развития территории, экологического здоровьесберегающего просвещения населения, осознание обучающимися вза- имной связи здоровья человека и экологического состояния окружающей его среды, роли экологической культуры в обеспечении личного и общественного здоровья и безопасности; необходимости следования принципу предосторожности при выборе варианта поведения);</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Цель: </w:t>
      </w:r>
      <w:r w:rsidRPr="00EC670A">
        <w:rPr>
          <w:rFonts w:ascii="Times New Roman" w:hAnsi="Times New Roman" w:cs="Times New Roman"/>
        </w:rPr>
        <w:t>проектирование педагогических условий для формирования экологической культуры.</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Задачи:</w:t>
      </w:r>
    </w:p>
    <w:p w:rsidR="004A02FE" w:rsidRPr="00EC670A" w:rsidRDefault="004A02FE" w:rsidP="00576B2F">
      <w:pPr>
        <w:pStyle w:val="a5"/>
        <w:numPr>
          <w:ilvl w:val="0"/>
          <w:numId w:val="154"/>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интереса к природе, природным явлениям и формам жизни, понимание активной роли человека вприроде;</w:t>
      </w:r>
    </w:p>
    <w:p w:rsidR="004A02FE" w:rsidRPr="00EC670A" w:rsidRDefault="004A02FE" w:rsidP="00576B2F">
      <w:pPr>
        <w:pStyle w:val="a5"/>
        <w:numPr>
          <w:ilvl w:val="0"/>
          <w:numId w:val="154"/>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природе и всем формамжизни;</w:t>
      </w:r>
    </w:p>
    <w:p w:rsidR="004A02FE" w:rsidRPr="00EC670A" w:rsidRDefault="004A02FE" w:rsidP="00576B2F">
      <w:pPr>
        <w:pStyle w:val="a5"/>
        <w:numPr>
          <w:ilvl w:val="0"/>
          <w:numId w:val="154"/>
        </w:numPr>
        <w:spacing w:after="0" w:line="240" w:lineRule="auto"/>
        <w:ind w:left="0" w:firstLine="567"/>
        <w:jc w:val="both"/>
        <w:rPr>
          <w:rFonts w:ascii="Times New Roman" w:hAnsi="Times New Roman" w:cs="Times New Roman"/>
        </w:rPr>
      </w:pPr>
      <w:r w:rsidRPr="00EC670A">
        <w:rPr>
          <w:rFonts w:ascii="Times New Roman" w:hAnsi="Times New Roman" w:cs="Times New Roman"/>
        </w:rPr>
        <w:t>элементарный опыт природоохранительнойдеятельности;</w:t>
      </w:r>
    </w:p>
    <w:p w:rsidR="004A02FE" w:rsidRPr="00EC670A" w:rsidRDefault="004A02FE" w:rsidP="00576B2F">
      <w:pPr>
        <w:pStyle w:val="a5"/>
        <w:numPr>
          <w:ilvl w:val="0"/>
          <w:numId w:val="154"/>
        </w:numPr>
        <w:spacing w:after="0" w:line="240" w:lineRule="auto"/>
        <w:ind w:left="0" w:firstLine="567"/>
        <w:jc w:val="both"/>
        <w:rPr>
          <w:rFonts w:ascii="Times New Roman" w:hAnsi="Times New Roman" w:cs="Times New Roman"/>
        </w:rPr>
      </w:pPr>
      <w:r w:rsidRPr="00EC670A">
        <w:rPr>
          <w:rFonts w:ascii="Times New Roman" w:hAnsi="Times New Roman" w:cs="Times New Roman"/>
        </w:rPr>
        <w:t>бережное отношение к растениям иживотным.</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жизнь, родная земля; заповедная природа; планета Земля; экологическое сознание; ценностное отношение к природе и окружающей среде; традиции этического отношения к природе и культуре народов России; зависимость здоровья человека от экологической культуры.</w:t>
      </w:r>
    </w:p>
    <w:p w:rsidR="004A02FE" w:rsidRPr="00EC670A" w:rsidRDefault="004A02FE" w:rsidP="002032DE">
      <w:pPr>
        <w:spacing w:after="0" w:line="240" w:lineRule="auto"/>
        <w:ind w:firstLine="567"/>
        <w:jc w:val="both"/>
        <w:rPr>
          <w:rFonts w:ascii="Times New Roman" w:hAnsi="Times New Roman" w:cs="Times New Roman"/>
        </w:rPr>
      </w:pPr>
    </w:p>
    <w:tbl>
      <w:tblPr>
        <w:tblW w:w="9609"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833"/>
        <w:gridCol w:w="4152"/>
        <w:gridCol w:w="2624"/>
      </w:tblGrid>
      <w:tr w:rsidR="004A02FE" w:rsidRPr="00EC670A" w:rsidTr="00443E9E">
        <w:trPr>
          <w:trHeight w:val="493"/>
          <w:jc w:val="center"/>
        </w:trPr>
        <w:tc>
          <w:tcPr>
            <w:tcW w:w="2833" w:type="dxa"/>
          </w:tcPr>
          <w:p w:rsidR="004A02FE" w:rsidRPr="00EC670A" w:rsidRDefault="004A02FE" w:rsidP="00443E9E">
            <w:pPr>
              <w:spacing w:after="0" w:line="240" w:lineRule="auto"/>
              <w:ind w:left="128" w:right="153"/>
              <w:rPr>
                <w:rFonts w:ascii="Times New Roman" w:hAnsi="Times New Roman" w:cs="Times New Roman"/>
                <w:lang w:val="en-US" w:eastAsia="en-US"/>
              </w:rPr>
            </w:pPr>
            <w:r w:rsidRPr="00EC670A">
              <w:rPr>
                <w:rFonts w:ascii="Times New Roman" w:hAnsi="Times New Roman" w:cs="Times New Roman"/>
                <w:lang w:val="en-US" w:eastAsia="en-US"/>
              </w:rPr>
              <w:t>Основные</w:t>
            </w:r>
          </w:p>
          <w:p w:rsidR="004A02FE" w:rsidRPr="00EC670A" w:rsidRDefault="004A02FE" w:rsidP="00443E9E">
            <w:pPr>
              <w:spacing w:after="0" w:line="240" w:lineRule="auto"/>
              <w:ind w:left="128" w:right="153"/>
              <w:rPr>
                <w:rFonts w:ascii="Times New Roman" w:hAnsi="Times New Roman" w:cs="Times New Roman"/>
                <w:lang w:val="en-US" w:eastAsia="en-US"/>
              </w:rPr>
            </w:pPr>
            <w:r w:rsidRPr="00EC670A">
              <w:rPr>
                <w:rFonts w:ascii="Times New Roman" w:hAnsi="Times New Roman" w:cs="Times New Roman"/>
                <w:lang w:val="en-US" w:eastAsia="en-US"/>
              </w:rPr>
              <w:t>направления работы</w:t>
            </w:r>
          </w:p>
        </w:tc>
        <w:tc>
          <w:tcPr>
            <w:tcW w:w="4152" w:type="dxa"/>
          </w:tcPr>
          <w:p w:rsidR="004A02FE" w:rsidRPr="00EC670A" w:rsidRDefault="004A02FE" w:rsidP="00443E9E">
            <w:pPr>
              <w:spacing w:after="0" w:line="240" w:lineRule="auto"/>
              <w:ind w:left="130" w:right="195"/>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624" w:type="dxa"/>
          </w:tcPr>
          <w:p w:rsidR="004A02FE" w:rsidRPr="00EC670A" w:rsidRDefault="004A02FE" w:rsidP="00443E9E">
            <w:pPr>
              <w:spacing w:after="0" w:line="240" w:lineRule="auto"/>
              <w:ind w:left="231" w:right="125"/>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43E9E">
        <w:trPr>
          <w:trHeight w:val="1272"/>
          <w:jc w:val="center"/>
        </w:trPr>
        <w:tc>
          <w:tcPr>
            <w:tcW w:w="2833" w:type="dxa"/>
          </w:tcPr>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 xml:space="preserve">1.Воспитание понимания взаимосвязей между человеком, обществом, природой. </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2.Воспитание гуманистического отношения к людям.</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eastAsia="en-US"/>
              </w:rPr>
              <w:t>3.Формирование эстетического отношения учащихся к окружающей среде и труду как источнику радости и творчества людей.</w:t>
            </w:r>
          </w:p>
          <w:p w:rsidR="004A02FE" w:rsidRPr="00EC670A" w:rsidRDefault="004A02FE" w:rsidP="00443E9E">
            <w:pPr>
              <w:spacing w:after="0" w:line="240" w:lineRule="auto"/>
              <w:ind w:left="128" w:right="153"/>
              <w:rPr>
                <w:rFonts w:ascii="Times New Roman" w:hAnsi="Times New Roman" w:cs="Times New Roman"/>
                <w:lang w:eastAsia="en-US"/>
              </w:rPr>
            </w:pPr>
            <w:r w:rsidRPr="00EC670A">
              <w:rPr>
                <w:rFonts w:ascii="Times New Roman" w:hAnsi="Times New Roman" w:cs="Times New Roman"/>
                <w:lang w:val="en-US" w:eastAsia="en-US"/>
              </w:rPr>
              <w:t>4.Воспитание экологической</w:t>
            </w:r>
            <w:r w:rsidRPr="00EC670A">
              <w:rPr>
                <w:rFonts w:ascii="Times New Roman" w:hAnsi="Times New Roman" w:cs="Times New Roman"/>
                <w:lang w:eastAsia="en-US"/>
              </w:rPr>
              <w:t xml:space="preserve"> грамотности</w:t>
            </w:r>
          </w:p>
        </w:tc>
        <w:tc>
          <w:tcPr>
            <w:tcW w:w="4152" w:type="dxa"/>
          </w:tcPr>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1.Получают представление о не разрывной связи экологической культуры человека и его здоровья.</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2.Участвуют в пропаганде экологически сообразного здорового образа жизни.</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3.Участвуют в походах по родному краю.</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4.Участвуют в практической природоохранительной деятельности, в создании и реализации коллективных природоохранных проектов.</w:t>
            </w:r>
          </w:p>
          <w:p w:rsidR="004A02FE" w:rsidRPr="00EC670A" w:rsidRDefault="004A02FE" w:rsidP="00443E9E">
            <w:pPr>
              <w:spacing w:after="0" w:line="240" w:lineRule="auto"/>
              <w:ind w:left="130" w:right="195"/>
              <w:rPr>
                <w:rFonts w:ascii="Times New Roman" w:hAnsi="Times New Roman" w:cs="Times New Roman"/>
                <w:lang w:eastAsia="en-US"/>
              </w:rPr>
            </w:pPr>
            <w:r w:rsidRPr="00EC670A">
              <w:rPr>
                <w:rFonts w:ascii="Times New Roman" w:hAnsi="Times New Roman" w:cs="Times New Roman"/>
                <w:lang w:eastAsia="en-US"/>
              </w:rPr>
              <w:t>5.Наблюдают за состоянием окружающей среды своей местности, школы, своего жилища; состоянием водной и воздушной среды в своѐм жилище, школе, городе выявляют источники загрязнения почвы, воды и воздуха, состава и интенсивности за- грязнений, определение причин загрязнения.</w:t>
            </w:r>
          </w:p>
        </w:tc>
        <w:tc>
          <w:tcPr>
            <w:tcW w:w="2624" w:type="dxa"/>
          </w:tcPr>
          <w:p w:rsidR="004A02FE" w:rsidRPr="00EC670A" w:rsidRDefault="004A02FE" w:rsidP="00443E9E">
            <w:pPr>
              <w:spacing w:after="0" w:line="240" w:lineRule="auto"/>
              <w:ind w:left="231" w:right="125"/>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231" w:right="125"/>
              <w:rPr>
                <w:rFonts w:ascii="Times New Roman" w:hAnsi="Times New Roman" w:cs="Times New Roman"/>
                <w:i/>
                <w:iCs/>
                <w:lang w:eastAsia="en-US"/>
              </w:rPr>
            </w:pPr>
            <w:r w:rsidRPr="00EC670A">
              <w:rPr>
                <w:rFonts w:ascii="Times New Roman" w:hAnsi="Times New Roman" w:cs="Times New Roman"/>
                <w:lang w:eastAsia="en-US"/>
              </w:rPr>
              <w:t xml:space="preserve">Уроки биологии, географии </w:t>
            </w: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1.Тематические классные часы, посвященные проблемам экологии.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2.Организация экскурсий в природу.</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3.Экологические субботники.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4.Экологические уроки.</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5.Походы выход ного дня.</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6.Экологические конкурсы.</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7.Конкурс «Лучшийскворечник», «кормушка для птиц»</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eastAsia="en-US"/>
              </w:rPr>
              <w:t>8.Акции по экологической очистке территорий.</w:t>
            </w:r>
          </w:p>
          <w:p w:rsidR="004A02FE" w:rsidRPr="00EC670A" w:rsidRDefault="004A02FE" w:rsidP="00443E9E">
            <w:pPr>
              <w:spacing w:after="0" w:line="240" w:lineRule="auto"/>
              <w:ind w:left="231" w:right="125"/>
              <w:rPr>
                <w:rFonts w:ascii="Times New Roman" w:hAnsi="Times New Roman" w:cs="Times New Roman"/>
                <w:lang w:eastAsia="en-US"/>
              </w:rPr>
            </w:pPr>
            <w:r w:rsidRPr="00EC670A">
              <w:rPr>
                <w:rFonts w:ascii="Times New Roman" w:hAnsi="Times New Roman" w:cs="Times New Roman"/>
                <w:lang w:val="en-US" w:eastAsia="en-US"/>
              </w:rPr>
              <w:t>Акция «Посади дерево»</w:t>
            </w:r>
            <w:r w:rsidRPr="00EC670A">
              <w:rPr>
                <w:rFonts w:ascii="Times New Roman" w:hAnsi="Times New Roman" w:cs="Times New Roman"/>
                <w:lang w:eastAsia="en-US"/>
              </w:rPr>
              <w:t>.</w:t>
            </w:r>
          </w:p>
        </w:tc>
      </w:tr>
    </w:tbl>
    <w:p w:rsidR="004A02FE" w:rsidRPr="00EC670A" w:rsidRDefault="004A02FE" w:rsidP="004A02FE">
      <w:pPr>
        <w:spacing w:after="0" w:line="240" w:lineRule="auto"/>
        <w:rPr>
          <w:rFonts w:ascii="Times New Roman" w:hAnsi="Times New Roman" w:cs="Times New Roman"/>
        </w:rPr>
      </w:pP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ишколы:</w:t>
      </w:r>
    </w:p>
    <w:p w:rsidR="004A02FE" w:rsidRPr="00EC670A" w:rsidRDefault="004A02FE" w:rsidP="00576B2F">
      <w:pPr>
        <w:pStyle w:val="a5"/>
        <w:numPr>
          <w:ilvl w:val="0"/>
          <w:numId w:val="155"/>
        </w:numPr>
        <w:spacing w:after="0" w:line="240" w:lineRule="auto"/>
        <w:ind w:left="426"/>
        <w:rPr>
          <w:rFonts w:ascii="Times New Roman" w:hAnsi="Times New Roman" w:cs="Times New Roman"/>
        </w:rPr>
      </w:pPr>
      <w:r w:rsidRPr="00EC670A">
        <w:rPr>
          <w:rFonts w:ascii="Times New Roman" w:hAnsi="Times New Roman" w:cs="Times New Roman"/>
        </w:rPr>
        <w:t>тематические классные родительскиесобрания;</w:t>
      </w:r>
    </w:p>
    <w:p w:rsidR="004A02FE" w:rsidRPr="00EC670A" w:rsidRDefault="004A02FE" w:rsidP="00576B2F">
      <w:pPr>
        <w:pStyle w:val="a5"/>
        <w:numPr>
          <w:ilvl w:val="0"/>
          <w:numId w:val="155"/>
        </w:numPr>
        <w:spacing w:after="0" w:line="240" w:lineRule="auto"/>
        <w:ind w:left="426"/>
        <w:rPr>
          <w:rFonts w:ascii="Times New Roman" w:hAnsi="Times New Roman" w:cs="Times New Roman"/>
        </w:rPr>
      </w:pPr>
      <w:r w:rsidRPr="00EC670A">
        <w:rPr>
          <w:rFonts w:ascii="Times New Roman" w:hAnsi="Times New Roman" w:cs="Times New Roman"/>
        </w:rPr>
        <w:t>совместные дела с родителями трудовой десант «Чистый двор», конкурс «Лучший скворечник», «Кормушка дляптиц»;</w:t>
      </w:r>
    </w:p>
    <w:p w:rsidR="004A02FE" w:rsidRPr="00EC670A" w:rsidRDefault="004A02FE" w:rsidP="00576B2F">
      <w:pPr>
        <w:pStyle w:val="a5"/>
        <w:numPr>
          <w:ilvl w:val="0"/>
          <w:numId w:val="155"/>
        </w:numPr>
        <w:spacing w:after="0" w:line="240" w:lineRule="auto"/>
        <w:ind w:left="426"/>
        <w:rPr>
          <w:rFonts w:ascii="Times New Roman" w:hAnsi="Times New Roman" w:cs="Times New Roman"/>
        </w:rPr>
      </w:pPr>
      <w:r w:rsidRPr="00EC670A">
        <w:rPr>
          <w:rFonts w:ascii="Times New Roman" w:hAnsi="Times New Roman" w:cs="Times New Roman"/>
        </w:rPr>
        <w:t>привлечение родителей для совместной работы во внеурочноевремя;</w:t>
      </w:r>
    </w:p>
    <w:p w:rsidR="004A02FE" w:rsidRPr="00EC670A" w:rsidRDefault="004A02FE" w:rsidP="004A02FE">
      <w:pPr>
        <w:spacing w:after="0" w:line="240" w:lineRule="auto"/>
        <w:rPr>
          <w:rFonts w:ascii="Times New Roman" w:hAnsi="Times New Roman" w:cs="Times New Roman"/>
        </w:rPr>
      </w:pP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Планируемые результаты:</w:t>
      </w:r>
    </w:p>
    <w:p w:rsidR="004A02FE" w:rsidRPr="00EC670A" w:rsidRDefault="004A02FE" w:rsidP="00576B2F">
      <w:pPr>
        <w:pStyle w:val="a5"/>
        <w:numPr>
          <w:ilvl w:val="0"/>
          <w:numId w:val="156"/>
        </w:numPr>
        <w:spacing w:after="0" w:line="240" w:lineRule="auto"/>
        <w:ind w:left="426"/>
        <w:rPr>
          <w:rFonts w:ascii="Times New Roman" w:hAnsi="Times New Roman" w:cs="Times New Roman"/>
        </w:rPr>
      </w:pPr>
      <w:r w:rsidRPr="00EC670A">
        <w:rPr>
          <w:rFonts w:ascii="Times New Roman" w:hAnsi="Times New Roman" w:cs="Times New Roman"/>
        </w:rPr>
        <w:t>ценностное отношение кприроде;</w:t>
      </w:r>
    </w:p>
    <w:p w:rsidR="004A02FE" w:rsidRPr="00EC670A" w:rsidRDefault="004A02FE" w:rsidP="00576B2F">
      <w:pPr>
        <w:pStyle w:val="a5"/>
        <w:numPr>
          <w:ilvl w:val="0"/>
          <w:numId w:val="156"/>
        </w:numPr>
        <w:spacing w:after="0" w:line="240" w:lineRule="auto"/>
        <w:ind w:left="426"/>
        <w:rPr>
          <w:rFonts w:ascii="Times New Roman" w:hAnsi="Times New Roman" w:cs="Times New Roman"/>
        </w:rPr>
      </w:pPr>
      <w:r w:rsidRPr="00EC670A">
        <w:rPr>
          <w:rFonts w:ascii="Times New Roman" w:hAnsi="Times New Roman" w:cs="Times New Roman"/>
        </w:rPr>
        <w:t>опыт эстетического, эмоционально-нравственного отношения кприроде;</w:t>
      </w:r>
    </w:p>
    <w:p w:rsidR="004A02FE" w:rsidRPr="00EC670A" w:rsidRDefault="004A02FE" w:rsidP="00576B2F">
      <w:pPr>
        <w:pStyle w:val="a5"/>
        <w:numPr>
          <w:ilvl w:val="0"/>
          <w:numId w:val="156"/>
        </w:numPr>
        <w:spacing w:after="0" w:line="240" w:lineRule="auto"/>
        <w:ind w:left="426"/>
        <w:rPr>
          <w:rFonts w:ascii="Times New Roman" w:hAnsi="Times New Roman" w:cs="Times New Roman"/>
        </w:rPr>
      </w:pPr>
      <w:r w:rsidRPr="00EC670A">
        <w:rPr>
          <w:rFonts w:ascii="Times New Roman" w:hAnsi="Times New Roman" w:cs="Times New Roman"/>
        </w:rPr>
        <w:t>знания о традициях нравственно-этического отношения к природе в культуре народов России, нормах экологическойэтики;</w:t>
      </w:r>
    </w:p>
    <w:p w:rsidR="004A02FE" w:rsidRPr="00EC670A" w:rsidRDefault="004A02FE" w:rsidP="00576B2F">
      <w:pPr>
        <w:pStyle w:val="a5"/>
        <w:numPr>
          <w:ilvl w:val="0"/>
          <w:numId w:val="156"/>
        </w:numPr>
        <w:spacing w:after="0" w:line="240" w:lineRule="auto"/>
        <w:ind w:left="426"/>
        <w:rPr>
          <w:rFonts w:ascii="Times New Roman" w:hAnsi="Times New Roman" w:cs="Times New Roman"/>
        </w:rPr>
      </w:pPr>
      <w:r w:rsidRPr="00EC670A">
        <w:rPr>
          <w:rFonts w:ascii="Times New Roman" w:hAnsi="Times New Roman" w:cs="Times New Roman"/>
        </w:rPr>
        <w:t>опыт участия в природоохранной деятельности в школе, на пришкольном участке, по местужительства;</w:t>
      </w:r>
    </w:p>
    <w:p w:rsidR="004A02FE" w:rsidRPr="00EC670A" w:rsidRDefault="004A02FE" w:rsidP="00576B2F">
      <w:pPr>
        <w:pStyle w:val="a5"/>
        <w:numPr>
          <w:ilvl w:val="0"/>
          <w:numId w:val="156"/>
        </w:numPr>
        <w:spacing w:after="0" w:line="240" w:lineRule="auto"/>
        <w:ind w:left="426"/>
        <w:rPr>
          <w:rFonts w:ascii="Times New Roman" w:hAnsi="Times New Roman" w:cs="Times New Roman"/>
        </w:rPr>
      </w:pPr>
      <w:r w:rsidRPr="00EC670A">
        <w:rPr>
          <w:rFonts w:ascii="Times New Roman" w:hAnsi="Times New Roman" w:cs="Times New Roman"/>
        </w:rPr>
        <w:t>личный опыт участия в экологических инициативах,проектах.</w:t>
      </w: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Модуль «Я и культура»</w:t>
      </w:r>
    </w:p>
    <w:p w:rsidR="004A02FE" w:rsidRPr="00EC670A" w:rsidRDefault="004A02FE" w:rsidP="004A02FE">
      <w:pPr>
        <w:spacing w:after="0" w:line="240" w:lineRule="auto"/>
        <w:rPr>
          <w:rFonts w:ascii="Times New Roman" w:hAnsi="Times New Roman" w:cs="Times New Roman"/>
          <w:b/>
          <w:bCs/>
        </w:rPr>
      </w:pPr>
      <w:r w:rsidRPr="00EC670A">
        <w:rPr>
          <w:rFonts w:ascii="Times New Roman" w:hAnsi="Times New Roman" w:cs="Times New Roman"/>
          <w:b/>
          <w:bCs/>
        </w:rPr>
        <w:t xml:space="preserve">Направление: </w:t>
      </w:r>
    </w:p>
    <w:p w:rsidR="004A02FE" w:rsidRPr="00EC670A" w:rsidRDefault="004A02FE" w:rsidP="00443E9E">
      <w:pPr>
        <w:spacing w:after="0" w:line="240" w:lineRule="auto"/>
        <w:jc w:val="both"/>
        <w:rPr>
          <w:rFonts w:ascii="Times New Roman" w:hAnsi="Times New Roman" w:cs="Times New Roman"/>
          <w:b/>
          <w:bCs/>
        </w:rPr>
      </w:pPr>
      <w:r w:rsidRPr="00EC670A">
        <w:rPr>
          <w:rFonts w:ascii="Times New Roman" w:hAnsi="Times New Roman" w:cs="Times New Roman"/>
        </w:rPr>
        <w:t>-Воспитание ценностного отношения к прекрасному, формирование основ эстетической культуры (эстетическое воспитание)</w:t>
      </w:r>
      <w:r w:rsidRPr="00EC670A">
        <w:rPr>
          <w:rFonts w:ascii="Times New Roman" w:hAnsi="Times New Roman" w:cs="Times New Roman"/>
          <w:b/>
          <w:bCs/>
        </w:rPr>
        <w:t>.</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-Формирование мотивационно-ценностных отношений обучающегося в сфере искусства (формирование основ художественной культуры обучающихся как части их общей духовной культуры, как особого способа познания жизни и средства организации общения;</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 развитие эстетического, эмоционально-ценностного видения окружающего мира;</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 развитие способности к эмоционально-ценностному освоению мира, самовыражению и ориентации в художественном и нравственном пространстве культуры; воспитание уважения к истории культуры своего Отечества, выраженной, в том числе в понимании красоты человека;</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rPr>
        <w:t>-развитие потребности в общении с художественными произведениями, формирование активного отношения к традициям художественной культуры как смысловой, эстетической и личностно-значимой ценности).</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b/>
        </w:rPr>
        <w:t>:</w:t>
      </w:r>
      <w:r w:rsidRPr="00EC670A">
        <w:rPr>
          <w:rFonts w:ascii="Times New Roman" w:hAnsi="Times New Roman" w:cs="Times New Roman"/>
        </w:rPr>
        <w:t xml:space="preserve"> проектирование педагогических условий для воспитания ценностного отношения к прекрасному, формирование основ эстетической культуры.</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b/>
          <w:bCs/>
        </w:rPr>
        <w:t xml:space="preserve">Задачи: </w:t>
      </w:r>
      <w:r w:rsidRPr="00EC670A">
        <w:rPr>
          <w:rFonts w:ascii="Times New Roman" w:hAnsi="Times New Roman" w:cs="Times New Roman"/>
        </w:rPr>
        <w:t>формирование развитие у обучающихся следующих ценностей, понятий, качеств, психологических установок, компетенций:</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о душевной и физической красотечеловека;</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 xml:space="preserve">формирование эстетических идеалов, чувства прекрасного; умение видеть красоту природы, </w:t>
      </w:r>
      <w:r w:rsidRPr="00EC670A">
        <w:rPr>
          <w:rFonts w:ascii="Times New Roman" w:hAnsi="Times New Roman" w:cs="Times New Roman"/>
          <w:spacing w:val="-3"/>
        </w:rPr>
        <w:t xml:space="preserve">труда </w:t>
      </w:r>
      <w:r w:rsidRPr="00EC670A">
        <w:rPr>
          <w:rFonts w:ascii="Times New Roman" w:hAnsi="Times New Roman" w:cs="Times New Roman"/>
        </w:rPr>
        <w:t>итворчества;</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чтению, произведениям искусства, детским спектаклям, концертам, выставкам,музыке;</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интерес к занятиям художественнымтворчеством;</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стремление к опрятному внешнемувиду;</w:t>
      </w:r>
    </w:p>
    <w:p w:rsidR="004A02FE" w:rsidRPr="00EC670A" w:rsidRDefault="004A02FE" w:rsidP="00576B2F">
      <w:pPr>
        <w:pStyle w:val="a5"/>
        <w:numPr>
          <w:ilvl w:val="0"/>
          <w:numId w:val="157"/>
        </w:numPr>
        <w:spacing w:after="0" w:line="240" w:lineRule="auto"/>
        <w:ind w:left="426"/>
        <w:jc w:val="both"/>
        <w:rPr>
          <w:rFonts w:ascii="Times New Roman" w:hAnsi="Times New Roman" w:cs="Times New Roman"/>
        </w:rPr>
      </w:pPr>
      <w:r w:rsidRPr="00EC670A">
        <w:rPr>
          <w:rFonts w:ascii="Times New Roman" w:hAnsi="Times New Roman" w:cs="Times New Roman"/>
        </w:rPr>
        <w:t>отрицательное отношение к некрасивым поступкам инеряшливости.</w:t>
      </w:r>
    </w:p>
    <w:p w:rsidR="004A02FE" w:rsidRPr="00EC670A" w:rsidRDefault="004A02FE" w:rsidP="00443E9E">
      <w:pPr>
        <w:spacing w:after="0" w:line="240" w:lineRule="auto"/>
        <w:jc w:val="both"/>
        <w:rPr>
          <w:rFonts w:ascii="Times New Roman" w:hAnsi="Times New Roman" w:cs="Times New Roman"/>
        </w:rPr>
      </w:pPr>
      <w:r w:rsidRPr="00EC670A">
        <w:rPr>
          <w:rFonts w:ascii="Times New Roman" w:hAnsi="Times New Roman" w:cs="Times New Roman"/>
          <w:b/>
          <w:bCs/>
        </w:rPr>
        <w:t xml:space="preserve">Ценности: </w:t>
      </w:r>
      <w:r w:rsidRPr="00EC670A">
        <w:rPr>
          <w:rFonts w:ascii="Times New Roman" w:hAnsi="Times New Roman" w:cs="Times New Roman"/>
        </w:rPr>
        <w:t>красота; гармония; духовный мир человека; эстетическое развитие, эстетические идеалы; эстетическое восприятие; искусство народов России</w:t>
      </w:r>
    </w:p>
    <w:tbl>
      <w:tblPr>
        <w:tblW w:w="957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0" w:type="dxa"/>
          <w:right w:w="0" w:type="dxa"/>
        </w:tblCellMar>
        <w:tblLook w:val="01E0" w:firstRow="1" w:lastRow="1" w:firstColumn="1" w:lastColumn="1" w:noHBand="0" w:noVBand="0"/>
      </w:tblPr>
      <w:tblGrid>
        <w:gridCol w:w="2804"/>
        <w:gridCol w:w="3832"/>
        <w:gridCol w:w="2938"/>
      </w:tblGrid>
      <w:tr w:rsidR="004A02FE" w:rsidRPr="00EC670A" w:rsidTr="004A02FE">
        <w:trPr>
          <w:trHeight w:val="445"/>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val="en-US" w:eastAsia="en-US"/>
              </w:rPr>
              <w:t>Основные направления работы</w:t>
            </w:r>
          </w:p>
        </w:tc>
        <w:tc>
          <w:tcPr>
            <w:tcW w:w="3832" w:type="dxa"/>
          </w:tcPr>
          <w:p w:rsidR="004A02FE" w:rsidRPr="00EC670A" w:rsidRDefault="004A02FE" w:rsidP="00443E9E">
            <w:pPr>
              <w:spacing w:after="0" w:line="240" w:lineRule="auto"/>
              <w:ind w:left="141" w:right="147"/>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2938" w:type="dxa"/>
          </w:tcPr>
          <w:p w:rsidR="004A02FE" w:rsidRPr="00EC670A" w:rsidRDefault="004A02FE" w:rsidP="00443E9E">
            <w:pPr>
              <w:spacing w:after="0" w:line="240" w:lineRule="auto"/>
              <w:ind w:left="136" w:right="108"/>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830"/>
          <w:jc w:val="center"/>
        </w:trPr>
        <w:tc>
          <w:tcPr>
            <w:tcW w:w="2804" w:type="dxa"/>
          </w:tcPr>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1.Раскрытие духовных основ отечественной культуры.</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2.Воспитание у школьников чувства прекрасного, развития творческого мышления, художественных способностей.</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 xml:space="preserve">3.Формирование эстетических вкусов, идеалов. </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4.Формирование понимания значимости искусства в жизни каждого гражданина.</w:t>
            </w:r>
          </w:p>
          <w:p w:rsidR="004A02FE" w:rsidRPr="00EC670A" w:rsidRDefault="004A02FE" w:rsidP="00443E9E">
            <w:pPr>
              <w:spacing w:after="0" w:line="240" w:lineRule="auto"/>
              <w:ind w:left="110" w:right="142"/>
              <w:rPr>
                <w:rFonts w:ascii="Times New Roman" w:hAnsi="Times New Roman" w:cs="Times New Roman"/>
                <w:lang w:eastAsia="en-US"/>
              </w:rPr>
            </w:pPr>
            <w:r w:rsidRPr="00EC670A">
              <w:rPr>
                <w:rFonts w:ascii="Times New Roman" w:hAnsi="Times New Roman" w:cs="Times New Roman"/>
                <w:lang w:eastAsia="en-US"/>
              </w:rPr>
              <w:t>5.Формирование культуры общения, поведения, эстетического участия в мероприятиях.</w:t>
            </w:r>
          </w:p>
          <w:p w:rsidR="004A02FE" w:rsidRPr="00EC670A" w:rsidRDefault="004A02FE" w:rsidP="00443E9E">
            <w:pPr>
              <w:spacing w:after="0" w:line="240" w:lineRule="auto"/>
              <w:ind w:left="110" w:right="142"/>
              <w:rPr>
                <w:rFonts w:ascii="Times New Roman" w:hAnsi="Times New Roman" w:cs="Times New Roman"/>
                <w:lang w:eastAsia="en-US"/>
              </w:rPr>
            </w:pPr>
          </w:p>
        </w:tc>
        <w:tc>
          <w:tcPr>
            <w:tcW w:w="3832" w:type="dxa"/>
          </w:tcPr>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1.Получают представления об эстетических идеалах и художественных ценностях культур народов России.</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2.Знакомятся с эстетическими идеалами, традициями художественной культуры родного края, с фольклором и народными художественными промыслами</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3.Знакомятся с местными мастерами прикладного искусства, участвуют в беседах,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 xml:space="preserve">4.Получают опыт самореализации в различных видах творческой деятельности. </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5.Участвуют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w:t>
            </w:r>
          </w:p>
          <w:p w:rsidR="004A02FE" w:rsidRPr="00EC670A" w:rsidRDefault="004A02FE" w:rsidP="00443E9E">
            <w:pPr>
              <w:spacing w:after="0" w:line="240" w:lineRule="auto"/>
              <w:ind w:left="141" w:right="147"/>
              <w:rPr>
                <w:rFonts w:ascii="Times New Roman" w:hAnsi="Times New Roman" w:cs="Times New Roman"/>
                <w:lang w:eastAsia="en-US"/>
              </w:rPr>
            </w:pPr>
            <w:r w:rsidRPr="00EC670A">
              <w:rPr>
                <w:rFonts w:ascii="Times New Roman" w:hAnsi="Times New Roman" w:cs="Times New Roman"/>
                <w:lang w:eastAsia="en-US"/>
              </w:rPr>
              <w:t>6.Участвуют в оформлении класса и школы, озеленении пришкольного участка, стремятся внести красоту в домашний быт.</w:t>
            </w:r>
          </w:p>
        </w:tc>
        <w:tc>
          <w:tcPr>
            <w:tcW w:w="2938" w:type="dxa"/>
          </w:tcPr>
          <w:p w:rsidR="004A02FE" w:rsidRPr="00EC670A" w:rsidRDefault="004A02FE" w:rsidP="00443E9E">
            <w:pPr>
              <w:spacing w:after="0" w:line="240" w:lineRule="auto"/>
              <w:ind w:left="136" w:right="108"/>
              <w:rPr>
                <w:rFonts w:ascii="Times New Roman" w:hAnsi="Times New Roman" w:cs="Times New Roman"/>
                <w:i/>
                <w:iCs/>
                <w:lang w:eastAsia="en-US"/>
              </w:rPr>
            </w:pPr>
            <w:r w:rsidRPr="00EC670A">
              <w:rPr>
                <w:rFonts w:ascii="Times New Roman" w:hAnsi="Times New Roman" w:cs="Times New Roman"/>
                <w:i/>
                <w:iCs/>
                <w:lang w:eastAsia="en-US"/>
              </w:rPr>
              <w:t>Урочная деятельность:</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Уроки ИЗО, технологии, литературы, музыки. </w:t>
            </w:r>
          </w:p>
          <w:p w:rsidR="004A02FE" w:rsidRPr="00EC670A" w:rsidRDefault="004A02FE" w:rsidP="00443E9E">
            <w:pPr>
              <w:spacing w:after="0" w:line="240" w:lineRule="auto"/>
              <w:ind w:left="136" w:right="108"/>
              <w:rPr>
                <w:rFonts w:ascii="Times New Roman" w:hAnsi="Times New Roman" w:cs="Times New Roman"/>
                <w:i/>
                <w:iCs/>
                <w:lang w:eastAsia="en-US"/>
              </w:rPr>
            </w:pPr>
            <w:r w:rsidRPr="00EC670A">
              <w:rPr>
                <w:rFonts w:ascii="Times New Roman" w:hAnsi="Times New Roman" w:cs="Times New Roman"/>
                <w:i/>
                <w:iCs/>
                <w:lang w:eastAsia="en-US"/>
              </w:rPr>
              <w:t>Внеурочная деятельность:</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1.КТД День Знаний.</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2.Концерты ко Дню пожилых, Дню учителя, 8 марта.</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3.Творческие задания по разным предметам.</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4.Посещение мероприятий в ДК</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 5.КТД эстетической направленности.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6 «Последний звонок». </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 xml:space="preserve">7.Экскурсии. </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8.Участие в творческих конкурсах, проектах.</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9.Выставки декоративно- прикладного творчества.</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10.Библиотечные уроки.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11.Творческие кружки.</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12.Проведение тематическихклассныхчасов.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13.Конкурсы чтецов.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14.Конкурсы рисунков.</w:t>
            </w:r>
          </w:p>
          <w:p w:rsidR="004A02FE" w:rsidRPr="00EC670A" w:rsidRDefault="004A02FE" w:rsidP="00443E9E">
            <w:pPr>
              <w:spacing w:after="0" w:line="240" w:lineRule="auto"/>
              <w:ind w:left="136" w:right="108"/>
              <w:rPr>
                <w:rFonts w:ascii="Times New Roman" w:hAnsi="Times New Roman" w:cs="Times New Roman"/>
                <w:lang w:eastAsia="en-US"/>
              </w:rPr>
            </w:pPr>
            <w:r w:rsidRPr="00EC670A">
              <w:rPr>
                <w:rFonts w:ascii="Times New Roman" w:hAnsi="Times New Roman" w:cs="Times New Roman"/>
                <w:lang w:eastAsia="en-US"/>
              </w:rPr>
              <w:t>15.Конкурс инсценированной песни</w:t>
            </w:r>
          </w:p>
        </w:tc>
      </w:tr>
    </w:tbl>
    <w:p w:rsidR="004A02FE" w:rsidRPr="00EC670A" w:rsidRDefault="004A02FE" w:rsidP="004A02FE">
      <w:pPr>
        <w:spacing w:after="0" w:line="240" w:lineRule="auto"/>
        <w:rPr>
          <w:rFonts w:ascii="Times New Roman" w:hAnsi="Times New Roman" w:cs="Times New Roman"/>
          <w:b/>
          <w:bCs/>
        </w:rPr>
      </w:pPr>
    </w:p>
    <w:p w:rsidR="004A02FE" w:rsidRPr="00EC670A" w:rsidRDefault="004A02FE" w:rsidP="008E7674">
      <w:pPr>
        <w:spacing w:after="0" w:line="240" w:lineRule="auto"/>
        <w:ind w:firstLine="567"/>
        <w:rPr>
          <w:rFonts w:ascii="Times New Roman" w:hAnsi="Times New Roman" w:cs="Times New Roman"/>
          <w:b/>
          <w:bCs/>
        </w:rPr>
      </w:pPr>
      <w:r w:rsidRPr="00EC670A">
        <w:rPr>
          <w:rFonts w:ascii="Times New Roman" w:hAnsi="Times New Roman" w:cs="Times New Roman"/>
          <w:b/>
          <w:bCs/>
        </w:rPr>
        <w:t>Совместная педагогическая деятельность семьи и школы:</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участие в коллективно-творческих делах;</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совместныепроекты;</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привлечение родителей к подготовке и проведению праздников,мероприятий;</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организация и проведение семейных встреч, конкурсов ивикторин;</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организация экскурсий в школьном музее</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совместные посещения с родителями театров,музеев;</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участие родителей в конкурсах, акциях, проводимых в образовательномучреждении;</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участие в художественном оформлении классов, школы к праздникам,мероприятиям.</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Планируемые результаты:</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умения видеть красоту в окружающеммире;</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умения видеть красоту в поведении, поступкахлюдей;</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знания об эстетических и художественных ценностях отечественнойкультуры;</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опыт эмоционального постижения народного творчества, этнокультурных традиций, фольклора народовРоссии;</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 xml:space="preserve">опыт эстетических переживаний, наблюдений эстетических объектов в природе и </w:t>
      </w:r>
      <w:r w:rsidRPr="00EC670A">
        <w:rPr>
          <w:rFonts w:ascii="Times New Roman" w:hAnsi="Times New Roman" w:cs="Times New Roman"/>
          <w:spacing w:val="2"/>
        </w:rPr>
        <w:t>соци</w:t>
      </w:r>
      <w:r w:rsidRPr="00EC670A">
        <w:rPr>
          <w:rFonts w:ascii="Times New Roman" w:hAnsi="Times New Roman" w:cs="Times New Roman"/>
        </w:rPr>
        <w:t>уме, эстетического отношения к окружающему миру и самомусебе;</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 xml:space="preserve">опыт самореализации в различных видах творческой деятельности, формирование </w:t>
      </w:r>
      <w:r w:rsidRPr="00EC670A">
        <w:rPr>
          <w:rFonts w:ascii="Times New Roman" w:hAnsi="Times New Roman" w:cs="Times New Roman"/>
          <w:spacing w:val="5"/>
        </w:rPr>
        <w:t>по</w:t>
      </w:r>
      <w:r w:rsidRPr="00EC670A">
        <w:rPr>
          <w:rFonts w:ascii="Times New Roman" w:hAnsi="Times New Roman" w:cs="Times New Roman"/>
        </w:rPr>
        <w:t>требности и умения выражать себя в доступных видахтворчества;</w:t>
      </w:r>
    </w:p>
    <w:p w:rsidR="004A02FE" w:rsidRPr="00EC670A" w:rsidRDefault="004A02FE" w:rsidP="00576B2F">
      <w:pPr>
        <w:pStyle w:val="a5"/>
        <w:numPr>
          <w:ilvl w:val="0"/>
          <w:numId w:val="158"/>
        </w:numPr>
        <w:spacing w:after="0" w:line="240" w:lineRule="auto"/>
        <w:ind w:left="0" w:firstLine="567"/>
        <w:rPr>
          <w:rFonts w:ascii="Times New Roman" w:hAnsi="Times New Roman" w:cs="Times New Roman"/>
        </w:rPr>
      </w:pPr>
      <w:r w:rsidRPr="00EC670A">
        <w:rPr>
          <w:rFonts w:ascii="Times New Roman" w:hAnsi="Times New Roman" w:cs="Times New Roman"/>
        </w:rPr>
        <w:t>мотивация к реализации эстетических ценностей в пространстве образовательного учреждения исемьи.</w:t>
      </w:r>
    </w:p>
    <w:p w:rsidR="004A02FE" w:rsidRPr="00EC670A" w:rsidRDefault="004A02FE" w:rsidP="008E7674">
      <w:pPr>
        <w:spacing w:after="0" w:line="240" w:lineRule="auto"/>
        <w:ind w:firstLine="567"/>
        <w:rPr>
          <w:rFonts w:ascii="Times New Roman" w:hAnsi="Times New Roman" w:cs="Times New Roman"/>
        </w:rPr>
      </w:pPr>
      <w:r w:rsidRPr="00EC670A">
        <w:rPr>
          <w:rFonts w:ascii="Times New Roman" w:hAnsi="Times New Roman" w:cs="Times New Roman"/>
        </w:rPr>
        <w:t>Все направления дополняют друг друга и обеспечивают развитие личности на основе отечественных духовных, нравственных и культурных традиций.</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b/>
        </w:rPr>
        <w:t>2.3.4. Формы индивидуальной и групповой организации профессиональной ориентации обучающихся</w:t>
      </w:r>
      <w:r w:rsidRPr="00EC670A">
        <w:rPr>
          <w:rFonts w:ascii="Times New Roman" w:hAnsi="Times New Roman" w:cs="Times New Roman"/>
        </w:rPr>
        <w:t>.</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индивидуальной и групповой организации профессиональной ориентации обучающихся в школе и являются; экскурсии обучающихся на предприятия, в колледжи, ВУЗы г.Казани; предметные недели, олимпиады по предметам, профориентационые проекты, стендовые презентации, встречи, круглые столы с ветеранами труда, выпускниками школы, родителями.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Экскурсия </w:t>
      </w:r>
      <w:r w:rsidRPr="00EC670A">
        <w:rPr>
          <w:rFonts w:ascii="Times New Roman" w:hAnsi="Times New Roman" w:cs="Times New Roman"/>
        </w:rPr>
        <w:t>как форма организации профессиональной ориентации обучающихся представляет собой путешествие с познавательной целью, в ходе которого экскурсанту предъявляются (в том числе специально подготовленным профессионалом – экскурсоводом) объекты и материалы, освещающие те или иные виды профессиональной деятельности. Профориентационные экскурсии организуются на предприятия (посещение производства, музея), в музеи или на тематические экспозиции, в организации профессионального образования.</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Предметная неделя </w:t>
      </w:r>
      <w:r w:rsidRPr="00EC670A">
        <w:rPr>
          <w:rFonts w:ascii="Times New Roman" w:hAnsi="Times New Roman" w:cs="Times New Roman"/>
        </w:rPr>
        <w:t>в качестве формы организации профессиональной ориентации обучающихся включает набор разнообразных мероприятий, организуемых в течение календарной недели. Содержаельно предметная неделя связана с каким-либо предметом или предметной областью («Неделя математики», «Неделя биологии», «Неделя истории»). Предметная неделя может состоять из презентаций проектов и публичных отчетов об их реализации, конкурсов знатоков по предмету/предметам, встреч с интересными людьми, избравшими профессию, близкую к этой предметной сфере.</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Олимпиады по предметам </w:t>
      </w:r>
      <w:r w:rsidRPr="00EC670A">
        <w:rPr>
          <w:rFonts w:ascii="Times New Roman" w:hAnsi="Times New Roman" w:cs="Times New Roman"/>
        </w:rPr>
        <w:t>(предметным областям) в качестве формы организации профессиональной ориентации обучающихся предусматривают участие наиболее подготовленных или способных в данной сфере, олимпиады по предмету (предметным областям) стимулируют познавательный интерес.</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i/>
          <w:iCs/>
        </w:rPr>
        <w:t xml:space="preserve">Встречи, круглые столы </w:t>
      </w:r>
      <w:r w:rsidRPr="00EC670A">
        <w:rPr>
          <w:rFonts w:ascii="Times New Roman" w:hAnsi="Times New Roman" w:cs="Times New Roman"/>
        </w:rPr>
        <w:t>как формы организации профессиональной ориентации обучающихся могут быть организованы с ветеранами труда, выпускниками школы, родителями обучающихся. В ходе этих встреч обучающиеся знакомятся с представителями разных профессий, получают возможность увидеть ту или иную профессию с позиции профессионала, понять мотивацию выбора той или иной специальности.</w:t>
      </w:r>
    </w:p>
    <w:p w:rsidR="004A02FE" w:rsidRPr="00EC670A" w:rsidRDefault="004A02FE" w:rsidP="00443E9E">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2.3.5. Этапы </w:t>
      </w:r>
      <w:r w:rsidR="00CB5330">
        <w:rPr>
          <w:rFonts w:ascii="Times New Roman" w:hAnsi="Times New Roman" w:cs="Times New Roman"/>
          <w:b/>
        </w:rPr>
        <w:t>организации работы в систеие социального воспитания</w:t>
      </w:r>
      <w:r w:rsidRPr="00EC670A">
        <w:rPr>
          <w:rFonts w:ascii="Times New Roman" w:hAnsi="Times New Roman" w:cs="Times New Roman"/>
          <w:b/>
        </w:rPr>
        <w:t>обучающихся, совместной деятельности образовательного учреждения с предприятиями, общественными организациями, системой дополнительного образования, иными социальными субъектами.</w:t>
      </w:r>
    </w:p>
    <w:p w:rsidR="004A02FE" w:rsidRPr="00EC670A" w:rsidRDefault="004A02FE" w:rsidP="00443E9E">
      <w:pPr>
        <w:spacing w:after="0" w:line="240" w:lineRule="auto"/>
        <w:ind w:firstLine="567"/>
        <w:jc w:val="both"/>
        <w:rPr>
          <w:rFonts w:ascii="Times New Roman" w:hAnsi="Times New Roman" w:cs="Times New Roman"/>
        </w:rPr>
      </w:pPr>
      <w:r w:rsidRPr="00EC670A">
        <w:rPr>
          <w:rFonts w:ascii="Times New Roman" w:hAnsi="Times New Roman" w:cs="Times New Roman"/>
        </w:rPr>
        <w:t>Достижение результатов социализации обучающихся осуществляется в совместной деятельности Учреждения с общественными организациями в том числе. с системой дополнительного образования, с предприятиями, а с другой – вовлечением школьника в социальную деятельность.</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Организация социальной деятельности обучающихся исходит из того, что социальные ожидания подростков связаны с успешностью, признанием со стороны семьи и сверстников, состоятельностью и самостоятельностью в реализации собственных замыслов. Целенаправленная социальная деятельность обучающихся должна быть обеспечена сформированной социальной средой школы и укладом школьной жизни.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Организация социального воспитания обучающихся осуществляется в последовательности следующих этапов.</w:t>
      </w:r>
    </w:p>
    <w:p w:rsidR="004A02FE" w:rsidRPr="00EC670A" w:rsidRDefault="004A02F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Организационно-административный этап (ведущий субъект — администрация школы) включает:</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среды школы, поддерживающей созидательный социальный опытобучающихся, формирующей конструктивные ожидания и позитивные образцыповедения;</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уклада и традиций школы, ориентированных на создание системы общественных отношений обучающихся, учителей и родителей в духе гражданско-патриотических ценностей, партнѐрства и сотрудничества, приоритетов развития общества игосударства;</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развитиеформсоциальногопартнѐрствасорганизациямидлярасширения</w:t>
      </w:r>
      <w:r w:rsidRPr="00EC670A">
        <w:rPr>
          <w:rFonts w:ascii="Times New Roman" w:hAnsi="Times New Roman" w:cs="Times New Roman"/>
          <w:spacing w:val="2"/>
        </w:rPr>
        <w:t>поля</w:t>
      </w:r>
      <w:r w:rsidRPr="00EC670A">
        <w:rPr>
          <w:rFonts w:ascii="Times New Roman" w:hAnsi="Times New Roman" w:cs="Times New Roman"/>
        </w:rPr>
        <w:t>социального взаимодействияобучающихся;</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адаптацию процессов стихийной социальной деятельности обучающихся средствами </w:t>
      </w:r>
      <w:r w:rsidRPr="00EC670A">
        <w:rPr>
          <w:rFonts w:ascii="Times New Roman" w:hAnsi="Times New Roman" w:cs="Times New Roman"/>
          <w:spacing w:val="4"/>
        </w:rPr>
        <w:t>це</w:t>
      </w:r>
      <w:r w:rsidRPr="00EC670A">
        <w:rPr>
          <w:rFonts w:ascii="Times New Roman" w:hAnsi="Times New Roman" w:cs="Times New Roman"/>
        </w:rPr>
        <w:t>ленаправленной деятельности по программесоциализации;</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координацию деятельности членов социализации обучающихся — сверстников, учителей, родителей, сотрудников школы, представителей общественных и иных организаций для решения задачсоциализации;</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условий для организованной деятельности школьных социальныхгрупп;</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возможности для влияния обучающихся на изменения школьной среды, форм, целей и стиля социального взаимодействия школьногосоциума;</w:t>
      </w:r>
    </w:p>
    <w:p w:rsidR="004A02FE" w:rsidRPr="00EC670A" w:rsidRDefault="004A02FE" w:rsidP="00576B2F">
      <w:pPr>
        <w:pStyle w:val="a5"/>
        <w:numPr>
          <w:ilvl w:val="0"/>
          <w:numId w:val="15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поддержание субъектного характера социализации обучающегося, развития </w:t>
      </w:r>
      <w:r w:rsidRPr="00EC670A">
        <w:rPr>
          <w:rFonts w:ascii="Times New Roman" w:hAnsi="Times New Roman" w:cs="Times New Roman"/>
          <w:spacing w:val="-3"/>
        </w:rPr>
        <w:t xml:space="preserve">его </w:t>
      </w:r>
      <w:r w:rsidRPr="00EC670A">
        <w:rPr>
          <w:rFonts w:ascii="Times New Roman" w:hAnsi="Times New Roman" w:cs="Times New Roman"/>
        </w:rPr>
        <w:t>самостоятельности и инициативности в социальнойдеятельности.</w:t>
      </w:r>
    </w:p>
    <w:p w:rsidR="004A02FE" w:rsidRPr="00EC670A" w:rsidRDefault="004A02F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Организационно-педагогический этап (ведущий субъект — педагогический коллектив школы) включает:</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обеспечение целенаправленности, системности и непрерывности процессасоциализации обучающихся;</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обеспечение разнообразия форм педагогической поддержки социальной деятельности, создающей условия для личностного роста обучающихся, продуктивного изменения поведения;</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педагогическойпсихологии;</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условий для социальной деятельности обучающихся в процессе обученияи воспитания;</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обеспечение возможности социализации обучающихся в направлениях адаптации к </w:t>
      </w:r>
      <w:r w:rsidRPr="00EC670A">
        <w:rPr>
          <w:rFonts w:ascii="Times New Roman" w:hAnsi="Times New Roman" w:cs="Times New Roman"/>
          <w:spacing w:val="7"/>
        </w:rPr>
        <w:t>но</w:t>
      </w:r>
      <w:r w:rsidRPr="00EC670A">
        <w:rPr>
          <w:rFonts w:ascii="Times New Roman" w:hAnsi="Times New Roman" w:cs="Times New Roman"/>
        </w:rPr>
        <w:t>вым социальным условиям, интеграции в новые виды социальных отношений, самоактуализации социальной деятельности;</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определение динамики выполняемых обучающимися социальных ролей дляоценивания эффективности их вхождения в систему общественныхотношений;</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социальной деятельности как ведущего фактора формирования личности обучающегося</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использование роли коллектива в формировании идейно-нравственной ориентации личности обучающегося, </w:t>
      </w:r>
      <w:r w:rsidRPr="00EC670A">
        <w:rPr>
          <w:rFonts w:ascii="Times New Roman" w:hAnsi="Times New Roman" w:cs="Times New Roman"/>
          <w:spacing w:val="-3"/>
        </w:rPr>
        <w:t xml:space="preserve">его </w:t>
      </w:r>
      <w:r w:rsidRPr="00EC670A">
        <w:rPr>
          <w:rFonts w:ascii="Times New Roman" w:hAnsi="Times New Roman" w:cs="Times New Roman"/>
        </w:rPr>
        <w:t>социальной и гражданскойпозиции;</w:t>
      </w:r>
    </w:p>
    <w:p w:rsidR="004A02FE" w:rsidRPr="00EC670A" w:rsidRDefault="004A02FE" w:rsidP="00576B2F">
      <w:pPr>
        <w:pStyle w:val="a5"/>
        <w:numPr>
          <w:ilvl w:val="0"/>
          <w:numId w:val="160"/>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стимулирование сознательных социальных инициатив и деятельности обучающихсяс опорой на мотив деятельности (желание, осознание необходимости, интерес идр.).</w:t>
      </w:r>
    </w:p>
    <w:p w:rsidR="004A02FE" w:rsidRPr="00EC670A" w:rsidRDefault="004A02FE" w:rsidP="002032DE">
      <w:pPr>
        <w:spacing w:after="0" w:line="240" w:lineRule="auto"/>
        <w:ind w:firstLine="567"/>
        <w:jc w:val="both"/>
        <w:rPr>
          <w:rFonts w:ascii="Times New Roman" w:hAnsi="Times New Roman" w:cs="Times New Roman"/>
          <w:i/>
          <w:iCs/>
        </w:rPr>
      </w:pPr>
      <w:r w:rsidRPr="00EC670A">
        <w:rPr>
          <w:rFonts w:ascii="Times New Roman" w:hAnsi="Times New Roman" w:cs="Times New Roman"/>
          <w:i/>
          <w:iCs/>
        </w:rPr>
        <w:t>Этап социализации обучающихся включает:</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активной гражданской позиции и ответственного поведения в процессе учебной, внеучебной, внешкольной, общественно значимой деятельностиобучающихся</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усвоение социального опыта, основных социальных ролей, соответствующихвозрасту обучающихся в части освоения норм и правил общественногоповедения;</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 обучающегося собственного конструктивного стиля общественного</w:t>
      </w:r>
      <w:r w:rsidRPr="00EC670A">
        <w:rPr>
          <w:rFonts w:ascii="Times New Roman" w:hAnsi="Times New Roman" w:cs="Times New Roman"/>
          <w:spacing w:val="5"/>
        </w:rPr>
        <w:t>по</w:t>
      </w:r>
      <w:r w:rsidRPr="00EC670A">
        <w:rPr>
          <w:rFonts w:ascii="Times New Roman" w:hAnsi="Times New Roman" w:cs="Times New Roman"/>
        </w:rPr>
        <w:t>ведения в ходе педагогически организованного взаимодействия с социальным окружением;</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достижение уровня физического, социального и духовного развития, адекватногосвоему возрасту;</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решать социально-культурные задачи (познавательные, морально-нравственные, ценностно-смысловые), специфичные для возрастаобучающегося;</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поддержание разнообразных видов и типов отношений в основных сферах своей жизнедеятельности: общение, </w:t>
      </w:r>
      <w:r w:rsidRPr="00EC670A">
        <w:rPr>
          <w:rFonts w:ascii="Times New Roman" w:hAnsi="Times New Roman" w:cs="Times New Roman"/>
          <w:spacing w:val="-2"/>
        </w:rPr>
        <w:t xml:space="preserve">учѐба, </w:t>
      </w:r>
      <w:r w:rsidRPr="00EC670A">
        <w:rPr>
          <w:rFonts w:ascii="Times New Roman" w:hAnsi="Times New Roman" w:cs="Times New Roman"/>
        </w:rPr>
        <w:t>игра, спорт, творчество, увлечения(хобби);</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активное участие в изменении школьной среды и в изменении доступных сфержизни окружающегосоциума;</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регулярное переосмысление внешних взаимодействий и взаимоотношений сразличными людьми в системе общественныхотношений;</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мотивов своей социальнойдеятельности;</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волевыхкачеств;</w:t>
      </w:r>
    </w:p>
    <w:p w:rsidR="004A02FE" w:rsidRPr="00EC670A" w:rsidRDefault="004A02FE" w:rsidP="00576B2F">
      <w:pPr>
        <w:pStyle w:val="a5"/>
        <w:numPr>
          <w:ilvl w:val="0"/>
          <w:numId w:val="16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владение формами и методами самовоспитания: самокритика, самовнушение, </w:t>
      </w:r>
      <w:r w:rsidRPr="00EC670A">
        <w:rPr>
          <w:rFonts w:ascii="Times New Roman" w:hAnsi="Times New Roman" w:cs="Times New Roman"/>
          <w:spacing w:val="2"/>
        </w:rPr>
        <w:t>само</w:t>
      </w:r>
      <w:r w:rsidRPr="00EC670A">
        <w:rPr>
          <w:rFonts w:ascii="Times New Roman" w:hAnsi="Times New Roman" w:cs="Times New Roman"/>
        </w:rPr>
        <w:t>обязательство, эмоционально-мысленный перенос в положение другогочеловека.</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Миссия гимназии в контексте социальной деятельности на ступени основного общего образования — дать обучающемуся представление об общественных ценностях и 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Взаимодействие школы с социальнымипартнерами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Гимназия активно взаимодействует с социальными партнерами вцеляхреализации программы воспитания и социализации обучающихся:</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spacing w:val="-5"/>
        </w:rPr>
        <w:t xml:space="preserve">Управлением </w:t>
      </w:r>
      <w:r w:rsidRPr="00EC670A">
        <w:rPr>
          <w:rFonts w:ascii="Times New Roman" w:hAnsi="Times New Roman" w:cs="Times New Roman"/>
          <w:spacing w:val="-6"/>
        </w:rPr>
        <w:t xml:space="preserve">образования </w:t>
      </w:r>
      <w:r w:rsidRPr="00EC670A">
        <w:rPr>
          <w:rFonts w:ascii="Times New Roman" w:hAnsi="Times New Roman" w:cs="Times New Roman"/>
        </w:rPr>
        <w:t>Исполнительного комитета муниципального образования по</w:t>
      </w:r>
      <w:r w:rsidRPr="00EC670A">
        <w:rPr>
          <w:rFonts w:ascii="Times New Roman" w:hAnsi="Times New Roman" w:cs="Times New Roman"/>
          <w:spacing w:val="-7"/>
        </w:rPr>
        <w:t xml:space="preserve"> Авиастроительному и Ново-Савиновскому </w:t>
      </w:r>
      <w:r w:rsidRPr="00EC670A">
        <w:rPr>
          <w:rFonts w:ascii="Times New Roman" w:hAnsi="Times New Roman" w:cs="Times New Roman"/>
          <w:spacing w:val="-6"/>
        </w:rPr>
        <w:t>районам г.Казани;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spacing w:val="6"/>
        </w:rPr>
        <w:t>Культурными центрами г.Казани</w:t>
      </w:r>
      <w:r w:rsidRPr="00EC670A">
        <w:rPr>
          <w:rFonts w:ascii="Times New Roman" w:hAnsi="Times New Roman" w:cs="Times New Roman"/>
          <w:spacing w:val="5"/>
        </w:rPr>
        <w:t>.</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spacing w:val="6"/>
        </w:rPr>
        <w:t>Медицинскими учреждениями г.Казани и РТ.;</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Государственное казаенное учреждение «Республиканский центр усыновления, опеки и попечительства»;</w:t>
      </w:r>
    </w:p>
    <w:p w:rsidR="004A02FE" w:rsidRPr="00EC670A" w:rsidRDefault="00720B36" w:rsidP="002032DE">
      <w:pPr>
        <w:spacing w:after="0" w:line="240" w:lineRule="auto"/>
        <w:ind w:firstLine="567"/>
        <w:jc w:val="both"/>
        <w:rPr>
          <w:rFonts w:ascii="Times New Roman" w:hAnsi="Times New Roman" w:cs="Times New Roman"/>
        </w:rPr>
      </w:pPr>
      <w:hyperlink r:id="rId49" w:history="1">
        <w:r w:rsidR="004A02FE" w:rsidRPr="00EC670A">
          <w:rPr>
            <w:rStyle w:val="ad"/>
            <w:rFonts w:ascii="Times New Roman" w:hAnsi="Times New Roman"/>
            <w:color w:val="auto"/>
            <w:u w:val="none"/>
          </w:rPr>
          <w:t xml:space="preserve">Управление по делам детей и молодежи </w:t>
        </w:r>
      </w:hyperlink>
      <w:r w:rsidR="004A02FE" w:rsidRPr="00EC670A">
        <w:rPr>
          <w:rStyle w:val="ad"/>
          <w:rFonts w:ascii="Times New Roman" w:hAnsi="Times New Roman"/>
          <w:color w:val="auto"/>
          <w:u w:val="none"/>
        </w:rPr>
        <w:t>г.Казани;</w:t>
      </w:r>
    </w:p>
    <w:p w:rsidR="004A02FE" w:rsidRPr="00EC670A" w:rsidRDefault="00720B36" w:rsidP="002032DE">
      <w:pPr>
        <w:spacing w:after="0" w:line="240" w:lineRule="auto"/>
        <w:ind w:firstLine="567"/>
        <w:jc w:val="both"/>
        <w:rPr>
          <w:rFonts w:ascii="Times New Roman" w:hAnsi="Times New Roman" w:cs="Times New Roman"/>
        </w:rPr>
      </w:pPr>
      <w:hyperlink r:id="rId50" w:history="1">
        <w:r w:rsidR="004A02FE" w:rsidRPr="00EC670A">
          <w:rPr>
            <w:rStyle w:val="ad"/>
            <w:rFonts w:ascii="Times New Roman" w:hAnsi="Times New Roman"/>
            <w:color w:val="auto"/>
            <w:u w:val="none"/>
          </w:rPr>
          <w:t>Управлением по физической культуре, спорту и туризму</w:t>
        </w:r>
        <w:r w:rsidR="004A02FE" w:rsidRPr="00EC670A">
          <w:rPr>
            <w:rFonts w:ascii="Times New Roman" w:hAnsi="Times New Roman" w:cs="Times New Roman"/>
            <w:spacing w:val="-7"/>
          </w:rPr>
          <w:t xml:space="preserve">Авиастроительного и Ново-Савиноского </w:t>
        </w:r>
        <w:r w:rsidR="004A02FE" w:rsidRPr="00EC670A">
          <w:rPr>
            <w:rFonts w:ascii="Times New Roman" w:hAnsi="Times New Roman" w:cs="Times New Roman"/>
            <w:spacing w:val="-6"/>
          </w:rPr>
          <w:t>районов</w:t>
        </w:r>
        <w:r w:rsidR="004A02FE" w:rsidRPr="00EC670A">
          <w:rPr>
            <w:rFonts w:ascii="Times New Roman" w:hAnsi="Times New Roman" w:cs="Times New Roman"/>
            <w:spacing w:val="-3"/>
          </w:rPr>
          <w:t>г. Казани</w:t>
        </w:r>
      </w:hyperlink>
      <w:r w:rsidR="004A02FE" w:rsidRPr="00EC670A">
        <w:rPr>
          <w:rStyle w:val="ad"/>
          <w:rFonts w:ascii="Times New Roman" w:hAnsi="Times New Roman"/>
          <w:color w:val="auto"/>
          <w:u w:val="none"/>
        </w:rPr>
        <w:t>;</w:t>
      </w:r>
    </w:p>
    <w:p w:rsidR="004A02FE" w:rsidRPr="00EC670A" w:rsidRDefault="00720B36" w:rsidP="002032DE">
      <w:pPr>
        <w:spacing w:after="0" w:line="240" w:lineRule="auto"/>
        <w:ind w:firstLine="567"/>
        <w:jc w:val="both"/>
        <w:rPr>
          <w:rFonts w:ascii="Times New Roman" w:hAnsi="Times New Roman" w:cs="Times New Roman"/>
        </w:rPr>
      </w:pPr>
      <w:hyperlink r:id="rId51" w:history="1">
        <w:r w:rsidR="004A02FE" w:rsidRPr="00EC670A">
          <w:rPr>
            <w:rStyle w:val="ad"/>
            <w:rFonts w:ascii="Times New Roman" w:hAnsi="Times New Roman"/>
            <w:color w:val="auto"/>
            <w:u w:val="none"/>
          </w:rPr>
          <w:t>Центром занятостинаселения</w:t>
        </w:r>
      </w:hyperlink>
      <w:r w:rsidR="004A02FE" w:rsidRPr="00EC670A">
        <w:rPr>
          <w:rStyle w:val="ad"/>
          <w:rFonts w:ascii="Times New Roman" w:hAnsi="Times New Roman"/>
          <w:color w:val="auto"/>
          <w:u w:val="none"/>
        </w:rPr>
        <w:t>;</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Советом</w:t>
      </w:r>
      <w:r w:rsidR="002F7C34">
        <w:rPr>
          <w:rFonts w:ascii="Times New Roman" w:hAnsi="Times New Roman" w:cs="Times New Roman"/>
        </w:rPr>
        <w:t xml:space="preserve"> ветеранов МВД Ново-Савиновского</w:t>
      </w:r>
      <w:r w:rsidRPr="00EC670A">
        <w:rPr>
          <w:rFonts w:ascii="Times New Roman" w:hAnsi="Times New Roman" w:cs="Times New Roman"/>
        </w:rPr>
        <w:t xml:space="preserve"> района г.Казани РТ.;</w:t>
      </w:r>
    </w:p>
    <w:p w:rsidR="004A02FE" w:rsidRPr="00EC670A" w:rsidRDefault="00720B36" w:rsidP="002032DE">
      <w:pPr>
        <w:spacing w:after="0" w:line="240" w:lineRule="auto"/>
        <w:ind w:firstLine="567"/>
        <w:jc w:val="both"/>
        <w:rPr>
          <w:rFonts w:ascii="Times New Roman" w:hAnsi="Times New Roman" w:cs="Times New Roman"/>
        </w:rPr>
      </w:pPr>
      <w:hyperlink r:id="rId52" w:history="1">
        <w:r w:rsidR="004A02FE" w:rsidRPr="00EC670A">
          <w:rPr>
            <w:rStyle w:val="ad"/>
            <w:rFonts w:ascii="Times New Roman" w:hAnsi="Times New Roman"/>
            <w:color w:val="auto"/>
            <w:u w:val="none"/>
          </w:rPr>
          <w:t>Отделом Министерства внутренних</w:t>
        </w:r>
        <w:r w:rsidR="002F7C34">
          <w:rPr>
            <w:rStyle w:val="ad"/>
            <w:rFonts w:ascii="Times New Roman" w:hAnsi="Times New Roman"/>
            <w:color w:val="auto"/>
            <w:u w:val="none"/>
          </w:rPr>
          <w:t xml:space="preserve"> дел Российской Федерации по Ново-Савиновскому</w:t>
        </w:r>
        <w:r w:rsidR="004A02FE" w:rsidRPr="00EC670A">
          <w:rPr>
            <w:rStyle w:val="ad"/>
            <w:rFonts w:ascii="Times New Roman" w:hAnsi="Times New Roman"/>
            <w:color w:val="auto"/>
            <w:spacing w:val="3"/>
            <w:u w:val="none"/>
          </w:rPr>
          <w:t>району</w:t>
        </w:r>
      </w:hyperlink>
      <w:r w:rsidR="004A02FE" w:rsidRPr="00EC670A">
        <w:rPr>
          <w:rStyle w:val="ad"/>
          <w:rFonts w:ascii="Times New Roman" w:hAnsi="Times New Roman"/>
          <w:color w:val="auto"/>
          <w:spacing w:val="3"/>
          <w:u w:val="none"/>
        </w:rPr>
        <w:t xml:space="preserve"> г.Казани;</w:t>
      </w:r>
    </w:p>
    <w:p w:rsidR="004A02FE" w:rsidRPr="00EC670A" w:rsidRDefault="00720B36" w:rsidP="002032DE">
      <w:pPr>
        <w:spacing w:after="0" w:line="240" w:lineRule="auto"/>
        <w:ind w:firstLine="567"/>
        <w:jc w:val="both"/>
        <w:rPr>
          <w:rFonts w:ascii="Times New Roman" w:hAnsi="Times New Roman" w:cs="Times New Roman"/>
        </w:rPr>
      </w:pPr>
      <w:hyperlink r:id="rId53" w:history="1">
        <w:r w:rsidR="004A02FE" w:rsidRPr="00EC670A">
          <w:rPr>
            <w:rStyle w:val="ad"/>
            <w:rFonts w:ascii="Times New Roman" w:hAnsi="Times New Roman"/>
            <w:color w:val="auto"/>
            <w:u w:val="none"/>
          </w:rPr>
          <w:t>Управлением здр</w:t>
        </w:r>
        <w:r w:rsidR="002F7C34">
          <w:rPr>
            <w:rStyle w:val="ad"/>
            <w:rFonts w:ascii="Times New Roman" w:hAnsi="Times New Roman"/>
            <w:color w:val="auto"/>
            <w:u w:val="none"/>
          </w:rPr>
          <w:t>авоохранения по Ново-Савиновскому</w:t>
        </w:r>
        <w:r w:rsidR="004A02FE" w:rsidRPr="00EC670A">
          <w:rPr>
            <w:rStyle w:val="ad"/>
            <w:rFonts w:ascii="Times New Roman" w:hAnsi="Times New Roman"/>
            <w:color w:val="auto"/>
            <w:u w:val="none"/>
          </w:rPr>
          <w:t xml:space="preserve"> району г.Казани;</w:t>
        </w:r>
      </w:hyperlink>
    </w:p>
    <w:p w:rsidR="004A02FE" w:rsidRPr="00EC670A" w:rsidRDefault="00720B36" w:rsidP="002032DE">
      <w:pPr>
        <w:spacing w:after="0" w:line="240" w:lineRule="auto"/>
        <w:ind w:firstLine="567"/>
        <w:jc w:val="both"/>
        <w:rPr>
          <w:rFonts w:ascii="Times New Roman" w:hAnsi="Times New Roman" w:cs="Times New Roman"/>
        </w:rPr>
      </w:pPr>
      <w:hyperlink r:id="rId54" w:history="1">
        <w:r w:rsidR="004A02FE" w:rsidRPr="00EC670A">
          <w:rPr>
            <w:rStyle w:val="ad"/>
            <w:rFonts w:ascii="Times New Roman" w:hAnsi="Times New Roman"/>
            <w:color w:val="auto"/>
            <w:u w:val="none"/>
          </w:rPr>
          <w:t xml:space="preserve">Отделом военного комиссариата </w:t>
        </w:r>
        <w:r w:rsidR="002F7C34">
          <w:rPr>
            <w:rStyle w:val="ad"/>
            <w:rFonts w:ascii="Times New Roman" w:hAnsi="Times New Roman"/>
            <w:color w:val="auto"/>
            <w:u w:val="none"/>
          </w:rPr>
          <w:t>РТ по Ново-Савиновскому</w:t>
        </w:r>
        <w:r w:rsidR="004A02FE" w:rsidRPr="00EC670A">
          <w:rPr>
            <w:rStyle w:val="ad"/>
            <w:rFonts w:ascii="Times New Roman" w:hAnsi="Times New Roman"/>
            <w:color w:val="auto"/>
            <w:u w:val="none"/>
          </w:rPr>
          <w:t xml:space="preserve"> району г. Казани</w:t>
        </w:r>
      </w:hyperlink>
      <w:r w:rsidR="004A02FE" w:rsidRPr="00EC670A">
        <w:rPr>
          <w:rStyle w:val="ad"/>
          <w:rFonts w:ascii="Times New Roman" w:hAnsi="Times New Roman"/>
          <w:color w:val="auto"/>
          <w:u w:val="none"/>
        </w:rPr>
        <w:t>;</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Муниципальными бюджетными образовательными учреждениями дополнительного образования детей г.Казани.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Центром воспита</w:t>
      </w:r>
      <w:r w:rsidR="002F7C34">
        <w:rPr>
          <w:rFonts w:ascii="Times New Roman" w:hAnsi="Times New Roman" w:cs="Times New Roman"/>
        </w:rPr>
        <w:t>тельной работы Ново-Савиновского</w:t>
      </w:r>
      <w:r w:rsidRPr="00EC670A">
        <w:rPr>
          <w:rFonts w:ascii="Times New Roman" w:hAnsi="Times New Roman" w:cs="Times New Roman"/>
        </w:rPr>
        <w:t xml:space="preserve"> района г.Казани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Образовательными учреждениями г.</w:t>
      </w:r>
      <w:r w:rsidRPr="00EC670A">
        <w:rPr>
          <w:rFonts w:ascii="Times New Roman" w:hAnsi="Times New Roman" w:cs="Times New Roman"/>
          <w:spacing w:val="1"/>
        </w:rPr>
        <w:t xml:space="preserve"> Казани</w:t>
      </w: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2.3.6. Основные формы организации педагогической поддержки социализации обучающихся по каждому из направлений с учетом урочной и внеурочной деятельности, а также формы участия специалистов и социальных партнеров по направлениям социального воспитания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Педагогическая поддержка социализации осуществляется в процессе обучения, создания </w:t>
      </w:r>
      <w:r w:rsidRPr="00EC670A">
        <w:rPr>
          <w:rFonts w:ascii="Times New Roman" w:hAnsi="Times New Roman" w:cs="Times New Roman"/>
          <w:spacing w:val="3"/>
        </w:rPr>
        <w:t>до</w:t>
      </w:r>
      <w:r w:rsidRPr="00EC670A">
        <w:rPr>
          <w:rFonts w:ascii="Times New Roman" w:hAnsi="Times New Roman" w:cs="Times New Roman"/>
        </w:rPr>
        <w:t>полнительныхпространствсамореализацииобучающихсясучѐтомурочнойивнеурочной</w:t>
      </w:r>
      <w:r w:rsidRPr="00EC670A">
        <w:rPr>
          <w:rFonts w:ascii="Times New Roman" w:hAnsi="Times New Roman" w:cs="Times New Roman"/>
          <w:spacing w:val="-3"/>
        </w:rPr>
        <w:t>дея</w:t>
      </w:r>
      <w:r w:rsidRPr="00EC670A">
        <w:rPr>
          <w:rFonts w:ascii="Times New Roman" w:hAnsi="Times New Roman" w:cs="Times New Roman"/>
        </w:rPr>
        <w:t xml:space="preserve">тельности,атакжеформучастияспециалистовисоциальныхпартнѐровпонаправлениямсоциального воспитания, методического обеспечения социальной деятельности и формирования </w:t>
      </w:r>
      <w:r w:rsidRPr="00EC670A">
        <w:rPr>
          <w:rFonts w:ascii="Times New Roman" w:hAnsi="Times New Roman" w:cs="Times New Roman"/>
          <w:spacing w:val="5"/>
        </w:rPr>
        <w:t>со</w:t>
      </w:r>
      <w:r w:rsidRPr="00EC670A">
        <w:rPr>
          <w:rFonts w:ascii="Times New Roman" w:hAnsi="Times New Roman" w:cs="Times New Roman"/>
        </w:rPr>
        <w:t>циальной среды школы. Основными формами педагогической поддержки социализации являются ролевые игры, социализация обучающихся в ходе познавательной деятельности, социализация обучающихся средствами общественной и трудовойдеятельности.</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Ролевые игры. </w:t>
      </w:r>
      <w:r w:rsidRPr="00EC670A">
        <w:rPr>
          <w:rFonts w:ascii="Times New Roman" w:hAnsi="Times New Roman" w:cs="Times New Roman"/>
        </w:rPr>
        <w:t>Структура ролевой игры только намечается и остаѐтся открытой</w:t>
      </w:r>
      <w:r w:rsidRPr="00EC670A">
        <w:rPr>
          <w:rFonts w:ascii="Times New Roman" w:hAnsi="Times New Roman" w:cs="Times New Roman"/>
          <w:spacing w:val="-4"/>
        </w:rPr>
        <w:t>до</w:t>
      </w:r>
      <w:r w:rsidRPr="00EC670A">
        <w:rPr>
          <w:rFonts w:ascii="Times New Roman" w:hAnsi="Times New Roman" w:cs="Times New Roman"/>
        </w:rPr>
        <w:t xml:space="preserve">завершенияработы.Участникипринимаютнасебяопределѐнныероли,обусловленныехарактероми описанием проекта. Это </w:t>
      </w:r>
      <w:r w:rsidRPr="00EC670A">
        <w:rPr>
          <w:rFonts w:ascii="Times New Roman" w:hAnsi="Times New Roman" w:cs="Times New Roman"/>
          <w:spacing w:val="-3"/>
        </w:rPr>
        <w:t xml:space="preserve">могут </w:t>
      </w:r>
      <w:r w:rsidRPr="00EC670A">
        <w:rPr>
          <w:rFonts w:ascii="Times New Roman" w:hAnsi="Times New Roman" w:cs="Times New Roman"/>
        </w:rPr>
        <w:t xml:space="preserve">быть литературные персонажи или выдуманные герои. Игроки могут достаточно свободно импровизировать в рамках правил и выбранных персонажей, </w:t>
      </w:r>
      <w:r w:rsidRPr="00EC670A">
        <w:rPr>
          <w:rFonts w:ascii="Times New Roman" w:hAnsi="Times New Roman" w:cs="Times New Roman"/>
          <w:spacing w:val="2"/>
        </w:rPr>
        <w:t>опре</w:t>
      </w:r>
      <w:r w:rsidRPr="00EC670A">
        <w:rPr>
          <w:rFonts w:ascii="Times New Roman" w:hAnsi="Times New Roman" w:cs="Times New Roman"/>
        </w:rPr>
        <w:t xml:space="preserve">деляя направление и исход игры. </w:t>
      </w:r>
      <w:r w:rsidRPr="00EC670A">
        <w:rPr>
          <w:rFonts w:ascii="Times New Roman" w:hAnsi="Times New Roman" w:cs="Times New Roman"/>
          <w:spacing w:val="-3"/>
        </w:rPr>
        <w:t xml:space="preserve">По сути, </w:t>
      </w:r>
      <w:r w:rsidRPr="00EC670A">
        <w:rPr>
          <w:rFonts w:ascii="Times New Roman" w:hAnsi="Times New Roman" w:cs="Times New Roman"/>
        </w:rPr>
        <w:t>сам процесс игры представляет собой моделирование группой обучающихся той или иной ситуации, реальной или вымышленной, имеющей место в историческом прошлом, настоящем илибудущем. Для организации и проведения ролевых игр различных видов (на развитие компетенций, моделирующих, социодраматических, идентификационных, социометрических и др.) могут быть привлечены родители, представители различных профессий, социальных групп, общественных организаций и другие значимые взрослые.</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Педагогическая поддержка социализации обучающихся в ходе познавательной деятельности. Познавательная деятельность обучающихся, организуемая в рамках системно-деятельностного подхода, предполагает в качестве основных форм учебного сотрудничества эффект такого сотрудничества рассматривается как последовательное движение обучающегося от освоения новых комму никативных навыков </w:t>
      </w:r>
      <w:r w:rsidRPr="00EC670A">
        <w:rPr>
          <w:rFonts w:ascii="Times New Roman" w:hAnsi="Times New Roman" w:cs="Times New Roman"/>
          <w:spacing w:val="-4"/>
        </w:rPr>
        <w:t xml:space="preserve">до </w:t>
      </w:r>
      <w:r w:rsidRPr="00EC670A">
        <w:rPr>
          <w:rFonts w:ascii="Times New Roman" w:hAnsi="Times New Roman" w:cs="Times New Roman"/>
        </w:rPr>
        <w:t xml:space="preserve">освоения новых социальных ролей. Методы педагогической поддержки социальной деятельности в рамках познавательной деятельности направлены на </w:t>
      </w:r>
      <w:r w:rsidRPr="00EC670A">
        <w:rPr>
          <w:rFonts w:ascii="Times New Roman" w:hAnsi="Times New Roman" w:cs="Times New Roman"/>
          <w:spacing w:val="2"/>
        </w:rPr>
        <w:t>под</w:t>
      </w:r>
      <w:r w:rsidRPr="00EC670A">
        <w:rPr>
          <w:rFonts w:ascii="Times New Roman" w:hAnsi="Times New Roman" w:cs="Times New Roman"/>
        </w:rPr>
        <w:t xml:space="preserve">держку различных форм сотрудничества и взаимодействия в ходе освоения учебного </w:t>
      </w:r>
      <w:r w:rsidRPr="00EC670A">
        <w:rPr>
          <w:rFonts w:ascii="Times New Roman" w:hAnsi="Times New Roman" w:cs="Times New Roman"/>
          <w:spacing w:val="2"/>
        </w:rPr>
        <w:t>матери</w:t>
      </w:r>
      <w:r w:rsidRPr="00EC670A">
        <w:rPr>
          <w:rFonts w:ascii="Times New Roman" w:hAnsi="Times New Roman" w:cs="Times New Roman"/>
        </w:rPr>
        <w:t>ала.</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Педагогическая поддержка социализации учащихся в ходе познавательной деятельности</w:t>
      </w:r>
      <w:r w:rsidRPr="00EC670A">
        <w:rPr>
          <w:rFonts w:ascii="Times New Roman" w:hAnsi="Times New Roman" w:cs="Times New Roman"/>
          <w:b/>
        </w:rPr>
        <w:t>.</w:t>
      </w:r>
      <w:r w:rsidRPr="00EC670A">
        <w:rPr>
          <w:rFonts w:ascii="Times New Roman" w:hAnsi="Times New Roman" w:cs="Times New Roman"/>
        </w:rPr>
        <w:t xml:space="preserve"> Познавательная деятельность учащихся, организуемая в рамках системно- деятельностного подхода, предполагает в качестве основных форм учебного сотрудничества сотрудничество со сверстниками и с учителем. Социальный эффект такого сотрудничества рассматривается как последовательное движение учащегося от освоения новых коммуникативных навыков до освоения новых социальных ролей. Методы педагогической поддержки социальной деятельности в рамках познавательной деятельности направлены на поддержку различных форм сотрудничества и взаимодействия в ходе освоения учебного материала.</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Педагогическая поддержка социализации обучающихся средствами общественной деятельности. </w:t>
      </w:r>
      <w:r w:rsidRPr="00EC670A">
        <w:rPr>
          <w:rFonts w:ascii="Times New Roman" w:hAnsi="Times New Roman" w:cs="Times New Roman"/>
        </w:rPr>
        <w:t>Социальные инициативы в сфере общественного самоуправления позволяют формировать у обучающихся социальные навыки и компетентности, помогающие им лучше осваи - вать сферу общественных отношений. Социально значимая общественная деятельность связана с развитием гражданского сознания человека, патриотических чувств и понимания своего общественного долга. Направленность таких социальных инициатив определяет самосознание подростка как гражданина и участника общественных процессов.</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Спектр социальных функций обучающихся в рамках системы школьного самоуправления очень широк. В рамках этого вида деятельности, обучающиеся должны иметь возможность:</w:t>
      </w:r>
    </w:p>
    <w:p w:rsidR="004A02FE" w:rsidRPr="00EC670A" w:rsidRDefault="004A02FE" w:rsidP="00576B2F">
      <w:pPr>
        <w:pStyle w:val="a5"/>
        <w:numPr>
          <w:ilvl w:val="0"/>
          <w:numId w:val="162"/>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решать вопросы, связанные с поддержанием порядка, дисциплины, дежурства вшколе;</w:t>
      </w:r>
    </w:p>
    <w:p w:rsidR="004A02FE" w:rsidRPr="00EC670A" w:rsidRDefault="004A02FE" w:rsidP="00576B2F">
      <w:pPr>
        <w:pStyle w:val="a5"/>
        <w:numPr>
          <w:ilvl w:val="0"/>
          <w:numId w:val="162"/>
        </w:numPr>
        <w:spacing w:after="0" w:line="240" w:lineRule="auto"/>
        <w:ind w:left="0" w:firstLine="567"/>
        <w:jc w:val="both"/>
        <w:rPr>
          <w:rFonts w:ascii="Times New Roman" w:hAnsi="Times New Roman" w:cs="Times New Roman"/>
        </w:rPr>
      </w:pPr>
      <w:r w:rsidRPr="00EC670A">
        <w:rPr>
          <w:rFonts w:ascii="Times New Roman" w:hAnsi="Times New Roman" w:cs="Times New Roman"/>
        </w:rPr>
        <w:t>контролировать выполнение обучающимися основных прав иобязанностей;</w:t>
      </w:r>
    </w:p>
    <w:p w:rsidR="004A02FE" w:rsidRPr="00EC670A" w:rsidRDefault="004A02FE" w:rsidP="00576B2F">
      <w:pPr>
        <w:pStyle w:val="a5"/>
        <w:numPr>
          <w:ilvl w:val="0"/>
          <w:numId w:val="162"/>
        </w:numPr>
        <w:spacing w:after="0" w:line="240" w:lineRule="auto"/>
        <w:ind w:left="0" w:firstLine="567"/>
        <w:jc w:val="both"/>
        <w:rPr>
          <w:rFonts w:ascii="Times New Roman" w:hAnsi="Times New Roman" w:cs="Times New Roman"/>
        </w:rPr>
      </w:pPr>
      <w:r w:rsidRPr="00EC670A">
        <w:rPr>
          <w:rFonts w:ascii="Times New Roman" w:hAnsi="Times New Roman" w:cs="Times New Roman"/>
        </w:rPr>
        <w:t>защищать права обучающихся на всех уровнях управленияшколой.</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Деятельностьоргановученическогосамоуправлениявшколесоздаѐтусловиядляреализации обучающимися собственных социальных инициатив, атакже:</w:t>
      </w:r>
    </w:p>
    <w:p w:rsidR="004A02FE" w:rsidRPr="00EC670A" w:rsidRDefault="004A02FE" w:rsidP="00576B2F">
      <w:pPr>
        <w:pStyle w:val="a5"/>
        <w:numPr>
          <w:ilvl w:val="0"/>
          <w:numId w:val="163"/>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придания общественного характера системе управления образовательнымпроцессом;</w:t>
      </w:r>
    </w:p>
    <w:p w:rsidR="004A02FE" w:rsidRPr="00EC670A" w:rsidRDefault="004A02FE" w:rsidP="00576B2F">
      <w:pPr>
        <w:pStyle w:val="a5"/>
        <w:numPr>
          <w:ilvl w:val="0"/>
          <w:numId w:val="163"/>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создания общешкольного уклада, комфортного для обучающихся и педагогов, способствующего активной общественной жизнишколы.</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Важным условием педагогической поддержки социализации обучающихся является их включение в общественно значимые дела, социальные и культурные практики. Организация и проведение таких практик могут осуществляться педагогами совместно с родителями обучающихся, квалифицированными представителями общественных организаций, учреждений культуры.</w:t>
      </w:r>
    </w:p>
    <w:tbl>
      <w:tblPr>
        <w:tblW w:w="9576"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4788"/>
        <w:gridCol w:w="4788"/>
      </w:tblGrid>
      <w:tr w:rsidR="004A02FE" w:rsidRPr="00EC670A" w:rsidTr="004A02FE">
        <w:trPr>
          <w:trHeight w:val="193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Изучение Конституции Российской Федерации, основных прав и обязанностей граждан России, политического устройства Российского государства, его институтов, их роли в жизни общества, символов государства</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5-7 кл. – уроки истории, общества, музыка, ИЗО, литературы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обществознания, истории, литературы</w:t>
            </w:r>
          </w:p>
          <w:p w:rsidR="004A02FE" w:rsidRPr="00EC670A" w:rsidRDefault="004A02FE" w:rsidP="00DC4BA3">
            <w:pPr>
              <w:spacing w:after="0" w:line="240" w:lineRule="auto"/>
              <w:ind w:left="253" w:right="109"/>
              <w:rPr>
                <w:rFonts w:ascii="Times New Roman" w:hAnsi="Times New Roman" w:cs="Times New Roman"/>
                <w:b/>
                <w:bCs/>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5-6 кл. –  «Государственная символика России»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7-9 кл. –  «Правовая культура-что это?»</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«Я – гражданин России»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«Я – человек и личность»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«Законы и правила школьного самоуправления»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Парламентские часы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«День памяти» - 27 января, 9 мая, 9декабря</w:t>
            </w:r>
          </w:p>
          <w:p w:rsidR="004A02FE" w:rsidRPr="00EC670A" w:rsidRDefault="004A02FE" w:rsidP="00DC4BA3">
            <w:pPr>
              <w:spacing w:after="0" w:line="240" w:lineRule="auto"/>
              <w:ind w:left="253" w:right="109"/>
              <w:rPr>
                <w:rFonts w:ascii="Times New Roman" w:hAnsi="Times New Roman" w:cs="Times New Roman"/>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ежегодное участие в городских , районных , всероссийских конкурсах</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5-9 кл. – участие в городских , районных акциях , играх , круглых столах(по плану УО</w:t>
            </w:r>
          </w:p>
        </w:tc>
      </w:tr>
      <w:tr w:rsidR="004A02FE" w:rsidRPr="00EC670A" w:rsidTr="004A02FE">
        <w:trPr>
          <w:trHeight w:val="1656"/>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Знакомство с героическими страницами истории России, жизнью замечательных людей, явивших примеры гражданского служения, исполнения патриотического долга с обязанностями гражданина</w:t>
            </w:r>
          </w:p>
        </w:tc>
      </w:tr>
      <w:tr w:rsidR="004A02FE" w:rsidRPr="00EC670A" w:rsidTr="004A02FE">
        <w:trPr>
          <w:trHeight w:val="277"/>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389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уроки истории, обществознания, музыки, ИЗО, литературы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обществознания, истории, литературы</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«Жизнь замечательных людей»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книжная выставка «Герои Великой Отечественной»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день памяти «Памяти павших будьте достойны!», 9 мая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уроки мужества «В жизни всегда есть место подвигу», 9 декабря </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 xml:space="preserve">Внешкольная деятельность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«Разговор с ветераном ВОВ» посещение на дому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районных акциях, играх, круглых столах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5-9кл.–организацияпроведениямероприятий,посвящѐнныхпамятиснятия</w:t>
            </w:r>
            <w:r w:rsidRPr="00EC670A">
              <w:rPr>
                <w:rFonts w:ascii="Times New Roman" w:hAnsi="Times New Roman" w:cs="Times New Roman"/>
                <w:spacing w:val="2"/>
                <w:lang w:eastAsia="en-US"/>
              </w:rPr>
              <w:t>бло</w:t>
            </w:r>
            <w:r w:rsidRPr="00EC670A">
              <w:rPr>
                <w:rFonts w:ascii="Times New Roman" w:hAnsi="Times New Roman" w:cs="Times New Roman"/>
                <w:lang w:eastAsia="en-US"/>
              </w:rPr>
              <w:t>кадыЛенинграда, битве под Москвой.</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участие в мероприятиях, посвящѐнных Дню </w:t>
            </w:r>
            <w:r w:rsidRPr="00EC670A">
              <w:rPr>
                <w:rFonts w:ascii="Times New Roman" w:hAnsi="Times New Roman" w:cs="Times New Roman"/>
                <w:lang w:val="en-US" w:eastAsia="en-US"/>
              </w:rPr>
              <w:t>Победы</w:t>
            </w:r>
          </w:p>
        </w:tc>
      </w:tr>
      <w:tr w:rsidR="004A02FE" w:rsidRPr="00EC670A" w:rsidTr="004A02FE">
        <w:trPr>
          <w:trHeight w:val="1381"/>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Знакомство с историей и культурой родного края, народным творчеством, этнокультурными традициями, фольклором, особенностями, быта народов России и Татарстана</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деятельности</w:t>
            </w:r>
          </w:p>
        </w:tc>
      </w:tr>
      <w:tr w:rsidR="004A02FE" w:rsidRPr="00EC670A" w:rsidTr="004A02FE">
        <w:trPr>
          <w:trHeight w:val="2774"/>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5-8 кл. – уроки истории, музыки, ИЗО, литературы, технологии, географии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 географии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b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народной культуры» в школьном музее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«Обычаи и традиции народов мира»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выставка работ «Осень, как много в этом звуке…»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5-8 кл. – Конкурс рисунков поздравление ко Дню Учителя, ко дню Матери , и т.д. </w:t>
            </w:r>
          </w:p>
          <w:p w:rsidR="004A02FE" w:rsidRPr="00EC670A" w:rsidRDefault="004A02FE" w:rsidP="00DC4BA3">
            <w:pPr>
              <w:spacing w:after="0" w:line="240" w:lineRule="auto"/>
              <w:ind w:left="253" w:right="109"/>
              <w:rPr>
                <w:rFonts w:ascii="Times New Roman" w:hAnsi="Times New Roman" w:cs="Times New Roman"/>
                <w:lang w:eastAsia="en-US"/>
              </w:rPr>
            </w:pPr>
          </w:p>
        </w:tc>
      </w:tr>
      <w:tr w:rsidR="004A02FE" w:rsidRPr="00EC670A" w:rsidTr="004A02FE">
        <w:trPr>
          <w:trHeight w:val="1103"/>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Pr>
                <w:rFonts w:ascii="Times New Roman" w:hAnsi="Times New Roman" w:cs="Times New Roman"/>
                <w:lang w:eastAsia="en-US"/>
              </w:rPr>
            </w:pPr>
            <w:r w:rsidRPr="00EC670A">
              <w:rPr>
                <w:rFonts w:ascii="Times New Roman" w:hAnsi="Times New Roman" w:cs="Times New Roman"/>
                <w:lang w:eastAsia="en-US"/>
              </w:rPr>
              <w:t>Знакомство с важнейшимисобытиями в истории нашей страны, содержанием и значениемгосударственных праздников</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3965"/>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кл. – уроки истории, музыки, ИЗО, литературы, технологии ,географии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литературы,географии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lang w:eastAsia="en-US"/>
              </w:rPr>
              <w:t xml:space="preserve">Внеурочная деятельность </w:t>
            </w:r>
            <w:r w:rsidRPr="00EC670A">
              <w:rPr>
                <w:rFonts w:ascii="Times New Roman" w:hAnsi="Times New Roman" w:cs="Times New Roman"/>
                <w:b/>
                <w:bCs/>
                <w:lang w:eastAsia="en-US"/>
              </w:rPr>
              <w:t>(час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кл. – праздничные новогодниепредставления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5-8 кл. – «День родногоязыка», 21 февраля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«Вам женщины посвящается…» праздничный концерт к 8 марта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Митинг ко Дню Победы. Встречи с ветеранами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1 сентября- Всероссийский праздник «День знаний»</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 xml:space="preserve">5-9 кл. – всемирный день учителя 5 октября. Праздничный концерт ко Дню учителя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4 ноября День народного единства</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  5-9 кл. – День матери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lang w:eastAsia="en-US"/>
              </w:rPr>
              <w:t>Участие в районных и городских акциях, посвященных памятным датам</w:t>
            </w:r>
          </w:p>
        </w:tc>
      </w:tr>
      <w:tr w:rsidR="004A02FE" w:rsidRPr="00EC670A" w:rsidTr="004A02FE">
        <w:trPr>
          <w:trHeight w:val="141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Знакомство с деятельностью общественных организаций патриотической и гражданской направленности, детско-юнешеских движений, организаций, сообществ, с правами гражданина</w:t>
            </w:r>
          </w:p>
        </w:tc>
      </w:tr>
      <w:tr w:rsidR="004A02FE" w:rsidRPr="00EC670A" w:rsidTr="004A02FE">
        <w:trPr>
          <w:trHeight w:val="278"/>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2111"/>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обществознания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уроки истории, литературы,географии</w:t>
            </w:r>
          </w:p>
          <w:p w:rsidR="004A02FE" w:rsidRPr="00EC670A" w:rsidRDefault="004A02FE" w:rsidP="00DC4BA3">
            <w:pPr>
              <w:spacing w:after="0" w:line="240" w:lineRule="auto"/>
              <w:ind w:left="253" w:right="109"/>
              <w:rPr>
                <w:rFonts w:ascii="Times New Roman" w:hAnsi="Times New Roman" w:cs="Times New Roman"/>
                <w:lang w:eastAsia="en-US"/>
              </w:rPr>
            </w:pP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lang w:eastAsia="en-US"/>
              </w:rPr>
              <w:t xml:space="preserve">Внеурочная деятельность </w:t>
            </w:r>
            <w:r w:rsidRPr="00EC670A">
              <w:rPr>
                <w:rFonts w:ascii="Times New Roman" w:hAnsi="Times New Roman" w:cs="Times New Roman"/>
                <w:b/>
                <w:bCs/>
                <w:lang w:eastAsia="en-US"/>
              </w:rPr>
              <w:t>(час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беседа об общественных организациях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встречи с представителями общественных организаций г.Казани</w:t>
            </w:r>
          </w:p>
        </w:tc>
      </w:tr>
      <w:tr w:rsidR="004A02FE" w:rsidRPr="00EC670A" w:rsidTr="004A02FE">
        <w:trPr>
          <w:trHeight w:val="1629"/>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Участие в беседах о подвигах Российской армии, защитниках Отечества, в проведении игр военно-патриотического содержания, конкурсов и спортивных соревнований,</w:t>
            </w:r>
          </w:p>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сюжетно-ролевых игр на местности, встреч с ветеранами и военнослужащими</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общества, ОБЖ</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«Они сражались за Родину!»</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«История моей семьи в истории Великой Отечественной войны»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 8-9 кл. – Организация экскурсий в школьном музее для ветеранов Афганской войны.</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Соревнования «Сильные, смелые, ловкие», посвященные 23 февраля</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посещение ветеранов на дому, поздравление с праздниками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8-9 кл. – Вахта Памяти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мероприятиях, встречах с участниками локальных войн</w:t>
            </w:r>
          </w:p>
        </w:tc>
      </w:tr>
      <w:tr w:rsidR="004A02FE" w:rsidRPr="00EC670A" w:rsidTr="004A02FE">
        <w:trPr>
          <w:trHeight w:val="854"/>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109"/>
              <w:rPr>
                <w:rFonts w:ascii="Times New Roman" w:hAnsi="Times New Roman" w:cs="Times New Roman"/>
                <w:lang w:eastAsia="en-US"/>
              </w:rPr>
            </w:pPr>
            <w:r w:rsidRPr="00EC670A">
              <w:rPr>
                <w:rFonts w:ascii="Times New Roman" w:hAnsi="Times New Roman" w:cs="Times New Roman"/>
                <w:lang w:eastAsia="en-US"/>
              </w:rPr>
              <w:t>Получение опыта межкультурной коммуникации с детьми и взрослыми</w:t>
            </w:r>
          </w:p>
          <w:p w:rsidR="004A02FE" w:rsidRPr="00EC670A" w:rsidRDefault="004A02FE" w:rsidP="00DC4BA3">
            <w:pPr>
              <w:spacing w:after="0" w:line="240" w:lineRule="auto"/>
              <w:ind w:left="143" w:right="109"/>
              <w:rPr>
                <w:rFonts w:ascii="Times New Roman" w:hAnsi="Times New Roman" w:cs="Times New Roman"/>
                <w:lang w:val="en-US" w:eastAsia="en-US"/>
              </w:rPr>
            </w:pPr>
            <w:r w:rsidRPr="00EC670A">
              <w:rPr>
                <w:rFonts w:ascii="Times New Roman" w:hAnsi="Times New Roman" w:cs="Times New Roman"/>
                <w:lang w:val="en-US" w:eastAsia="en-US"/>
              </w:rPr>
              <w:t>– представителями разных народов России</w:t>
            </w:r>
          </w:p>
        </w:tc>
      </w:tr>
      <w:tr w:rsidR="004A02FE" w:rsidRPr="00EC670A" w:rsidTr="004A02FE">
        <w:trPr>
          <w:trHeight w:val="273"/>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4A02FE">
        <w:trPr>
          <w:trHeight w:val="3746"/>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уроки истории, литературы, географии, обществознания, ОБЖ, технологии, ИЗО, музыки.</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организация и проведение национально-культурных праздников</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7-9 кл. – «Мы разные, но мы вместе»</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 xml:space="preserve">5-9 кл. – «Толерантность – путь к миру» </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5-7 кл. – Праздники «Масленица», «Навруз»</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6-7 кл. – новогоднее представление «Новогодний серпантин»</w:t>
            </w:r>
          </w:p>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посещение музеев города Казани</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 участие в городских, районных акциях, играх, круглых столах</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5-9 кл.-  посещение Дома Дружбы народов</w:t>
            </w:r>
          </w:p>
        </w:tc>
      </w:tr>
      <w:tr w:rsidR="004A02FE" w:rsidRPr="00EC670A" w:rsidTr="004A02FE">
        <w:trPr>
          <w:trHeight w:val="1382"/>
          <w:jc w:val="center"/>
        </w:trPr>
        <w:tc>
          <w:tcPr>
            <w:tcW w:w="4788" w:type="dxa"/>
          </w:tcPr>
          <w:p w:rsidR="004A02FE" w:rsidRPr="00EC670A" w:rsidRDefault="004A02FE" w:rsidP="00DC4BA3">
            <w:pPr>
              <w:spacing w:after="0" w:line="240" w:lineRule="auto"/>
              <w:ind w:left="253" w:right="109"/>
              <w:rPr>
                <w:rFonts w:ascii="Times New Roman" w:hAnsi="Times New Roman" w:cs="Times New Roman"/>
                <w:lang w:val="en-US" w:eastAsia="en-US"/>
              </w:rPr>
            </w:pPr>
            <w:r w:rsidRPr="00EC670A">
              <w:rPr>
                <w:rFonts w:ascii="Times New Roman" w:hAnsi="Times New Roman" w:cs="Times New Roman"/>
                <w:lang w:val="en-US" w:eastAsia="en-US"/>
              </w:rPr>
              <w:t>Виды деятельности</w:t>
            </w:r>
          </w:p>
        </w:tc>
        <w:tc>
          <w:tcPr>
            <w:tcW w:w="4788" w:type="dxa"/>
          </w:tcPr>
          <w:p w:rsidR="004A02FE" w:rsidRPr="00EC670A" w:rsidRDefault="004A02FE" w:rsidP="00DC4BA3">
            <w:pPr>
              <w:spacing w:after="0" w:line="240" w:lineRule="auto"/>
              <w:ind w:left="143" w:right="251"/>
              <w:rPr>
                <w:rFonts w:ascii="Times New Roman" w:hAnsi="Times New Roman" w:cs="Times New Roman"/>
                <w:lang w:eastAsia="en-US"/>
              </w:rPr>
            </w:pPr>
            <w:r w:rsidRPr="00EC670A">
              <w:rPr>
                <w:rFonts w:ascii="Times New Roman" w:hAnsi="Times New Roman" w:cs="Times New Roman"/>
                <w:lang w:eastAsia="en-US"/>
              </w:rPr>
              <w:t>Участие во встречах и беседах с вы- пускниками школы, знакомство с биографиями выпускников, явивших собой достойные примеры гражданственности и патриотизма</w:t>
            </w:r>
          </w:p>
        </w:tc>
      </w:tr>
      <w:tr w:rsidR="004A02FE" w:rsidRPr="00EC670A" w:rsidTr="004A02FE">
        <w:trPr>
          <w:trHeight w:val="1006"/>
          <w:jc w:val="center"/>
        </w:trPr>
        <w:tc>
          <w:tcPr>
            <w:tcW w:w="9576" w:type="dxa"/>
            <w:gridSpan w:val="2"/>
          </w:tcPr>
          <w:p w:rsidR="004A02FE" w:rsidRPr="00EC670A" w:rsidRDefault="004A02FE" w:rsidP="00DC4BA3">
            <w:pPr>
              <w:spacing w:after="0" w:line="240" w:lineRule="auto"/>
              <w:ind w:left="253" w:right="109"/>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253" w:right="109"/>
              <w:rPr>
                <w:rFonts w:ascii="Times New Roman" w:hAnsi="Times New Roman" w:cs="Times New Roman"/>
                <w:lang w:eastAsia="en-US"/>
              </w:rPr>
            </w:pPr>
            <w:r w:rsidRPr="00EC670A">
              <w:rPr>
                <w:rFonts w:ascii="Times New Roman" w:hAnsi="Times New Roman" w:cs="Times New Roman"/>
                <w:lang w:eastAsia="en-US"/>
              </w:rPr>
              <w:t>Общешкольное мероприятие «Встреча выпускников». Беседы с выпускниками о мужестве и служении России «Биография страны –моя биография»</w:t>
            </w:r>
          </w:p>
        </w:tc>
      </w:tr>
    </w:tbl>
    <w:p w:rsidR="004A02FE" w:rsidRPr="00EC670A" w:rsidRDefault="004A02FE" w:rsidP="004A02FE">
      <w:pPr>
        <w:spacing w:after="0" w:line="240" w:lineRule="auto"/>
        <w:rPr>
          <w:rFonts w:ascii="Times New Roman" w:hAnsi="Times New Roman" w:cs="Times New Roman"/>
        </w:rPr>
      </w:pPr>
    </w:p>
    <w:tbl>
      <w:tblPr>
        <w:tblW w:w="9388" w:type="dxa"/>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CellMar>
          <w:left w:w="0" w:type="dxa"/>
          <w:right w:w="0" w:type="dxa"/>
        </w:tblCellMar>
        <w:tblLook w:val="01E0" w:firstRow="1" w:lastRow="1" w:firstColumn="1" w:lastColumn="1" w:noHBand="0" w:noVBand="0"/>
      </w:tblPr>
      <w:tblGrid>
        <w:gridCol w:w="2220"/>
        <w:gridCol w:w="7168"/>
      </w:tblGrid>
      <w:tr w:rsidR="004A02FE" w:rsidRPr="00EC670A" w:rsidTr="00DC4BA3">
        <w:trPr>
          <w:trHeight w:val="1550"/>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Результаты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ценностное отношение к России и Татарстану, своему народу, краю,отечественному культурно-историческому наследию, государственной символике , законам Россий- ской Федерации и Республики Татарстан, родным языкам русскому  и татарскому языкам своего народа , народным традициям , старшемупоколению;</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знание основных положений Конституции РФ и РТ, символов государства, </w:t>
            </w:r>
            <w:r w:rsidRPr="00EC670A">
              <w:rPr>
                <w:rFonts w:ascii="Times New Roman" w:hAnsi="Times New Roman" w:cs="Times New Roman"/>
                <w:spacing w:val="2"/>
                <w:lang w:eastAsia="en-US"/>
              </w:rPr>
              <w:t>основ</w:t>
            </w:r>
            <w:r w:rsidRPr="00EC670A">
              <w:rPr>
                <w:rFonts w:ascii="Times New Roman" w:hAnsi="Times New Roman" w:cs="Times New Roman"/>
                <w:lang w:eastAsia="en-US"/>
              </w:rPr>
              <w:t>ных прав и обязанностей граждан;</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системные представления о народах России и Татарстана, понимание их общей</w:t>
            </w:r>
            <w:r w:rsidRPr="00EC670A">
              <w:rPr>
                <w:rFonts w:ascii="Times New Roman" w:hAnsi="Times New Roman" w:cs="Times New Roman"/>
                <w:spacing w:val="3"/>
                <w:lang w:eastAsia="en-US"/>
              </w:rPr>
              <w:t>ис</w:t>
            </w:r>
            <w:r w:rsidRPr="00EC670A">
              <w:rPr>
                <w:rFonts w:ascii="Times New Roman" w:hAnsi="Times New Roman" w:cs="Times New Roman"/>
                <w:lang w:eastAsia="en-US"/>
              </w:rPr>
              <w:t>торической судьбы, единства народов нашей страны; опыт социальной и межкуль- турной коммуникации;</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представление об институтах гражданского общества, их истории и современном</w:t>
            </w:r>
            <w:r w:rsidRPr="00EC670A">
              <w:rPr>
                <w:rFonts w:ascii="Times New Roman" w:hAnsi="Times New Roman" w:cs="Times New Roman"/>
                <w:spacing w:val="5"/>
                <w:lang w:eastAsia="en-US"/>
              </w:rPr>
              <w:t>со</w:t>
            </w:r>
            <w:r w:rsidRPr="00EC670A">
              <w:rPr>
                <w:rFonts w:ascii="Times New Roman" w:hAnsi="Times New Roman" w:cs="Times New Roman"/>
                <w:lang w:eastAsia="en-US"/>
              </w:rPr>
              <w:t>стоянии в России и мире , о возможности участия граждан в общественном управлении ; первоначальный опыт участия в гражданскойжизни;</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понимание защиты Отечества как конституционного долга и священнойобязанности гражданина, уважительное отношение к армии, к защитникамРодины;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уважительное отношение к органам охраныправопорядка;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знание национальных героев и важнейших событий истории России иТатарстана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знание государственных праздников, их истории и значение дляобщества</w:t>
            </w:r>
          </w:p>
        </w:tc>
      </w:tr>
      <w:tr w:rsidR="004A02FE" w:rsidRPr="00EC670A" w:rsidTr="00DC4BA3">
        <w:trPr>
          <w:trHeight w:val="1656"/>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Участие в улучшении школьной среды, доступных сфер жизни окружающего социума. Участие в разнообразных видах и типах отношений в основных сферах своей жизнедеятельности: общение, учѐба, игра, спорт, творчество, увлечение (хобби).Приобретение опыта учебного сотрудничества: сотрудничество со сверстниками и с учителями</w:t>
            </w:r>
          </w:p>
        </w:tc>
      </w:tr>
      <w:tr w:rsidR="004A02FE" w:rsidRPr="00EC670A" w:rsidTr="00DC4BA3">
        <w:trPr>
          <w:trHeight w:val="1414"/>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Формы занятий</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предметных олимпиадах (муниципальные, региональные, всероссийские)</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посещения музеев, выставок</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5-9кл. - формирование кружков, клубов, объединений, секций по интересам </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Школьное самоуправление</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«День самоуправления»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праздничный концерт «Учитель перед твоим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конкурс на лучшее новогоднее украшение школы, конкурс новогодних елок и игрушек</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новогоднее представление</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праздничный концерт ко Дню Победы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соревнования по волейболу, футболу, теннису.</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линейки, посвященные окончанию учебного года .</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посещение  ГБОУ «Казанская школа-интернат №1 для детей с ограниченными возможностями здоровья»</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 xml:space="preserve">         5-9 кл.- участие в городских, районных акциях, курсах, играх, круглых столах</w:t>
            </w:r>
          </w:p>
        </w:tc>
      </w:tr>
      <w:tr w:rsidR="004A02FE" w:rsidRPr="00EC670A" w:rsidTr="00DC4BA3">
        <w:trPr>
          <w:trHeight w:val="825"/>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Участие в Школьном самоуправлении, поддержанием порядка, дисциплины; контроль выполнения обучающимися основных прав и обязанностей и т.д.</w:t>
            </w:r>
          </w:p>
        </w:tc>
      </w:tr>
      <w:tr w:rsidR="004A02FE" w:rsidRPr="00EC670A" w:rsidTr="00DC4BA3">
        <w:trPr>
          <w:trHeight w:val="278"/>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502"/>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 xml:space="preserve">Внеурочная деятельность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работа ДОО «Импульс»</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разработка плана работы</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День Самоуправления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подвижных игр для обучающихся начальной школы</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организация встреч с интересными людьми города: театральными деятелями, певцами, композиторами и т.п., организация и проведение творческих конкурсов дляобучающихся</w:t>
            </w:r>
          </w:p>
        </w:tc>
      </w:tr>
      <w:tr w:rsidR="004A02FE" w:rsidRPr="00EC670A" w:rsidTr="00DC4BA3">
        <w:trPr>
          <w:trHeight w:val="551"/>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Овладение формами и методами самовоспитания: самокритика, самовнушение, самообязательство</w:t>
            </w:r>
          </w:p>
        </w:tc>
      </w:tr>
      <w:tr w:rsidR="004A02FE" w:rsidRPr="00EC670A" w:rsidTr="00DC4BA3">
        <w:trPr>
          <w:trHeight w:val="2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изучение всех учебных дисциплин, согласно учебному плану</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участие в предметных олимпиадах (муниципальные, региональные всероссийские)</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проектная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участие в городских, районных акция, социальных проектах, круглых столах, конференциях</w:t>
            </w:r>
          </w:p>
        </w:tc>
      </w:tr>
      <w:tr w:rsidR="004A02FE" w:rsidRPr="00EC670A" w:rsidTr="00DC4BA3">
        <w:trPr>
          <w:trHeight w:val="552"/>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Видыдея-</w:t>
            </w:r>
          </w:p>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Овладение навыками работы с информацией</w:t>
            </w:r>
          </w:p>
        </w:tc>
      </w:tr>
      <w:tr w:rsidR="004A02FE" w:rsidRPr="00EC670A" w:rsidTr="00DC4BA3">
        <w:trPr>
          <w:trHeight w:val="335"/>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Формы занятий</w:t>
            </w:r>
          </w:p>
        </w:tc>
      </w:tr>
      <w:tr w:rsidR="004A02FE" w:rsidRPr="00EC670A" w:rsidTr="00DC4BA3">
        <w:trPr>
          <w:trHeight w:val="2542"/>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 изучение всех учебных дисциплин, согласно учебному плану, (поиск и вы- деление нужной информации)</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Внеурочная деятельность (час классного руководителя)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«Мир моих увлечений»</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«Мой «Интернет: плюсы и минусы»»</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lang w:eastAsia="en-US"/>
              </w:rPr>
              <w:t>5-9 кл. – участие в городских, районных социальных проектах, круглых столах, конференциях, ярмарках.</w:t>
            </w:r>
          </w:p>
        </w:tc>
      </w:tr>
      <w:tr w:rsidR="004A02FE" w:rsidRPr="00EC670A" w:rsidTr="00DC4BA3">
        <w:trPr>
          <w:trHeight w:val="1103"/>
          <w:jc w:val="center"/>
        </w:trPr>
        <w:tc>
          <w:tcPr>
            <w:tcW w:w="2220" w:type="dxa"/>
          </w:tcPr>
          <w:p w:rsidR="004A02FE" w:rsidRPr="00EC670A" w:rsidRDefault="004A02FE" w:rsidP="00DC4BA3">
            <w:pPr>
              <w:spacing w:after="0" w:line="240" w:lineRule="auto"/>
              <w:ind w:left="174"/>
              <w:rPr>
                <w:rFonts w:ascii="Times New Roman" w:hAnsi="Times New Roman" w:cs="Times New Roman"/>
                <w:b/>
                <w:bCs/>
                <w:lang w:val="en-US" w:eastAsia="en-US"/>
              </w:rPr>
            </w:pPr>
            <w:r w:rsidRPr="00EC670A">
              <w:rPr>
                <w:rFonts w:ascii="Times New Roman" w:hAnsi="Times New Roman" w:cs="Times New Roman"/>
                <w:b/>
                <w:bCs/>
                <w:lang w:val="en-US" w:eastAsia="en-US"/>
              </w:rPr>
              <w:t>Виды дея- тельности</w:t>
            </w:r>
          </w:p>
        </w:tc>
        <w:tc>
          <w:tcPr>
            <w:tcW w:w="7168" w:type="dxa"/>
          </w:tcPr>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Разроботка и участие в социальных проектах. Учатся рекон- струировать (в форме описаний, презентаций, фото и видео-материаловидр.)определѐнныеситуации, имитирующие</w:t>
            </w:r>
            <w:r w:rsidRPr="00EC670A">
              <w:rPr>
                <w:rFonts w:ascii="Times New Roman" w:hAnsi="Times New Roman" w:cs="Times New Roman"/>
                <w:spacing w:val="-4"/>
                <w:lang w:eastAsia="en-US"/>
              </w:rPr>
              <w:t>со</w:t>
            </w:r>
            <w:r w:rsidRPr="00EC670A">
              <w:rPr>
                <w:rFonts w:ascii="Times New Roman" w:hAnsi="Times New Roman" w:cs="Times New Roman"/>
                <w:lang w:eastAsia="en-US"/>
              </w:rPr>
              <w:t>циальные отношения в ходе выполнения ролевых проектов</w:t>
            </w:r>
          </w:p>
        </w:tc>
      </w:tr>
      <w:tr w:rsidR="004A02FE" w:rsidRPr="00EC670A" w:rsidTr="00DC4BA3">
        <w:trPr>
          <w:trHeight w:val="277"/>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lang w:val="en-US" w:eastAsia="en-US"/>
              </w:rPr>
            </w:pPr>
            <w:r w:rsidRPr="00EC670A">
              <w:rPr>
                <w:rFonts w:ascii="Times New Roman" w:hAnsi="Times New Roman" w:cs="Times New Roman"/>
                <w:lang w:val="en-US" w:eastAsia="en-US"/>
              </w:rPr>
              <w:t>Формы занятий</w:t>
            </w:r>
          </w:p>
        </w:tc>
      </w:tr>
      <w:tr w:rsidR="004A02FE" w:rsidRPr="00EC670A" w:rsidTr="00DC4BA3">
        <w:trPr>
          <w:trHeight w:val="3673"/>
          <w:jc w:val="center"/>
        </w:trPr>
        <w:tc>
          <w:tcPr>
            <w:tcW w:w="9388" w:type="dxa"/>
            <w:gridSpan w:val="2"/>
          </w:tcPr>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Урочная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 xml:space="preserve">5-9 кл. – изучение дисциплин: информатика, ИЗО, технология, обществознание, биология </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дистанционные интеллектуальные конкурсы, олимпиады различного уровня</w:t>
            </w:r>
          </w:p>
          <w:p w:rsidR="004A02FE" w:rsidRPr="00EC670A" w:rsidRDefault="004A02FE" w:rsidP="00DC4BA3">
            <w:pPr>
              <w:spacing w:after="0" w:line="240" w:lineRule="auto"/>
              <w:ind w:left="174"/>
              <w:rPr>
                <w:rFonts w:ascii="Times New Roman" w:hAnsi="Times New Roman" w:cs="Times New Roman"/>
                <w:b/>
                <w:lang w:eastAsia="en-US"/>
              </w:rPr>
            </w:pPr>
            <w:r w:rsidRPr="00EC670A">
              <w:rPr>
                <w:rFonts w:ascii="Times New Roman" w:hAnsi="Times New Roman" w:cs="Times New Roman"/>
                <w:b/>
                <w:lang w:eastAsia="en-US"/>
              </w:rPr>
              <w:t xml:space="preserve">Внеурочная деятельность </w:t>
            </w:r>
          </w:p>
          <w:p w:rsidR="004A02FE" w:rsidRPr="00EC670A" w:rsidRDefault="004A02FE" w:rsidP="00DC4BA3">
            <w:pPr>
              <w:spacing w:after="0" w:line="240" w:lineRule="auto"/>
              <w:ind w:left="174"/>
              <w:rPr>
                <w:rFonts w:ascii="Times New Roman" w:hAnsi="Times New Roman" w:cs="Times New Roman"/>
                <w:spacing w:val="-7"/>
                <w:lang w:eastAsia="en-US"/>
              </w:rPr>
            </w:pPr>
            <w:r w:rsidRPr="00EC670A">
              <w:rPr>
                <w:rFonts w:ascii="Times New Roman" w:hAnsi="Times New Roman" w:cs="Times New Roman"/>
                <w:lang w:eastAsia="en-US"/>
              </w:rPr>
              <w:t>5-9кл.–концертдляветерановВОВ,посвящѐнныйДнюПобеды.</w:t>
            </w:r>
            <w:r w:rsidRPr="00EC670A">
              <w:rPr>
                <w:rFonts w:ascii="Times New Roman" w:hAnsi="Times New Roman" w:cs="Times New Roman"/>
                <w:spacing w:val="-7"/>
                <w:lang w:eastAsia="en-US"/>
              </w:rPr>
              <w:t xml:space="preserve"> День пожилого человека, Декада Благодарения.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5-9кл.-участиев социальном проекте «Цветущая Казань»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социальном проекте «Раздельный сбор мусора»</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5-7 кл. – Дни здоровья</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–флешмоб, конкурс агитационных бригад «Молодежь за здоровый образ жизни»</w:t>
            </w:r>
          </w:p>
          <w:p w:rsidR="004A02FE" w:rsidRPr="00EC670A" w:rsidRDefault="004A02FE" w:rsidP="00DC4BA3">
            <w:pPr>
              <w:spacing w:after="0" w:line="240" w:lineRule="auto"/>
              <w:ind w:left="174"/>
              <w:rPr>
                <w:rFonts w:ascii="Times New Roman" w:hAnsi="Times New Roman" w:cs="Times New Roman"/>
                <w:b/>
                <w:bCs/>
                <w:lang w:eastAsia="en-US"/>
              </w:rPr>
            </w:pPr>
            <w:r w:rsidRPr="00EC670A">
              <w:rPr>
                <w:rFonts w:ascii="Times New Roman" w:hAnsi="Times New Roman" w:cs="Times New Roman"/>
                <w:b/>
                <w:bCs/>
                <w:lang w:eastAsia="en-US"/>
              </w:rPr>
              <w:t>Внешкольная деятельность</w:t>
            </w:r>
          </w:p>
          <w:p w:rsidR="004A02FE" w:rsidRPr="00EC670A" w:rsidRDefault="004A02FE" w:rsidP="00DC4BA3">
            <w:pPr>
              <w:spacing w:after="0" w:line="240" w:lineRule="auto"/>
              <w:ind w:left="174"/>
              <w:rPr>
                <w:rFonts w:ascii="Times New Roman" w:hAnsi="Times New Roman" w:cs="Times New Roman"/>
                <w:lang w:eastAsia="en-US"/>
              </w:rPr>
            </w:pPr>
            <w:r w:rsidRPr="00EC670A">
              <w:rPr>
                <w:rFonts w:ascii="Times New Roman" w:hAnsi="Times New Roman" w:cs="Times New Roman"/>
                <w:lang w:eastAsia="en-US"/>
              </w:rPr>
              <w:t>5-9 кл. – участие в социальных проектах.</w:t>
            </w:r>
          </w:p>
        </w:tc>
      </w:tr>
    </w:tbl>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Педагогическая поддержка социализации обучающихся средствами трудовой деятельности.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Трудовая деятельность как социальный фактор первоначально развивает у обучающихся </w:t>
      </w:r>
      <w:r w:rsidRPr="00EC670A">
        <w:rPr>
          <w:rFonts w:ascii="Times New Roman" w:hAnsi="Times New Roman" w:cs="Times New Roman"/>
          <w:spacing w:val="6"/>
        </w:rPr>
        <w:t>спо</w:t>
      </w:r>
      <w:r w:rsidRPr="00EC670A">
        <w:rPr>
          <w:rFonts w:ascii="Times New Roman" w:hAnsi="Times New Roman" w:cs="Times New Roman"/>
        </w:rPr>
        <w:t>собности преодолевать трудности в реализации своих потребностей. По мере социокультурного развития обучающихся труд всѐ шире используется для самореализации, созидания,творческого и профессиональногороста.</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Характер труда учащегося отражает тенденции индивидуализации форм трудовой деятельности, использование коммуникаций, ориентацию на общественную значимость труда и востребованность его результатов. Социализация обучающихся средствами трудовой деятельности направлена на формирование у обучающихся  отношения к труду как важнейшему жизненному приоритету.</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Социальное проектирование подростков как ведущая форма социализации подростков</w:t>
      </w:r>
      <w:r w:rsidR="00DC4BA3" w:rsidRPr="00EC670A">
        <w:rPr>
          <w:rFonts w:ascii="Times New Roman" w:hAnsi="Times New Roman" w:cs="Times New Roman"/>
        </w:rPr>
        <w:t>.</w:t>
      </w:r>
      <w:r w:rsidRPr="00EC670A">
        <w:rPr>
          <w:rFonts w:ascii="Times New Roman" w:hAnsi="Times New Roman" w:cs="Times New Roman"/>
        </w:rPr>
        <w:t xml:space="preserve"> Социальное проектирование важное направление в деятельности обучающихся школы и включает в себя социальную пробу, социальную практику и социальный проект.</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Под социальной пробой </w:t>
      </w:r>
      <w:r w:rsidRPr="00EC670A">
        <w:rPr>
          <w:rFonts w:ascii="Times New Roman" w:hAnsi="Times New Roman" w:cs="Times New Roman"/>
        </w:rPr>
        <w:t>понимают такой вид социального взаимодействия, в ходе которого подросток получает и присваивает информацию о социальных объектах и явлениях, получает и осознает опыт своего социального взаимодействия. Как правило, место социальных проб в основной школе есть учебный предмет обществознание.</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Социальная практика </w:t>
      </w:r>
      <w:r w:rsidRPr="00EC670A">
        <w:rPr>
          <w:rFonts w:ascii="Times New Roman" w:hAnsi="Times New Roman" w:cs="Times New Roman"/>
        </w:rPr>
        <w:t>– это, во-первых, процесс освоения, отработки социальных навыков и, во-вторых, познание не внешней, демонстрируемой, заявляемой стороны социальной действительности, а внутренней, сущностной, часто скрытой и неочевидной. Такую социальную практику обучающиеся могут пройти при реализации социальных проектов.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Социальный проект </w:t>
      </w:r>
      <w:r w:rsidRPr="00EC670A">
        <w:rPr>
          <w:rFonts w:ascii="Times New Roman" w:hAnsi="Times New Roman" w:cs="Times New Roman"/>
        </w:rPr>
        <w:t>– предполагает создание в ходе осуществления проекта нового, ранее не существовавшего, как минимум в ближайшем социальном окружении, социально значимого продукта. Этот продукт деятельности является средством разрешения противоречия между социальной трудностью, проблемой, воспринимаемой как личностно значимая, и потребностью личности, а сама деятельность – мостом, связывающим социум и личность. Освоение социальной практики предполагает получение опыта социальной пробы в заданной теме (прежде чем отрабатывать социальные навыки на этапе социальной практики, в ходе социальной пробы необходимо получить опыт социального взаимодействия; прежде чем узнавать «изнанку жизни», необходимо познакомиться и с ее видимой стороной); реализация социального проекта предполагает включение в качестве проектных шагов, отдельных элементов действия в рамках социальной пробы или практики. Для освоения обучающимся социальной практики или социального проекта как вида деятельности не обязательно содержательное единство осуществляемых этапов. Таким образом, проба, практика и проект могут существовать как взаимодополняющие, опосредующие виды деятельности, но могут существовать и как самостоятельные, конечные, завершенные, в зависимости от целей и содержания деятельности.</w:t>
      </w:r>
    </w:p>
    <w:p w:rsidR="004A02FE" w:rsidRPr="00EC670A" w:rsidRDefault="004A02FE" w:rsidP="008E7674">
      <w:pPr>
        <w:spacing w:after="0" w:line="240" w:lineRule="auto"/>
        <w:ind w:firstLine="567"/>
        <w:jc w:val="both"/>
        <w:rPr>
          <w:rFonts w:ascii="Times New Roman" w:hAnsi="Times New Roman" w:cs="Times New Roman"/>
          <w:b/>
          <w:bCs/>
          <w:i/>
          <w:iCs/>
        </w:rPr>
      </w:pPr>
      <w:r w:rsidRPr="00EC670A">
        <w:rPr>
          <w:rFonts w:ascii="Times New Roman" w:hAnsi="Times New Roman" w:cs="Times New Roman"/>
          <w:b/>
          <w:bCs/>
        </w:rPr>
        <w:t xml:space="preserve">Социальное проектирование </w:t>
      </w:r>
      <w:r w:rsidRPr="00EC670A">
        <w:rPr>
          <w:rFonts w:ascii="Times New Roman" w:hAnsi="Times New Roman" w:cs="Times New Roman"/>
        </w:rPr>
        <w:t>– цельное комплексное явление, и ее элементы содержательно, логически и структурно связаны друг с другом.  В ходе социальной пробы происходит познание социальной действительности, в ходе социальной практики – проблематизация того, что было познано на этапе пробы, а в ходе проектной деятельности – преобразование социального объекта, явления, ситуации</w:t>
      </w:r>
      <w:r w:rsidRPr="00EC670A">
        <w:rPr>
          <w:rFonts w:ascii="Times New Roman" w:hAnsi="Times New Roman" w:cs="Times New Roman"/>
          <w:b/>
          <w:bCs/>
          <w:i/>
          <w:iCs/>
        </w:rPr>
        <w:t>.</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noProof/>
        </w:rPr>
        <w:drawing>
          <wp:anchor distT="0" distB="0" distL="0" distR="0" simplePos="0" relativeHeight="251678208" behindDoc="1" locked="0" layoutInCell="1" allowOverlap="1" wp14:anchorId="2DBF2D38" wp14:editId="1A369443">
            <wp:simplePos x="0" y="0"/>
            <wp:positionH relativeFrom="page">
              <wp:posOffset>1127760</wp:posOffset>
            </wp:positionH>
            <wp:positionV relativeFrom="paragraph">
              <wp:posOffset>181610</wp:posOffset>
            </wp:positionV>
            <wp:extent cx="237490" cy="167640"/>
            <wp:effectExtent l="0" t="0" r="0" b="3810"/>
            <wp:wrapNone/>
            <wp:docPr id="221" name="Рисунок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9"/>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anchor>
        </w:drawing>
      </w:r>
      <w:r w:rsidRPr="00EC670A">
        <w:rPr>
          <w:rFonts w:ascii="Times New Roman" w:hAnsi="Times New Roman" w:cs="Times New Roman"/>
          <w:b/>
          <w:bCs/>
        </w:rPr>
        <w:t xml:space="preserve">Объектом деятельности </w:t>
      </w:r>
      <w:r w:rsidRPr="00EC670A">
        <w:rPr>
          <w:rFonts w:ascii="Times New Roman" w:hAnsi="Times New Roman" w:cs="Times New Roman"/>
        </w:rPr>
        <w:t xml:space="preserve">в ходе социального проектирования могут выступать:  </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социальные явления («социальные негативы» – курение, наркомания,сквернословие,</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алкоголизм);</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79232" behindDoc="1" locked="0" layoutInCell="1" allowOverlap="1" wp14:anchorId="3AE29CCA" wp14:editId="22A5D20B">
            <wp:simplePos x="0" y="0"/>
            <wp:positionH relativeFrom="page">
              <wp:posOffset>1127760</wp:posOffset>
            </wp:positionH>
            <wp:positionV relativeFrom="paragraph">
              <wp:posOffset>5080</wp:posOffset>
            </wp:positionV>
            <wp:extent cx="237490" cy="167640"/>
            <wp:effectExtent l="0" t="0" r="0" b="3810"/>
            <wp:wrapNone/>
            <wp:docPr id="222" name="Рисунок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8"/>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anchor>
        </w:drawing>
      </w:r>
      <w:r w:rsidRPr="00EC670A">
        <w:rPr>
          <w:rFonts w:ascii="Times New Roman" w:hAnsi="Times New Roman" w:cs="Times New Roman"/>
        </w:rPr>
        <w:t>социальные отношения (отношение к старикам, к молодежи, к детям; отношение к клиенту, к потребителю, к заказчику; политическое взаимодействие, влияние, др.);</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80256" behindDoc="1" locked="0" layoutInCell="1" allowOverlap="1" wp14:anchorId="4E77AF9C" wp14:editId="6098D5AD">
            <wp:simplePos x="0" y="0"/>
            <wp:positionH relativeFrom="page">
              <wp:posOffset>1127760</wp:posOffset>
            </wp:positionH>
            <wp:positionV relativeFrom="paragraph">
              <wp:posOffset>7620</wp:posOffset>
            </wp:positionV>
            <wp:extent cx="237490" cy="167640"/>
            <wp:effectExtent l="0" t="0" r="0" b="3810"/>
            <wp:wrapNone/>
            <wp:docPr id="223" name="Рисунок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7"/>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anchor>
        </w:drawing>
      </w:r>
      <w:r w:rsidRPr="00EC670A">
        <w:rPr>
          <w:rFonts w:ascii="Times New Roman" w:hAnsi="Times New Roman" w:cs="Times New Roman"/>
        </w:rPr>
        <w:t>социальные институты (органы власти и управления, политическая партия, школа, больница, магазин, почта, парикмахерская и др.);</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noProof/>
        </w:rPr>
        <w:drawing>
          <wp:anchor distT="0" distB="0" distL="0" distR="0" simplePos="0" relativeHeight="251681280" behindDoc="1" locked="0" layoutInCell="1" allowOverlap="1" wp14:anchorId="624A3E2A" wp14:editId="553FB5D0">
            <wp:simplePos x="0" y="0"/>
            <wp:positionH relativeFrom="page">
              <wp:posOffset>1127760</wp:posOffset>
            </wp:positionH>
            <wp:positionV relativeFrom="paragraph">
              <wp:posOffset>53340</wp:posOffset>
            </wp:positionV>
            <wp:extent cx="237490" cy="167640"/>
            <wp:effectExtent l="0" t="0" r="0" b="3810"/>
            <wp:wrapNone/>
            <wp:docPr id="224" name="Рисунок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26"/>
                    <pic:cNvPicPr>
                      <a:picLocks noChangeAspect="1" noChangeArrowheads="1"/>
                    </pic:cNvPicPr>
                  </pic:nvPicPr>
                  <pic:blipFill>
                    <a:blip r:embed="rId55">
                      <a:extLst>
                        <a:ext uri="{28A0092B-C50C-407E-A947-70E740481C1C}">
                          <a14:useLocalDpi xmlns:a14="http://schemas.microsoft.com/office/drawing/2010/main" val="0"/>
                        </a:ext>
                      </a:extLst>
                    </a:blip>
                    <a:srcRect/>
                    <a:stretch>
                      <a:fillRect/>
                    </a:stretch>
                  </pic:blipFill>
                  <pic:spPr bwMode="auto">
                    <a:xfrm>
                      <a:off x="0" y="0"/>
                      <a:ext cx="237490" cy="167640"/>
                    </a:xfrm>
                    <a:prstGeom prst="rect">
                      <a:avLst/>
                    </a:prstGeom>
                    <a:noFill/>
                  </pic:spPr>
                </pic:pic>
              </a:graphicData>
            </a:graphic>
          </wp:anchor>
        </w:drawing>
      </w:r>
      <w:r w:rsidRPr="00EC670A">
        <w:rPr>
          <w:rFonts w:ascii="Times New Roman" w:hAnsi="Times New Roman" w:cs="Times New Roman"/>
        </w:rPr>
        <w:t>социальная среда: ландшафт в целом (городской, сельский), социальный ландшафт (пандусы, остановки, реклама, места отдыха, выгула собак, игровые площадки, внешний вид и обустройство стадиона и т.п.)</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Субъектами социальной пробы</w:t>
      </w:r>
      <w:r w:rsidRPr="00EC670A">
        <w:rPr>
          <w:rFonts w:ascii="Times New Roman" w:hAnsi="Times New Roman" w:cs="Times New Roman"/>
          <w:b/>
        </w:rPr>
        <w:t>,</w:t>
      </w:r>
      <w:r w:rsidRPr="00EC670A">
        <w:rPr>
          <w:rFonts w:ascii="Times New Roman" w:hAnsi="Times New Roman" w:cs="Times New Roman"/>
        </w:rPr>
        <w:t xml:space="preserve"> практики и проекта становятся обучающиеся и взрослые, во влеченные в проектирование. Как и любая другая деятельность, социальное проектирование не может быть освоено подростком вдруг, одномоментно. Навыки межличностного взаимодействия, приобретенные подростком в других видах деятельности, умение и способность к продуктивной деятельности, общий уровень психического развития те критерии, качественные характеристики которых, с одной стороны, являются показателями степени готовности обучающегося к социальному проектированию, а с другой – базой, основой проектирования.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Поэтапное прохождение через пробу, практику и проект формирует внутри предшествующей деятельности предпосылки для развития следующей. Параллельно с этим должна быть специально организована учебная деятельность подростка, целью которой является освоение содержания понятия «социальное проектирование» и основных навыков его проведения.</w:t>
      </w:r>
    </w:p>
    <w:p w:rsidR="004A02FE" w:rsidRPr="00EC670A" w:rsidRDefault="004A02FE" w:rsidP="008E7674">
      <w:pPr>
        <w:spacing w:after="0" w:line="240" w:lineRule="auto"/>
        <w:ind w:firstLine="567"/>
        <w:jc w:val="both"/>
        <w:rPr>
          <w:rFonts w:ascii="Times New Roman" w:hAnsi="Times New Roman" w:cs="Times New Roman"/>
          <w:b/>
          <w:i/>
        </w:rPr>
      </w:pPr>
      <w:r w:rsidRPr="00EC670A">
        <w:rPr>
          <w:rFonts w:ascii="Times New Roman" w:hAnsi="Times New Roman" w:cs="Times New Roman"/>
          <w:b/>
          <w:i/>
        </w:rPr>
        <w:t>Формы участия специалистов и социальных партнеров по направлениям социального воспитания.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Важнейшим партнером гимназии в реализации цели и задач воспитания и социализации являются родители обучающегося (законные представители), которые одновременно выступают в многообразии позиций и социальных ролей:</w:t>
      </w:r>
    </w:p>
    <w:p w:rsidR="004A02FE" w:rsidRPr="00EC670A" w:rsidRDefault="004A02FE" w:rsidP="00576B2F">
      <w:pPr>
        <w:pStyle w:val="a5"/>
        <w:numPr>
          <w:ilvl w:val="0"/>
          <w:numId w:val="164"/>
        </w:numPr>
        <w:spacing w:after="0" w:line="240" w:lineRule="auto"/>
        <w:ind w:left="0" w:firstLine="567"/>
        <w:jc w:val="both"/>
        <w:rPr>
          <w:rFonts w:ascii="Times New Roman" w:hAnsi="Times New Roman" w:cs="Times New Roman"/>
        </w:rPr>
      </w:pPr>
      <w:r w:rsidRPr="00EC670A">
        <w:rPr>
          <w:rFonts w:ascii="Times New Roman" w:hAnsi="Times New Roman" w:cs="Times New Roman"/>
        </w:rPr>
        <w:t>как источник родительского запроса к школе на физическое, социально- психологическое, академическое (в сфере обучения) благополучие ребенка, эксперт результатов деятельности образовательной организации;</w:t>
      </w:r>
    </w:p>
    <w:p w:rsidR="004A02FE" w:rsidRPr="00EC670A" w:rsidRDefault="004A02FE" w:rsidP="00576B2F">
      <w:pPr>
        <w:pStyle w:val="a5"/>
        <w:numPr>
          <w:ilvl w:val="0"/>
          <w:numId w:val="164"/>
        </w:numPr>
        <w:spacing w:after="0" w:line="240" w:lineRule="auto"/>
        <w:ind w:left="0" w:firstLine="567"/>
        <w:jc w:val="both"/>
        <w:rPr>
          <w:rFonts w:ascii="Times New Roman" w:hAnsi="Times New Roman" w:cs="Times New Roman"/>
        </w:rPr>
      </w:pPr>
      <w:r w:rsidRPr="00EC670A">
        <w:rPr>
          <w:rFonts w:ascii="Times New Roman" w:hAnsi="Times New Roman" w:cs="Times New Roman"/>
        </w:rPr>
        <w:t>как обладатель и распорядитель ресурсов для воспитания и социализации;</w:t>
      </w:r>
    </w:p>
    <w:p w:rsidR="004A02FE" w:rsidRPr="00EC670A" w:rsidRDefault="004A02FE" w:rsidP="00576B2F">
      <w:pPr>
        <w:pStyle w:val="a5"/>
        <w:numPr>
          <w:ilvl w:val="0"/>
          <w:numId w:val="164"/>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непосредственный воспитатель (в рамках школьного и семейного воспитания).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Условиями результативности работы с родителями обучающихся (законными представителями) является понимание педагогическими работниками и учет ими при проектировании и конструировании взаимодействия следующих аспектов:</w:t>
      </w:r>
    </w:p>
    <w:p w:rsidR="004A02FE" w:rsidRPr="00EC670A" w:rsidRDefault="004A02FE" w:rsidP="00576B2F">
      <w:pPr>
        <w:pStyle w:val="a5"/>
        <w:numPr>
          <w:ilvl w:val="0"/>
          <w:numId w:val="165"/>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ориентация на «партисипативность» (вовлечение родителей в управление образовательным процессом, решение проблем, участие в решении и анализе проблем, принятии решений и даже их реализации в той или иной форме, возникающих в жизни образовательной организации);</w:t>
      </w:r>
    </w:p>
    <w:p w:rsidR="004A02FE" w:rsidRPr="00EC670A" w:rsidRDefault="004A02FE" w:rsidP="00576B2F">
      <w:pPr>
        <w:pStyle w:val="a5"/>
        <w:numPr>
          <w:ilvl w:val="0"/>
          <w:numId w:val="165"/>
        </w:numPr>
        <w:spacing w:after="0" w:line="240" w:lineRule="auto"/>
        <w:ind w:left="0" w:firstLine="567"/>
        <w:jc w:val="both"/>
        <w:rPr>
          <w:rFonts w:ascii="Times New Roman" w:hAnsi="Times New Roman" w:cs="Times New Roman"/>
        </w:rPr>
      </w:pPr>
      <w:r w:rsidRPr="00EC670A">
        <w:rPr>
          <w:rFonts w:ascii="Times New Roman" w:hAnsi="Times New Roman" w:cs="Times New Roman"/>
        </w:rPr>
        <w:t>недопустимость директивного навязывания родителям обучающихся взглядов, оценок, помощи в воспитании их детей (без вербализированного запроса со стороны родителей), использование педагогами по отношению к родителям методов требования и убеждения как исключительно крайняя мера;</w:t>
      </w:r>
    </w:p>
    <w:p w:rsidR="004A02FE" w:rsidRPr="00EC670A" w:rsidRDefault="004A02FE" w:rsidP="00576B2F">
      <w:pPr>
        <w:pStyle w:val="a5"/>
        <w:numPr>
          <w:ilvl w:val="0"/>
          <w:numId w:val="165"/>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наличие границ сотрудничества педагогов с родителями и вероятность конфликта интересов семьи и школы, умеренность ожиданий активности и заинтересованности родителей обучающегося в разрешении тех или иных противоречий, возникающих в процессе образования их ребенка, неэффективность тактики просто информирования педагогом родителей о недостатках в обучении или поведении их ребенка,</w:t>
      </w:r>
    </w:p>
    <w:p w:rsidR="004A02FE" w:rsidRPr="00EC670A" w:rsidRDefault="004A02FE" w:rsidP="00576B2F">
      <w:pPr>
        <w:pStyle w:val="a5"/>
        <w:numPr>
          <w:ilvl w:val="0"/>
          <w:numId w:val="165"/>
        </w:numPr>
        <w:spacing w:after="0" w:line="240" w:lineRule="auto"/>
        <w:ind w:left="0" w:firstLine="567"/>
        <w:jc w:val="both"/>
        <w:rPr>
          <w:rFonts w:ascii="Times New Roman" w:hAnsi="Times New Roman" w:cs="Times New Roman"/>
        </w:rPr>
      </w:pPr>
      <w:r w:rsidRPr="00EC670A">
        <w:rPr>
          <w:rFonts w:ascii="Times New Roman" w:hAnsi="Times New Roman" w:cs="Times New Roman"/>
        </w:rPr>
        <w:t>безальтернативность переговоров как метода взаимодействия педагогов с родителями, восприятие переговоров как необходимой и регулярной ситуации взаимодействия.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педагогической компетентности родителей (законных представителей) в целях содействия социализации обучающихся в семье предусматривает содействие в формулировке родительского запроса образовательной организации, в определении родителями объема собственных ресурсов, которые они готовы передавать и использовать в реализации цели и задач воспитания и социализации.</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В качестве социальных партнеров по направлениям социального воспитания могут привлекаться педагогические работники иных образовательных организаций, выпускники, представители общественности, органов управления, бизнес сообщества.</w:t>
      </w:r>
    </w:p>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Основные мероприятия по реализации программы:</w:t>
      </w:r>
    </w:p>
    <w:tbl>
      <w:tblPr>
        <w:tblW w:w="0" w:type="auto"/>
        <w:tblInd w:w="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54"/>
        <w:gridCol w:w="4120"/>
        <w:gridCol w:w="1267"/>
        <w:gridCol w:w="3509"/>
      </w:tblGrid>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Мероприятие</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Сроки</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bCs/>
                <w:iCs/>
              </w:rPr>
            </w:pPr>
            <w:r w:rsidRPr="00EC670A">
              <w:rPr>
                <w:rFonts w:ascii="Times New Roman" w:hAnsi="Times New Roman" w:cs="Times New Roman"/>
                <w:bCs/>
                <w:iCs/>
              </w:rPr>
              <w:t>ответственный</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Заседание методического объединения классных руководителей</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2</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Посещение   музеев г.Казани и школ Авиастроительного и Ново-Савиновского районов</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3</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Поисковая  работа в рамках урочной и внеурочной деятельности</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4</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Работа объединений дополнительного образования</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6</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Фестиваль «Наследники Великой Победы»;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7</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Изучение  жизни  и  деятельности  выдающихся  людей  города, РТ, учителей  гимназии,  выпускников, ветеранов  войны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8</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Шефская  помощь  ветеранам  войны  и  труда</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9</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 xml:space="preserve">Смотры  строя  и  песни </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10</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Вахта Памяти в парке Победы</w:t>
            </w:r>
          </w:p>
          <w:p w:rsidR="004A02FE" w:rsidRPr="00EC670A" w:rsidRDefault="004A02FE" w:rsidP="004A02FE">
            <w:pPr>
              <w:spacing w:after="0" w:line="240" w:lineRule="auto"/>
              <w:rPr>
                <w:rFonts w:ascii="Times New Roman" w:hAnsi="Times New Roman" w:cs="Times New Roman"/>
                <w:b/>
                <w:bCs/>
                <w:i/>
                <w:iCs/>
              </w:rPr>
            </w:pP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11</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Трудовые  десанты в  скверах,  парках  города; спортивные  соревнования и  праздники (школьные и районные).</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13</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Встреча с  представителями орга</w:t>
            </w:r>
            <w:r w:rsidR="008E7674">
              <w:rPr>
                <w:rFonts w:ascii="Times New Roman" w:hAnsi="Times New Roman" w:cs="Times New Roman"/>
              </w:rPr>
              <w:t>нов правопорядка ОП «Ново-Савиновский</w:t>
            </w:r>
            <w:r w:rsidRPr="00EC670A">
              <w:rPr>
                <w:rFonts w:ascii="Times New Roman" w:hAnsi="Times New Roman" w:cs="Times New Roman"/>
              </w:rPr>
              <w:t>» №1 ГИБДД, КДН</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bCs/>
                <w:iCs/>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b/>
                <w:bCs/>
                <w:i/>
                <w:iCs/>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14</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Система предупреждения асоциального поведения учащихся (беседы, Совет профилактики, сотрудничество с органами правопорядка)</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ежегодно</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ЗДВР, классные руководители, педагог-организатор, </w:t>
            </w:r>
          </w:p>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учитель ОБЖ</w:t>
            </w:r>
          </w:p>
        </w:tc>
      </w:tr>
      <w:tr w:rsidR="004A02FE" w:rsidRPr="00EC670A" w:rsidTr="004A02FE">
        <w:tc>
          <w:tcPr>
            <w:tcW w:w="655"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 xml:space="preserve">15 </w:t>
            </w:r>
          </w:p>
        </w:tc>
        <w:tc>
          <w:tcPr>
            <w:tcW w:w="4120"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Благотворительные ярмарки, сбор макулатуры</w:t>
            </w:r>
          </w:p>
        </w:tc>
        <w:tc>
          <w:tcPr>
            <w:tcW w:w="1267"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2 раза в год</w:t>
            </w:r>
          </w:p>
        </w:tc>
        <w:tc>
          <w:tcPr>
            <w:tcW w:w="3509" w:type="dxa"/>
            <w:shd w:val="clear" w:color="auto" w:fill="auto"/>
          </w:tcPr>
          <w:p w:rsidR="004A02FE" w:rsidRPr="00EC670A" w:rsidRDefault="004A02FE" w:rsidP="004A02FE">
            <w:pPr>
              <w:spacing w:after="0" w:line="240" w:lineRule="auto"/>
              <w:rPr>
                <w:rFonts w:ascii="Times New Roman" w:hAnsi="Times New Roman" w:cs="Times New Roman"/>
              </w:rPr>
            </w:pPr>
            <w:r w:rsidRPr="00EC670A">
              <w:rPr>
                <w:rFonts w:ascii="Times New Roman" w:hAnsi="Times New Roman" w:cs="Times New Roman"/>
              </w:rPr>
              <w:t>ЗДВР, классные руководители, педагог-организатор</w:t>
            </w:r>
          </w:p>
        </w:tc>
      </w:tr>
    </w:tbl>
    <w:p w:rsidR="004A02FE" w:rsidRPr="00EC670A" w:rsidRDefault="004A02FE" w:rsidP="004A02FE">
      <w:pPr>
        <w:spacing w:after="0" w:line="240" w:lineRule="auto"/>
        <w:rPr>
          <w:rFonts w:ascii="Times New Roman" w:hAnsi="Times New Roman" w:cs="Times New Roman"/>
        </w:rPr>
      </w:pPr>
    </w:p>
    <w:p w:rsidR="004A02FE" w:rsidRPr="00EC670A" w:rsidRDefault="004A02FE" w:rsidP="00DC4BA3">
      <w:pPr>
        <w:spacing w:after="0" w:line="240" w:lineRule="auto"/>
        <w:ind w:firstLine="567"/>
        <w:jc w:val="both"/>
        <w:rPr>
          <w:rFonts w:ascii="Times New Roman" w:hAnsi="Times New Roman" w:cs="Times New Roman"/>
          <w:b/>
        </w:rPr>
      </w:pPr>
      <w:r w:rsidRPr="00EC670A">
        <w:rPr>
          <w:rFonts w:ascii="Times New Roman" w:hAnsi="Times New Roman" w:cs="Times New Roman"/>
          <w:b/>
        </w:rPr>
        <w:t>2.3.7. Модели организации работы по формированию экологически целесообразного, здорового и безопасного образа жизни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В гимназии реализуются различные модели организации работы по формированию экологически целесообразного, здорового и безопасного образа жизни:</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обеспечения рациональной организации учебно-воспитательного процесса и образовательной среды </w:t>
      </w:r>
      <w:r w:rsidRPr="00EC670A">
        <w:rPr>
          <w:rFonts w:ascii="Times New Roman" w:hAnsi="Times New Roman" w:cs="Times New Roman"/>
        </w:rPr>
        <w:t>предусматривает объединение педагогического коллектива в вопросе рациональной организации учебно-воспитательного процесса и образовательной среды, освоение педагогами Учреждения совокупности соответствующих представлений, экспертизу и взаимную экспертизу рациональности организации учебно-воспитательного процесса и образовательной среды, проведение исследований состояния учебно-воспитательного процесса и образовательной среды. В обеспечении рациональной организации учебно-воспитательного процесса и образовательной среды отдельного ученического класса организаторскую роль призван сыграть классный руководитель. Сферами рационализации учебно-воспитательного процесса являются:</w:t>
      </w:r>
    </w:p>
    <w:p w:rsidR="004A02FE" w:rsidRPr="00EC670A" w:rsidRDefault="004A02FE" w:rsidP="00576B2F">
      <w:pPr>
        <w:pStyle w:val="a5"/>
        <w:numPr>
          <w:ilvl w:val="0"/>
          <w:numId w:val="16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занятий(уроков);</w:t>
      </w:r>
    </w:p>
    <w:p w:rsidR="004A02FE" w:rsidRPr="00EC670A" w:rsidRDefault="004A02FE" w:rsidP="00576B2F">
      <w:pPr>
        <w:pStyle w:val="a5"/>
        <w:numPr>
          <w:ilvl w:val="0"/>
          <w:numId w:val="166"/>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обеспечение использования различных каналов восприятияинформации;</w:t>
      </w:r>
    </w:p>
    <w:p w:rsidR="004A02FE" w:rsidRPr="00EC670A" w:rsidRDefault="004A02FE" w:rsidP="00576B2F">
      <w:pPr>
        <w:pStyle w:val="a5"/>
        <w:numPr>
          <w:ilvl w:val="0"/>
          <w:numId w:val="166"/>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учет зоны работоспособностиобучающихся;</w:t>
      </w:r>
    </w:p>
    <w:p w:rsidR="004A02FE" w:rsidRPr="00EC670A" w:rsidRDefault="004A02FE" w:rsidP="00576B2F">
      <w:pPr>
        <w:pStyle w:val="a5"/>
        <w:numPr>
          <w:ilvl w:val="0"/>
          <w:numId w:val="166"/>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распределение интенсивности умственнойдеятельности;</w:t>
      </w:r>
    </w:p>
    <w:p w:rsidR="004A02FE" w:rsidRPr="00EC670A" w:rsidRDefault="004A02FE" w:rsidP="00576B2F">
      <w:pPr>
        <w:pStyle w:val="a5"/>
        <w:numPr>
          <w:ilvl w:val="0"/>
          <w:numId w:val="166"/>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здоровьесберегающихтехнологий.</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организации физкультурно-спортивной и оздоровительной работы </w:t>
      </w:r>
      <w:r w:rsidRPr="00EC670A">
        <w:rPr>
          <w:rFonts w:ascii="Times New Roman" w:hAnsi="Times New Roman" w:cs="Times New Roman"/>
        </w:rPr>
        <w:t xml:space="preserve">предполагает формирование групп школьников на основе их интересов в сфере физической культуры и спорта (спортивные </w:t>
      </w:r>
      <w:r w:rsidRPr="00EC670A">
        <w:rPr>
          <w:rFonts w:ascii="Times New Roman" w:hAnsi="Times New Roman" w:cs="Times New Roman"/>
          <w:spacing w:val="-3"/>
        </w:rPr>
        <w:t xml:space="preserve">клубы </w:t>
      </w:r>
      <w:r w:rsidRPr="00EC670A">
        <w:rPr>
          <w:rFonts w:ascii="Times New Roman" w:hAnsi="Times New Roman" w:cs="Times New Roman"/>
        </w:rPr>
        <w:t>и секции), организацию тренировок в клубах и секциях, проведение регулярных оздоровительных процедур и периодических акций, подготовку и проведение спортивныхсоревнований.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Массовые физкультурно-спортивные мероприятия оказывают влияние не только на непосредственных участников, но и на зрителей и болельщиков за счет зрелища, вследствие возникновения чувства соучастия и сопричастности, гордости за высокие достижения, смелые и решительные действия спортсменов. Формами физкультурно-спортивной и оздоровительной работы являются: спартакиада, спортивная эстафета, спортивный праздник.</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профилактической работы </w:t>
      </w:r>
      <w:r w:rsidRPr="00EC670A">
        <w:rPr>
          <w:rFonts w:ascii="Times New Roman" w:hAnsi="Times New Roman" w:cs="Times New Roman"/>
        </w:rPr>
        <w:t>предусматривает определение «зон риска» (выявление обучающихся, вызывающих наибольшее опасение; выявление источников опасений, групп и лиц, объектов и т. д.), разработку и реализацию комплекса адресных мер, используются возможности профильных организаций – медицинских, правоохранительных, социальных и т. д. Профилактика чаще всего связана с употреблением психоактивных веществ обучающимися, а также с проблемами детского дорожно-транспортного травматизма. В классе профилактическую работу организует классныйруководитель.</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Модель просветительской и методической работы </w:t>
      </w:r>
      <w:r w:rsidRPr="00EC670A">
        <w:rPr>
          <w:rFonts w:ascii="Times New Roman" w:hAnsi="Times New Roman" w:cs="Times New Roman"/>
        </w:rPr>
        <w:t>с участниками образовательного процесса рассчитана на большие, нерасчлененные на устойчивые, учебные группы, и неоформальнные (официально не зарегистрированные) аудитории, может быть:</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внешней</w:t>
      </w:r>
      <w:r w:rsidRPr="00EC670A">
        <w:rPr>
          <w:rFonts w:ascii="Times New Roman" w:hAnsi="Times New Roman" w:cs="Times New Roman"/>
        </w:rPr>
        <w:t xml:space="preserve"> (предполагает привлечение возможностей других учреждений и организаций: лечебные учреждения, стадионы, библиотеки и </w:t>
      </w:r>
      <w:r w:rsidRPr="00EC670A">
        <w:rPr>
          <w:rFonts w:ascii="Times New Roman" w:hAnsi="Times New Roman" w:cs="Times New Roman"/>
          <w:spacing w:val="3"/>
        </w:rPr>
        <w:t>т.</w:t>
      </w:r>
      <w:r w:rsidRPr="00EC670A">
        <w:rPr>
          <w:rFonts w:ascii="Times New Roman" w:hAnsi="Times New Roman" w:cs="Times New Roman"/>
        </w:rPr>
        <w:t>д.);</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внутренней</w:t>
      </w:r>
      <w:r w:rsidRPr="00EC670A">
        <w:rPr>
          <w:rFonts w:ascii="Times New Roman" w:hAnsi="Times New Roman" w:cs="Times New Roman"/>
        </w:rPr>
        <w:t xml:space="preserve"> (получение информации организуется в Учреждении, в том числе одна группа обучающихся выступает источником информации для другого коллектива, других групп – коллективов);</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программной</w:t>
      </w:r>
      <w:r w:rsidRPr="00EC670A">
        <w:rPr>
          <w:rFonts w:ascii="Times New Roman" w:hAnsi="Times New Roman" w:cs="Times New Roman"/>
        </w:rPr>
        <w:t xml:space="preserve"> (системной, органически вписанной в образовательный процесс, служит раскрытию ценностных аспектов здорового и безопасного образа жизни, обеспечивает </w:t>
      </w:r>
      <w:r w:rsidRPr="00EC670A">
        <w:rPr>
          <w:rFonts w:ascii="Times New Roman" w:hAnsi="Times New Roman" w:cs="Times New Roman"/>
          <w:spacing w:val="4"/>
        </w:rPr>
        <w:t>меж</w:t>
      </w:r>
      <w:r w:rsidRPr="00EC670A">
        <w:rPr>
          <w:rFonts w:ascii="Times New Roman" w:hAnsi="Times New Roman" w:cs="Times New Roman"/>
        </w:rPr>
        <w:t>предметные связи);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b/>
        </w:rPr>
        <w:t xml:space="preserve">стихийной </w:t>
      </w:r>
      <w:r w:rsidRPr="00EC670A">
        <w:rPr>
          <w:rFonts w:ascii="Times New Roman" w:hAnsi="Times New Roman" w:cs="Times New Roman"/>
        </w:rPr>
        <w:t>(осуществляется ситуативное, как ответ на возникающие в жизни школы, ученического сообщества проблемные ситуации, вопросы, затруднения, несовпадение мнений и т. д.; может быть оформлена как некоторое событие, выходящее из ряда традиционных занятий и совместных дел, или организована как естественное разрешение проблемнойситуации).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Просвещение осуществляется через лекции, беседы, диспуты, выступления в средствах массовой информации, экскурсионные программы, библиотечные абонементы, передвижные выставки. В просветительской работе используются информационные ресурсы сети Интернет.</w:t>
      </w:r>
    </w:p>
    <w:p w:rsidR="004A02FE" w:rsidRPr="00EC670A" w:rsidRDefault="004A02FE" w:rsidP="008E7674">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2.3.8. Описание деятельности </w:t>
      </w:r>
      <w:r w:rsidR="00106CD2">
        <w:rPr>
          <w:rFonts w:ascii="Times New Roman" w:hAnsi="Times New Roman" w:cs="Times New Roman"/>
          <w:b/>
        </w:rPr>
        <w:t>гимназии</w:t>
      </w:r>
      <w:r w:rsidRPr="00EC670A">
        <w:rPr>
          <w:rFonts w:ascii="Times New Roman" w:hAnsi="Times New Roman" w:cs="Times New Roman"/>
          <w:b/>
        </w:rPr>
        <w:t xml:space="preserve"> в области непрерывного экологического здоровьесберегающего образования обучающихся.</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Экологическая здоровьесберегающая деятельность школы на ступени основного общего образования представлена в виде пяти взаимосвязанных разделов и должна способствовать формированию у обучающихся экологической культуры, ценностного отношения к жизни во всех еѐ проявлениях, здоровью, качеству окружающей среды, умений вести здоровый и безопасный образ жизни.</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Экологически безопасная здоровьесберегающая инфраструктура образовательного учреждения включает:</w:t>
      </w:r>
    </w:p>
    <w:p w:rsidR="004A02FE" w:rsidRPr="00EC670A" w:rsidRDefault="004A02FE" w:rsidP="00576B2F">
      <w:pPr>
        <w:pStyle w:val="a5"/>
        <w:numPr>
          <w:ilvl w:val="0"/>
          <w:numId w:val="167"/>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соответствие состояния и содержания здания и помещений школы санитарным и </w:t>
      </w:r>
      <w:r w:rsidRPr="00EC670A">
        <w:rPr>
          <w:rFonts w:ascii="Times New Roman" w:hAnsi="Times New Roman" w:cs="Times New Roman"/>
          <w:spacing w:val="4"/>
        </w:rPr>
        <w:t>ги</w:t>
      </w:r>
      <w:r w:rsidRPr="00EC670A">
        <w:rPr>
          <w:rFonts w:ascii="Times New Roman" w:hAnsi="Times New Roman" w:cs="Times New Roman"/>
        </w:rPr>
        <w:t>гиеническим нормам, нормам пожарной безопасности, требованиям охраны здоровья и охраны труда обучающихся и работниковобразования;</w:t>
      </w:r>
    </w:p>
    <w:p w:rsidR="004A02FE" w:rsidRPr="00EC670A" w:rsidRDefault="004A02FE" w:rsidP="00576B2F">
      <w:pPr>
        <w:pStyle w:val="a5"/>
        <w:numPr>
          <w:ilvl w:val="0"/>
          <w:numId w:val="167"/>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наличие и необходимое оснащение помещений для питания обучающихся, атакже для хранения и приготовленияпищи;</w:t>
      </w:r>
    </w:p>
    <w:p w:rsidR="004A02FE" w:rsidRPr="00EC670A" w:rsidRDefault="004A02FE" w:rsidP="00576B2F">
      <w:pPr>
        <w:pStyle w:val="a5"/>
        <w:numPr>
          <w:ilvl w:val="0"/>
          <w:numId w:val="167"/>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качественного горячего питанияобучающихся;</w:t>
      </w:r>
    </w:p>
    <w:p w:rsidR="004A02FE" w:rsidRPr="00EC670A" w:rsidRDefault="004A02FE" w:rsidP="00576B2F">
      <w:pPr>
        <w:pStyle w:val="a5"/>
        <w:numPr>
          <w:ilvl w:val="0"/>
          <w:numId w:val="167"/>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оснащѐнностькабинетов,физкультурногозаланеобходимымигровымиспортивным</w:t>
      </w:r>
      <w:r w:rsidRPr="00EC670A">
        <w:rPr>
          <w:rFonts w:ascii="Times New Roman" w:hAnsi="Times New Roman" w:cs="Times New Roman"/>
          <w:spacing w:val="3"/>
        </w:rPr>
        <w:t>обо</w:t>
      </w:r>
      <w:r w:rsidRPr="00EC670A">
        <w:rPr>
          <w:rFonts w:ascii="Times New Roman" w:hAnsi="Times New Roman" w:cs="Times New Roman"/>
        </w:rPr>
        <w:t>рудованием иинвентарѐм;</w:t>
      </w:r>
    </w:p>
    <w:p w:rsidR="004A02FE" w:rsidRPr="00EC670A" w:rsidRDefault="004A02FE" w:rsidP="00576B2F">
      <w:pPr>
        <w:pStyle w:val="a5"/>
        <w:numPr>
          <w:ilvl w:val="0"/>
          <w:numId w:val="167"/>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наличие помещений для медицинскогоперсонала.</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Рациональная организация учебной и внеучебной деятельности обучающихся </w:t>
      </w:r>
      <w:r w:rsidRPr="00EC670A">
        <w:rPr>
          <w:rFonts w:ascii="Times New Roman" w:hAnsi="Times New Roman" w:cs="Times New Roman"/>
        </w:rPr>
        <w:t xml:space="preserve">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w:t>
      </w:r>
      <w:r w:rsidRPr="00EC670A">
        <w:rPr>
          <w:rFonts w:ascii="Times New Roman" w:hAnsi="Times New Roman" w:cs="Times New Roman"/>
          <w:spacing w:val="-3"/>
        </w:rPr>
        <w:t xml:space="preserve">труда </w:t>
      </w:r>
      <w:r w:rsidRPr="00EC670A">
        <w:rPr>
          <w:rFonts w:ascii="Times New Roman" w:hAnsi="Times New Roman" w:cs="Times New Roman"/>
        </w:rPr>
        <w:t>и отдыха обучюащихся ивключает:</w:t>
      </w:r>
    </w:p>
    <w:p w:rsidR="004A02FE" w:rsidRPr="00EC670A" w:rsidRDefault="004A02FE" w:rsidP="00576B2F">
      <w:pPr>
        <w:pStyle w:val="a5"/>
        <w:numPr>
          <w:ilvl w:val="0"/>
          <w:numId w:val="16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соблюдениегигиеническихнормитребованийкорганизациииобъѐмуучебнойивнеучебной нагрузки (выполнение домашних заданий, занятия в кружках и спортивных секциях) </w:t>
      </w:r>
      <w:r w:rsidRPr="00EC670A">
        <w:rPr>
          <w:rFonts w:ascii="Times New Roman" w:hAnsi="Times New Roman" w:cs="Times New Roman"/>
          <w:spacing w:val="2"/>
        </w:rPr>
        <w:t>обучаю</w:t>
      </w:r>
      <w:r w:rsidRPr="00EC670A">
        <w:rPr>
          <w:rFonts w:ascii="Times New Roman" w:hAnsi="Times New Roman" w:cs="Times New Roman"/>
        </w:rPr>
        <w:t>щихся на всех этапахобучения;</w:t>
      </w:r>
    </w:p>
    <w:p w:rsidR="004A02FE" w:rsidRPr="00EC670A" w:rsidRDefault="004A02FE" w:rsidP="00576B2F">
      <w:pPr>
        <w:pStyle w:val="a5"/>
        <w:numPr>
          <w:ilvl w:val="0"/>
          <w:numId w:val="168"/>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методов и методик обучения, адекватных возрастным возможностям и особенностям учащихся (использование методик, прошедшихапробацию);</w:t>
      </w:r>
    </w:p>
    <w:p w:rsidR="004A02FE" w:rsidRPr="00EC670A" w:rsidRDefault="004A02FE" w:rsidP="00576B2F">
      <w:pPr>
        <w:pStyle w:val="a5"/>
        <w:numPr>
          <w:ilvl w:val="0"/>
          <w:numId w:val="168"/>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строгое соблюдение всех требований к использованию технических средств обучения, в том числе компьютеров и аудиовизуальныхсредств;</w:t>
      </w:r>
    </w:p>
    <w:p w:rsidR="004A02FE" w:rsidRPr="00EC670A" w:rsidRDefault="004A02FE" w:rsidP="00576B2F">
      <w:pPr>
        <w:pStyle w:val="a5"/>
        <w:numPr>
          <w:ilvl w:val="0"/>
          <w:numId w:val="168"/>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индивидуализациюобучения(учѐтиндивидуальныхособенностейразвития:темпаразвитияи темпа деятельности).</w:t>
      </w:r>
    </w:p>
    <w:p w:rsidR="004A02FE" w:rsidRPr="00EC670A" w:rsidRDefault="004A02FE" w:rsidP="008E7674">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Эффективная организация физкультурно-оздоровительной работы</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Эффективная организация физкультурно-оздоровительной работы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w:t>
      </w:r>
      <w:r w:rsidRPr="00EC670A">
        <w:rPr>
          <w:rFonts w:ascii="Times New Roman" w:hAnsi="Times New Roman" w:cs="Times New Roman"/>
          <w:spacing w:val="2"/>
        </w:rPr>
        <w:t>повы</w:t>
      </w:r>
      <w:r w:rsidRPr="00EC670A">
        <w:rPr>
          <w:rFonts w:ascii="Times New Roman" w:hAnsi="Times New Roman" w:cs="Times New Roman"/>
        </w:rPr>
        <w:t>шение адаптивных возможностей организма, сохранение и  укрепление здоровья обучающихся и формирование культуры здоровья,включает:</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полноценная и эффективная работа с обучающимися всех групп здоровья (на уроках физкультуры, секциях ит.п.);</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рациональная и соответствующая организация уроков физической культуры и занятий активно-двигательного характера на ступени основного общегообразования;</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занятий по лечебнойфизкультуре;</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организация динамичных перемен, физкультминуток на уроках, способствующих </w:t>
      </w:r>
      <w:r w:rsidRPr="00EC670A">
        <w:rPr>
          <w:rFonts w:ascii="Times New Roman" w:hAnsi="Times New Roman" w:cs="Times New Roman"/>
          <w:spacing w:val="5"/>
        </w:rPr>
        <w:t>эмо</w:t>
      </w:r>
      <w:r w:rsidRPr="00EC670A">
        <w:rPr>
          <w:rFonts w:ascii="Times New Roman" w:hAnsi="Times New Roman" w:cs="Times New Roman"/>
        </w:rPr>
        <w:t>циональной разгрузке и повышению двигательнойактивности;</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организация работы спортивных секций и создание условий для их эффективного функционирования;</w:t>
      </w:r>
    </w:p>
    <w:p w:rsidR="004A02FE" w:rsidRPr="00EC670A" w:rsidRDefault="004A02FE" w:rsidP="00576B2F">
      <w:pPr>
        <w:pStyle w:val="a5"/>
        <w:numPr>
          <w:ilvl w:val="0"/>
          <w:numId w:val="169"/>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регулярное проведение спортивно-оздоровительных мероприятий (физминутки, физзарядки, соревнований, олимпиад,походов).</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дополнительных образовательных программ предусматривает</w:t>
      </w:r>
    </w:p>
    <w:p w:rsidR="004A02FE" w:rsidRPr="00EC670A" w:rsidRDefault="004A02FE" w:rsidP="00576B2F">
      <w:pPr>
        <w:pStyle w:val="a5"/>
        <w:numPr>
          <w:ilvl w:val="0"/>
          <w:numId w:val="170"/>
        </w:numPr>
        <w:spacing w:after="0" w:line="240" w:lineRule="auto"/>
        <w:ind w:left="0" w:firstLine="567"/>
        <w:jc w:val="both"/>
        <w:rPr>
          <w:rFonts w:ascii="Times New Roman" w:hAnsi="Times New Roman" w:cs="Times New Roman"/>
        </w:rPr>
      </w:pPr>
      <w:r w:rsidRPr="00EC670A">
        <w:rPr>
          <w:rFonts w:ascii="Times New Roman" w:hAnsi="Times New Roman" w:cs="Times New Roman"/>
        </w:rPr>
        <w:t>внедрение в систему работы школы программ, направленных на формирование ценности здоровья и здорового образа жизни, в качестве отдельных образовательных модулей или компонентов, включенных в учебный процесс;</w:t>
      </w:r>
    </w:p>
    <w:p w:rsidR="004A02FE" w:rsidRPr="00EC670A" w:rsidRDefault="004A02FE" w:rsidP="00576B2F">
      <w:pPr>
        <w:pStyle w:val="a5"/>
        <w:numPr>
          <w:ilvl w:val="0"/>
          <w:numId w:val="170"/>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проведение Дней здоровья, конкурсов, праздников идругое;</w:t>
      </w:r>
    </w:p>
    <w:p w:rsidR="004A02FE" w:rsidRPr="00EC670A" w:rsidRDefault="004A02FE" w:rsidP="00576B2F">
      <w:pPr>
        <w:pStyle w:val="a5"/>
        <w:numPr>
          <w:ilvl w:val="0"/>
          <w:numId w:val="17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создание общественного совета по здоровью, включающего представителей администрации, обучающихся старших классов, родителей (законныхпредставителей).</w:t>
      </w:r>
    </w:p>
    <w:p w:rsidR="004A02FE" w:rsidRPr="00EC670A" w:rsidRDefault="004A02FE" w:rsidP="008E7674">
      <w:pPr>
        <w:spacing w:after="0" w:line="240" w:lineRule="auto"/>
        <w:ind w:firstLine="567"/>
        <w:jc w:val="both"/>
        <w:rPr>
          <w:rFonts w:ascii="Times New Roman" w:hAnsi="Times New Roman" w:cs="Times New Roman"/>
        </w:rPr>
      </w:pPr>
      <w:r w:rsidRPr="00EC670A">
        <w:rPr>
          <w:rFonts w:ascii="Times New Roman" w:hAnsi="Times New Roman" w:cs="Times New Roman"/>
        </w:rPr>
        <w:t>Просветительская работа с родителями (законными представителями) включает:</w:t>
      </w:r>
    </w:p>
    <w:p w:rsidR="004A02FE" w:rsidRPr="00EC670A" w:rsidRDefault="004A02FE" w:rsidP="00576B2F">
      <w:pPr>
        <w:pStyle w:val="a5"/>
        <w:numPr>
          <w:ilvl w:val="0"/>
          <w:numId w:val="17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лекции, семинары, консультации, курсы по различным вопросам роста и развития ребѐнка,егоздоровья,факторов,положительноиотрицательновлияющихназдоровье детей, и </w:t>
      </w:r>
      <w:r w:rsidRPr="00EC670A">
        <w:rPr>
          <w:rFonts w:ascii="Times New Roman" w:hAnsi="Times New Roman" w:cs="Times New Roman"/>
          <w:spacing w:val="-3"/>
        </w:rPr>
        <w:t xml:space="preserve">т. </w:t>
      </w:r>
      <w:r w:rsidRPr="00EC670A">
        <w:rPr>
          <w:rFonts w:ascii="Times New Roman" w:hAnsi="Times New Roman" w:cs="Times New Roman"/>
        </w:rPr>
        <w:t>п., экологическое просвещениеродителей;</w:t>
      </w:r>
    </w:p>
    <w:p w:rsidR="004A02FE" w:rsidRPr="00EC670A" w:rsidRDefault="004A02FE" w:rsidP="00576B2F">
      <w:pPr>
        <w:pStyle w:val="a5"/>
        <w:numPr>
          <w:ilvl w:val="0"/>
          <w:numId w:val="17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w:t>
      </w:r>
      <w:r w:rsidRPr="00EC670A">
        <w:rPr>
          <w:rFonts w:ascii="Times New Roman" w:hAnsi="Times New Roman" w:cs="Times New Roman"/>
          <w:spacing w:val="-3"/>
        </w:rPr>
        <w:t>т.</w:t>
      </w:r>
      <w:r w:rsidRPr="00EC670A">
        <w:rPr>
          <w:rFonts w:ascii="Times New Roman" w:hAnsi="Times New Roman" w:cs="Times New Roman"/>
        </w:rPr>
        <w:t>п.</w:t>
      </w:r>
    </w:p>
    <w:p w:rsidR="004A02FE" w:rsidRPr="00EC670A" w:rsidRDefault="004A02FE" w:rsidP="004A02FE">
      <w:pPr>
        <w:spacing w:after="0" w:line="240" w:lineRule="auto"/>
        <w:rPr>
          <w:rFonts w:ascii="Times New Roman" w:hAnsi="Times New Roman" w:cs="Times New Roman"/>
          <w:b/>
          <w:i/>
        </w:rPr>
      </w:pPr>
    </w:p>
    <w:p w:rsidR="004A02FE" w:rsidRPr="00EC670A" w:rsidRDefault="004A02FE" w:rsidP="004A02FE">
      <w:pPr>
        <w:spacing w:after="0" w:line="240" w:lineRule="auto"/>
        <w:rPr>
          <w:rFonts w:ascii="Times New Roman" w:hAnsi="Times New Roman" w:cs="Times New Roman"/>
          <w:b/>
        </w:rPr>
      </w:pPr>
      <w:r w:rsidRPr="00EC670A">
        <w:rPr>
          <w:rFonts w:ascii="Times New Roman" w:hAnsi="Times New Roman" w:cs="Times New Roman"/>
          <w:b/>
        </w:rPr>
        <w:t>Система оздоровления обучающихся в гимназии</w:t>
      </w:r>
    </w:p>
    <w:tbl>
      <w:tblPr>
        <w:tblStyle w:val="a6"/>
        <w:tblW w:w="9571" w:type="dxa"/>
        <w:tblLayout w:type="fixed"/>
        <w:tblLook w:val="04A0" w:firstRow="1" w:lastRow="0" w:firstColumn="1" w:lastColumn="0" w:noHBand="0" w:noVBand="1"/>
      </w:tblPr>
      <w:tblGrid>
        <w:gridCol w:w="675"/>
        <w:gridCol w:w="4678"/>
        <w:gridCol w:w="1834"/>
        <w:gridCol w:w="2384"/>
      </w:tblGrid>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исследования возможностей микросоциума в работе по оздоровлению обучающихся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потребностей семей, воспитывающих учеников школы - детей с отклонениями в здоровье, в помощи и поддержке</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семей в микрорайоне школы, воспитывающих детей с отклонениями в здоровье, в помощи и поддержке</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ответственные за микрорайон</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удовлетворенности качеством дополнительных образовательных услуг для школьников с особыми потребностями</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Разработка и внедрение комплексов физических и динамических пауз для расслабления глаз, позвоночника, развития мелкой моторики рук, дыхания.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Педагоги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Включение в расписание занятий учащихся с отклонениями в здоровье «дней самообразования»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зимнего и летнего отдыха учащихся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 каникулярный период</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ЗДВР, классные руководители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на уроках и во внеурочное время</w:t>
            </w:r>
          </w:p>
        </w:tc>
        <w:tc>
          <w:tcPr>
            <w:tcW w:w="18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Педагогический коллектив</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Подготовка педагогических кадров по проблемам охраны здоровья</w:t>
      </w:r>
    </w:p>
    <w:tbl>
      <w:tblPr>
        <w:tblStyle w:val="a6"/>
        <w:tblW w:w="0" w:type="auto"/>
        <w:tblLook w:val="04A0" w:firstRow="1" w:lastRow="0" w:firstColumn="1" w:lastColumn="0" w:noHBand="0" w:noVBand="1"/>
      </w:tblPr>
      <w:tblGrid>
        <w:gridCol w:w="675"/>
        <w:gridCol w:w="4677"/>
        <w:gridCol w:w="1829"/>
        <w:gridCol w:w="2389"/>
      </w:tblGrid>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Выявление, обобщение и распространение передового педагогического опыта работы с обучающими , имеющими отклонения в здоровье</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Отбор оптимальных здоровье сберегающих технологий , способствующих повышению качества обучения, созданию благоприятной психоэмоциональной среды в школе.</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научно-практических семинаров по проблеме сохранения и укрепления здоровья</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устных журналов и акций по проблемам здоровье сбережения и профилактике асоциальных явлений для различных возрастных групп школьников</w:t>
            </w:r>
          </w:p>
        </w:tc>
        <w:tc>
          <w:tcPr>
            <w:tcW w:w="182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мере необходимости</w:t>
            </w:r>
          </w:p>
        </w:tc>
        <w:tc>
          <w:tcPr>
            <w:tcW w:w="2389"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Педагог-организатор </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Деятельность педагогического коллектива, направленная на совершенствование учебно- воспитательного процесса</w:t>
      </w:r>
    </w:p>
    <w:tbl>
      <w:tblPr>
        <w:tblStyle w:val="a6"/>
        <w:tblW w:w="0" w:type="auto"/>
        <w:tblLayout w:type="fixed"/>
        <w:tblLook w:val="04A0" w:firstRow="1" w:lastRow="0" w:firstColumn="1" w:lastColumn="0" w:noHBand="0" w:noVBand="1"/>
      </w:tblPr>
      <w:tblGrid>
        <w:gridCol w:w="534"/>
        <w:gridCol w:w="4677"/>
        <w:gridCol w:w="1418"/>
        <w:gridCol w:w="2942"/>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занятий по физической культуре с детьми, имеющими отклонения в здоровье</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и мониторинг обучения детей- инвалидов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в УВП</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и проведения сдачи учащимися комплекса ГТО</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Учитель физкультуры</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Организация воспитательной и физкультурно- оздоровительной работы</w:t>
      </w:r>
    </w:p>
    <w:tbl>
      <w:tblPr>
        <w:tblStyle w:val="a6"/>
        <w:tblW w:w="0" w:type="auto"/>
        <w:tblLook w:val="04A0" w:firstRow="1" w:lastRow="0" w:firstColumn="1" w:lastColumn="0" w:noHBand="0" w:noVBand="1"/>
      </w:tblPr>
      <w:tblGrid>
        <w:gridCol w:w="536"/>
        <w:gridCol w:w="4674"/>
        <w:gridCol w:w="1418"/>
        <w:gridCol w:w="2942"/>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Создание условий для самореализации детей в системе внеурочной деятельности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деятельности досуговых центров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мероприятий, направленных на профилактику асоциальных явлений: конкурсов, акций, театра здоровья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 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Участие в реализации республиканской программы « Образование и здоровье школьников РТ»</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Вовлечение детей - инвалидов в систему дополнительного образования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декады для детей с ограниченными возможностями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Дней здоровья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лекций и бесед с участниками образовательного процесса медицинских работников</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«групп здоровья» для учителей и родителей с детьми</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10</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Вовлечение учеников в научно-исследовательскую деятельность</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Программа «Одаренные дети»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11</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спортивных соревнований, марафонов, акций по различным видам спорта</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Учителя ФК </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12</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Участие в соревнованиях по различным видам спорта различного уровня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Учителя ФК </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13</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работы спортивных секций в том числе и для обучающихся, имеющих недостаточное физическое развитие</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ФК</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14</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спортивных мероприятий с привлечением родителей</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Учителя ФК</w:t>
            </w:r>
          </w:p>
          <w:p w:rsidR="004A02FE" w:rsidRPr="00EC670A" w:rsidRDefault="004A02FE" w:rsidP="004A02FE">
            <w:pPr>
              <w:spacing w:after="0" w:line="240" w:lineRule="auto"/>
              <w:rPr>
                <w:rFonts w:ascii="Times New Roman" w:hAnsi="Times New Roman" w:cs="Times New Roman"/>
                <w:sz w:val="22"/>
                <w:szCs w:val="22"/>
              </w:rPr>
            </w:pP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15</w:t>
            </w:r>
          </w:p>
        </w:tc>
        <w:tc>
          <w:tcPr>
            <w:tcW w:w="467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Сотрудничество и социальное партнерство с внешкольными учреждениями дополнительного образования</w:t>
            </w:r>
          </w:p>
        </w:tc>
        <w:tc>
          <w:tcPr>
            <w:tcW w:w="141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94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Социально-психологическое сопровождение УВП</w:t>
      </w:r>
    </w:p>
    <w:tbl>
      <w:tblPr>
        <w:tblStyle w:val="a6"/>
        <w:tblW w:w="0" w:type="auto"/>
        <w:tblLook w:val="04A0" w:firstRow="1" w:lastRow="0" w:firstColumn="1" w:lastColumn="0" w:noHBand="0" w:noVBand="1"/>
      </w:tblPr>
      <w:tblGrid>
        <w:gridCol w:w="536"/>
        <w:gridCol w:w="4249"/>
        <w:gridCol w:w="1985"/>
        <w:gridCol w:w="2800"/>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Групповые и индивидуальные тренинги и консультации </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Оценка психологического климата урока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согласно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Профилактика школьной и социальной дезадаптации у детей группы риска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Сотрудничество со службами социальной адаптации учащихся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Посещение «Ярмарок вакансий»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экскурсий в образовательные учреждения среднего профессионального и высшего образования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Посещение «Дней открытых дверей» в ВУЗах города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8</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Разработка и внедрение активных форм психолого- педагогического сопровождения УВП</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25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Работа кабинета по профилактике ПАВ</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Профилактика школьного травматизма</w:t>
      </w:r>
    </w:p>
    <w:tbl>
      <w:tblPr>
        <w:tblStyle w:val="a6"/>
        <w:tblW w:w="0" w:type="auto"/>
        <w:tblLook w:val="04A0" w:firstRow="1" w:lastRow="0" w:firstColumn="1" w:lastColumn="0" w:noHBand="0" w:noVBand="1"/>
      </w:tblPr>
      <w:tblGrid>
        <w:gridCol w:w="534"/>
        <w:gridCol w:w="4250"/>
        <w:gridCol w:w="1986"/>
        <w:gridCol w:w="2800"/>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дежурства по гимназии</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Администрация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систематических инструктажей с обучающимися по различной тематике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классных часов и бесед по профилактике травматизма по различной тематике.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традиционных дней ГО и ЧС, Дней защиты детей</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 ВР преподаватель</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медицинским работником школы бесед по теме: « Оказание первой медицинской помощи при повреждениях и травме»</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согласно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Медработник</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Оформление и периодическое обновление школьного уголка профилактики травматизма среди учащихся</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ЗД ВР преподаватель ОБЖ</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1"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школьных конкурсов «Безопасное колесо», «Знаешь ли ты ПДД?»</w:t>
            </w:r>
          </w:p>
        </w:tc>
        <w:tc>
          <w:tcPr>
            <w:tcW w:w="198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преподаватель ОБЖ</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Лечебные и оздоровительные процедуры</w:t>
      </w:r>
    </w:p>
    <w:tbl>
      <w:tblPr>
        <w:tblStyle w:val="a6"/>
        <w:tblW w:w="0" w:type="auto"/>
        <w:tblLook w:val="04A0" w:firstRow="1" w:lastRow="0" w:firstColumn="1" w:lastColumn="0" w:noHBand="0" w:noVBand="1"/>
      </w:tblPr>
      <w:tblGrid>
        <w:gridCol w:w="533"/>
        <w:gridCol w:w="4252"/>
        <w:gridCol w:w="1985"/>
        <w:gridCol w:w="2800"/>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Профосмотры по ПАВ</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Классные руководители </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Стоматологическая помощь и осмотры</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особому плану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медицинские работники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Витаминопрофилактика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медицинская служба</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Прохождение обязательных медицинских осмотров учащимися 1-11 классов и педагогическими работниками школы.</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Управление здравоохранения и администрация гимназии</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Оздоровительная работа с педагогами</w:t>
      </w:r>
    </w:p>
    <w:tbl>
      <w:tblPr>
        <w:tblStyle w:val="a6"/>
        <w:tblW w:w="0" w:type="auto"/>
        <w:tblLook w:val="04A0" w:firstRow="1" w:lastRow="0" w:firstColumn="1" w:lastColumn="0" w:noHBand="0" w:noVBand="1"/>
      </w:tblPr>
      <w:tblGrid>
        <w:gridCol w:w="536"/>
        <w:gridCol w:w="4267"/>
        <w:gridCol w:w="1967"/>
        <w:gridCol w:w="2800"/>
      </w:tblGrid>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Оздоровление работников в профилакториях и санаториях</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индивидуально по мере поступления путевок</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Профсоюзный комитет гимназии и района</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Поощрение работников, не болеющих в течение года и 3-х лет</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2015-2020</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Профсоюзный комитет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Коррекция психоэмоциональных состояний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Психолог </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Использование здоровье сберегающих технологий для профилактики заболеваний учителей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мере поступления приборов</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МОиН РТ, Психолог  </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Профилактика эмоционального и профессионального «выгорания»</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Психолог Администрация школы</w:t>
            </w:r>
          </w:p>
        </w:tc>
      </w:tr>
      <w:tr w:rsidR="004A02FE" w:rsidRPr="00EC670A" w:rsidTr="004A02FE">
        <w:tc>
          <w:tcPr>
            <w:tcW w:w="536"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68"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экскурсий, туристических поездок, культмассовых мероприятий</w:t>
            </w:r>
          </w:p>
        </w:tc>
        <w:tc>
          <w:tcPr>
            <w:tcW w:w="1967"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Администраци я школы, профсоюзный комитет </w:t>
            </w:r>
          </w:p>
        </w:tc>
      </w:tr>
    </w:tbl>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Здоровое питание</w:t>
      </w:r>
    </w:p>
    <w:tbl>
      <w:tblPr>
        <w:tblStyle w:val="a6"/>
        <w:tblW w:w="0" w:type="auto"/>
        <w:tblLayout w:type="fixed"/>
        <w:tblLook w:val="04A0" w:firstRow="1" w:lastRow="0" w:firstColumn="1" w:lastColumn="0" w:noHBand="0" w:noVBand="1"/>
      </w:tblPr>
      <w:tblGrid>
        <w:gridCol w:w="534"/>
        <w:gridCol w:w="4252"/>
        <w:gridCol w:w="1985"/>
        <w:gridCol w:w="2800"/>
      </w:tblGrid>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Обеспечение горячим питанием учащихся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Управление образования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2.</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Просвещение учеников и родителей (выпуск стенгазет, проведение бесед, привлечение специалистов) по вопросам гигиены питания и профилактике инфекционных заболеваний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 течение года</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Классные руководители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3</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Осуществления контроля за ассортиментом школьного питания и буфетной продукции</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Комиссия по питанию</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4</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Организация питьевого режима учащихся - установка фильтров и « фонтанчика»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 xml:space="preserve">Администрация </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5</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Витаминизация готовых блюд в период проведения противоэпидемиологических мероприятий</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регулярно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Департамент питания</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6</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Изучение и внедрение нормативных документов по организации питания</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постоянно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Ответственный за питание</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7</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Проведение открытых уроков и традиционных внеклассных мероприятий о питании (шоу кулинаров, Питание и здоровье, Кухни Мира и т.д. )</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ежегодно</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Учитель биологии,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9</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Беседы медицинских работников о гигиене полости рта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отдельному графику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Врачи-стоматологи</w:t>
            </w:r>
          </w:p>
        </w:tc>
      </w:tr>
      <w:tr w:rsidR="004A02FE" w:rsidRPr="00EC670A" w:rsidTr="004A02FE">
        <w:tc>
          <w:tcPr>
            <w:tcW w:w="534"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10</w:t>
            </w:r>
          </w:p>
        </w:tc>
        <w:tc>
          <w:tcPr>
            <w:tcW w:w="4252"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Профилактические осмотры полости рта</w:t>
            </w:r>
          </w:p>
        </w:tc>
        <w:tc>
          <w:tcPr>
            <w:tcW w:w="1985"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По отдельному графику</w:t>
            </w:r>
          </w:p>
        </w:tc>
        <w:tc>
          <w:tcPr>
            <w:tcW w:w="2800" w:type="dxa"/>
          </w:tcPr>
          <w:p w:rsidR="004A02FE" w:rsidRPr="00EC670A" w:rsidRDefault="004A02FE" w:rsidP="004A02FE">
            <w:pPr>
              <w:spacing w:after="0" w:line="240" w:lineRule="auto"/>
              <w:rPr>
                <w:rFonts w:ascii="Times New Roman" w:hAnsi="Times New Roman" w:cs="Times New Roman"/>
                <w:sz w:val="22"/>
                <w:szCs w:val="22"/>
              </w:rPr>
            </w:pPr>
            <w:r w:rsidRPr="00EC670A">
              <w:rPr>
                <w:rFonts w:ascii="Times New Roman" w:hAnsi="Times New Roman" w:cs="Times New Roman"/>
                <w:sz w:val="22"/>
                <w:szCs w:val="22"/>
              </w:rPr>
              <w:t>Врачи-стоматологи</w:t>
            </w:r>
          </w:p>
        </w:tc>
      </w:tr>
    </w:tbl>
    <w:p w:rsidR="004A02FE" w:rsidRPr="00EC670A" w:rsidRDefault="004A02FE" w:rsidP="002032DE">
      <w:pPr>
        <w:spacing w:after="0" w:line="240" w:lineRule="auto"/>
        <w:ind w:firstLine="567"/>
        <w:rPr>
          <w:rFonts w:ascii="Times New Roman" w:hAnsi="Times New Roman" w:cs="Times New Roman"/>
        </w:rPr>
      </w:pPr>
    </w:p>
    <w:p w:rsidR="004A02FE" w:rsidRPr="00EC670A" w:rsidRDefault="004A02FE" w:rsidP="002032DE">
      <w:pPr>
        <w:spacing w:after="0" w:line="240" w:lineRule="auto"/>
        <w:ind w:firstLine="567"/>
        <w:jc w:val="both"/>
        <w:rPr>
          <w:rFonts w:ascii="Times New Roman" w:hAnsi="Times New Roman" w:cs="Times New Roman"/>
          <w:b/>
        </w:rPr>
      </w:pPr>
      <w:r w:rsidRPr="00EC670A">
        <w:rPr>
          <w:rFonts w:ascii="Times New Roman" w:hAnsi="Times New Roman" w:cs="Times New Roman"/>
          <w:b/>
        </w:rPr>
        <w:t>Планируемые результаты</w:t>
      </w:r>
      <w:r w:rsidR="00E511D6">
        <w:rPr>
          <w:rFonts w:ascii="Times New Roman" w:hAnsi="Times New Roman" w:cs="Times New Roman"/>
          <w:b/>
        </w:rPr>
        <w:t xml:space="preserve"> </w:t>
      </w:r>
      <w:r w:rsidRPr="00EC670A">
        <w:rPr>
          <w:rFonts w:ascii="Times New Roman" w:hAnsi="Times New Roman" w:cs="Times New Roman"/>
          <w:b/>
        </w:rPr>
        <w:t>программы:</w:t>
      </w:r>
    </w:p>
    <w:p w:rsidR="004A02FE" w:rsidRPr="00EC670A" w:rsidRDefault="004A02FE" w:rsidP="00576B2F">
      <w:pPr>
        <w:pStyle w:val="a5"/>
        <w:numPr>
          <w:ilvl w:val="0"/>
          <w:numId w:val="172"/>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положительная динамика физического развития, снижение уровня заболеваемости обучающихся, повышение адаптационных возможностей, оптимизация эмоционально- волевого статуса, снижение тревожности иагрессии;</w:t>
      </w:r>
    </w:p>
    <w:p w:rsidR="004A02FE" w:rsidRPr="00EC670A" w:rsidRDefault="004A02FE" w:rsidP="00576B2F">
      <w:pPr>
        <w:pStyle w:val="a5"/>
        <w:numPr>
          <w:ilvl w:val="0"/>
          <w:numId w:val="172"/>
        </w:numPr>
        <w:spacing w:after="0" w:line="240" w:lineRule="auto"/>
        <w:ind w:left="0" w:firstLine="567"/>
        <w:jc w:val="both"/>
        <w:rPr>
          <w:rFonts w:ascii="Times New Roman" w:hAnsi="Times New Roman" w:cs="Times New Roman"/>
        </w:rPr>
      </w:pPr>
      <w:r w:rsidRPr="00EC670A">
        <w:rPr>
          <w:rFonts w:ascii="Times New Roman" w:hAnsi="Times New Roman" w:cs="Times New Roman"/>
        </w:rPr>
        <w:t>рост уровня физического развития и физической подготовленностишкольников;</w:t>
      </w:r>
    </w:p>
    <w:p w:rsidR="004A02FE" w:rsidRPr="00EC670A" w:rsidRDefault="004A02FE" w:rsidP="00576B2F">
      <w:pPr>
        <w:pStyle w:val="a5"/>
        <w:numPr>
          <w:ilvl w:val="0"/>
          <w:numId w:val="172"/>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повышение приоритета здорового образажизни;</w:t>
      </w:r>
    </w:p>
    <w:p w:rsidR="004A02FE" w:rsidRPr="00EC670A" w:rsidRDefault="004A02FE" w:rsidP="00576B2F">
      <w:pPr>
        <w:pStyle w:val="a5"/>
        <w:numPr>
          <w:ilvl w:val="0"/>
          <w:numId w:val="17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повышение мотивации к двигательной деятельности, здоровому </w:t>
      </w:r>
      <w:r w:rsidRPr="00EC670A">
        <w:rPr>
          <w:rFonts w:ascii="Times New Roman" w:hAnsi="Times New Roman" w:cs="Times New Roman"/>
          <w:spacing w:val="2"/>
        </w:rPr>
        <w:t>образу</w:t>
      </w:r>
      <w:r w:rsidRPr="00EC670A">
        <w:rPr>
          <w:rFonts w:ascii="Times New Roman" w:hAnsi="Times New Roman" w:cs="Times New Roman"/>
        </w:rPr>
        <w:t>жизни;</w:t>
      </w:r>
    </w:p>
    <w:p w:rsidR="004A02FE" w:rsidRPr="00EC670A" w:rsidRDefault="004A02FE" w:rsidP="00576B2F">
      <w:pPr>
        <w:pStyle w:val="a5"/>
        <w:numPr>
          <w:ilvl w:val="0"/>
          <w:numId w:val="17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повышение уровня самостоятельности и активности школьников в двигательной </w:t>
      </w:r>
      <w:r w:rsidRPr="00EC670A">
        <w:rPr>
          <w:rFonts w:ascii="Times New Roman" w:hAnsi="Times New Roman" w:cs="Times New Roman"/>
          <w:spacing w:val="2"/>
        </w:rPr>
        <w:t>дея</w:t>
      </w:r>
      <w:r w:rsidRPr="00EC670A">
        <w:rPr>
          <w:rFonts w:ascii="Times New Roman" w:hAnsi="Times New Roman" w:cs="Times New Roman"/>
        </w:rPr>
        <w:t>тельности.</w:t>
      </w:r>
    </w:p>
    <w:p w:rsidR="004A02FE" w:rsidRPr="00EC670A" w:rsidRDefault="004A02FE" w:rsidP="002032DE">
      <w:pPr>
        <w:spacing w:after="0" w:line="240" w:lineRule="auto"/>
        <w:ind w:firstLine="567"/>
        <w:jc w:val="both"/>
        <w:rPr>
          <w:rFonts w:ascii="Times New Roman" w:hAnsi="Times New Roman" w:cs="Times New Roman"/>
        </w:rPr>
      </w:pPr>
      <w:r w:rsidRPr="00EC670A">
        <w:rPr>
          <w:rFonts w:ascii="Times New Roman" w:hAnsi="Times New Roman" w:cs="Times New Roman"/>
        </w:rPr>
        <w:t>Формируемые компетенции:</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Личностные: формирование личностных компетенций, способствующих сохранению и укреплению здоровья, а именно – компетенций здоровьесбережения (осознание ценности здоровья и здорового образа жизни, знание и соблюдение норм здорового образа жизни, культуры питания); компетенций самосовершенствования, саморазвития, самооздоровления; компетенций успешного социального взаимодействия (сотрудничество, толерантность, уважение к людям).</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Экологическая компетентность – осознанная способность, готовность к самостоятельной экологической деятельности, направленной на сохранение и устойчивое воспроизводство жизни, на практическое улучшение состояние окружающей среды, решение и предупреждение экологических проблем. </w:t>
      </w:r>
    </w:p>
    <w:p w:rsidR="004A02FE" w:rsidRPr="00EC670A" w:rsidRDefault="004A02FE" w:rsidP="00DC4BA3">
      <w:pPr>
        <w:spacing w:after="0" w:line="240" w:lineRule="auto"/>
        <w:jc w:val="both"/>
        <w:rPr>
          <w:rFonts w:ascii="Times New Roman" w:hAnsi="Times New Roman" w:cs="Times New Roman"/>
          <w:b/>
        </w:rPr>
      </w:pPr>
      <w:r w:rsidRPr="00EC670A">
        <w:rPr>
          <w:rFonts w:ascii="Times New Roman" w:hAnsi="Times New Roman" w:cs="Times New Roman"/>
          <w:b/>
        </w:rPr>
        <w:t>2.3.9. Система поощрения со</w:t>
      </w:r>
      <w:r w:rsidR="00106CD2">
        <w:rPr>
          <w:rFonts w:ascii="Times New Roman" w:hAnsi="Times New Roman" w:cs="Times New Roman"/>
          <w:b/>
        </w:rPr>
        <w:t>циальной успешности и проявлений</w:t>
      </w:r>
      <w:r w:rsidRPr="00EC670A">
        <w:rPr>
          <w:rFonts w:ascii="Times New Roman" w:hAnsi="Times New Roman" w:cs="Times New Roman"/>
          <w:b/>
        </w:rPr>
        <w:t xml:space="preserve"> активной жизненной позиции обучающихся.</w:t>
      </w:r>
    </w:p>
    <w:p w:rsidR="004A02FE" w:rsidRPr="00EC670A" w:rsidRDefault="004A02FE" w:rsidP="00463E1B">
      <w:pPr>
        <w:spacing w:after="0" w:line="240" w:lineRule="auto"/>
        <w:ind w:firstLine="567"/>
        <w:jc w:val="both"/>
        <w:rPr>
          <w:rFonts w:ascii="Times New Roman" w:hAnsi="Times New Roman" w:cs="Times New Roman"/>
          <w:b/>
          <w:u w:val="single"/>
        </w:rPr>
      </w:pPr>
      <w:r w:rsidRPr="00EC670A">
        <w:rPr>
          <w:rFonts w:ascii="Times New Roman" w:hAnsi="Times New Roman" w:cs="Times New Roman"/>
        </w:rPr>
        <w:t>Поощрения социальной успешности и проявлений активной жизненной позиции обучающихся призвана реализовывать стратегическую задачу (формирование у школьников активной жизненной позиции) и тактическую задачу (обеспечить вовлечение и активное участие обучающегося в совместной деятельности, организуемой в воспитательных целях).</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Поощрения социальной успешности и проявлений активной жизненной позиции обучающихся в Учреждении строится на следующих принципах:</w:t>
      </w:r>
    </w:p>
    <w:p w:rsidR="004A02FE" w:rsidRPr="00EC670A" w:rsidRDefault="004A02FE" w:rsidP="00576B2F">
      <w:pPr>
        <w:pStyle w:val="a5"/>
        <w:numPr>
          <w:ilvl w:val="0"/>
          <w:numId w:val="173"/>
        </w:numPr>
        <w:spacing w:after="0" w:line="240" w:lineRule="auto"/>
        <w:ind w:left="0" w:firstLine="567"/>
        <w:jc w:val="both"/>
        <w:rPr>
          <w:rFonts w:ascii="Times New Roman" w:hAnsi="Times New Roman" w:cs="Times New Roman"/>
        </w:rPr>
      </w:pPr>
      <w:r w:rsidRPr="00EC670A">
        <w:rPr>
          <w:rFonts w:ascii="Times New Roman" w:hAnsi="Times New Roman" w:cs="Times New Roman"/>
        </w:rPr>
        <w:t>публичностьпоощрения;</w:t>
      </w:r>
    </w:p>
    <w:p w:rsidR="004A02FE" w:rsidRPr="00EC670A" w:rsidRDefault="004A02FE" w:rsidP="00576B2F">
      <w:pPr>
        <w:pStyle w:val="a5"/>
        <w:numPr>
          <w:ilvl w:val="0"/>
          <w:numId w:val="173"/>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соответствие процедур награждения укладу жизни и традициямГимназии;</w:t>
      </w:r>
    </w:p>
    <w:p w:rsidR="004A02FE" w:rsidRPr="00EC670A" w:rsidRDefault="004A02FE" w:rsidP="00576B2F">
      <w:pPr>
        <w:pStyle w:val="a5"/>
        <w:numPr>
          <w:ilvl w:val="0"/>
          <w:numId w:val="173"/>
        </w:numPr>
        <w:spacing w:after="0" w:line="240" w:lineRule="auto"/>
        <w:ind w:left="0" w:firstLine="567"/>
        <w:jc w:val="both"/>
        <w:rPr>
          <w:rFonts w:ascii="Times New Roman" w:hAnsi="Times New Roman" w:cs="Times New Roman"/>
        </w:rPr>
      </w:pPr>
      <w:r w:rsidRPr="00EC670A">
        <w:rPr>
          <w:rFonts w:ascii="Times New Roman" w:hAnsi="Times New Roman" w:cs="Times New Roman"/>
          <w:spacing w:val="-3"/>
        </w:rPr>
        <w:t xml:space="preserve">сочетание индивидуального </w:t>
      </w:r>
      <w:r w:rsidRPr="00EC670A">
        <w:rPr>
          <w:rFonts w:ascii="Times New Roman" w:hAnsi="Times New Roman" w:cs="Times New Roman"/>
        </w:rPr>
        <w:t xml:space="preserve">и </w:t>
      </w:r>
      <w:r w:rsidRPr="00EC670A">
        <w:rPr>
          <w:rFonts w:ascii="Times New Roman" w:hAnsi="Times New Roman" w:cs="Times New Roman"/>
          <w:spacing w:val="-3"/>
        </w:rPr>
        <w:t xml:space="preserve">коллективного </w:t>
      </w:r>
      <w:r w:rsidRPr="00EC670A">
        <w:rPr>
          <w:rFonts w:ascii="Times New Roman" w:hAnsi="Times New Roman" w:cs="Times New Roman"/>
        </w:rPr>
        <w:t xml:space="preserve">поощрения </w:t>
      </w:r>
      <w:r w:rsidRPr="00EC670A">
        <w:rPr>
          <w:rFonts w:ascii="Times New Roman" w:hAnsi="Times New Roman" w:cs="Times New Roman"/>
          <w:spacing w:val="-3"/>
        </w:rPr>
        <w:t xml:space="preserve">(использование </w:t>
      </w:r>
      <w:r w:rsidRPr="00EC670A">
        <w:rPr>
          <w:rFonts w:ascii="Times New Roman" w:hAnsi="Times New Roman" w:cs="Times New Roman"/>
        </w:rPr>
        <w:t xml:space="preserve">и </w:t>
      </w:r>
      <w:r w:rsidRPr="00EC670A">
        <w:rPr>
          <w:rFonts w:ascii="Times New Roman" w:hAnsi="Times New Roman" w:cs="Times New Roman"/>
          <w:spacing w:val="-3"/>
        </w:rPr>
        <w:t xml:space="preserve">индивидуальных </w:t>
      </w:r>
      <w:r w:rsidRPr="00EC670A">
        <w:rPr>
          <w:rFonts w:ascii="Times New Roman" w:hAnsi="Times New Roman" w:cs="Times New Roman"/>
        </w:rPr>
        <w:t xml:space="preserve">наград, и коллективных дает возможность </w:t>
      </w:r>
      <w:r w:rsidRPr="00EC670A">
        <w:rPr>
          <w:rFonts w:ascii="Times New Roman" w:hAnsi="Times New Roman" w:cs="Times New Roman"/>
          <w:spacing w:val="-3"/>
        </w:rPr>
        <w:t>стимулировать активность групп обучающихся,</w:t>
      </w:r>
      <w:r w:rsidRPr="00EC670A">
        <w:rPr>
          <w:rFonts w:ascii="Times New Roman" w:hAnsi="Times New Roman" w:cs="Times New Roman"/>
        </w:rPr>
        <w:t>преодолевать межличностные противоречия между обучающимися , получившими награду и не получившими ее).</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поощрения социальной успешности и проявлений активной жизненной позиции обучающихся является портфолио и т. п.</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 xml:space="preserve">2.3.10. Критерии, показатели эффективности деятельности </w:t>
      </w:r>
      <w:r w:rsidR="00106CD2">
        <w:rPr>
          <w:rFonts w:ascii="Times New Roman" w:hAnsi="Times New Roman" w:cs="Times New Roman"/>
          <w:b/>
        </w:rPr>
        <w:t>гимназии</w:t>
      </w:r>
      <w:r w:rsidRPr="00EC670A">
        <w:rPr>
          <w:rFonts w:ascii="Times New Roman" w:hAnsi="Times New Roman" w:cs="Times New Roman"/>
          <w:b/>
        </w:rPr>
        <w:t xml:space="preserve"> в части духовно-нравственного  развития и социализации обучающихся, формирования здорового и безопасного образа жизни, экологической культуры обучающихся (поведение на дорогах, в чрезвычайных ситуациях)</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Первый критерий</w:t>
      </w:r>
      <w:r w:rsidRPr="00EC670A">
        <w:rPr>
          <w:rFonts w:ascii="Times New Roman" w:hAnsi="Times New Roman" w:cs="Times New Roman"/>
        </w:rPr>
        <w:t xml:space="preserve"> – степень обеспечения в образовательной организации жизни и здоровья обучающихся, формирования здорового и безопасного образа жизни (поведение на дорогах, в чрезвычайных ситуациях), выражается в следующих показателях:</w:t>
      </w:r>
    </w:p>
    <w:p w:rsidR="004A02FE" w:rsidRPr="00EC670A" w:rsidRDefault="004A02FE" w:rsidP="00576B2F">
      <w:pPr>
        <w:pStyle w:val="a5"/>
        <w:numPr>
          <w:ilvl w:val="0"/>
          <w:numId w:val="174"/>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уровень информированности педагогов о состоянии здоровья обучающихся (заболевания, ограничения по здоровью), в том числе фиксация динамики здоровья обучающихся, уровень информированности о посещении спортивных секций, регулярности занятий физической культурой;</w:t>
      </w:r>
    </w:p>
    <w:p w:rsidR="004A02FE" w:rsidRPr="00EC670A" w:rsidRDefault="004A02FE" w:rsidP="00576B2F">
      <w:pPr>
        <w:pStyle w:val="a5"/>
        <w:numPr>
          <w:ilvl w:val="0"/>
          <w:numId w:val="174"/>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по обеспечению жизни и здоровья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состояния здоровья отдельных категорий обучающихся;</w:t>
      </w:r>
    </w:p>
    <w:p w:rsidR="004A02FE" w:rsidRPr="00EC670A" w:rsidRDefault="004A02FE" w:rsidP="00576B2F">
      <w:pPr>
        <w:pStyle w:val="a5"/>
        <w:numPr>
          <w:ilvl w:val="0"/>
          <w:numId w:val="174"/>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по обеспечению рациональной организации учебно-воспитательного процесса и образовательной среды, организации физкультурно-спортивной и оздоровительной работы, профилактической работы,</w:t>
      </w:r>
      <w:r w:rsidRPr="00EC670A">
        <w:rPr>
          <w:rFonts w:ascii="Times New Roman" w:hAnsi="Times New Roman" w:cs="Times New Roman"/>
        </w:rPr>
        <w:tab/>
        <w:t>формированию осознанного отношения к собственному здоровью, устойчивых представлений о здоровье и здоровом образе жизни, формированию у обучающихся навыков оценки собственного функционального состояния, формирование у обучающихся компетенций в составлении и реализации рационального режима дня и отдыха(тематика, форма и содержание которых адекватны задачам обеспечения жизни и здоровья обучающихся, здорового и безопасного образа жизни);</w:t>
      </w:r>
    </w:p>
    <w:p w:rsidR="004A02FE" w:rsidRPr="00EC670A" w:rsidRDefault="004A02FE" w:rsidP="00576B2F">
      <w:pPr>
        <w:pStyle w:val="a5"/>
        <w:numPr>
          <w:ilvl w:val="0"/>
          <w:numId w:val="174"/>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уровень безопасности для обучающихся среды образовательной организации, реалистичность количества и достаточность мероприятий;</w:t>
      </w:r>
    </w:p>
    <w:p w:rsidR="004A02FE" w:rsidRPr="00EC670A" w:rsidRDefault="004A02FE" w:rsidP="00576B2F">
      <w:pPr>
        <w:pStyle w:val="a5"/>
        <w:numPr>
          <w:ilvl w:val="0"/>
          <w:numId w:val="174"/>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согласованность мероприятий, обеспечивающих жизнь и здоровье обучающихся, формирование здорового и безопасного образа жизни, с медиками и родителями обучающихся, привлечение к организации мероприятий профильных организаций, родителей, общественности и др.</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Второй критерий</w:t>
      </w:r>
      <w:r w:rsidRPr="00EC670A">
        <w:rPr>
          <w:rFonts w:ascii="Times New Roman" w:hAnsi="Times New Roman" w:cs="Times New Roman"/>
        </w:rPr>
        <w:t xml:space="preserve"> – степень обеспечения в образовательной организации позитивных межличностных отношений обучающихся, выражается в следующих показателях:</w:t>
      </w:r>
    </w:p>
    <w:p w:rsidR="004A02FE" w:rsidRPr="00EC670A" w:rsidRDefault="004A02FE" w:rsidP="00576B2F">
      <w:pPr>
        <w:pStyle w:val="a5"/>
        <w:numPr>
          <w:ilvl w:val="0"/>
          <w:numId w:val="175"/>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уровень информированности педагогов (прежде всего классных руководителей) о состоянии межличностных отношений в сообществах обучающихся (специфические проблемы межличностных отношений школьников, обусловленные особенностями учебных групп, спецификой формирования коллектива, стилями педагогического руководства, составом обучающихся и т. д.), периодичность фиксации динамики о состоянии межличностных отношений в ученических классах;</w:t>
      </w:r>
    </w:p>
    <w:p w:rsidR="004A02FE" w:rsidRPr="00EC670A" w:rsidRDefault="004A02FE" w:rsidP="00576B2F">
      <w:pPr>
        <w:pStyle w:val="a5"/>
        <w:numPr>
          <w:ilvl w:val="0"/>
          <w:numId w:val="175"/>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по обеспечению в образовательной организации позитивных межличностных отношений обучающихся,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социально-психологического статуса отдельных категорий обучающихся;</w:t>
      </w:r>
    </w:p>
    <w:p w:rsidR="004A02FE" w:rsidRPr="00EC670A" w:rsidRDefault="004A02FE" w:rsidP="00576B2F">
      <w:pPr>
        <w:pStyle w:val="a5"/>
        <w:numPr>
          <w:ilvl w:val="0"/>
          <w:numId w:val="175"/>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состояние межличностных отношений обучающихся в ученических классах (позитивные, индифферентные, враждебные);</w:t>
      </w:r>
    </w:p>
    <w:p w:rsidR="004A02FE" w:rsidRPr="00EC670A" w:rsidRDefault="004A02FE" w:rsidP="00576B2F">
      <w:pPr>
        <w:pStyle w:val="a5"/>
        <w:numPr>
          <w:ilvl w:val="0"/>
          <w:numId w:val="17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обеспечивающих работу с лидерами ученических сообществ, недопущение притеснение одними детьми других, оптимизацию взаимоотношений между микро-группами, между обучающимися и учителями, обеспечение в группах учащихся атмосферы снисходительности, терпимости друг к другу (тематика, форма и содержание которых адекватны задачам обеспечения позитивных межличностных отношений обучающихся);</w:t>
      </w:r>
    </w:p>
    <w:p w:rsidR="004A02FE" w:rsidRPr="00EC670A" w:rsidRDefault="004A02FE" w:rsidP="00576B2F">
      <w:pPr>
        <w:pStyle w:val="a5"/>
        <w:numPr>
          <w:ilvl w:val="0"/>
          <w:numId w:val="175"/>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согласованность мероприятий, обеспечивающих позитивные межличностные отношения обучающихся, с психологом.</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Третий критерий</w:t>
      </w:r>
      <w:r w:rsidRPr="00EC670A">
        <w:rPr>
          <w:rFonts w:ascii="Times New Roman" w:hAnsi="Times New Roman" w:cs="Times New Roman"/>
        </w:rPr>
        <w:t xml:space="preserve"> – степень содействия обучающимся в освоении программ общего и дополнительного образования выражается в следующих показателях:</w:t>
      </w:r>
    </w:p>
    <w:p w:rsidR="004A02FE" w:rsidRPr="00EC670A" w:rsidRDefault="004A02FE" w:rsidP="00576B2F">
      <w:pPr>
        <w:pStyle w:val="a5"/>
        <w:numPr>
          <w:ilvl w:val="0"/>
          <w:numId w:val="176"/>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уровень информированности педагогов об особенностях содержания образования в реализуемой образовательной программе, степень информированности педагогов о возможностях и проблемах освоения обучающимися данного содержания образования, уровень информированности о динамике академических достижений обучающихся, о типичных и персональных трудностях в освоении образовательной программы;</w:t>
      </w:r>
    </w:p>
    <w:p w:rsidR="004A02FE" w:rsidRPr="00EC670A" w:rsidRDefault="004A02FE" w:rsidP="00576B2F">
      <w:pPr>
        <w:pStyle w:val="a5"/>
        <w:numPr>
          <w:ilvl w:val="0"/>
          <w:numId w:val="176"/>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содействия обучающимся в освоении программ общего и дополнительного образования, уровень обусловленности задач анализом ситуации в образовательной организации, ученическом классе, учебной группе, уровень дифференциации работы исходя из успешности обучения отдельных категорий обучающихся;</w:t>
      </w:r>
    </w:p>
    <w:p w:rsidR="004A02FE" w:rsidRPr="00EC670A" w:rsidRDefault="004A02FE" w:rsidP="00576B2F">
      <w:pPr>
        <w:pStyle w:val="a5"/>
        <w:numPr>
          <w:ilvl w:val="0"/>
          <w:numId w:val="176"/>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направленных на обеспечение мотивации учебной деятельности, обеспечении академических достижений одаренных обучающихся, преодолении трудностей в освоении содержания образования, обеспечение образовательной среды (тематика, форма и содержание которых адекватны задачам содействия обучающимся в освоении программ общего и дополнительного образования);</w:t>
      </w:r>
    </w:p>
    <w:p w:rsidR="004A02FE" w:rsidRPr="00EC670A" w:rsidRDefault="004A02FE" w:rsidP="00576B2F">
      <w:pPr>
        <w:pStyle w:val="a5"/>
        <w:numPr>
          <w:ilvl w:val="0"/>
          <w:numId w:val="176"/>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согласованность мероприятий содействия обучающимся в освоении программ общего и дополнительного образования с учителями предметниками и родителями обучающихся; вовлечение родителей в деятельности по обеспечению успеха обучающихся в освоению образовательной программы основного общего образования.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Четвертый критерий</w:t>
      </w:r>
      <w:r w:rsidRPr="00EC670A">
        <w:rPr>
          <w:rFonts w:ascii="Times New Roman" w:hAnsi="Times New Roman" w:cs="Times New Roman"/>
        </w:rPr>
        <w:t xml:space="preserve"> – степень реализации задач воспитания компетентного гражданина России, принимающего судьбу Отечества как свою личную, осознающего ответственность за настоящее и будущее своей страны, укорененного в духовных и культурных традициях многонационального народа России, выражается в следующих показателях:</w:t>
      </w:r>
    </w:p>
    <w:p w:rsidR="004A02FE" w:rsidRPr="00EC670A" w:rsidRDefault="004A02FE" w:rsidP="00576B2F">
      <w:pPr>
        <w:pStyle w:val="a5"/>
        <w:numPr>
          <w:ilvl w:val="0"/>
          <w:numId w:val="177"/>
        </w:numPr>
        <w:spacing w:after="0" w:line="240" w:lineRule="auto"/>
        <w:ind w:left="0" w:firstLine="567"/>
        <w:jc w:val="both"/>
        <w:rPr>
          <w:rFonts w:ascii="Times New Roman" w:hAnsi="Times New Roman" w:cs="Times New Roman"/>
        </w:rPr>
      </w:pPr>
      <w:r w:rsidRPr="00EC670A">
        <w:rPr>
          <w:rFonts w:ascii="Times New Roman" w:hAnsi="Times New Roman" w:cs="Times New Roman"/>
        </w:rPr>
        <w:t>уровень информированности педагогов о предпосылках и проблемах воспитания у обучающихся патриотизма, гражданственности, формирования экологической культуры, уровень информированности об общественной самоорганизации класса;</w:t>
      </w:r>
    </w:p>
    <w:p w:rsidR="004A02FE" w:rsidRPr="00EC670A" w:rsidRDefault="004A02FE" w:rsidP="00576B2F">
      <w:pPr>
        <w:pStyle w:val="a5"/>
        <w:numPr>
          <w:ilvl w:val="0"/>
          <w:numId w:val="177"/>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степень конкретности и измеримости задач патриотического, гражданского, экологического воспитания, уровень обусловленности формулировок задач анализом ситуации в образовательной организации, ученическом классе, учебной группе; при формулировке задач учтены возрастные особенности, традиции образовательной организации, специфика класса;</w:t>
      </w:r>
    </w:p>
    <w:p w:rsidR="004A02FE" w:rsidRPr="00EC670A" w:rsidRDefault="004A02FE" w:rsidP="00576B2F">
      <w:pPr>
        <w:pStyle w:val="a5"/>
        <w:numPr>
          <w:ilvl w:val="0"/>
          <w:numId w:val="177"/>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степень корректности и конкретности принципов и методических правил по реализации задач патриотического, гражданского, экологического воспитанияобучающихся;</w:t>
      </w:r>
    </w:p>
    <w:p w:rsidR="004A02FE" w:rsidRPr="00EC670A" w:rsidRDefault="004A02FE" w:rsidP="00576B2F">
      <w:pPr>
        <w:pStyle w:val="a5"/>
        <w:numPr>
          <w:ilvl w:val="0"/>
          <w:numId w:val="177"/>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реалистичность количества и достаточность мероприятий (тематика, форма и содержание которых адекватны задачам патриотического, гражданского, трудового, экологического воспитанияобучающихся);</w:t>
      </w:r>
    </w:p>
    <w:p w:rsidR="004A02FE" w:rsidRPr="00EC670A" w:rsidRDefault="004A02FE" w:rsidP="00576B2F">
      <w:pPr>
        <w:pStyle w:val="a5"/>
        <w:numPr>
          <w:ilvl w:val="0"/>
          <w:numId w:val="177"/>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согласованность мероприятий патриотического, гражданского, трудового, экологического воспитания с родителями обучающихся, привлечение к организации мероприятий профильных организаций родителей, общественности и др.</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2.3.11. Методика и инструментарий мониторинга духовно-нравственного развития, воспитания и социализация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Методика мониторинга духовно-нравственного развития, воспитания и социализации обучающихся включает совокупность следующих методических правил:</w:t>
      </w:r>
    </w:p>
    <w:p w:rsidR="004A02FE" w:rsidRPr="00EC670A" w:rsidRDefault="004A02FE" w:rsidP="00576B2F">
      <w:pPr>
        <w:pStyle w:val="a5"/>
        <w:numPr>
          <w:ilvl w:val="0"/>
          <w:numId w:val="178"/>
        </w:numPr>
        <w:spacing w:after="0" w:line="240" w:lineRule="auto"/>
        <w:ind w:left="0" w:firstLine="567"/>
        <w:jc w:val="both"/>
        <w:rPr>
          <w:rFonts w:ascii="Times New Roman" w:hAnsi="Times New Roman" w:cs="Times New Roman"/>
        </w:rPr>
      </w:pPr>
      <w:r w:rsidRPr="00EC670A">
        <w:rPr>
          <w:rFonts w:ascii="Times New Roman" w:hAnsi="Times New Roman" w:cs="Times New Roman"/>
        </w:rPr>
        <w:t>мониторинг вследствие отсроченности результатов духовно-нравственного развития, воспитания и социализации обучающихся строится, с одной стороны, на отслеживании процессуальной стороны жизнедеятельности школьных сообществ (деятельность, общение, деятельности) и воспитательной деятельности педагогических работников, а с другой на изучении индивидуальной успешности выпускников школы;</w:t>
      </w:r>
    </w:p>
    <w:p w:rsidR="004A02FE" w:rsidRPr="00EC670A" w:rsidRDefault="004A02FE" w:rsidP="00576B2F">
      <w:pPr>
        <w:pStyle w:val="a5"/>
        <w:numPr>
          <w:ilvl w:val="0"/>
          <w:numId w:val="178"/>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 разработке и осуществлении программы мониторинга сочетаются общие цели и задачи духовно-нравственного развития, воспитания и социализации обучающихся, задаваемые ФГОС, и специфические, определяемые социальным окружением школы, традициями, укладом школы и другими обстоятельствами;</w:t>
      </w:r>
    </w:p>
    <w:p w:rsidR="004A02FE" w:rsidRPr="00EC670A" w:rsidRDefault="004A02FE" w:rsidP="00576B2F">
      <w:pPr>
        <w:pStyle w:val="a5"/>
        <w:numPr>
          <w:ilvl w:val="0"/>
          <w:numId w:val="178"/>
        </w:numPr>
        <w:spacing w:after="0" w:line="240" w:lineRule="auto"/>
        <w:ind w:left="0" w:firstLine="567"/>
        <w:jc w:val="both"/>
        <w:rPr>
          <w:rFonts w:ascii="Times New Roman" w:hAnsi="Times New Roman" w:cs="Times New Roman"/>
        </w:rPr>
      </w:pPr>
      <w:r w:rsidRPr="00EC670A">
        <w:rPr>
          <w:rFonts w:ascii="Times New Roman" w:hAnsi="Times New Roman" w:cs="Times New Roman"/>
        </w:rPr>
        <w:t>комплекс мер по мониторингу ориентирован, в первую очередь, не на контроль за деятельностью педагогов, а на совершенствование их деятельности, направленной на обеспечение процессов духовно-нравственного развития, воспитания и социализации обучающихся;</w:t>
      </w:r>
    </w:p>
    <w:p w:rsidR="004A02FE" w:rsidRPr="00EC670A" w:rsidRDefault="004A02FE" w:rsidP="00576B2F">
      <w:pPr>
        <w:pStyle w:val="a5"/>
        <w:numPr>
          <w:ilvl w:val="0"/>
          <w:numId w:val="178"/>
        </w:numPr>
        <w:spacing w:after="0" w:line="240" w:lineRule="auto"/>
        <w:ind w:left="0" w:firstLine="567"/>
        <w:jc w:val="both"/>
        <w:rPr>
          <w:rFonts w:ascii="Times New Roman" w:hAnsi="Times New Roman" w:cs="Times New Roman"/>
        </w:rPr>
      </w:pPr>
      <w:r w:rsidRPr="00EC670A">
        <w:rPr>
          <w:rFonts w:ascii="Times New Roman" w:hAnsi="Times New Roman" w:cs="Times New Roman"/>
        </w:rPr>
        <w:t>мониторингу придан общественно-административный характер, объединивший в этой работе администрацию школы, родительскую общественность, представителей различных служб (медика, психолога, социального педагога и т. п.);</w:t>
      </w:r>
    </w:p>
    <w:p w:rsidR="004A02FE" w:rsidRPr="00EC670A" w:rsidRDefault="004A02FE" w:rsidP="00576B2F">
      <w:pPr>
        <w:pStyle w:val="a5"/>
        <w:numPr>
          <w:ilvl w:val="0"/>
          <w:numId w:val="178"/>
        </w:numPr>
        <w:spacing w:after="0" w:line="240" w:lineRule="auto"/>
        <w:ind w:left="0" w:firstLine="567"/>
        <w:jc w:val="both"/>
        <w:rPr>
          <w:rFonts w:ascii="Times New Roman" w:hAnsi="Times New Roman" w:cs="Times New Roman"/>
        </w:rPr>
      </w:pPr>
      <w:r w:rsidRPr="00EC670A">
        <w:rPr>
          <w:rFonts w:ascii="Times New Roman" w:hAnsi="Times New Roman" w:cs="Times New Roman"/>
        </w:rPr>
        <w:t>мониторинг предлагает простые, прозрачные, формализованные процедуры диагностики;</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rPr>
        <w:t>Инструментарий мониторинга духовно-нравственного развития, воспитания и социализации обучающихся</w:t>
      </w:r>
      <w:r w:rsidRPr="00EC670A">
        <w:rPr>
          <w:rFonts w:ascii="Times New Roman" w:hAnsi="Times New Roman" w:cs="Times New Roman"/>
        </w:rPr>
        <w:t xml:space="preserve"> включает следующие элементы:</w:t>
      </w:r>
    </w:p>
    <w:p w:rsidR="004A02FE" w:rsidRPr="00EC670A" w:rsidRDefault="004A02FE" w:rsidP="00576B2F">
      <w:pPr>
        <w:pStyle w:val="a5"/>
        <w:numPr>
          <w:ilvl w:val="0"/>
          <w:numId w:val="179"/>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профессиональная и общественная экспертиза планов и программ духовно- нравственного развития, воспитания и социализации обучающихся на предмет следования требованиям ФГОС и учета специфики общеобразовательной организации (социокультурное окружение, уклад школьной жизни, запрос родителей и общественности, наличные ресурсы);</w:t>
      </w:r>
    </w:p>
    <w:p w:rsidR="004A02FE" w:rsidRPr="00EC670A" w:rsidRDefault="004A02FE" w:rsidP="00576B2F">
      <w:pPr>
        <w:pStyle w:val="a5"/>
        <w:numPr>
          <w:ilvl w:val="0"/>
          <w:numId w:val="179"/>
        </w:numPr>
        <w:spacing w:after="0" w:line="240" w:lineRule="auto"/>
        <w:ind w:left="0" w:firstLine="567"/>
        <w:jc w:val="both"/>
        <w:rPr>
          <w:rFonts w:ascii="Times New Roman" w:hAnsi="Times New Roman" w:cs="Times New Roman"/>
        </w:rPr>
      </w:pPr>
      <w:r w:rsidRPr="00EC670A">
        <w:rPr>
          <w:rFonts w:ascii="Times New Roman" w:hAnsi="Times New Roman" w:cs="Times New Roman"/>
        </w:rPr>
        <w:t>периодический контроль за исполнением планов деятельности, обеспечивающей духовно-нравственное развитие, воспитание и социализацию обучающихся;</w:t>
      </w:r>
    </w:p>
    <w:p w:rsidR="004A02FE" w:rsidRPr="00EC670A" w:rsidRDefault="004A02FE" w:rsidP="00576B2F">
      <w:pPr>
        <w:pStyle w:val="a5"/>
        <w:numPr>
          <w:ilvl w:val="0"/>
          <w:numId w:val="179"/>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профессиональная и общественная экспертиза отчетов об обеспечении духовно-нравственного развития, воспитания и социализации обучающихся на предмет анализа и рефлексии изменений, произошедших благодаря деятельности педагогов в жизни школы, ученических групп (коллективов), отдельных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 представляет собой систему диагностических исследований, направленных на комплексную оценку результатов эффективности реализации образовательным учреждением Программы воспитания и социализации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В качестве</w:t>
      </w:r>
      <w:r w:rsidRPr="00EC670A">
        <w:rPr>
          <w:rFonts w:ascii="Times New Roman" w:hAnsi="Times New Roman" w:cs="Times New Roman"/>
          <w:bCs/>
          <w:u w:val="single"/>
        </w:rPr>
        <w:t>основных показателей</w:t>
      </w:r>
      <w:r w:rsidRPr="00EC670A">
        <w:rPr>
          <w:rFonts w:ascii="Times New Roman" w:hAnsi="Times New Roman" w:cs="Times New Roman"/>
        </w:rPr>
        <w:t xml:space="preserve"> и объектов исследования эффективности реализации образовательным учреждением Программы воспитания и социализации обучающихся выступают:</w:t>
      </w:r>
    </w:p>
    <w:p w:rsidR="004A02FE" w:rsidRPr="00EC670A" w:rsidRDefault="004A02FE" w:rsidP="00576B2F">
      <w:pPr>
        <w:pStyle w:val="a5"/>
        <w:numPr>
          <w:ilvl w:val="0"/>
          <w:numId w:val="180"/>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особенности развития личностной, социальной, экологической, трудовой (профессиональной) и здоровьесберегающей культуры обучающихся;</w:t>
      </w:r>
    </w:p>
    <w:p w:rsidR="004A02FE" w:rsidRPr="00EC670A" w:rsidRDefault="004A02FE" w:rsidP="00576B2F">
      <w:pPr>
        <w:pStyle w:val="a5"/>
        <w:numPr>
          <w:ilvl w:val="0"/>
          <w:numId w:val="18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социально-педагогическая среда, общая психологическая атмосфера и нравственный уклад школьной жизни в образовательном учреждении;</w:t>
      </w:r>
    </w:p>
    <w:p w:rsidR="004A02FE" w:rsidRPr="00EC670A" w:rsidRDefault="004A02FE" w:rsidP="00576B2F">
      <w:pPr>
        <w:pStyle w:val="a5"/>
        <w:numPr>
          <w:ilvl w:val="0"/>
          <w:numId w:val="180"/>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особенности детско-родительских отношений и степень включённости родителей (законных представителей) в образовательный и воспитательный процесс.</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Cs/>
          <w:u w:val="single"/>
        </w:rPr>
        <w:t>Основные принципы</w:t>
      </w:r>
      <w:r w:rsidRPr="00EC670A">
        <w:rPr>
          <w:rFonts w:ascii="Times New Roman" w:hAnsi="Times New Roman" w:cs="Times New Roman"/>
        </w:rPr>
        <w:t xml:space="preserve"> организации мониторинга эффективности реализации образовательным учреждением Программы воспитания и социализации обучающихся:</w:t>
      </w:r>
    </w:p>
    <w:p w:rsidR="004A02FE" w:rsidRPr="00EC670A" w:rsidRDefault="004A02FE" w:rsidP="00576B2F">
      <w:pPr>
        <w:pStyle w:val="a5"/>
        <w:numPr>
          <w:ilvl w:val="0"/>
          <w:numId w:val="181"/>
        </w:numPr>
        <w:spacing w:after="0" w:line="240" w:lineRule="auto"/>
        <w:ind w:left="0" w:firstLine="567"/>
        <w:jc w:val="both"/>
        <w:rPr>
          <w:rFonts w:ascii="Times New Roman" w:hAnsi="Times New Roman" w:cs="Times New Roman"/>
        </w:rPr>
      </w:pPr>
      <w:r w:rsidRPr="00EC670A">
        <w:rPr>
          <w:rFonts w:ascii="Times New Roman" w:hAnsi="Times New Roman" w:cs="Times New Roman"/>
          <w:i/>
          <w:iCs/>
        </w:rPr>
        <w:t>принцип системности</w:t>
      </w:r>
      <w:r w:rsidRPr="00EC670A">
        <w:rPr>
          <w:rFonts w:ascii="Times New Roman" w:hAnsi="Times New Roman" w:cs="Times New Roman"/>
        </w:rPr>
        <w:t xml:space="preserve"> предполагает изучение планируемых результатов развития обучающихся в качестве составных (системных) элементов общего процесса воспитания и социализации обучающихся;</w:t>
      </w:r>
    </w:p>
    <w:p w:rsidR="004A02FE" w:rsidRPr="00EC670A" w:rsidRDefault="004A02FE" w:rsidP="00576B2F">
      <w:pPr>
        <w:pStyle w:val="a5"/>
        <w:numPr>
          <w:ilvl w:val="0"/>
          <w:numId w:val="181"/>
        </w:numPr>
        <w:spacing w:after="0" w:line="240" w:lineRule="auto"/>
        <w:ind w:left="0" w:firstLine="567"/>
        <w:jc w:val="both"/>
        <w:rPr>
          <w:rFonts w:ascii="Times New Roman" w:hAnsi="Times New Roman" w:cs="Times New Roman"/>
        </w:rPr>
      </w:pPr>
      <w:r w:rsidRPr="00EC670A">
        <w:rPr>
          <w:rFonts w:ascii="Times New Roman" w:hAnsi="Times New Roman" w:cs="Times New Roman"/>
          <w:i/>
          <w:iCs/>
        </w:rPr>
        <w:t>принцип личностно-социально-деятельностного подхода</w:t>
      </w:r>
      <w:r w:rsidRPr="00EC670A">
        <w:rPr>
          <w:rFonts w:ascii="Times New Roman" w:hAnsi="Times New Roman" w:cs="Times New Roman"/>
        </w:rPr>
        <w:t xml:space="preserve"> ориентирует исследование эффективности деятельности образовательного учреждения на изучение процесса воспитания и социализации обучающихся в единстве основных социальных факторов их развития — социальной среды, воспитания, деятельности личности, её внутренней активности;</w:t>
      </w:r>
    </w:p>
    <w:p w:rsidR="004A02FE" w:rsidRPr="00EC670A" w:rsidRDefault="004A02FE" w:rsidP="00576B2F">
      <w:pPr>
        <w:pStyle w:val="a5"/>
        <w:numPr>
          <w:ilvl w:val="0"/>
          <w:numId w:val="181"/>
        </w:numPr>
        <w:spacing w:after="0" w:line="240" w:lineRule="auto"/>
        <w:ind w:left="0" w:firstLine="567"/>
        <w:jc w:val="both"/>
        <w:rPr>
          <w:rFonts w:ascii="Times New Roman" w:hAnsi="Times New Roman" w:cs="Times New Roman"/>
        </w:rPr>
      </w:pPr>
      <w:r w:rsidRPr="00EC670A">
        <w:rPr>
          <w:rFonts w:ascii="Times New Roman" w:hAnsi="Times New Roman" w:cs="Times New Roman"/>
          <w:i/>
          <w:iCs/>
        </w:rPr>
        <w:t>принцип объективности</w:t>
      </w:r>
      <w:r w:rsidRPr="00EC670A">
        <w:rPr>
          <w:rFonts w:ascii="Times New Roman" w:hAnsi="Times New Roman" w:cs="Times New Roman"/>
        </w:rPr>
        <w:t xml:space="preserve"> предполагает формализованность оценки (независимость исследования и интерпретации данных) и предусматривает необходимость принимать все меры для исключения пристрастий, личных взглядов, предубеждений, корпоративной солидарности и недостаточной профессиональной компетентности специалистов в процессе исследования;</w:t>
      </w:r>
    </w:p>
    <w:p w:rsidR="004A02FE" w:rsidRPr="00EC670A" w:rsidRDefault="004A02FE" w:rsidP="00576B2F">
      <w:pPr>
        <w:pStyle w:val="a5"/>
        <w:numPr>
          <w:ilvl w:val="0"/>
          <w:numId w:val="181"/>
        </w:numPr>
        <w:spacing w:after="0" w:line="240" w:lineRule="auto"/>
        <w:ind w:left="0" w:firstLine="567"/>
        <w:jc w:val="both"/>
        <w:rPr>
          <w:rFonts w:ascii="Times New Roman" w:hAnsi="Times New Roman" w:cs="Times New Roman"/>
        </w:rPr>
      </w:pPr>
      <w:r w:rsidRPr="00EC670A">
        <w:rPr>
          <w:rFonts w:ascii="Times New Roman" w:hAnsi="Times New Roman" w:cs="Times New Roman"/>
          <w:i/>
          <w:iCs/>
        </w:rPr>
        <w:t>принцип детерминизма</w:t>
      </w:r>
      <w:r w:rsidRPr="00EC670A">
        <w:rPr>
          <w:rFonts w:ascii="Times New Roman" w:hAnsi="Times New Roman" w:cs="Times New Roman"/>
        </w:rPr>
        <w:t xml:space="preserve"> (причинной обусловленности) указывает на обусловленность, взаимодействие и влияние различных социальных, педагогических и психологических факторов на воспитание и социализацию обучающихся;</w:t>
      </w:r>
    </w:p>
    <w:p w:rsidR="004A02FE" w:rsidRPr="00EC670A" w:rsidRDefault="004A02FE" w:rsidP="00576B2F">
      <w:pPr>
        <w:pStyle w:val="a5"/>
        <w:numPr>
          <w:ilvl w:val="0"/>
          <w:numId w:val="181"/>
        </w:numPr>
        <w:spacing w:after="0" w:line="240" w:lineRule="auto"/>
        <w:ind w:left="0" w:firstLine="567"/>
        <w:jc w:val="both"/>
        <w:rPr>
          <w:rFonts w:ascii="Times New Roman" w:hAnsi="Times New Roman" w:cs="Times New Roman"/>
        </w:rPr>
      </w:pPr>
      <w:r w:rsidRPr="00EC670A">
        <w:rPr>
          <w:rFonts w:ascii="Times New Roman" w:hAnsi="Times New Roman" w:cs="Times New Roman"/>
          <w:i/>
          <w:iCs/>
        </w:rPr>
        <w:t>принцип признания</w:t>
      </w:r>
      <w:r w:rsidRPr="00EC670A">
        <w:rPr>
          <w:rFonts w:ascii="Times New Roman" w:hAnsi="Times New Roman" w:cs="Times New Roman"/>
        </w:rPr>
        <w:t xml:space="preserve"> безусловного уважения прав предполагает отказ от прямых негативных оценок и личностных характеристик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Образовательное учреждение должно соблюдать моральные и правовые нормы исследования, создавать условия для проведения мониторинга эффективности реализации образовательным учреждением Программы воспитания и социализации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Методологический инструментарий мониторинга воспитания и социализации обучающихся предусматривает использование следующих методов:</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тестирование (метод тестов)</w:t>
      </w:r>
      <w:r w:rsidRPr="00EC670A">
        <w:rPr>
          <w:rFonts w:ascii="Times New Roman" w:hAnsi="Times New Roman" w:cs="Times New Roman"/>
        </w:rPr>
        <w:t xml:space="preserve"> – исследовательский метод, позволяющий выявить степень соответствия планируемых и реально достигаемых результатов воспитания и социализации обучающихся путём анализа результатов и способов выполнения обучающимися ряда специально разработанных заданий;</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 xml:space="preserve">опрос </w:t>
      </w:r>
      <w:r w:rsidRPr="00EC670A">
        <w:rPr>
          <w:rFonts w:ascii="Times New Roman" w:hAnsi="Times New Roman" w:cs="Times New Roman"/>
        </w:rPr>
        <w:t>– получение информации, заключённой в словесных сообщениях обучающихся. Для оценки эффективности деятельности образовательного учреждения по воспитанию и социализации обучающихся используются следующие виды опроса:</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анкетирование</w:t>
      </w:r>
      <w:r w:rsidRPr="00EC670A">
        <w:rPr>
          <w:rFonts w:ascii="Times New Roman" w:hAnsi="Times New Roman" w:cs="Times New Roman"/>
        </w:rPr>
        <w:t xml:space="preserve"> – эмпирический социально-психологический метод получения информации на основании ответов обучающихся на специально подготовленные вопросы анкеты;</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интервью</w:t>
      </w:r>
      <w:r w:rsidRPr="00EC670A">
        <w:rPr>
          <w:rFonts w:ascii="Times New Roman" w:hAnsi="Times New Roman" w:cs="Times New Roman"/>
        </w:rPr>
        <w:t xml:space="preserve"> – вербально-коммуникативный метод, предполагающий проведение разговора между исследователем и обучающимися по заранее разработанному плану, составленному в соответствии с задачами исследования процесса воспитания и социализации обучающихся. В ходе интервью исследователь не высказывает своего мнения и открыто не демонстрирует своей личной оценки ответов обучающихся или задаваемых вопросов, что создаёт благоприятную атмосферу общения и условия для получения более достоверных результатов;</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беседа</w:t>
      </w:r>
      <w:r w:rsidRPr="00EC670A">
        <w:rPr>
          <w:rFonts w:ascii="Times New Roman" w:hAnsi="Times New Roman" w:cs="Times New Roman"/>
        </w:rPr>
        <w:t xml:space="preserve"> – специфический метод исследования, заключающийся в проведении тематически направленного диалога между исследователем и учащимися с целью получения сведений об особенностях процесса воспитания и социализации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i/>
          <w:iCs/>
        </w:rPr>
        <w:t>Психолого-педагогическое наблюдение</w:t>
      </w:r>
      <w:r w:rsidRPr="00EC670A">
        <w:rPr>
          <w:rFonts w:ascii="Times New Roman" w:hAnsi="Times New Roman" w:cs="Times New Roman"/>
        </w:rPr>
        <w:t xml:space="preserve"> – описательный психолого- педагогический метод исследования, заключающийся в целенаправленном восприятии и фиксации особенностей, закономерностей развития и воспитания обучающихся. В рамках мониторинга предусматривается использование следующих видов наблюдения: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включённое наблюдение</w:t>
      </w:r>
      <w:r w:rsidRPr="00EC670A">
        <w:rPr>
          <w:rFonts w:ascii="Times New Roman" w:hAnsi="Times New Roman" w:cs="Times New Roman"/>
        </w:rPr>
        <w:t xml:space="preserve"> – наблюдатель находится в реальных деловых или неформальных отношениях с обучающимися, за которыми он наблюдает и которых он оценивает;</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узкоспециальное наблюдение</w:t>
      </w:r>
      <w:r w:rsidRPr="00EC670A">
        <w:rPr>
          <w:rFonts w:ascii="Times New Roman" w:hAnsi="Times New Roman" w:cs="Times New Roman"/>
        </w:rPr>
        <w:t xml:space="preserve"> – направлено на фиксирование строго определённых параметров (психолого-педагогических явлений) воспитания и социализации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eastAsia="Calibri" w:hAnsi="Times New Roman" w:cs="Times New Roman"/>
          <w:b/>
          <w:bCs/>
        </w:rPr>
        <w:t>Критериями эффективности</w:t>
      </w:r>
      <w:r w:rsidRPr="00EC670A">
        <w:rPr>
          <w:rFonts w:ascii="Times New Roman" w:hAnsi="Times New Roman" w:cs="Times New Roman"/>
        </w:rPr>
        <w:t xml:space="preserve"> реализации учебным учреждением воспитательной и развивающей программы является</w:t>
      </w:r>
      <w:r w:rsidRPr="00EC670A">
        <w:rPr>
          <w:rFonts w:ascii="Times New Roman" w:eastAsia="Calibri" w:hAnsi="Times New Roman" w:cs="Times New Roman"/>
          <w:b/>
          <w:bCs/>
        </w:rPr>
        <w:t xml:space="preserve"> динамика</w:t>
      </w:r>
      <w:r w:rsidRPr="00EC670A">
        <w:rPr>
          <w:rFonts w:ascii="Times New Roman" w:hAnsi="Times New Roman" w:cs="Times New Roman"/>
        </w:rPr>
        <w:t xml:space="preserve"> основных показателей воспитания и социализации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-динамика развития личностной, социальной, экологической, трудовой (профессиональной) и здоровьесберегающей культуры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-динамика (характер изменения) социальной, психолого-педагогической и нравственной атмосферы в образовательном учреждении;</w:t>
      </w:r>
    </w:p>
    <w:p w:rsidR="004A02FE" w:rsidRPr="00EC670A" w:rsidRDefault="00DC4BA3"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w:t>
      </w:r>
      <w:r w:rsidR="004A02FE" w:rsidRPr="00EC670A">
        <w:rPr>
          <w:rFonts w:ascii="Times New Roman" w:hAnsi="Times New Roman" w:cs="Times New Roman"/>
        </w:rPr>
        <w:t>динамика детско-родительских отношений и степени включённости родителей (законных представителей) в образовательный и воспитательный процесс;</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rPr>
        <w:t>Критерии, по которым изучается динамика процесса воспитания и социализации обучающихся:</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положительная динамика</w:t>
      </w:r>
      <w:r w:rsidRPr="00EC670A">
        <w:rPr>
          <w:rFonts w:ascii="Times New Roman" w:hAnsi="Times New Roman" w:cs="Times New Roman"/>
        </w:rPr>
        <w:t xml:space="preserve"> (тенденция повышения уровня нравственного развития обучающихся) – увеличение значений выделенных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инертность положительной динамики</w:t>
      </w:r>
      <w:r w:rsidRPr="00EC670A">
        <w:rPr>
          <w:rFonts w:ascii="Times New Roman" w:hAnsi="Times New Roman" w:cs="Times New Roman"/>
        </w:rPr>
        <w:t xml:space="preserve"> подразумевает отсутствие характеристик положительной динамики и возможное увеличение отрицательных значений показателей воспитания и социализации обучающихся на интерпретационном этапе по сравнению с результатами контрольного этапа исследования (диагностический);</w:t>
      </w:r>
    </w:p>
    <w:p w:rsidR="004A02FE" w:rsidRPr="00EC670A" w:rsidRDefault="004A02FE" w:rsidP="00DC4BA3">
      <w:pPr>
        <w:spacing w:after="0" w:line="240" w:lineRule="auto"/>
        <w:ind w:firstLine="567"/>
        <w:jc w:val="both"/>
        <w:rPr>
          <w:rFonts w:ascii="Times New Roman" w:hAnsi="Times New Roman" w:cs="Times New Roman"/>
        </w:rPr>
      </w:pPr>
      <w:r w:rsidRPr="00EC670A">
        <w:rPr>
          <w:rFonts w:ascii="Times New Roman" w:hAnsi="Times New Roman" w:cs="Times New Roman"/>
          <w:i/>
        </w:rPr>
        <w:t>устойчивость (стабильность) исследуемых показателей</w:t>
      </w:r>
      <w:r w:rsidRPr="00EC670A">
        <w:rPr>
          <w:rFonts w:ascii="Times New Roman" w:hAnsi="Times New Roman" w:cs="Times New Roman"/>
        </w:rPr>
        <w:t xml:space="preserve"> духовно- нравственного развития, воспитания и социализации обучающихся на интерпретационном и контрольным этапах исследования. При условии соответствия содержания сформировавшихся смысловых систем у подростков, в педагогическом коллективе и детско-родительских отношениях общепринятым моральным нормам устойчивость исследуемых показателей может являться одной из характеристик положительной динамики процесса воспитания и социализации обучающихся.</w:t>
      </w:r>
    </w:p>
    <w:p w:rsidR="004A02FE" w:rsidRPr="00EC670A" w:rsidRDefault="004A02FE" w:rsidP="004A02FE">
      <w:pPr>
        <w:spacing w:after="0" w:line="240" w:lineRule="auto"/>
        <w:rPr>
          <w:rFonts w:ascii="Times New Roman" w:hAnsi="Times New Roman" w:cs="Times New Roman"/>
          <w:b/>
          <w:i/>
        </w:rPr>
      </w:pPr>
      <w:r w:rsidRPr="00EC670A">
        <w:rPr>
          <w:rFonts w:ascii="Times New Roman" w:hAnsi="Times New Roman" w:cs="Times New Roman"/>
          <w:b/>
          <w:i/>
        </w:rPr>
        <w:t>Мониторинг</w:t>
      </w:r>
    </w:p>
    <w:tbl>
      <w:tblPr>
        <w:tblW w:w="9842" w:type="dxa"/>
        <w:tblLook w:val="00A0" w:firstRow="1" w:lastRow="0" w:firstColumn="1" w:lastColumn="0" w:noHBand="0" w:noVBand="0"/>
      </w:tblPr>
      <w:tblGrid>
        <w:gridCol w:w="2151"/>
        <w:gridCol w:w="4247"/>
        <w:gridCol w:w="3444"/>
      </w:tblGrid>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Объекты мониторинга</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 xml:space="preserve">Показатели </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Результат</w:t>
            </w:r>
          </w:p>
        </w:tc>
      </w:tr>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Охват внеурочной деятельностью</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Занятость учащихся во внеурочное время</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(1 раз в год)</w:t>
            </w:r>
          </w:p>
        </w:tc>
      </w:tr>
      <w:tr w:rsidR="004A02FE" w:rsidRPr="00EC670A" w:rsidTr="004A02FE">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Состояние преступности</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Отсутствие правонарушений, проделанная работа  в должном объеме</w:t>
            </w:r>
          </w:p>
          <w:p w:rsidR="004A02FE" w:rsidRPr="00EC670A" w:rsidRDefault="004A02FE" w:rsidP="00593A14">
            <w:pPr>
              <w:spacing w:after="0" w:line="240" w:lineRule="auto"/>
              <w:ind w:left="126" w:right="127"/>
              <w:rPr>
                <w:rFonts w:ascii="Times New Roman" w:hAnsi="Times New Roman" w:cs="Times New Roman"/>
              </w:rPr>
            </w:pP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количество учащихся, состоящих на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учете в КДН,ПДН, ВШК,динамика </w:t>
            </w:r>
          </w:p>
        </w:tc>
      </w:tr>
      <w:tr w:rsidR="004A02FE" w:rsidRPr="00EC670A" w:rsidTr="004A02FE">
        <w:trPr>
          <w:trHeight w:val="678"/>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Уровень воспитанности</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Уважение к школьным традициям и фундаменталь</w:t>
            </w:r>
            <w:r w:rsidRPr="00EC670A">
              <w:rPr>
                <w:rFonts w:ascii="Times New Roman" w:hAnsi="Times New Roman" w:cs="Times New Roman"/>
              </w:rPr>
              <w:softHyphen/>
              <w:t>ным ценностям;</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Демонстрация знаний этикета и делового общения;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Овладение социальными навыками</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Сформированность коммуникативного нравственного эстетического потенциала личности, общешкольного коллектива</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 по классам 2 раза в год, график движения по классам.</w:t>
            </w:r>
          </w:p>
        </w:tc>
      </w:tr>
      <w:tr w:rsidR="004A02FE" w:rsidRPr="00EC670A" w:rsidTr="004A02FE">
        <w:trPr>
          <w:trHeight w:val="2355"/>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Состояние здоровья</w:t>
            </w:r>
          </w:p>
          <w:p w:rsidR="004A02FE" w:rsidRPr="00EC670A" w:rsidRDefault="004A02FE" w:rsidP="00593A14">
            <w:pPr>
              <w:spacing w:after="0" w:line="240" w:lineRule="auto"/>
              <w:ind w:left="142" w:right="151"/>
              <w:rPr>
                <w:rFonts w:ascii="Times New Roman" w:hAnsi="Times New Roman" w:cs="Times New Roman"/>
              </w:rPr>
            </w:pP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Развитость физических качеств личности, способность к позитивному развитию</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1. Состояние здоровья </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2. Развитость физических качеств личности</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3. Статистический медицинский анализ состояния здоровья ученика</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4. Выполнение контрольных нормативов по проверке развития физических качеств, ГТО</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5. Отсутствие вредных привычек.</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6. Выявление уровня немедицинского потребления наркотических веществ</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7.Психологические тестирования (с разрешения родителей), в том числе уб устойчивости эмоциональной сферы учащегося.(по рекомендации МОиНРТ)</w:t>
            </w:r>
          </w:p>
        </w:tc>
      </w:tr>
      <w:tr w:rsidR="004A02FE" w:rsidRPr="00EC670A" w:rsidTr="004A02FE">
        <w:trPr>
          <w:trHeight w:val="551"/>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  Развитость чувства   прекрасного</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Эстетические ценности</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Посещение театров, кино, приказ «Музей-школе», экскурсии.</w:t>
            </w:r>
          </w:p>
        </w:tc>
      </w:tr>
      <w:tr w:rsidR="004A02FE" w:rsidRPr="00EC670A" w:rsidTr="004A02FE">
        <w:trPr>
          <w:trHeight w:val="1367"/>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 Создание          благоприятного психологического климата в коллективе.</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Психологический микроклимат</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Отсутствие конфликтов , отсутствие учащихся не посещающих школу без причины, работа психолога школы сотрудничестве с КЦСОДиМ «Доверие»</w:t>
            </w:r>
          </w:p>
        </w:tc>
      </w:tr>
      <w:tr w:rsidR="004A02FE" w:rsidRPr="00EC670A" w:rsidTr="004A02FE">
        <w:trPr>
          <w:trHeight w:val="1745"/>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Развитость самоуправления</w:t>
            </w:r>
          </w:p>
          <w:p w:rsidR="004A02FE" w:rsidRPr="00EC670A" w:rsidRDefault="004A02FE" w:rsidP="00593A14">
            <w:pPr>
              <w:spacing w:after="0" w:line="240" w:lineRule="auto"/>
              <w:ind w:left="142" w:right="151"/>
              <w:rPr>
                <w:rFonts w:ascii="Times New Roman" w:hAnsi="Times New Roman" w:cs="Times New Roman"/>
              </w:rPr>
            </w:pPr>
          </w:p>
          <w:p w:rsidR="004A02FE" w:rsidRPr="00EC670A" w:rsidRDefault="004A02FE" w:rsidP="00593A14">
            <w:pPr>
              <w:spacing w:after="0" w:line="240" w:lineRule="auto"/>
              <w:ind w:left="142" w:right="151"/>
              <w:rPr>
                <w:rFonts w:ascii="Times New Roman" w:hAnsi="Times New Roman" w:cs="Times New Roman"/>
              </w:rPr>
            </w:pP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1.Состояние эмоционально-психологических отношений в коллективе</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2.Развитость самоуправления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3.Сформированность совместной деятельности</w:t>
            </w: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 xml:space="preserve">. Методика «Определение уровня развития самоуправления в ученическом коллективе» М.И.Рожкова; </w:t>
            </w:r>
          </w:p>
          <w:p w:rsidR="004A02FE" w:rsidRPr="00EC670A" w:rsidRDefault="004A02FE" w:rsidP="00593A14">
            <w:pPr>
              <w:spacing w:after="0" w:line="240" w:lineRule="auto"/>
              <w:ind w:left="127" w:right="173"/>
              <w:rPr>
                <w:rFonts w:ascii="Times New Roman" w:hAnsi="Times New Roman" w:cs="Times New Roman"/>
              </w:rPr>
            </w:pPr>
          </w:p>
        </w:tc>
      </w:tr>
      <w:tr w:rsidR="004A02FE" w:rsidRPr="00EC670A" w:rsidTr="004A02FE">
        <w:trPr>
          <w:trHeight w:val="1926"/>
        </w:trPr>
        <w:tc>
          <w:tcPr>
            <w:tcW w:w="214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 xml:space="preserve">Профессиональное самоопределение </w:t>
            </w:r>
          </w:p>
        </w:tc>
        <w:tc>
          <w:tcPr>
            <w:tcW w:w="4252"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6" w:right="127"/>
              <w:rPr>
                <w:rFonts w:ascii="Times New Roman" w:hAnsi="Times New Roman" w:cs="Times New Roman"/>
              </w:rPr>
            </w:pPr>
          </w:p>
        </w:tc>
        <w:tc>
          <w:tcPr>
            <w:tcW w:w="3448" w:type="dxa"/>
            <w:tcBorders>
              <w:top w:val="single" w:sz="6" w:space="0" w:color="00000A"/>
              <w:left w:val="single" w:sz="6" w:space="0" w:color="00000A"/>
              <w:bottom w:val="single" w:sz="6" w:space="0" w:color="00000A"/>
              <w:right w:val="single" w:sz="6" w:space="0" w:color="00000A"/>
            </w:tcBorders>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Тестирование по тестам профориентации Центра Занятости Авиастроительного района г.Казани, «рабочие пробы» в сотрудничестве с колледжем коммунального х-ва или и иными  другими</w:t>
            </w:r>
          </w:p>
        </w:tc>
      </w:tr>
      <w:tr w:rsidR="004A02FE" w:rsidRPr="00EC670A" w:rsidTr="004A02FE">
        <w:trPr>
          <w:trHeight w:val="735"/>
        </w:trPr>
        <w:tc>
          <w:tcPr>
            <w:tcW w:w="214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Результативность в районных и областных мероприятиях</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 Имидж гимназии</w:t>
            </w:r>
          </w:p>
        </w:tc>
        <w:tc>
          <w:tcPr>
            <w:tcW w:w="3448"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Сводная таблица</w:t>
            </w:r>
          </w:p>
        </w:tc>
      </w:tr>
      <w:tr w:rsidR="004A02FE" w:rsidRPr="00EC670A" w:rsidTr="004A02FE">
        <w:trPr>
          <w:trHeight w:val="1143"/>
        </w:trPr>
        <w:tc>
          <w:tcPr>
            <w:tcW w:w="214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42" w:right="151"/>
              <w:rPr>
                <w:rFonts w:ascii="Times New Roman" w:hAnsi="Times New Roman" w:cs="Times New Roman"/>
              </w:rPr>
            </w:pPr>
            <w:r w:rsidRPr="00EC670A">
              <w:rPr>
                <w:rFonts w:ascii="Times New Roman" w:hAnsi="Times New Roman" w:cs="Times New Roman"/>
              </w:rPr>
              <w:t>Сформированность познавательного потенциала</w:t>
            </w:r>
          </w:p>
        </w:tc>
        <w:tc>
          <w:tcPr>
            <w:tcW w:w="4252"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hideMark/>
          </w:tcPr>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1.Оосвоение учащимися образовательной программы 2.Развитость мышления 3.Познавательная активность учащихся</w:t>
            </w:r>
          </w:p>
          <w:p w:rsidR="004A02FE" w:rsidRPr="00EC670A" w:rsidRDefault="004A02FE" w:rsidP="00593A14">
            <w:pPr>
              <w:spacing w:after="0" w:line="240" w:lineRule="auto"/>
              <w:ind w:left="126" w:right="127"/>
              <w:rPr>
                <w:rFonts w:ascii="Times New Roman" w:hAnsi="Times New Roman" w:cs="Times New Roman"/>
              </w:rPr>
            </w:pPr>
            <w:r w:rsidRPr="00EC670A">
              <w:rPr>
                <w:rFonts w:ascii="Times New Roman" w:hAnsi="Times New Roman" w:cs="Times New Roman"/>
              </w:rPr>
              <w:t>4. Сформированность учебной деятельности</w:t>
            </w:r>
          </w:p>
        </w:tc>
        <w:tc>
          <w:tcPr>
            <w:tcW w:w="3448" w:type="dxa"/>
            <w:tcBorders>
              <w:top w:val="single" w:sz="6" w:space="0" w:color="00000A"/>
              <w:left w:val="single" w:sz="6" w:space="0" w:color="00000A"/>
              <w:bottom w:val="single" w:sz="6" w:space="0" w:color="00000A"/>
              <w:right w:val="single" w:sz="6" w:space="0" w:color="00000A"/>
            </w:tcBorders>
            <w:shd w:val="clear" w:color="auto" w:fill="FFFFFF"/>
            <w:tcMar>
              <w:top w:w="15" w:type="dxa"/>
              <w:left w:w="15" w:type="dxa"/>
              <w:bottom w:w="15" w:type="dxa"/>
              <w:right w:w="15" w:type="dxa"/>
            </w:tcMar>
          </w:tcPr>
          <w:p w:rsidR="004A02FE" w:rsidRPr="00EC670A" w:rsidRDefault="004A02FE" w:rsidP="00593A14">
            <w:pPr>
              <w:spacing w:after="0" w:line="240" w:lineRule="auto"/>
              <w:ind w:left="127" w:right="173"/>
              <w:rPr>
                <w:rFonts w:ascii="Times New Roman" w:hAnsi="Times New Roman" w:cs="Times New Roman"/>
              </w:rPr>
            </w:pP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1. Статистический анализ текущей и итоговой успеваемости</w:t>
            </w:r>
          </w:p>
          <w:p w:rsidR="004A02FE" w:rsidRPr="00EC670A" w:rsidRDefault="004A02FE" w:rsidP="00593A14">
            <w:pPr>
              <w:spacing w:after="0" w:line="240" w:lineRule="auto"/>
              <w:ind w:left="127" w:right="173"/>
              <w:rPr>
                <w:rFonts w:ascii="Times New Roman" w:hAnsi="Times New Roman" w:cs="Times New Roman"/>
              </w:rPr>
            </w:pPr>
            <w:r w:rsidRPr="00EC670A">
              <w:rPr>
                <w:rFonts w:ascii="Times New Roman" w:hAnsi="Times New Roman" w:cs="Times New Roman"/>
              </w:rPr>
              <w:t>2. Педагогическое наблюдение</w:t>
            </w:r>
          </w:p>
        </w:tc>
      </w:tr>
    </w:tbl>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2.3.12.Планируемые результаты духовно-нравственного  развития и социализации обучающихся, формирования экологической культуры, культуры здорового и безопасного образа жизни обучающихся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По каждому из направлений воспитания и социализации учащихся на уровне основного общего образования должны быть предусмотрены и обучающимися могут быть достигнуты определенные результаты.</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гражданственности, патриотизма, уважения к правам, свободам и обязанностям человека:</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родному краю, России, своему народу, отечественному культурно-историческому наследию, государственной символике, законам Российской Федерации и Республики Татарстан, родным языка, народным традициям, старшему поколению;</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основных положений Конституции Российской Федерации, Республики Татарстан, символов государства РФ и РТ, прав и обязанностей граждан России и Татарстана;</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системные представления о народах России и Татарстана, понимание их общей исторической судьбы, единства народов нашей страны; опыт социальной и межкультурной коммуникации;</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представление об институтах гражданского общества, их истории и современном состоянии в Татарстане, России и мире, о возможностях участия граждан в общественном управлении; первоначальный опыт участия в гражданской жизни;</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защиты Отечества как конституционного долга и священной обязанности гражданина, уважительное отношение к Российской армии, к защитникам Родины;</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уважительное отношение к органам охраны правопорядка;</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национальных героев и важнейших событий истории Татарстана и России;</w:t>
      </w:r>
    </w:p>
    <w:p w:rsidR="004A02FE" w:rsidRPr="00EC670A" w:rsidRDefault="004A02FE" w:rsidP="00576B2F">
      <w:pPr>
        <w:pStyle w:val="a5"/>
        <w:numPr>
          <w:ilvl w:val="0"/>
          <w:numId w:val="182"/>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государственных праздников, их истории и значения для общества.</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социальной ответственности и компетентности:</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позитивное отношение, сознательное принятие роли гражданина;</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дифференцировать, принимать или не принимать информацию, поступающую из социальной среды, СМИ, интернета исходя из традиционных духовных ценностей и моральных норм;</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первоначальные навыки практической деятельности в составе различных социокультурных групп конструктивной общественной направленности;</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сознательное понимание своей принадлежности к социальным общностям (семья, классный и школьный коллективы, сообщество городского или сельского поселения, неформальные подростковые общности и др.), определение своего места и роли в этих сообществах;</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о различных общественных и профессиональных организациях, их структуре, целях и характере деятельности;</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вести дискуссию по социальным вопросам, обосновывать свою гражданскую позицию, вести диалог и достигать взаимопонимания;</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самостоятельно разрабатывать, согласовывать со сверстниками, учителями и родителями и выполнять правила поведения в семье, классном и школьном коллективах;</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моделировать простые социальные отношения, прослеживать взаимосвязь прошлых и настоящих социальных событий, прогнозировать развитие социальной ситуации в семье, классном и школьном коллективах, подростковых сообществах;</w:t>
      </w:r>
    </w:p>
    <w:p w:rsidR="004A02FE" w:rsidRPr="00EC670A" w:rsidRDefault="004A02FE" w:rsidP="00576B2F">
      <w:pPr>
        <w:pStyle w:val="a5"/>
        <w:numPr>
          <w:ilvl w:val="0"/>
          <w:numId w:val="183"/>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ценностного отношения к мужскому или женскому гендеру (своему социальному полу), знание и принятие правил полоролевого поведения в контексте традиционных моральных норм.</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нравственных чувств, убеждений, этического сознания:</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школе, городу, народу, России, Татарстану, к героическому прошлому и настоящему нашего Отечества; желание продолжать героические традиции многонационального народа Татарстана и России;</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чувство дружбы к представителям всех национальностей Республики Татарстан и Российской Федерации;</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сочетать личные и общественные интересы, дорожить своей честью, честью своей семьи, школы; понимание отношений ответственной зависимости людей друг от друга; установление дружеских взаимоотношений в коллективе, основанных на взаимопомощи и взаимной поддержке;</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уважение родителей, понимание сыновнего долга как конституционной обязанности, уважительное отношение к старшим, доброжелательное отношение к сверстникам и младшим;</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традиций своей семьи и школы, бережное отношение к ним;</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общие представления о религиозной картине мира;</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нравственной сущности правил культуры поведения, общения и речи, умение выполнять их независимо от внешнего контроля, умение преодолевать конфликты в общении;</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готовность сознательно выполнять правила для учащихся, понимание необходимости самодисциплины;</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потребность в выработке волевых черт характера, способность ставить перед собой общественно значимые цели, желание участвовать в их достижении, способность объективно оценивать себя;</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устанавливать со сверстниками другого пола дружеские, гуманные, искренние отношения, основанные на нравственных нормах; стремление к честности и скромности, красоте и благородству во взаимоотношениях; нравственное представление о дружбе и любви;</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взаимосвязи физического, нравственного (душевного) и социальнопсихологического (здоровья семьи и школьного коллектива) здоровья человека, влияния нравственности человека на его жизнь, здоровье, благополучие;</w:t>
      </w:r>
    </w:p>
    <w:p w:rsidR="004A02FE" w:rsidRPr="00EC670A" w:rsidRDefault="004A02FE" w:rsidP="00576B2F">
      <w:pPr>
        <w:pStyle w:val="a5"/>
        <w:numPr>
          <w:ilvl w:val="0"/>
          <w:numId w:val="184"/>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возможного негативного влияния на морально-психологическое состояние человека компьютерных игр, кино, телевизионных передач, рекламы; умение противодействовать разрушительному влиянию информационной среды.</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экологической культуры, культуры здорового и безопасного образа жизни: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жизни во всех ее проявлениях, качеству окружающей среды, своему здоровью, здоровью родителей, членов своей семьи, педагогов, сверстников;</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ценности экологически целесообразного, здорового и безопасного образа жизни, взаимной связи здоровья человека и экологического состояния окружающей его среды, роли;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экологической культуры в обеспечении личного и общественного здоровья и безопасности;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начальный опыт участия в пропаганде экологически целесообразного поведения, в создании экологически безопасного уклада школьной жизни;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единства и взаимовлияния различных видов здоровья человека: физического, физиологического, психического, социально-психологического, духовного, репродуктивного, их обусловленности внутренними и внешними факторами;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основных социальных моделей, правил экологического поведения, вариантов здорового образа жизни;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норм и правил экологической этики, законодательства в области экологии и здоровья;</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традиций нравственно-этического отношения к природе и здоровью в культуре народов России и Татарстана;</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глобальной взаимосвязи и взаимозависимости природных и социальных явлений;</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выделять ценность экологической культуры, экологического качества окружающей среды, здоровья, здорового и безопасного образа жизни как целевой приоритет при организации собственной жизнедеятельности, при взаимодействии с людьми; адекватное использование знания о позитивных и негативных факторах, влияющих на здоровье человека;</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анализировать изменения в окружающей среде и прогнозировать последствия этих изменений для природы и здоровья человека;</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устанавливать причинно-следственные связи возникновения и развития явлений в экосистемах;</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строить свою деятельность и проекты с учетом создаваемой нагрузки на социоприродное окружение;</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об оздоровительном влиянии экологически чистых природных факторов на человека;</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личного опыта здоровьесберегающей деятельности;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о возможном негативном влиянии компьютерных игр, телевидения, рекламы на здоровье человека;</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резкое негативное отношение к курению, употреблению алкогольных напитков, наркотиков и других психоактивных веществ (ПАВ); отрицательное отношение к лицам и организациям, пропагандирующим курение и пьянство, распространяющим наркотики и другие ПАВ;</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отрицательное отношение к загрязнению окружающей среды, расточительному расходованию природных ресурсов и энергии, способность давать нравственную и правовую оценку действиям, ведущим к возникновению, развитию или решению экологических проблем на различных территориях и акваториях;</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противостоять негативным факторам, способствующим ухудшению здоровья;</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важности физической культуры и спорта для здоровья человека, его образования, труда и творчества, всестороннего развития личности;</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и выполнение санитарно-гигиенических правил, соблюдение здоровьесберегающего режима дня;</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рационально организовать физическую и интеллектуальную деятельность, оптимально сочетать труд и отдых, различные виды активности в целях укрепления физического, духовного и социально-психологического здоровья;</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проявление интереса к прогулкам на природе, подвижным играм, участию в спортивных соревнованиях, туристическим походам, занятиям в спортивных секциях.</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опыта участия в общественно значимых делах по охране природы и забота о личном здоровье и здоровье окружающих людей;</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умением сотрудничества (социального партнерства), связанного с решением местных экологических проблем и здоровьем людей;</w:t>
      </w:r>
    </w:p>
    <w:p w:rsidR="004A02FE" w:rsidRPr="00EC670A" w:rsidRDefault="004A02FE" w:rsidP="00576B2F">
      <w:pPr>
        <w:pStyle w:val="a5"/>
        <w:numPr>
          <w:ilvl w:val="0"/>
          <w:numId w:val="185"/>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участия в разработке и реализации учебно-исследовательских комплексных проектов с выявлением в них проблем экологии и здоровья и путей их решения.</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трудолюбия, сознательного, творческого отношения к образованию, труду и жизни, подготовка к сознательному выбору профессии:</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необходимости научных знаний для развития личности и общества, их роли в жизни, труде, творчестве;</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нравственных основ образования;</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начальный опыт применения знаний в труде, общественной жизни, в быту;</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применять знания, умения и навыки для решения проектных и учебно-исследовательских задач;</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самоопределение в области своих познавательных интересов;</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организовать процесс самообразования, творчески и критически работать с информацией из разных источников;</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начальный опыт разработки и реализации индивидуальных и коллективных комплексных учебно-исследовательских проектов; умение работать со сверстниками в проектных или учебно-исследовательских группах;</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важности непрерывного образования и самообразования в течение всей жизни;</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осознание нравственной природы труда, его роли в жизни человека и общества, в создании материальных, социальных и культурных благ;</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знание и уважение трудовых традиций своей семьи, трудовых подвигов старших поколений;</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начальный опыт участия в общественно значимых делах;</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навыки трудового творческого сотрудничества со сверстниками, младшими детьми и взрослыми;</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знания о разных профессиях и их требованиях к здоровью, морально-психологическим качествам, знаниям и умениям человека;</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сформированность первоначальных профессиональных намерений и интересов;</w:t>
      </w:r>
    </w:p>
    <w:p w:rsidR="004A02FE" w:rsidRPr="00EC670A" w:rsidRDefault="004A02FE" w:rsidP="00576B2F">
      <w:pPr>
        <w:pStyle w:val="a5"/>
        <w:numPr>
          <w:ilvl w:val="0"/>
          <w:numId w:val="186"/>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общие представления о трудовом законодательстве.</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Воспитание ценностного отношения к прекрасному, формирование основ эстетической культуры (эстетическое воспитание):</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ценностное отношение к прекрасному;</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понимание искусства как особой формы познания и преобразования мира;</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способность видеть и ценить прекрасное в природе, быту, труде, спорте и творчестве людей, общественной жизни;</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эстетических переживаний, наблюдений эстетических объектов в природе и социуме, эстетическое отношение к окружающему миру и самому себе;</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представление об искусстве народов России и Татарстана;</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эмоционального постижения народного творчества, этнокультурных традиций, фольклора народов России и Татарстана;</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интерес к занятиям творческого характера, различным видам искусства, художественной самодеятельности;</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самореализации в различных видах творческой деятельности, умение выражать себя в доступных видах творчества;</w:t>
      </w:r>
    </w:p>
    <w:p w:rsidR="004A02FE" w:rsidRPr="00EC670A" w:rsidRDefault="004A02FE" w:rsidP="00576B2F">
      <w:pPr>
        <w:pStyle w:val="a5"/>
        <w:numPr>
          <w:ilvl w:val="0"/>
          <w:numId w:val="187"/>
        </w:numPr>
        <w:spacing w:after="0" w:line="240" w:lineRule="auto"/>
        <w:ind w:left="0" w:firstLine="567"/>
        <w:jc w:val="both"/>
        <w:rPr>
          <w:rFonts w:ascii="Times New Roman" w:hAnsi="Times New Roman" w:cs="Times New Roman"/>
        </w:rPr>
      </w:pPr>
      <w:r w:rsidRPr="00EC670A">
        <w:rPr>
          <w:rFonts w:ascii="Times New Roman" w:hAnsi="Times New Roman" w:cs="Times New Roman"/>
        </w:rPr>
        <w:t>опыт реализации эстетических ценностей в пространстве школы и семьи.</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Таким образом, цель и задачи Программы подводят обучающихся основного общего образования к модели выпускника основной школы.</w:t>
      </w:r>
    </w:p>
    <w:p w:rsidR="004A02FE" w:rsidRPr="00EC670A" w:rsidRDefault="004A02FE" w:rsidP="00463E1B">
      <w:pPr>
        <w:spacing w:after="0" w:line="240" w:lineRule="auto"/>
        <w:ind w:firstLine="567"/>
        <w:jc w:val="both"/>
        <w:rPr>
          <w:rFonts w:ascii="Times New Roman" w:hAnsi="Times New Roman" w:cs="Times New Roman"/>
          <w:b/>
        </w:rPr>
      </w:pPr>
      <w:r w:rsidRPr="00EC670A">
        <w:rPr>
          <w:rFonts w:ascii="Times New Roman" w:hAnsi="Times New Roman" w:cs="Times New Roman"/>
          <w:b/>
        </w:rPr>
        <w:t>Модель выпускника основной школы:</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Выпускник – это человек, гражданин общества, страны, мира, обладающий высокой политической и демократической культурой, а именно:</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Ценностный потенциал:</w:t>
      </w:r>
      <w:r w:rsidRPr="00EC670A">
        <w:rPr>
          <w:rFonts w:ascii="Times New Roman" w:hAnsi="Times New Roman" w:cs="Times New Roman"/>
        </w:rPr>
        <w:t xml:space="preserve"> восприятие ценностей достоинства человека; уважение к своей Родине – России; тактичность; трудолюбие; чуткость; реализм.</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Познавательный потенциал:</w:t>
      </w:r>
      <w:r w:rsidRPr="00EC670A">
        <w:rPr>
          <w:rFonts w:ascii="Times New Roman" w:hAnsi="Times New Roman" w:cs="Times New Roman"/>
        </w:rPr>
        <w:t xml:space="preserve"> знания, умения, навыки, соответствующие личностным потребностям конкретного школьника и образовательному стандарту второй ступени; знания широкого спектра профессиональной деятельности человека (прежде всего экологической и правой); знание своих психофизических особенностей; абстрактно-логическое мышление; сформированность индивидуального стиля учебной деятельности устойчивых учебных интересов и склонностей; умение развивать и управлять основательными процессами личности;  способность адекватно действовать в ситуации выбора на уроке.</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Художественный потенциал:</w:t>
      </w:r>
      <w:r w:rsidRPr="00EC670A">
        <w:rPr>
          <w:rFonts w:ascii="Times New Roman" w:hAnsi="Times New Roman" w:cs="Times New Roman"/>
        </w:rPr>
        <w:t xml:space="preserve"> эстетическая культура, художественная активность; способность видеть и понимать гармонию и красоту; знания выдающихся деятелей и произведений литературы и искусства; апробация своих возможностей в музыке, литературе, сценическом и изобразительном искусстве.</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Творческий потенциал:</w:t>
      </w:r>
      <w:r w:rsidRPr="00EC670A">
        <w:rPr>
          <w:rFonts w:ascii="Times New Roman" w:hAnsi="Times New Roman" w:cs="Times New Roman"/>
        </w:rPr>
        <w:t xml:space="preserve"> профессиональные навыки, соответствующие складывающимся интересам, и элементарные навыки поискового мышления.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Коммуникативный потенциал:</w:t>
      </w:r>
      <w:r w:rsidRPr="00EC670A">
        <w:rPr>
          <w:rFonts w:ascii="Times New Roman" w:hAnsi="Times New Roman" w:cs="Times New Roman"/>
        </w:rPr>
        <w:t xml:space="preserve"> усвоение основ коммуникативной культуре личности: умение высказывать и отстаивать свою точку зрения;.овладение навыками неконфликтного общения; способность строить и вести общение в различных ситуациях с людьми, отличающимися друг от друга по возрасту, ценностным ориентациям и другим признакам; профессиональные навыки, соответствующие складывающимся интересам, и элементарные навыки поискового мышления.</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Нравственный потенциал</w:t>
      </w:r>
      <w:r w:rsidRPr="00EC670A">
        <w:rPr>
          <w:rFonts w:ascii="Times New Roman" w:hAnsi="Times New Roman" w:cs="Times New Roman"/>
        </w:rPr>
        <w:t>: воспитание и понимание ценностей «человек», «личность», «индивидуальность», «труд», «общение», «коллектив», «доверие», «выбор»; знание и соблюдение традиций школы; осознание возможностей, достоинств и недостатков собственного «Я», овладение приемами и методами самообразования и самовоспитания, ориентация на социально ценные формы и способы самореализации и самоутверждения; готовность объективно проявлять сильные стороны своей личности в жизнедеятельности класса и школы, умение планировать, готовить, проводить и анализировать коллективное творческое дело, беседу, игру и т.п.</w:t>
      </w:r>
    </w:p>
    <w:p w:rsidR="004A02FE" w:rsidRPr="00EC670A" w:rsidRDefault="004A02F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rPr>
        <w:t>Физический потенциал: р</w:t>
      </w:r>
      <w:r w:rsidRPr="00EC670A">
        <w:rPr>
          <w:rFonts w:ascii="Times New Roman" w:hAnsi="Times New Roman" w:cs="Times New Roman"/>
        </w:rPr>
        <w:t>азвитие основных физических качеств: быстроты, ловкости, гибкости, силы и выносливости; овладение простейшими туристическими умениями и навыками; знание и соблюдение режима занятий физическими упражнениями; способность разработать и реализовать индивидуальную программу физического совершенствования.</w:t>
      </w:r>
    </w:p>
    <w:p w:rsidR="00463E1B" w:rsidRDefault="00463E1B" w:rsidP="005D1EEE">
      <w:pPr>
        <w:pStyle w:val="3"/>
      </w:pPr>
    </w:p>
    <w:p w:rsidR="00D0336E" w:rsidRDefault="00EF448E" w:rsidP="005D1EEE">
      <w:pPr>
        <w:pStyle w:val="3"/>
      </w:pPr>
      <w:bookmarkStart w:id="224" w:name="_Toc66118032"/>
      <w:r w:rsidRPr="00EC670A">
        <w:t>2.4.</w:t>
      </w:r>
      <w:r w:rsidR="00D0336E" w:rsidRPr="00EC670A">
        <w:t>Программа коррекционной работы</w:t>
      </w:r>
      <w:bookmarkEnd w:id="224"/>
    </w:p>
    <w:p w:rsidR="00463E1B" w:rsidRPr="00463E1B" w:rsidRDefault="00463E1B" w:rsidP="00463E1B"/>
    <w:p w:rsidR="00593A14"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Программа коррекционной р</w:t>
      </w:r>
      <w:r w:rsidR="00B83943" w:rsidRPr="00EC670A">
        <w:rPr>
          <w:rFonts w:ascii="Times New Roman" w:hAnsi="Times New Roman" w:cs="Times New Roman"/>
        </w:rPr>
        <w:t xml:space="preserve">аботы направлена на: </w:t>
      </w:r>
    </w:p>
    <w:p w:rsidR="00B83943" w:rsidRPr="00EC670A" w:rsidRDefault="00D0336E" w:rsidP="00576B2F">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преодоление затруднений у</w:t>
      </w:r>
      <w:r w:rsidR="00B83943" w:rsidRPr="00EC670A">
        <w:rPr>
          <w:rFonts w:ascii="Times New Roman" w:hAnsi="Times New Roman" w:cs="Times New Roman"/>
        </w:rPr>
        <w:t xml:space="preserve">чащихся в учебной деятельности; </w:t>
      </w:r>
    </w:p>
    <w:p w:rsidR="00D0336E" w:rsidRPr="00EC670A" w:rsidRDefault="00D0336E" w:rsidP="00576B2F">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овладение навыками адаптации учащихся к социуму; </w:t>
      </w:r>
    </w:p>
    <w:p w:rsidR="00D0336E" w:rsidRPr="00EC670A" w:rsidRDefault="00D0336E" w:rsidP="00576B2F">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психолого-педагогическое сопровождение школьников, имеющих проблемы в обучении;</w:t>
      </w:r>
    </w:p>
    <w:p w:rsidR="00D0336E" w:rsidRPr="00EC670A" w:rsidRDefault="00D0336E" w:rsidP="00576B2F">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творческого потенциала учащихся (одаренных детей);</w:t>
      </w:r>
    </w:p>
    <w:p w:rsidR="00D0336E" w:rsidRPr="00EC670A" w:rsidRDefault="00D0336E" w:rsidP="00576B2F">
      <w:pPr>
        <w:pStyle w:val="a5"/>
        <w:numPr>
          <w:ilvl w:val="0"/>
          <w:numId w:val="188"/>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потенциала учащихся с ограниченными возможностями.</w:t>
      </w:r>
    </w:p>
    <w:p w:rsidR="00D0336E" w:rsidRPr="00EC670A" w:rsidRDefault="00D0336E" w:rsidP="00463E1B">
      <w:pPr>
        <w:spacing w:after="0" w:line="240" w:lineRule="auto"/>
        <w:ind w:firstLine="567"/>
        <w:jc w:val="both"/>
        <w:rPr>
          <w:rFonts w:ascii="Times New Roman" w:hAnsi="Times New Roman" w:cs="Times New Roman"/>
          <w:b/>
        </w:rPr>
      </w:pPr>
      <w:bookmarkStart w:id="225" w:name="_Toc414553276"/>
      <w:bookmarkStart w:id="226" w:name="_Toc431928657"/>
      <w:r w:rsidRPr="00EC670A">
        <w:rPr>
          <w:rFonts w:ascii="Times New Roman" w:hAnsi="Times New Roman" w:cs="Times New Roman"/>
          <w:b/>
        </w:rPr>
        <w:t>Цели и задачи программы коррекционной работы с обучающимися при получении основного общего образования</w:t>
      </w:r>
      <w:bookmarkEnd w:id="225"/>
      <w:bookmarkEnd w:id="226"/>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Цель программы коррекционной работы заключается в определении комплексной системы психолого-медико-педагогической и социальной помощи обучающимся с ОВЗ для успешного освоения основной образовательной программы на основе компенсации первичных нарушений и пропедевтики производных отклонений в развитии, активизации ресурсов социально-психологической адаптации личности ребенка.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Цель</w:t>
      </w:r>
      <w:r w:rsidRPr="00EC670A">
        <w:rPr>
          <w:rFonts w:ascii="Times New Roman" w:hAnsi="Times New Roman" w:cs="Times New Roman"/>
        </w:rPr>
        <w:t>: создание системы комплексной помощи детям с ограниченными возможностями здоровья в освоении основной образовательной программы начального общего образования, коррекцию недостатков в физическом и (или) психическом развитии обучающихся, их социальную адаптацию.</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Задачи</w:t>
      </w:r>
      <w:r w:rsidRPr="00EC670A">
        <w:rPr>
          <w:rFonts w:ascii="Times New Roman" w:hAnsi="Times New Roman" w:cs="Times New Roman"/>
        </w:rPr>
        <w:t xml:space="preserve">: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определение особых образовательных потребностей обучающихся с ОВЗ и оказание им специализированной помощи при освоении основной образовательной программы основного общего образования;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определение оптимальных специальных условий для получения основного общего образования обучающимися с ОВЗ, для развития их личностных, познавательных, коммуникативных способностей;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разработка и использование индивидуально-ориентированных коррекционных образовательных программ, учебных планов для обучения школьников с ОВЗс учетом особенностей их психофизического развития, индивидуальных возможностей;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реализация комплексного психолого-медико-социального сопровождения обучающихся с ОВЗ(в соответствии с рекомендациями психолого-медико-педагогической комиссии (ПМПК).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реализация комплексной системы мероприятий по социальной адаптации и профессиональной ориентации обучающихся с ОВЗ;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обеспечение сетевого взаимодействия специалистов разного профиля в комплексной работе с обучающимися с ОВЗ; </w:t>
      </w:r>
    </w:p>
    <w:p w:rsidR="00D0336E" w:rsidRPr="00EC670A" w:rsidRDefault="00D0336E" w:rsidP="00576B2F">
      <w:pPr>
        <w:pStyle w:val="a5"/>
        <w:numPr>
          <w:ilvl w:val="0"/>
          <w:numId w:val="189"/>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осуществление информационно-просветительской и консультативной работы с родителями (законными представителями) обучающихся с ОВЗ.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Существующие дидактические принципы (систематичности, активности, доступности, последовательности, наглядности и др.) возможно адаптировать с учетом категорий обучаемых школьников.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программы коррекционной работы определяют следующие </w:t>
      </w:r>
      <w:r w:rsidRPr="00EC670A">
        <w:rPr>
          <w:rFonts w:ascii="Times New Roman" w:hAnsi="Times New Roman" w:cs="Times New Roman"/>
          <w:bCs/>
        </w:rPr>
        <w:t>принципы</w:t>
      </w:r>
      <w:r w:rsidRPr="00EC670A">
        <w:rPr>
          <w:rFonts w:ascii="Times New Roman" w:hAnsi="Times New Roman" w:cs="Times New Roman"/>
        </w:rPr>
        <w:t xml:space="preserve">:   </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принцип системности – единство в подходах к диагностике, обучению и коррекции нарушений детей с ОВЗ, взаимодействие учителей и специалистов различного профиля в решении проблем этих детей; </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принцип с</w:t>
      </w:r>
      <w:r w:rsidRPr="00EC670A">
        <w:rPr>
          <w:rFonts w:ascii="Times New Roman" w:hAnsi="Times New Roman" w:cs="Times New Roman"/>
          <w:spacing w:val="2"/>
        </w:rPr>
        <w:t xml:space="preserve">облюдения интересов ребёнка – специалист призван решать проблему </w:t>
      </w:r>
      <w:r w:rsidRPr="00EC670A">
        <w:rPr>
          <w:rFonts w:ascii="Times New Roman" w:hAnsi="Times New Roman" w:cs="Times New Roman"/>
        </w:rPr>
        <w:t>ребёнка с максимальной пользой и в интересах ребёнка;</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принцип обходного пути – формирование новой функциональной системы в обход пострадавшего звена, опоры на сохранные анализаторы; </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принцип комплексности – преодоление нарушений должно носить комплексный медико-психолого-педагогический характер и включать совместную работу педагогов и ряда специалистов (учитель-логопед, учитель-дефектолог (олигофренопедагог, сурдопедагог, тифлопедагог), педагог-психолог, медицинские работники, социальный педагог и др.);</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принцип непрерывности – гарантирует ребёнку и его родителям (законным представителям) непрерывность помощи до полного решения проблемы или определения подхода к её решению; </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rPr>
        <w:t>принцип вариативности п</w:t>
      </w:r>
      <w:r w:rsidRPr="00EC670A">
        <w:rPr>
          <w:rFonts w:ascii="Times New Roman" w:hAnsi="Times New Roman" w:cs="Times New Roman"/>
          <w:spacing w:val="2"/>
        </w:rPr>
        <w:t>редполагает создание вариа</w:t>
      </w:r>
      <w:r w:rsidRPr="00EC670A">
        <w:rPr>
          <w:rFonts w:ascii="Times New Roman" w:hAnsi="Times New Roman" w:cs="Times New Roman"/>
        </w:rPr>
        <w:t xml:space="preserve">тивных условий для получения образования детьми с ОВЗ; </w:t>
      </w:r>
    </w:p>
    <w:p w:rsidR="00D0336E" w:rsidRPr="00EC670A" w:rsidRDefault="00D0336E" w:rsidP="00576B2F">
      <w:pPr>
        <w:pStyle w:val="a5"/>
        <w:numPr>
          <w:ilvl w:val="0"/>
          <w:numId w:val="190"/>
        </w:numPr>
        <w:spacing w:after="0" w:line="240" w:lineRule="auto"/>
        <w:ind w:left="0" w:firstLine="567"/>
        <w:jc w:val="both"/>
        <w:rPr>
          <w:rFonts w:ascii="Times New Roman" w:hAnsi="Times New Roman" w:cs="Times New Roman"/>
        </w:rPr>
      </w:pPr>
      <w:r w:rsidRPr="00EC670A">
        <w:rPr>
          <w:rFonts w:ascii="Times New Roman" w:hAnsi="Times New Roman" w:cs="Times New Roman"/>
          <w:spacing w:val="2"/>
        </w:rPr>
        <w:t xml:space="preserve">принцип рекомендательного характера оказания помощи - обеспечивает соблюдение гарантированных законодательством прав родителей (законных представителей) детей </w:t>
      </w:r>
      <w:r w:rsidRPr="00EC670A">
        <w:rPr>
          <w:rFonts w:ascii="Times New Roman" w:hAnsi="Times New Roman" w:cs="Times New Roman"/>
        </w:rPr>
        <w:t xml:space="preserve">с ОВЗ выбирать формы </w:t>
      </w:r>
      <w:r w:rsidRPr="00EC670A">
        <w:rPr>
          <w:rFonts w:ascii="Times New Roman" w:hAnsi="Times New Roman" w:cs="Times New Roman"/>
          <w:spacing w:val="2"/>
        </w:rPr>
        <w:t>получения детьми образования, организации, осуществляющие образовательную деятельность</w:t>
      </w:r>
      <w:r w:rsidRPr="00EC670A">
        <w:rPr>
          <w:rFonts w:ascii="Times New Roman" w:hAnsi="Times New Roman" w:cs="Times New Roman"/>
        </w:rPr>
        <w:t xml:space="preserve">, защищать законные права и интересы детей, включая </w:t>
      </w:r>
      <w:r w:rsidRPr="00EC670A">
        <w:rPr>
          <w:rFonts w:ascii="Times New Roman" w:hAnsi="Times New Roman" w:cs="Times New Roman"/>
          <w:spacing w:val="2"/>
        </w:rPr>
        <w:t>обязательное согласование с родителями (законными пред</w:t>
      </w:r>
      <w:r w:rsidRPr="00EC670A">
        <w:rPr>
          <w:rFonts w:ascii="Times New Roman" w:hAnsi="Times New Roman" w:cs="Times New Roman"/>
        </w:rPr>
        <w:t>ставителями) вопроса о направлении (переводе) детей с ОВЗ в специальные (коррекционные) организации, осуществляющие образовательную деятельность (классы, группы).</w:t>
      </w:r>
    </w:p>
    <w:p w:rsidR="00D0336E" w:rsidRPr="00EC670A" w:rsidRDefault="00D0336E" w:rsidP="00463E1B">
      <w:pPr>
        <w:spacing w:after="0" w:line="240" w:lineRule="auto"/>
        <w:ind w:firstLine="567"/>
        <w:jc w:val="both"/>
        <w:rPr>
          <w:rFonts w:ascii="Times New Roman" w:hAnsi="Times New Roman" w:cs="Times New Roman"/>
        </w:rPr>
      </w:pPr>
      <w:bookmarkStart w:id="227" w:name="_Toc414553277"/>
      <w:bookmarkStart w:id="228" w:name="_Toc431928658"/>
      <w:r w:rsidRPr="00EC670A">
        <w:rPr>
          <w:rFonts w:ascii="Times New Roman" w:hAnsi="Times New Roman" w:cs="Times New Roman"/>
        </w:rPr>
        <w:t>Перечень и содержание индивидуально ориентированных коррекционных направлений работы, способствующих освоению обучающимися с особыми образовательными потребностями основной образовательной программы основного общего образования</w:t>
      </w:r>
      <w:bookmarkEnd w:id="227"/>
      <w:bookmarkEnd w:id="228"/>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Направления коррекционной работы – диагностическое, коррекционно-развивающее, консультативное, информационно-просветительское – раскрываются содержательно в разных организационных формах деятельности  (учебной урочной и внеурочной, внеучебной).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Характеристика содержания направлений коррекционной работы</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Диагностическая работа</w:t>
      </w:r>
      <w:r w:rsidRPr="00EC670A">
        <w:rPr>
          <w:rFonts w:ascii="Times New Roman" w:hAnsi="Times New Roman" w:cs="Times New Roman"/>
        </w:rPr>
        <w:t xml:space="preserve"> включает в себя: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выявление особых образовательных потребностей обучающихся с ОВЗ при освоении основной образовательной программы основного общего образования;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проведение комплексной социально-психолого-педагогической диагностики нарушений в психическом и(или) физическом развитии обучающихся с ОВЗ;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определение уровня актуального и зоны ближайшего развития обучающегося с ОВЗ, выявление его резервных возможностей;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изучение развития эмоционально-волевой, познавательной, речевой сфер и личностных особенностей обучающихся;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изучение социальной ситуации развития и условий семейного воспитания ребенка;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изучение адаптивных возможностей и уровня социализации ребенка с ОВЗ; </w:t>
      </w:r>
    </w:p>
    <w:p w:rsidR="00D0336E" w:rsidRPr="00EC670A" w:rsidRDefault="00D0336E" w:rsidP="00576B2F">
      <w:pPr>
        <w:pStyle w:val="a5"/>
        <w:numPr>
          <w:ilvl w:val="0"/>
          <w:numId w:val="191"/>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мониторинг динамики развития, успешности освоения образовательных программ основного общего образования.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Коррекционно-развивающая работа</w:t>
      </w:r>
      <w:r w:rsidRPr="00EC670A">
        <w:rPr>
          <w:rFonts w:ascii="Times New Roman" w:hAnsi="Times New Roman" w:cs="Times New Roman"/>
        </w:rPr>
        <w:t xml:space="preserve"> включает в  себя: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разработку и реализацию индивидуально ориентированных коррекционных программ; выбор и использование специальных методик, методов и приемов обучения в соответствии с особыми образовательными потребностями обучающихся с ОВЗ;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организацию и проведение индивидуальных и групповых коррекционно-развивающих занятий, необходимых для преодоления нарушений развития и трудностей обучения;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коррекцию и развитие высших психических функций, эмоционально-волевой, познавательной и коммуникативно-речевой сфер;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развитие и укрепление зрелых личностных установок, формирование адекватных форм утверждения самостоятельности, личностной автономии;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способов регуляции поведения и эмоциональных состояний;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развитие форм и навыков личностного общения в группе сверстников, коммуникативной компетенции;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развитие компетенций, необходимых для продолжения образования и профессионального самоопределения;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совершенствование навыков получения и использования информации (на основе ИКТ), способствующих повышению социальных компетенций и адаптации в реальных жизненных условиях; </w:t>
      </w:r>
    </w:p>
    <w:p w:rsidR="00D0336E" w:rsidRPr="00EC670A" w:rsidRDefault="00D0336E" w:rsidP="00576B2F">
      <w:pPr>
        <w:pStyle w:val="a5"/>
        <w:numPr>
          <w:ilvl w:val="0"/>
          <w:numId w:val="192"/>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социальную защиту ребенка в случаях неблагоприятных условий жизни при психотравмирующих обстоятельствах.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Консультативная работа</w:t>
      </w:r>
      <w:r w:rsidRPr="00EC670A">
        <w:rPr>
          <w:rFonts w:ascii="Times New Roman" w:hAnsi="Times New Roman" w:cs="Times New Roman"/>
        </w:rPr>
        <w:t xml:space="preserve"> включает в себя: </w:t>
      </w:r>
    </w:p>
    <w:p w:rsidR="00D0336E" w:rsidRPr="00EC670A" w:rsidRDefault="00D0336E" w:rsidP="00576B2F">
      <w:pPr>
        <w:pStyle w:val="a5"/>
        <w:numPr>
          <w:ilvl w:val="0"/>
          <w:numId w:val="19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выработку совместных обоснованных рекомендаций по основным направлениям работы с обучающимися с ОВЗ, единых для всех участников образовательных отношений; </w:t>
      </w:r>
    </w:p>
    <w:p w:rsidR="00D0336E" w:rsidRPr="00EC670A" w:rsidRDefault="00D0336E" w:rsidP="00576B2F">
      <w:pPr>
        <w:pStyle w:val="a5"/>
        <w:numPr>
          <w:ilvl w:val="0"/>
          <w:numId w:val="19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консультирование специалистами педагогов по выбору индивидуально ориентированных методов и приемов работы с обучающимися с ОВЗ, отбора и адаптации содержания предметных программ; </w:t>
      </w:r>
    </w:p>
    <w:p w:rsidR="00D0336E" w:rsidRPr="00EC670A" w:rsidRDefault="00D0336E" w:rsidP="00576B2F">
      <w:pPr>
        <w:pStyle w:val="a5"/>
        <w:numPr>
          <w:ilvl w:val="0"/>
          <w:numId w:val="19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консультативную помощь семье в вопросах выбора стратегии воспитания и приемов коррекционного обучения ребенка с ОВЗ; </w:t>
      </w:r>
    </w:p>
    <w:p w:rsidR="00D0336E" w:rsidRPr="00EC670A" w:rsidRDefault="00D0336E" w:rsidP="00576B2F">
      <w:pPr>
        <w:pStyle w:val="a5"/>
        <w:numPr>
          <w:ilvl w:val="0"/>
          <w:numId w:val="193"/>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консультационную поддержку и помощь, направленные на содействие свободному и осознанному выбору обучающимися с ОВЗ профессии, формы и места обучения в соответствии с профессиональными интересами, индивидуальными способностями и психофизиологическими особенностями.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Информационно-просветительская работа</w:t>
      </w:r>
      <w:r w:rsidRPr="00EC670A">
        <w:rPr>
          <w:rFonts w:ascii="Times New Roman" w:hAnsi="Times New Roman" w:cs="Times New Roman"/>
        </w:rPr>
        <w:t xml:space="preserve"> включает в себя: </w:t>
      </w:r>
    </w:p>
    <w:p w:rsidR="00D0336E" w:rsidRPr="00EC670A" w:rsidRDefault="00D0336E" w:rsidP="00576B2F">
      <w:pPr>
        <w:pStyle w:val="a5"/>
        <w:numPr>
          <w:ilvl w:val="0"/>
          <w:numId w:val="194"/>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информационную поддержку образовательной деятельности обучающихся с особыми образовательными потребностями, их родителей (законных представителей), педагогических работников; </w:t>
      </w:r>
    </w:p>
    <w:p w:rsidR="00D0336E" w:rsidRPr="00EC670A" w:rsidRDefault="00D0336E" w:rsidP="00576B2F">
      <w:pPr>
        <w:pStyle w:val="a5"/>
        <w:numPr>
          <w:ilvl w:val="0"/>
          <w:numId w:val="194"/>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различные формы просветительской деятельности (лекции, беседы, информационные стенды, печатные материалы), направленные на разъяснение участникам образовательных отношений – обучающимся (как имеющим, так и не имеющим недостатки в развитии), их родителям (законным представителям), педагогическим работникам – вопросов, связанных с особенностями образовательного процесса и сопровождения обучающихся с ОВЗ; </w:t>
      </w:r>
    </w:p>
    <w:p w:rsidR="00D0336E" w:rsidRPr="00EC670A" w:rsidRDefault="00D0336E" w:rsidP="00576B2F">
      <w:pPr>
        <w:pStyle w:val="a5"/>
        <w:numPr>
          <w:ilvl w:val="0"/>
          <w:numId w:val="194"/>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проведение тематических выступлений для педагогов и родителей (законных представителей) по разъяснению индивидуально-типологических особенностей различных категорий детей с ОВЗ. </w:t>
      </w:r>
    </w:p>
    <w:p w:rsidR="00D0336E" w:rsidRPr="00EC670A" w:rsidRDefault="00D0336E" w:rsidP="00463E1B">
      <w:pPr>
        <w:spacing w:after="0" w:line="240" w:lineRule="auto"/>
        <w:ind w:firstLine="567"/>
        <w:jc w:val="both"/>
        <w:rPr>
          <w:rFonts w:ascii="Times New Roman" w:hAnsi="Times New Roman" w:cs="Times New Roman"/>
        </w:rPr>
      </w:pPr>
      <w:bookmarkStart w:id="229" w:name="_Toc414553278"/>
      <w:bookmarkStart w:id="230" w:name="_Toc431928659"/>
      <w:r w:rsidRPr="00EC670A">
        <w:rPr>
          <w:rFonts w:ascii="Times New Roman" w:hAnsi="Times New Roman" w:cs="Times New Roman"/>
        </w:rPr>
        <w:t>Система комплексного психолого-медико-социального сопровождения и поддержки обучающихся с ограниченными возможностями здоровья, включающая комплексное обследование, мониторинг динамики развития, успешности освоения основной образовательной программы основного общего образования</w:t>
      </w:r>
      <w:bookmarkEnd w:id="229"/>
      <w:bookmarkEnd w:id="230"/>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Комплексное психолого-медико-социальное сопровождение и поддержка обучающихся с ОВЗ</w:t>
      </w:r>
      <w:r w:rsidR="00B83943" w:rsidRPr="00EC670A">
        <w:rPr>
          <w:rFonts w:ascii="Times New Roman" w:hAnsi="Times New Roman" w:cs="Times New Roman"/>
        </w:rPr>
        <w:t xml:space="preserve"> обеспечиваютс</w:t>
      </w:r>
      <w:r w:rsidR="002032DE">
        <w:rPr>
          <w:rFonts w:ascii="Times New Roman" w:hAnsi="Times New Roman" w:cs="Times New Roman"/>
        </w:rPr>
        <w:t>я специалистами МБ</w:t>
      </w:r>
      <w:r w:rsidRPr="00EC670A">
        <w:rPr>
          <w:rFonts w:ascii="Times New Roman" w:hAnsi="Times New Roman" w:cs="Times New Roman"/>
        </w:rPr>
        <w:t>ОУ «</w:t>
      </w:r>
      <w:r w:rsidR="002032DE">
        <w:rPr>
          <w:rFonts w:ascii="Times New Roman" w:hAnsi="Times New Roman" w:cs="Times New Roman"/>
        </w:rPr>
        <w:t>Гимназия № 13</w:t>
      </w:r>
      <w:r w:rsidRPr="00EC670A">
        <w:rPr>
          <w:rFonts w:ascii="Times New Roman" w:hAnsi="Times New Roman" w:cs="Times New Roman"/>
        </w:rPr>
        <w:t xml:space="preserve">» (педагогом-психологом, медицинскими работниками (врач, медсестра, прикрепленные </w:t>
      </w:r>
      <w:r w:rsidR="00B83943" w:rsidRPr="00EC670A">
        <w:rPr>
          <w:rFonts w:ascii="Times New Roman" w:hAnsi="Times New Roman" w:cs="Times New Roman"/>
        </w:rPr>
        <w:t>за гимназией</w:t>
      </w:r>
      <w:r w:rsidRPr="00EC670A">
        <w:rPr>
          <w:rFonts w:ascii="Times New Roman" w:hAnsi="Times New Roman" w:cs="Times New Roman"/>
        </w:rPr>
        <w:t xml:space="preserve"> от </w:t>
      </w:r>
      <w:r w:rsidR="002032DE" w:rsidRPr="002032DE">
        <w:rPr>
          <w:rFonts w:ascii="Times New Roman" w:hAnsi="Times New Roman" w:cs="Times New Roman"/>
          <w:color w:val="FF0000"/>
        </w:rPr>
        <w:t>ГАУЗ ДГКБ №1</w:t>
      </w:r>
      <w:r w:rsidRPr="00EC670A">
        <w:rPr>
          <w:rFonts w:ascii="Times New Roman" w:hAnsi="Times New Roman" w:cs="Times New Roman"/>
        </w:rPr>
        <w:t xml:space="preserve">).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Медицинская поддержка и сопровождение обучающихся с ОВЗ в образовательной организации осуществляются медицинским работником (врачом, медицинской сестрой) на регулярной основе и, помимо общих направлений работы со всеми обучающимися, имеют определенную специфику в сопровождении школьников с ОВЗ. Так, медицинский работник может участвовать в диагностике школьников с ОВЗ и в определении их индивидуального образовательного маршрута, возможно проведение консультаций педагогов и родителей. В случае необходимости оказывает экстренную (неотложную) помо</w:t>
      </w:r>
      <w:r w:rsidR="00B83943" w:rsidRPr="00EC670A">
        <w:rPr>
          <w:rFonts w:ascii="Times New Roman" w:hAnsi="Times New Roman" w:cs="Times New Roman"/>
        </w:rPr>
        <w:t>щь</w:t>
      </w:r>
      <w:r w:rsidRPr="00EC670A">
        <w:rPr>
          <w:rFonts w:ascii="Times New Roman" w:hAnsi="Times New Roman" w:cs="Times New Roman"/>
        </w:rPr>
        <w:t xml:space="preserve">. Медицинский работник, являясь сотрудником профильного медицинского учреждения, осуществляет взаимодействие с родителями детей с ОВЗ.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Психолого-педагогическое сопровождение школьников с ОВЗ в общеобразовательной орган</w:t>
      </w:r>
      <w:r w:rsidR="00B83943" w:rsidRPr="00EC670A">
        <w:rPr>
          <w:rFonts w:ascii="Times New Roman" w:hAnsi="Times New Roman" w:cs="Times New Roman"/>
        </w:rPr>
        <w:t>изации осуществлятся педагогом-</w:t>
      </w:r>
      <w:r w:rsidRPr="00EC670A">
        <w:rPr>
          <w:rFonts w:ascii="Times New Roman" w:hAnsi="Times New Roman" w:cs="Times New Roman"/>
        </w:rPr>
        <w:t xml:space="preserve">психологом. Педагог-психолог совместно с классными руководителями участвует в изучении особенностей школьников с ОВЗ, их условий жизни и воспитания, социального статуса семьи; выявлении признаков семейного неблагополучия; своевременно оказывает психологическую помощь и поддержку обучающимся и их семьям в разрешении конфликтов, проблем, трудных жизненных ситуаций, затрагивающих интересы подростков с ОВЗ. Психологическое сопровождение обучающихся с ОВЗ осуществляется в рамках реализации основных направлений психологической службы. Педагог-психолог проводит занятия по комплексному изучению и развитию личности школьников с ОВЗ. Работа организовывается индивидуально. Основные направления деятельности школьного педагога-психолога состоят в проведении психодиагностики; развитии и коррекции эмоционально-волевой сферы обучающихся; совершенствовании навыков социализации и расширении социального взаимодействия со сверстниками (совместно с социальным педагогом); разработке и осуществлении развивающих программ; психологической профилактике, направленной на сохранение, укрепление и развитие психологического здоровья учащихся с ОВЗ.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Помимо работы со школьниками педагог-психолог осущетсвляет работу с педагогами, администрацией школы и родителями по вопросам, связанным с обучением и воспитанием учащихся. В течение года педагог-психолог (психолог) осуществляет информационно-просветительскую работу с родителями и педагогами. Данная работа включает чтение лекций, проведение обучающих семинаров и тренингов.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В реализации диагностического направления работы могут принимать участие как учителя класса учащихся в начале, середине  и конце учебного года, так и специалисты (проведение диагностики в начале, середине и в конце учебного года</w:t>
      </w:r>
      <w:r w:rsidR="00AF7AC6">
        <w:rPr>
          <w:rFonts w:ascii="Times New Roman" w:hAnsi="Times New Roman" w:cs="Times New Roman"/>
        </w:rPr>
        <w:t>)</w:t>
      </w:r>
      <w:r w:rsidRPr="00EC670A">
        <w:rPr>
          <w:rFonts w:ascii="Times New Roman" w:hAnsi="Times New Roman" w:cs="Times New Roman"/>
        </w:rPr>
        <w:t xml:space="preserve">.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Основная цель сопровождения – оказание помощи в решении проблем, связанных с освоением основной образовательной программы.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Задачи сопровождения: правильный выбор образовательного маршрута; преодоление затруднений в учебе; решение личностных проблем развития ребенка. </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Диагностико-консультативный модуль</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В данном модуле разрабатывается программа изучения ребенка различными специалистами. Педагог устанавливает усвоенный детьми объем знаний, умений, навыков; выявляет трудности, которые испытывают они в обучении, и условия, при которых эти трудности могут быть преодолены. Педагог отмечает особенности личности, адекватность поведения в различных ситуациях. В сложных случаях, когда педагог не может сам объяснить причину и добиться желаемых результатов, он обращается к специалистам.</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В содержание исследования ребенка входит следующее:</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1. Сбор сведений о ребенке у педагогов, родителей. Важно получить факты жалоб, с которыми обращаются. При этом необходимо учитывать сами проявления, а не квалификацию их родителями, педагогами или самими детьми.</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2. Изучение истории развития ребенка. Подробный анализ собирает и анализирует врач. Психолог выявляет обстоятельства, которые могли повлиять на развитие ребенка (внутриутробные поражения, родовые травмы, тяжелые заболевания в первые месяцы и годы жизни). Имеют значение наследственность (психические заболевания или некоторые конституциональные черты); семья, среда, в которой живет ребенок. Необходимо знать характер воспитания ребенка (чрезмерная опека, отсутствие внимания к нему и др.).</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3. Изучение работ ребенка (тетради, рисунки, поделки и т. п.).</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4. Непосредственное обследование ребенка. Беседа с целью уточнения мотивации, запаса представлений об окружающем мире, уровня развития речи.</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5. Выявление и раскрытие причин и характера тех или иных особенностей психического развития детей.</w:t>
      </w:r>
    </w:p>
    <w:p w:rsidR="008F7F1A"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6. Анализ материалов обследования. Психолог анализирует все полученные о ребенке сведения и данные собственного обследования, выявляются его резервные возможности.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7. Выработка рекомендаций по обучению и воспитанию. Составление индивидуальных образовательных маршрутов медико-психолого-педагогического сопровождения.</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каждом конкретном случае определяются ведущие направления в работе с ребенком. Для одних детей на первый план выступает ликвидация пробелов в знаниях учебного материала; для других – формирование произвольной деятельности, выработка навыка самоконтроля; для третьих необходимы специальные занятия по развитию моторики и т. д.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Эти рекомендации психолог обсуждает с учителем, медицинским работником и родителями, осуществляя постоянное взаимодействие. Составляется комплексный план оказания ребенку медико-психолого-педагогической помощи с указанием этапов и методов коррекционной работы. Обращается внимание на предупреждение физических, интеллектуальных и эмоциональных перегрузок, проведение своевременных лечебно-оздоровительных мероприятий.</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Программа медико-психолого-педагогического изучения ребенка</w:t>
      </w:r>
    </w:p>
    <w:tbl>
      <w:tblPr>
        <w:tblW w:w="9887" w:type="dxa"/>
        <w:tblInd w:w="2" w:type="dxa"/>
        <w:tblLayout w:type="fixed"/>
        <w:tblLook w:val="0000" w:firstRow="0" w:lastRow="0" w:firstColumn="0" w:lastColumn="0" w:noHBand="0" w:noVBand="0"/>
      </w:tblPr>
      <w:tblGrid>
        <w:gridCol w:w="1881"/>
        <w:gridCol w:w="5029"/>
        <w:gridCol w:w="2977"/>
      </w:tblGrid>
      <w:tr w:rsidR="00D0336E" w:rsidRPr="00EC670A" w:rsidTr="00593A14">
        <w:trPr>
          <w:trHeight w:val="570"/>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Изучение</w:t>
            </w:r>
          </w:p>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ребенка</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Содержание работы</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Где и кем выполняется</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работа</w:t>
            </w:r>
          </w:p>
        </w:tc>
      </w:tr>
      <w:tr w:rsidR="00D0336E" w:rsidRPr="00EC670A" w:rsidTr="00593A14">
        <w:trPr>
          <w:trHeight w:val="1943"/>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Медицинское</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Выявление состояния физического и психического здоровья. Изучение медицинской документации: история развития ребенка, здоровье родителей.</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Физическое состояние учащегося; изменения в физическом развитии (рост, вес и т. д.); нарушения движений (скованность, расторможенность, параличи, парезы, стереотипные и навязчивые движения); утомляемость; состояние анализаторов.</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Медицинский работник,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во время занятий, на переменах, во время игр и т. д.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 xml:space="preserve">Обследование ребенка врачом. </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Беседа врача с родителями.</w:t>
            </w:r>
          </w:p>
        </w:tc>
      </w:tr>
      <w:tr w:rsidR="00D0336E" w:rsidRPr="00EC670A" w:rsidTr="00593A14">
        <w:trPr>
          <w:trHeight w:val="1607"/>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Психологичес-кое</w:t>
            </w: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Обследование актуального уровня психического развития, определение зоны ближайшего развития.</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Внимание</w:t>
            </w:r>
            <w:r w:rsidRPr="00EC670A">
              <w:rPr>
                <w:rFonts w:ascii="Times New Roman" w:hAnsi="Times New Roman" w:cs="Times New Roman"/>
              </w:rPr>
              <w:t>: устойчивость, переключаемость с одного вида деятельности на другой, объем, работоспособность.</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Мышление</w:t>
            </w:r>
            <w:r w:rsidRPr="00EC670A">
              <w:rPr>
                <w:rFonts w:ascii="Times New Roman" w:hAnsi="Times New Roman" w:cs="Times New Roman"/>
              </w:rPr>
              <w:t>: визуальное (линейное, структурное); понятийное (интуитивное, логическое); абстрактное, речевое, образное.</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u w:val="single"/>
              </w:rPr>
              <w:t>Память</w:t>
            </w:r>
            <w:r w:rsidRPr="00EC670A">
              <w:rPr>
                <w:rFonts w:ascii="Times New Roman" w:hAnsi="Times New Roman" w:cs="Times New Roman"/>
              </w:rPr>
              <w:t>: зрительная, слуховая, моторная, смешанная. Быстрота и прочность запоминания; индивидуальные особенности; моторика; речь.</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Наблюдение за ребенком на занятиях и во внеурочное время (учитель).</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Специальный эксперимент (психолог).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Беседы с ребенком, с родителями.</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за речью ребенка на занятиях и в свободное время.</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 xml:space="preserve">Изучение письменных работ (учитель). </w:t>
            </w:r>
          </w:p>
        </w:tc>
      </w:tr>
      <w:tr w:rsidR="00D0336E" w:rsidRPr="00EC670A" w:rsidTr="00593A14">
        <w:trPr>
          <w:trHeight w:val="4140"/>
        </w:trPr>
        <w:tc>
          <w:tcPr>
            <w:tcW w:w="1881"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40"/>
              <w:jc w:val="both"/>
              <w:rPr>
                <w:rFonts w:ascii="Times New Roman" w:hAnsi="Times New Roman" w:cs="Times New Roman"/>
              </w:rPr>
            </w:pPr>
          </w:p>
          <w:p w:rsidR="00D0336E" w:rsidRPr="00EC670A" w:rsidRDefault="00D0336E" w:rsidP="00593A14">
            <w:pPr>
              <w:spacing w:after="0" w:line="240" w:lineRule="auto"/>
              <w:ind w:firstLine="140"/>
              <w:jc w:val="both"/>
              <w:rPr>
                <w:rFonts w:ascii="Times New Roman" w:hAnsi="Times New Roman" w:cs="Times New Roman"/>
              </w:rPr>
            </w:pPr>
            <w:r w:rsidRPr="00EC670A">
              <w:rPr>
                <w:rFonts w:ascii="Times New Roman" w:hAnsi="Times New Roman" w:cs="Times New Roman"/>
              </w:rPr>
              <w:t>Социально–педагогическое</w:t>
            </w:r>
          </w:p>
          <w:p w:rsidR="00D0336E" w:rsidRPr="00EC670A" w:rsidRDefault="00D0336E" w:rsidP="00593A14">
            <w:pPr>
              <w:spacing w:after="0" w:line="240" w:lineRule="auto"/>
              <w:ind w:firstLine="140"/>
              <w:jc w:val="both"/>
              <w:rPr>
                <w:rFonts w:ascii="Times New Roman" w:hAnsi="Times New Roman" w:cs="Times New Roman"/>
              </w:rPr>
            </w:pPr>
          </w:p>
        </w:tc>
        <w:tc>
          <w:tcPr>
            <w:tcW w:w="5029" w:type="dxa"/>
            <w:tcBorders>
              <w:top w:val="single" w:sz="4" w:space="0" w:color="000000"/>
              <w:left w:val="single" w:sz="4" w:space="0" w:color="000000"/>
              <w:bottom w:val="single" w:sz="4" w:space="0" w:color="000000"/>
            </w:tcBorders>
          </w:tcPr>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 xml:space="preserve">Семья ребенка: состав семьи, условия воспитания. </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Умение учиться: организованность, выполнение требований педагогов, самостоятельная работа, самоконтроль. Трудности в овладении новым материалом.</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Мотивы учебной деятельности: прилежание, отношение к отметке, похвале или порицанию учителя, воспитателя.</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Эмоционально-волевая сфера: преобладание настроения ребенка; наличие аффективных вспышек; способность к волевому усилию, внушаемость, проявления негативизма.</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 xml:space="preserve">Особенности личности: интересы, потребности, идеалы, убеждения; наличие чувства долга и ответственности. Соблюдение правил поведения в обществе, школе, дома; </w:t>
            </w:r>
          </w:p>
          <w:p w:rsidR="00D0336E" w:rsidRPr="00EC670A" w:rsidRDefault="00D0336E" w:rsidP="00593A14">
            <w:pPr>
              <w:spacing w:after="0" w:line="240" w:lineRule="auto"/>
              <w:ind w:firstLine="102"/>
              <w:jc w:val="both"/>
              <w:rPr>
                <w:rFonts w:ascii="Times New Roman" w:hAnsi="Times New Roman" w:cs="Times New Roman"/>
              </w:rPr>
            </w:pPr>
            <w:r w:rsidRPr="00EC670A">
              <w:rPr>
                <w:rFonts w:ascii="Times New Roman" w:hAnsi="Times New Roman" w:cs="Times New Roman"/>
              </w:rPr>
              <w:t>взаимоотношения с коллективом: роль в коллективе, симпатии, дружба с детьми, отношение к младшим и старшим товарищам. Нарушения в поведении: гиперактивность, замкнутость, аутистические проявления, обидчивость, эгоизм. Уровень притязаний и самооценка</w:t>
            </w:r>
          </w:p>
        </w:tc>
        <w:tc>
          <w:tcPr>
            <w:tcW w:w="2977" w:type="dxa"/>
            <w:tcBorders>
              <w:top w:val="single" w:sz="4" w:space="0" w:color="000000"/>
              <w:left w:val="single" w:sz="4" w:space="0" w:color="000000"/>
              <w:bottom w:val="single" w:sz="4" w:space="0" w:color="000000"/>
              <w:right w:val="single" w:sz="4" w:space="0" w:color="000000"/>
            </w:tcBorders>
          </w:tcPr>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Посещение семьи ребенка (учитель, социальный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Наблюдения во время занятий, изучение работ ученика (педагог).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Анкетирование по выявлению школьных трудностей (учитель).</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Беседа с родителями и учителями- предметниками.</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Специальный эксперимент (педагог-психолог).</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Анкета для родителей и учителей.</w:t>
            </w:r>
          </w:p>
          <w:p w:rsidR="00D0336E" w:rsidRPr="00EC670A" w:rsidRDefault="00D0336E" w:rsidP="00593A14">
            <w:pPr>
              <w:spacing w:after="0" w:line="240" w:lineRule="auto"/>
              <w:ind w:firstLine="28"/>
              <w:jc w:val="both"/>
              <w:rPr>
                <w:rFonts w:ascii="Times New Roman" w:hAnsi="Times New Roman" w:cs="Times New Roman"/>
              </w:rPr>
            </w:pPr>
            <w:r w:rsidRPr="00EC670A">
              <w:rPr>
                <w:rFonts w:ascii="Times New Roman" w:hAnsi="Times New Roman" w:cs="Times New Roman"/>
              </w:rPr>
              <w:t>Наблюдение за ребенком в различных видах деятельности</w:t>
            </w:r>
          </w:p>
        </w:tc>
      </w:tr>
    </w:tbl>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Коррекционно-развивающий модуль</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Содержание и формы коррекционной работы учителя:</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наблюдение за учениками во время учебной и внеурочной деятельности (ежедневно);</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поддержание постоянной связи с учителями-предметниками, школьным психологом, медицинским работником, администрацией школы, родителями;</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составление психолого-педагогической характеристики учащегося с ОВЗ при помощи методов наблюдения, беседы, экспериментального обследования, где отражаются особенности его личности, поведения, межличностных отношений с родителями и одноклассниками, уровень и особенности интеллектуального развития и результаты учебы, основные виды трудностей при обучении ребенка;</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составление индивидуального маршрута сопровождения </w:t>
      </w:r>
      <w:r w:rsidR="008F7F1A" w:rsidRPr="00EC670A">
        <w:rPr>
          <w:rFonts w:ascii="Times New Roman" w:hAnsi="Times New Roman" w:cs="Times New Roman"/>
        </w:rPr>
        <w:t>учащегося (вместе с членами ПМПК</w:t>
      </w:r>
      <w:r w:rsidRPr="00EC670A">
        <w:rPr>
          <w:rFonts w:ascii="Times New Roman" w:hAnsi="Times New Roman" w:cs="Times New Roman"/>
        </w:rPr>
        <w:t>), где отражаются пробелы знаний и намечаются пути их ликвидации, способ предъявления учебного материала, темп обучения, направления коррекционной работы;</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контроль  успеваемости и поведения учащихся в классе;</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формирование такого микроклимата в классе, который способствовал бы тому, чтобы каждый учащийся с ОВЗ чувствовал себя комфортно;</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ведение документации на детей с ОВЗ;</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организация внеурочной деятельности, направленной на развитие познавательных интересов учащихся, их общее развитие.</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Для повышения качества коррекционной работы необходимо выполнение следующих условий:</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УУД на всех этапах учебного процесса;</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обучение детей (в процессе формирования представлений) выявлению характерных, существенных признаков предметов, развитие умений сравнивать, сопоставлять;</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побуждение к речевой деятельности, осуществление контроля за речевой деятельностью  детей;</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установление взаимосвязи между воспринимаемым предметом, его словесным обозначением и практическим действием;</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более медленного темпа обучения, многократного возвращения к изученному материалу;</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максимальное использование сохранных анализаторов ребенка;</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разделение деятельности на отдельные составные части, элементы, операции, позволяющее осмысливать их во внутреннем отношении друг к другу;</w:t>
      </w:r>
    </w:p>
    <w:p w:rsidR="00D0336E" w:rsidRPr="00EC670A" w:rsidRDefault="00D0336E" w:rsidP="00576B2F">
      <w:pPr>
        <w:pStyle w:val="a5"/>
        <w:numPr>
          <w:ilvl w:val="0"/>
          <w:numId w:val="195"/>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упражнений, направленных на развитие внимания, памяти, восприятия.</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Коррекционная работа осуществляется в рамках целостного подхода к воспитанию и развитию ребенка.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организации коррекционных занятий следует исходить из возможностей ребенка: задание должно лежать в зоне умеренной трудности, но быть доступным, так как на первых этапах коррекционной работы необходимо обеспечить ученику субъективное переживание успеха на фоне определенной затраты усилий. В дальнейшем трудность задания следует увеличивать пропорционально возрастающим возможностям ребенка.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Изучение индивидуальных особенностей учащихся позволяет планировать сроки, этапы и основные направления коррекционной работы. </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Лечебно–профилактический модуль</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Модуль предполагает проведение лечебно–профилактических мероприятий; осуществление контроля за соблюдением санитарно–гигиенических норм, режимом дня, питанием ребенка, проведение индивидуальных лечебно–профилактических действий в зависимости от нарушения (медикаментозное лечение по назначению врача, специальные коррекционные занятия лечебной физкультурой, соблюдение режима дня, специальные игры с музыкальным сопровождением, игры с перевоплощением, особые приемы психотерапевтической работы при прослушивании сказок, рисовании, использование здоровьесберегающих технологий на уроках и во внеурочной деятельности).</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Социально–педагогический модуль</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Программы повышения профессиональной компетентности педагогов. Педагог должен быть знаком с особенностями развития данной неоднородной группы детей. Это необходимо для того, чтобы иметь возможность разобраться в комплексе проблем,  грамотно поставить вопрос перед психологами–консультантами, правильно интерпретировать их рекомендации, координировать работу учителей–предметников и родителей, вести коррекционные занятия с учениками, имеющими нарушения. Педагог под руководством психолога может провести диагностику, используя несложные методики.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2. Психотерапевтическая работа с семьей</w:t>
      </w:r>
      <w:r w:rsidRPr="00EC670A">
        <w:rPr>
          <w:rFonts w:ascii="Times New Roman" w:hAnsi="Times New Roman" w:cs="Times New Roman"/>
          <w:i/>
          <w:iCs/>
        </w:rPr>
        <w:t xml:space="preserve">. </w:t>
      </w:r>
      <w:r w:rsidRPr="00EC670A">
        <w:rPr>
          <w:rFonts w:ascii="Times New Roman" w:hAnsi="Times New Roman" w:cs="Times New Roman"/>
        </w:rPr>
        <w:t>Цель – повышение уровня родительской компетентности и активизация роли родителей в воспитании и обучении ребенка. Проводится на индивидуальных консультациях специалистами, на родительских собраниях.</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Реализация индивидуального образовательного маршрута требует постоянного отслеживания направления развития детей, что делает необходимым разработку системы начальной, текущей и итоговой диагностики по годам обучения.</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Этапы реализации программы</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Коррекционная работа реализуется поэтапно. Последовательность этапов и их адресность создают необходимые предпосылки для устранения дезорганизующих факторов.</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spacing w:val="2"/>
        </w:rPr>
        <w:t>Этап сбора и анализа информации</w:t>
      </w:r>
      <w:r w:rsidRPr="00EC670A">
        <w:rPr>
          <w:rFonts w:ascii="Times New Roman" w:hAnsi="Times New Roman" w:cs="Times New Roman"/>
          <w:spacing w:val="2"/>
        </w:rPr>
        <w:t xml:space="preserve"> (информационно­</w:t>
      </w:r>
      <w:r w:rsidRPr="00EC670A">
        <w:rPr>
          <w:rFonts w:ascii="Times New Roman" w:hAnsi="Times New Roman" w:cs="Times New Roman"/>
        </w:rPr>
        <w:t>аналитическая деятельность). Результатом данного этапа является оценка контингента обучающихся для учёта особенностей развития детей, определения специфики и их особых образовательных потребностей; оценка образовательной среды на предмет соответствия требованиям программно­методического обеспечения, материально-технической и кадровой базы организации.</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i/>
          <w:iCs/>
        </w:rPr>
        <w:t>Этап планирования, организации, координации</w:t>
      </w:r>
      <w:r w:rsidRPr="00EC670A">
        <w:rPr>
          <w:rFonts w:ascii="Times New Roman" w:hAnsi="Times New Roman" w:cs="Times New Roman"/>
        </w:rPr>
        <w:t xml:space="preserve"> (органи</w:t>
      </w:r>
      <w:r w:rsidRPr="00EC670A">
        <w:rPr>
          <w:rFonts w:ascii="Times New Roman" w:hAnsi="Times New Roman" w:cs="Times New Roman"/>
          <w:spacing w:val="-2"/>
        </w:rPr>
        <w:t xml:space="preserve">зационно­исполнительская деятельность). Результатом работы </w:t>
      </w:r>
      <w:r w:rsidRPr="00EC670A">
        <w:rPr>
          <w:rFonts w:ascii="Times New Roman" w:hAnsi="Times New Roman" w:cs="Times New Roman"/>
        </w:rPr>
        <w:t>является особым образом организованный образовательную деятельность</w:t>
      </w:r>
      <w:r w:rsidRPr="00EC670A">
        <w:rPr>
          <w:rFonts w:ascii="Times New Roman" w:hAnsi="Times New Roman" w:cs="Times New Roman"/>
          <w:spacing w:val="2"/>
        </w:rPr>
        <w:t>, имеющий коррекционно­развивающую направлен</w:t>
      </w:r>
      <w:r w:rsidRPr="00EC670A">
        <w:rPr>
          <w:rFonts w:ascii="Times New Roman" w:hAnsi="Times New Roman" w:cs="Times New Roman"/>
        </w:rPr>
        <w:t>ность, и процесс специального сопровождения детей с ОВЗ</w:t>
      </w:r>
      <w:r w:rsidRPr="00EC670A">
        <w:rPr>
          <w:rFonts w:ascii="Times New Roman" w:hAnsi="Times New Roman" w:cs="Times New Roman"/>
          <w:spacing w:val="2"/>
        </w:rPr>
        <w:t xml:space="preserve"> при целенаправленно созданных (вариативных) условиях обучения, воспитания, </w:t>
      </w:r>
      <w:r w:rsidRPr="00EC670A">
        <w:rPr>
          <w:rFonts w:ascii="Times New Roman" w:hAnsi="Times New Roman" w:cs="Times New Roman"/>
        </w:rPr>
        <w:t>развития, социализации рассматриваемой категории детей.</w:t>
      </w:r>
    </w:p>
    <w:p w:rsidR="00D0336E" w:rsidRPr="00EC670A" w:rsidRDefault="00D0336E" w:rsidP="00463E1B">
      <w:pPr>
        <w:spacing w:after="0" w:line="240" w:lineRule="auto"/>
        <w:ind w:firstLine="567"/>
        <w:jc w:val="both"/>
        <w:rPr>
          <w:rFonts w:ascii="Times New Roman" w:hAnsi="Times New Roman" w:cs="Times New Roman"/>
          <w:spacing w:val="2"/>
        </w:rPr>
      </w:pPr>
      <w:r w:rsidRPr="00EC670A">
        <w:rPr>
          <w:rFonts w:ascii="Times New Roman" w:hAnsi="Times New Roman" w:cs="Times New Roman"/>
          <w:i/>
          <w:iCs/>
          <w:spacing w:val="2"/>
        </w:rPr>
        <w:t>Этап диагностики коррекционно­развивающей образо</w:t>
      </w:r>
      <w:r w:rsidRPr="00EC670A">
        <w:rPr>
          <w:rFonts w:ascii="Times New Roman" w:hAnsi="Times New Roman" w:cs="Times New Roman"/>
          <w:i/>
          <w:iCs/>
          <w:spacing w:val="-2"/>
        </w:rPr>
        <w:t>вательной среды</w:t>
      </w:r>
      <w:r w:rsidRPr="00EC670A">
        <w:rPr>
          <w:rFonts w:ascii="Times New Roman" w:hAnsi="Times New Roman" w:cs="Times New Roman"/>
          <w:spacing w:val="-2"/>
        </w:rPr>
        <w:t xml:space="preserve"> (контрольно­диагностическая деятельность). </w:t>
      </w:r>
      <w:r w:rsidRPr="00EC670A">
        <w:rPr>
          <w:rFonts w:ascii="Times New Roman" w:hAnsi="Times New Roman" w:cs="Times New Roman"/>
          <w:spacing w:val="2"/>
        </w:rPr>
        <w:t xml:space="preserve">Результатом является констатация соответствия созданных </w:t>
      </w:r>
      <w:r w:rsidRPr="00EC670A">
        <w:rPr>
          <w:rFonts w:ascii="Times New Roman" w:hAnsi="Times New Roman" w:cs="Times New Roman"/>
        </w:rPr>
        <w:t xml:space="preserve">условий и выбранных коррекционно­развивающих и образовательных программ особым образовательным потребностям </w:t>
      </w:r>
      <w:r w:rsidRPr="00EC670A">
        <w:rPr>
          <w:rFonts w:ascii="Times New Roman" w:hAnsi="Times New Roman" w:cs="Times New Roman"/>
          <w:spacing w:val="2"/>
        </w:rPr>
        <w:t>ребёнка.</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i/>
          <w:iCs/>
          <w:spacing w:val="2"/>
        </w:rPr>
        <w:t>Этап регуляции и корректировки</w:t>
      </w:r>
      <w:r w:rsidRPr="00EC670A">
        <w:rPr>
          <w:rFonts w:ascii="Times New Roman" w:hAnsi="Times New Roman" w:cs="Times New Roman"/>
          <w:spacing w:val="2"/>
        </w:rPr>
        <w:t xml:space="preserve"> (регулятивно­корректировочная деятельность). Результатом является внесение </w:t>
      </w:r>
      <w:r w:rsidRPr="00EC670A">
        <w:rPr>
          <w:rFonts w:ascii="Times New Roman" w:hAnsi="Times New Roman" w:cs="Times New Roman"/>
        </w:rPr>
        <w:t>необходимых изменений в образовательную деятельность  и процесс сопровождения детей с ОВЗ, корректировка условий и форм обучения, методов и приёмов работы.</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Психолого-медицинская  помощь оказывается детям на основании заявления или согласия в письменной форме их родителей (законных представителей).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Одним из условий комплексного сопровождения и поддержки обучающихся является тесное взаимодействие специалистов при участии педагогов образовательной организации, представителей администрации и родителей (законных представителей).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Реализация системы комплексного психолого-медико-социального сопровождения и поддержки обучающихся с ОВЗ предусматривает создание специальных условий: организационных, кадровых, психолого-педагогических, программно-методических, материально-технических, информационных (Федеральный закон «Об образовании в Российской Федерации», ст. 42, 79).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При отсутствии необходимых условий М</w:t>
      </w:r>
      <w:r w:rsidR="002032DE">
        <w:rPr>
          <w:rFonts w:ascii="Times New Roman" w:hAnsi="Times New Roman" w:cs="Times New Roman"/>
        </w:rPr>
        <w:t>Б</w:t>
      </w:r>
      <w:r w:rsidRPr="00EC670A">
        <w:rPr>
          <w:rFonts w:ascii="Times New Roman" w:hAnsi="Times New Roman" w:cs="Times New Roman"/>
        </w:rPr>
        <w:t>ОУ «</w:t>
      </w:r>
      <w:r w:rsidR="008F7F1A" w:rsidRPr="00EC670A">
        <w:rPr>
          <w:rFonts w:ascii="Times New Roman" w:hAnsi="Times New Roman" w:cs="Times New Roman"/>
        </w:rPr>
        <w:t>Гимназия</w:t>
      </w:r>
      <w:r w:rsidRPr="00EC670A">
        <w:rPr>
          <w:rFonts w:ascii="Times New Roman" w:hAnsi="Times New Roman" w:cs="Times New Roman"/>
        </w:rPr>
        <w:t xml:space="preserve"> № </w:t>
      </w:r>
      <w:r w:rsidR="002032DE">
        <w:rPr>
          <w:rFonts w:ascii="Times New Roman" w:hAnsi="Times New Roman" w:cs="Times New Roman"/>
        </w:rPr>
        <w:t>13</w:t>
      </w:r>
      <w:r w:rsidRPr="00EC670A">
        <w:rPr>
          <w:rFonts w:ascii="Times New Roman" w:hAnsi="Times New Roman" w:cs="Times New Roman"/>
        </w:rPr>
        <w:t xml:space="preserve">» может осуществлять деятельность службы комплексного психолого-медико-социального сопровождения и поддержки обучающихся с ОВЗна основе сетевого взаимодействия с различными организациями: медицинскими учреждениями; центрами психолого-педагогической, медицинской и социальной помощи; образовательными организациями, реализующими адаптированные основные образовательные программы и др. </w:t>
      </w:r>
    </w:p>
    <w:p w:rsidR="00D0336E" w:rsidRPr="00EC670A" w:rsidRDefault="00D0336E" w:rsidP="00463E1B">
      <w:pPr>
        <w:spacing w:after="0" w:line="240" w:lineRule="auto"/>
        <w:ind w:firstLine="567"/>
        <w:jc w:val="both"/>
        <w:rPr>
          <w:rFonts w:ascii="Times New Roman" w:hAnsi="Times New Roman" w:cs="Times New Roman"/>
        </w:rPr>
      </w:pPr>
      <w:bookmarkStart w:id="231" w:name="_Toc414553279"/>
      <w:bookmarkStart w:id="232" w:name="_Toc431928660"/>
      <w:r w:rsidRPr="00EC670A">
        <w:rPr>
          <w:rFonts w:ascii="Times New Roman" w:hAnsi="Times New Roman" w:cs="Times New Roman"/>
        </w:rPr>
        <w:t>Механизм взаимодействия, предусматривающий общую целевую и единую стратегическую направленность работы с учетом вариативно-деятельностной тактики учителей, специалистов в области коррекционной педагогики, специальной психологии, медицинских работников организации, осуществляющей образовательную деятельность, других образовательных организаций и институтов общества, реализующийся в единстве урочной, внеурочной и внешкольной деятельности</w:t>
      </w:r>
      <w:bookmarkEnd w:id="231"/>
      <w:bookmarkEnd w:id="232"/>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Коррекционная работа в обязательной части (70 %) реализуется в учебной урочной деятельности при освоении содержания основной образовательной программы. На каждом уроке учитель-предметник может поставить и решить коррекционно-развивающие задачи. Содержание учебного материала отбирается и адаптируется с учетом особых образовательных потребностей обучающихся с ОВЗ. Освоение учебного материала этими школьниками осуществляется с помощью специальных методов и приемов. </w:t>
      </w:r>
    </w:p>
    <w:p w:rsidR="00D0336E" w:rsidRPr="00EC670A" w:rsidRDefault="00D0336E" w:rsidP="00463E1B">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Сетевое взаимодействие в форме совместной деятельности образовательных организаций, направленной на обеспечение возможности освоения обучающимися с ограниченными возможностями здоровья основной программы основного общего образования, может осуществляться со следующими организациями:</w:t>
      </w:r>
    </w:p>
    <w:p w:rsidR="00D0336E" w:rsidRPr="00EC670A" w:rsidRDefault="00D0336E" w:rsidP="00463E1B">
      <w:pPr>
        <w:spacing w:after="0" w:line="240" w:lineRule="auto"/>
        <w:ind w:firstLine="567"/>
        <w:jc w:val="both"/>
        <w:rPr>
          <w:rFonts w:ascii="Times New Roman" w:hAnsi="Times New Roman" w:cs="Times New Roman"/>
          <w:lang w:val="tt-RU"/>
        </w:rPr>
      </w:pPr>
      <w:r w:rsidRPr="00EC670A">
        <w:rPr>
          <w:rFonts w:ascii="Times New Roman" w:hAnsi="Times New Roman" w:cs="Times New Roman"/>
        </w:rPr>
        <w:t>-</w:t>
      </w:r>
      <w:hyperlink r:id="rId56" w:history="1">
        <w:r w:rsidRPr="00EC670A">
          <w:rPr>
            <w:rFonts w:ascii="Times New Roman" w:hAnsi="Times New Roman" w:cs="Times New Roman"/>
          </w:rPr>
          <w:t>МБОУ «Центр внеш</w:t>
        </w:r>
        <w:r w:rsidR="00463E1B">
          <w:rPr>
            <w:rFonts w:ascii="Times New Roman" w:hAnsi="Times New Roman" w:cs="Times New Roman"/>
          </w:rPr>
          <w:t>кольной работы Ново-Савиновского</w:t>
        </w:r>
        <w:r w:rsidRPr="00EC670A">
          <w:rPr>
            <w:rFonts w:ascii="Times New Roman" w:hAnsi="Times New Roman" w:cs="Times New Roman"/>
          </w:rPr>
          <w:t xml:space="preserve"> района»</w:t>
        </w:r>
      </w:hyperlink>
      <w:r w:rsidR="008F7F1A" w:rsidRPr="00EC670A">
        <w:rPr>
          <w:rFonts w:ascii="Times New Roman" w:hAnsi="Times New Roman" w:cs="Times New Roman"/>
          <w:lang w:val="tt-RU"/>
        </w:rPr>
        <w:t>;</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lang w:val="tt-RU"/>
        </w:rPr>
        <w:t>-</w:t>
      </w:r>
      <w:r w:rsidR="00463E1B">
        <w:rPr>
          <w:rFonts w:ascii="Times New Roman" w:hAnsi="Times New Roman" w:cs="Times New Roman"/>
          <w:lang w:val="tt-RU"/>
        </w:rPr>
        <w:t xml:space="preserve"> ОПДН ОП № 1 “Ново</w:t>
      </w:r>
      <w:r w:rsidR="009F5034">
        <w:rPr>
          <w:rFonts w:ascii="Times New Roman" w:hAnsi="Times New Roman" w:cs="Times New Roman"/>
          <w:lang w:val="tt-RU"/>
        </w:rPr>
        <w:t>-С</w:t>
      </w:r>
      <w:r w:rsidR="00463E1B">
        <w:rPr>
          <w:rFonts w:ascii="Times New Roman" w:hAnsi="Times New Roman" w:cs="Times New Roman"/>
          <w:lang w:val="tt-RU"/>
        </w:rPr>
        <w:t>авиновский</w:t>
      </w:r>
      <w:r w:rsidRPr="00EC670A">
        <w:rPr>
          <w:rFonts w:ascii="Times New Roman" w:hAnsi="Times New Roman" w:cs="Times New Roman"/>
          <w:lang w:val="tt-RU"/>
        </w:rPr>
        <w:t>”</w:t>
      </w:r>
      <w:r w:rsidR="008F7F1A" w:rsidRPr="00EC670A">
        <w:rPr>
          <w:rFonts w:ascii="Times New Roman" w:hAnsi="Times New Roman" w:cs="Times New Roman"/>
          <w:lang w:val="tt-RU"/>
        </w:rPr>
        <w:t>;</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 </w:t>
      </w:r>
      <w:r w:rsidR="008F7F1A" w:rsidRPr="00EC670A">
        <w:rPr>
          <w:rFonts w:ascii="Times New Roman" w:hAnsi="Times New Roman" w:cs="Times New Roman"/>
        </w:rPr>
        <w:t>Отделение помощи семьи и детям</w:t>
      </w:r>
      <w:r w:rsidR="00463E1B">
        <w:rPr>
          <w:rFonts w:ascii="Times New Roman" w:hAnsi="Times New Roman" w:cs="Times New Roman"/>
        </w:rPr>
        <w:t xml:space="preserve"> Ново-Савиновского</w:t>
      </w:r>
      <w:r w:rsidRPr="00EC670A">
        <w:rPr>
          <w:rFonts w:ascii="Times New Roman" w:hAnsi="Times New Roman" w:cs="Times New Roman"/>
        </w:rPr>
        <w:t xml:space="preserve"> района;</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-Социально-психологическая служба «Сердәш»</w:t>
      </w:r>
      <w:r w:rsidR="00463E1B">
        <w:rPr>
          <w:rFonts w:ascii="Times New Roman" w:hAnsi="Times New Roman" w:cs="Times New Roman"/>
        </w:rPr>
        <w:t xml:space="preserve"> Ново-Савиновского</w:t>
      </w:r>
      <w:r w:rsidR="008F7F1A" w:rsidRPr="00EC670A">
        <w:rPr>
          <w:rFonts w:ascii="Times New Roman" w:hAnsi="Times New Roman" w:cs="Times New Roman"/>
        </w:rPr>
        <w:t xml:space="preserve"> района</w:t>
      </w:r>
      <w:r w:rsidRPr="00EC670A">
        <w:rPr>
          <w:rFonts w:ascii="Times New Roman" w:hAnsi="Times New Roman" w:cs="Times New Roman"/>
        </w:rPr>
        <w:t>.</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При реализации содержания коррекционной работы зоны ответственности распределяются между учителями и разными специалистами, описываются их согласованные действия (план обследования детей с ОВЗ, особые образовательные потребности этих детей, индивидуальные коррекционные программы, специальные учебные и дидактические, технические средства обучения, мониторинг динамики развития и т. д.</w:t>
      </w:r>
      <w:r w:rsidR="008F7F1A" w:rsidRPr="00EC670A">
        <w:rPr>
          <w:rFonts w:ascii="Times New Roman" w:hAnsi="Times New Roman" w:cs="Times New Roman"/>
        </w:rPr>
        <w:t>). Обсуждения проводятся на ПМПК</w:t>
      </w:r>
      <w:r w:rsidRPr="00EC670A">
        <w:rPr>
          <w:rFonts w:ascii="Times New Roman" w:hAnsi="Times New Roman" w:cs="Times New Roman"/>
        </w:rPr>
        <w:t xml:space="preserve"> образовательной организации, методических объединениях рабочих групп и др. </w:t>
      </w:r>
    </w:p>
    <w:p w:rsidR="00D0336E" w:rsidRPr="00EC670A" w:rsidRDefault="00EF448E" w:rsidP="005D1EEE">
      <w:pPr>
        <w:pStyle w:val="3"/>
      </w:pPr>
      <w:bookmarkStart w:id="233" w:name="_Toc414553280"/>
      <w:bookmarkStart w:id="234" w:name="_Toc431928661"/>
      <w:bookmarkStart w:id="235" w:name="_Toc66118033"/>
      <w:r w:rsidRPr="00EC670A">
        <w:t xml:space="preserve">2.5. </w:t>
      </w:r>
      <w:r w:rsidR="00D0336E" w:rsidRPr="00EC670A">
        <w:t>Планируемые результаты коррекционной работы</w:t>
      </w:r>
      <w:bookmarkEnd w:id="233"/>
      <w:bookmarkEnd w:id="234"/>
      <w:bookmarkEnd w:id="235"/>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Программа коррекционной работы предусматривает выполнение требований к результатам, определенным ФГОС ООО.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Планируемые результаты коррекционной работы имеют дифференцированный характер и могут определяться индивидуальными программами развития детей с ОВЗ.</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зависимости от формы организации коррекционной работы планируются разные группы результатов (личностные, метапредметные, предметные).В урочной деятельности отражаются предметные, метапредметные и личностные результаты. Во внеурочной – личностные и метапредметные результаты.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Личностные результаты – индивидуальное продвижение обучающегося в личностном развитии (расширение круга социальных контактов, стремление к собственной результативности и др.).</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Метапредметные результаты – овладение общеучебными умениями с учетом индивидуальных возможностей; освоение умственных действий, направленных на анализ и управление своей деятельностью; сформированность коммуникативных действий, направленных на сотрудничество и конструктивное общение и т. д. </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Предметные результаты определяются совместно с учителем – овладение содержанием ООП ООО (конкретных предметных областей; подпрограмм) с учетом индивидуальных возможностей разных категорий детей с ОВЗ; индивидуальные достижения по отдельным учебным предметам (умение учащихся с нарушенным слухом общаться на темы, соответствующие их возрасту; умение выбирать речевые средства адекватно коммуникативной ситуации; получение опыта решения проблем и др.).</w:t>
      </w:r>
    </w:p>
    <w:p w:rsidR="00D0336E" w:rsidRPr="00EC670A" w:rsidRDefault="00D0336E" w:rsidP="00463E1B">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Планируемые результаты коррекционной работы включают в себя описание организации и содержания промежуточной аттестации обучающихся в рамках урочной и внеурочной деятельности по каждому классу, а также обобщенные результаты итоговой аттестации на основном уровне обучения. </w:t>
      </w:r>
    </w:p>
    <w:p w:rsidR="00D0336E" w:rsidRPr="00EC670A" w:rsidRDefault="00D0336E" w:rsidP="00463E1B">
      <w:pPr>
        <w:spacing w:after="0" w:line="240" w:lineRule="auto"/>
        <w:ind w:firstLine="567"/>
        <w:rPr>
          <w:rFonts w:ascii="Times New Roman" w:hAnsi="Times New Roman" w:cs="Times New Roman"/>
          <w:b/>
          <w:bCs/>
        </w:rPr>
      </w:pPr>
      <w:r w:rsidRPr="00EC670A">
        <w:rPr>
          <w:rFonts w:ascii="Times New Roman" w:hAnsi="Times New Roman" w:cs="Times New Roman"/>
          <w:b/>
          <w:bCs/>
        </w:rPr>
        <w:t>Планируемые результаты коррекционного работы</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1. Достижение обучающимися с ОВЗ планируемых результатов освоения основной образовательной программы основного общего образования.</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2. Интеграция детей с ОВЗ в образовательное пространство школы;</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3. Социализация в социуме в школе и за его пределами.</w:t>
      </w:r>
    </w:p>
    <w:p w:rsidR="00D0336E" w:rsidRPr="00EC670A" w:rsidRDefault="00D0336E" w:rsidP="00463E1B">
      <w:pPr>
        <w:spacing w:after="0" w:line="240" w:lineRule="auto"/>
        <w:ind w:firstLine="567"/>
        <w:rPr>
          <w:rFonts w:ascii="Times New Roman" w:hAnsi="Times New Roman" w:cs="Times New Roman"/>
          <w:b/>
          <w:bCs/>
        </w:rPr>
      </w:pPr>
      <w:r w:rsidRPr="00EC670A">
        <w:rPr>
          <w:rFonts w:ascii="Times New Roman" w:hAnsi="Times New Roman" w:cs="Times New Roman"/>
          <w:b/>
          <w:bCs/>
        </w:rPr>
        <w:t>Критерии оценки ожидаемых результатов</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1. Достижение наилучших для данных условий результатов.</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2. Повышение уровня реальных возможностей каждого ребенка с дальнейшей ориентацией на формы продолжения образования.</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3. Длительность сохранения учащимися умственной работоспособности.</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4. Обеспечение условий коррекции недостатков учебной деятельности.</w:t>
      </w:r>
    </w:p>
    <w:p w:rsidR="00D0336E" w:rsidRPr="00EC670A" w:rsidRDefault="00D0336E" w:rsidP="00463E1B">
      <w:pPr>
        <w:spacing w:after="0" w:line="240" w:lineRule="auto"/>
        <w:ind w:firstLine="567"/>
        <w:rPr>
          <w:rFonts w:ascii="Times New Roman" w:hAnsi="Times New Roman" w:cs="Times New Roman"/>
          <w:b/>
          <w:bCs/>
        </w:rPr>
      </w:pPr>
      <w:r w:rsidRPr="00EC670A">
        <w:rPr>
          <w:rFonts w:ascii="Times New Roman" w:hAnsi="Times New Roman" w:cs="Times New Roman"/>
          <w:b/>
          <w:bCs/>
        </w:rPr>
        <w:t>Диагностический инструментарий</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 xml:space="preserve"> анкетирование родителей, педагогов;</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диагностика УУД учащихся;</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диагностика работоспособности, мотивации обучающихся;</w:t>
      </w:r>
    </w:p>
    <w:p w:rsidR="00D0336E"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промежуточная диагностика (изменение результатов).</w:t>
      </w:r>
    </w:p>
    <w:p w:rsidR="005D737C" w:rsidRPr="00EC670A" w:rsidRDefault="00D0336E" w:rsidP="00463E1B">
      <w:pPr>
        <w:spacing w:after="0" w:line="240" w:lineRule="auto"/>
        <w:ind w:firstLine="567"/>
        <w:rPr>
          <w:rFonts w:ascii="Times New Roman" w:hAnsi="Times New Roman" w:cs="Times New Roman"/>
        </w:rPr>
      </w:pPr>
      <w:r w:rsidRPr="00EC670A">
        <w:rPr>
          <w:rFonts w:ascii="Times New Roman" w:hAnsi="Times New Roman" w:cs="Times New Roman"/>
        </w:rPr>
        <w:t xml:space="preserve"> (законных представителей) к инф</w:t>
      </w:r>
      <w:r w:rsidR="008F7F1A" w:rsidRPr="00EC670A">
        <w:rPr>
          <w:rFonts w:ascii="Times New Roman" w:hAnsi="Times New Roman" w:cs="Times New Roman"/>
        </w:rPr>
        <w:t>ормационно-методическим фондам</w:t>
      </w:r>
      <w:bookmarkStart w:id="236" w:name="_Toc414553281"/>
      <w:bookmarkEnd w:id="222"/>
      <w:bookmarkEnd w:id="223"/>
    </w:p>
    <w:p w:rsidR="0045092C" w:rsidRDefault="0045092C" w:rsidP="008E4973">
      <w:pPr>
        <w:pStyle w:val="2"/>
        <w:spacing w:before="0" w:after="0"/>
        <w:jc w:val="left"/>
        <w:rPr>
          <w:rFonts w:ascii="Times New Roman" w:hAnsi="Times New Roman" w:cs="Times New Roman"/>
          <w:sz w:val="22"/>
          <w:szCs w:val="22"/>
        </w:rPr>
      </w:pPr>
    </w:p>
    <w:p w:rsidR="0045092C" w:rsidRDefault="0045092C" w:rsidP="008E4973">
      <w:pPr>
        <w:pStyle w:val="2"/>
        <w:spacing w:before="0" w:after="0"/>
        <w:jc w:val="left"/>
        <w:rPr>
          <w:rFonts w:ascii="Times New Roman" w:hAnsi="Times New Roman" w:cs="Times New Roman"/>
          <w:sz w:val="22"/>
          <w:szCs w:val="22"/>
        </w:rPr>
      </w:pPr>
    </w:p>
    <w:p w:rsidR="00D0336E" w:rsidRPr="00EC670A" w:rsidRDefault="00D0336E" w:rsidP="0045092C">
      <w:pPr>
        <w:pStyle w:val="2"/>
        <w:spacing w:before="0" w:after="0"/>
        <w:rPr>
          <w:rFonts w:ascii="Times New Roman" w:hAnsi="Times New Roman" w:cs="Times New Roman"/>
          <w:sz w:val="22"/>
          <w:szCs w:val="22"/>
        </w:rPr>
      </w:pPr>
      <w:bookmarkStart w:id="237" w:name="_Toc66118034"/>
      <w:r w:rsidRPr="00EC670A">
        <w:rPr>
          <w:rFonts w:ascii="Times New Roman" w:hAnsi="Times New Roman" w:cs="Times New Roman"/>
          <w:sz w:val="22"/>
          <w:szCs w:val="22"/>
        </w:rPr>
        <w:t>3. Организационный раздел</w:t>
      </w:r>
      <w:bookmarkEnd w:id="236"/>
      <w:bookmarkEnd w:id="237"/>
    </w:p>
    <w:p w:rsidR="0045092C" w:rsidRDefault="00D0336E" w:rsidP="005D1EEE">
      <w:pPr>
        <w:pStyle w:val="3"/>
      </w:pPr>
      <w:bookmarkStart w:id="238" w:name="_Toc406059069"/>
      <w:bookmarkStart w:id="239" w:name="_Toc409691733"/>
      <w:bookmarkStart w:id="240" w:name="_Toc410654074"/>
      <w:bookmarkStart w:id="241" w:name="_Toc414553282"/>
      <w:bookmarkStart w:id="242" w:name="_Toc66118035"/>
      <w:r w:rsidRPr="00EC670A">
        <w:t>3.1. Учебный план</w:t>
      </w:r>
      <w:bookmarkEnd w:id="238"/>
      <w:r w:rsidRPr="00EC670A">
        <w:t xml:space="preserve"> основного общего образования</w:t>
      </w:r>
      <w:bookmarkEnd w:id="239"/>
      <w:bookmarkEnd w:id="240"/>
      <w:bookmarkEnd w:id="241"/>
      <w:bookmarkEnd w:id="242"/>
    </w:p>
    <w:p w:rsidR="00554AF3" w:rsidRPr="00554AF3" w:rsidRDefault="00554AF3" w:rsidP="00554AF3"/>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 определяет общие рамки отбора учебного материала, формирования перечня результатов образования и организации образовательной деятельности.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фиксирует максимальный объем учебной нагрузки учащихся;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определяет (регламентирует) перечень учебных предметов, курсов и время, отводимое на их освоение и организацию;</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распределяет учебные предметы, курсы по классам и учебным годам.</w:t>
      </w:r>
    </w:p>
    <w:p w:rsidR="002358EC"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Учебный план обеспечивает возможность изучения  родного языка и литературы. </w:t>
      </w:r>
      <w:r w:rsidR="002358EC" w:rsidRPr="00EC670A">
        <w:rPr>
          <w:rFonts w:ascii="Times New Roman" w:hAnsi="Times New Roman" w:cs="Times New Roman"/>
        </w:rPr>
        <w:t>Учебный предмет «Родной язык и литература» представлен предметами: родной русский язык, родной татарский язык, родная русская литература, родная татарская литература.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предмета «Иностранный язык» - изучается английский язык и  в</w:t>
      </w:r>
      <w:r w:rsidR="002358EC" w:rsidRPr="00EC670A">
        <w:rPr>
          <w:rFonts w:ascii="Times New Roman" w:hAnsi="Times New Roman" w:cs="Times New Roman"/>
        </w:rPr>
        <w:t>тор</w:t>
      </w:r>
      <w:r w:rsidR="00554AF3">
        <w:rPr>
          <w:rFonts w:ascii="Times New Roman" w:hAnsi="Times New Roman" w:cs="Times New Roman"/>
        </w:rPr>
        <w:t>ой иностранный язык (немецкий</w:t>
      </w:r>
      <w:r w:rsidR="002358EC" w:rsidRPr="00EC670A">
        <w:rPr>
          <w:rFonts w:ascii="Times New Roman" w:hAnsi="Times New Roman" w:cs="Times New Roman"/>
        </w:rPr>
        <w:t xml:space="preserve"> язык) в 9 классе.</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план состоит из двух частей: обязательной части и части, формируемой участниками образовательных отношений.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Обязательная частьучебного плана определяет состав учебных предметов обязательных предметных областей, реализующих образовательную программу осн</w:t>
      </w:r>
      <w:r w:rsidR="002358EC" w:rsidRPr="00EC670A">
        <w:rPr>
          <w:rFonts w:ascii="Times New Roman" w:hAnsi="Times New Roman" w:cs="Times New Roman"/>
        </w:rPr>
        <w:t>овного общего образования</w:t>
      </w:r>
      <w:r w:rsidRPr="00EC670A">
        <w:rPr>
          <w:rFonts w:ascii="Times New Roman" w:hAnsi="Times New Roman" w:cs="Times New Roman"/>
        </w:rPr>
        <w:t xml:space="preserve">. </w:t>
      </w:r>
    </w:p>
    <w:p w:rsidR="00D0336E" w:rsidRDefault="00D0336E" w:rsidP="008E4973">
      <w:pPr>
        <w:pStyle w:val="Default"/>
        <w:ind w:firstLine="567"/>
        <w:jc w:val="both"/>
        <w:rPr>
          <w:rFonts w:ascii="Times New Roman" w:hAnsi="Times New Roman" w:cs="Times New Roman"/>
          <w:color w:val="auto"/>
          <w:sz w:val="22"/>
          <w:szCs w:val="22"/>
        </w:rPr>
      </w:pPr>
    </w:p>
    <w:p w:rsidR="005B7711" w:rsidRDefault="005B7711" w:rsidP="008E4973">
      <w:pPr>
        <w:pStyle w:val="Default"/>
        <w:ind w:firstLine="567"/>
        <w:jc w:val="both"/>
        <w:rPr>
          <w:rFonts w:ascii="Times New Roman" w:hAnsi="Times New Roman" w:cs="Times New Roman"/>
          <w:color w:val="auto"/>
          <w:sz w:val="22"/>
          <w:szCs w:val="22"/>
        </w:rPr>
      </w:pPr>
    </w:p>
    <w:p w:rsidR="005B7711" w:rsidRDefault="005B7711" w:rsidP="005B7711">
      <w:pPr>
        <w:spacing w:after="0" w:line="240" w:lineRule="auto"/>
        <w:jc w:val="both"/>
        <w:rPr>
          <w:rFonts w:ascii="Times New Roman" w:hAnsi="Times New Roman" w:cs="Times New Roman"/>
          <w:b/>
          <w:sz w:val="24"/>
        </w:rPr>
      </w:pPr>
      <w:r>
        <w:rPr>
          <w:rFonts w:ascii="Times New Roman" w:hAnsi="Times New Roman" w:cs="Times New Roman"/>
          <w:b/>
          <w:sz w:val="24"/>
        </w:rPr>
        <w:t>Часть, формируемая участниками образовательных отношений</w:t>
      </w:r>
    </w:p>
    <w:p w:rsidR="005B7711" w:rsidRDefault="005B7711" w:rsidP="005B7711">
      <w:pPr>
        <w:spacing w:after="0" w:line="240" w:lineRule="auto"/>
        <w:jc w:val="both"/>
        <w:rPr>
          <w:rFonts w:ascii="Times New Roman" w:hAnsi="Times New Roman" w:cs="Times New Roman"/>
          <w:b/>
          <w:sz w:val="24"/>
        </w:rPr>
      </w:pPr>
    </w:p>
    <w:tbl>
      <w:tblPr>
        <w:tblW w:w="0" w:type="auto"/>
        <w:tblInd w:w="1055" w:type="dxa"/>
        <w:tblCellMar>
          <w:left w:w="10" w:type="dxa"/>
          <w:right w:w="10" w:type="dxa"/>
        </w:tblCellMar>
        <w:tblLook w:val="04A0" w:firstRow="1" w:lastRow="0" w:firstColumn="1" w:lastColumn="0" w:noHBand="0" w:noVBand="1"/>
      </w:tblPr>
      <w:tblGrid>
        <w:gridCol w:w="529"/>
        <w:gridCol w:w="1952"/>
        <w:gridCol w:w="997"/>
        <w:gridCol w:w="997"/>
        <w:gridCol w:w="981"/>
        <w:gridCol w:w="965"/>
      </w:tblGrid>
      <w:tr w:rsidR="005B7711" w:rsidTr="005B7711">
        <w:trPr>
          <w:trHeight w:val="210"/>
        </w:trPr>
        <w:tc>
          <w:tcPr>
            <w:tcW w:w="529"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Segoe UI Symbol" w:eastAsia="Segoe UI Symbol" w:hAnsi="Segoe UI Symbol" w:cs="Segoe UI Symbol"/>
                <w:b/>
                <w:sz w:val="24"/>
              </w:rPr>
              <w:t>№</w:t>
            </w:r>
          </w:p>
        </w:tc>
        <w:tc>
          <w:tcPr>
            <w:tcW w:w="1952"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b/>
                <w:sz w:val="24"/>
              </w:rPr>
              <w:t xml:space="preserve">Предмет </w:t>
            </w:r>
          </w:p>
        </w:tc>
        <w:tc>
          <w:tcPr>
            <w:tcW w:w="3940"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b/>
                <w:sz w:val="24"/>
              </w:rPr>
              <w:t>Классы (количество часов в неделю)</w:t>
            </w:r>
          </w:p>
        </w:tc>
      </w:tr>
      <w:tr w:rsidR="005B7711" w:rsidTr="005B7711">
        <w:trPr>
          <w:trHeight w:val="310"/>
        </w:trPr>
        <w:tc>
          <w:tcPr>
            <w:tcW w:w="52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1952"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b/>
                <w:sz w:val="24"/>
              </w:rPr>
              <w:t>5</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b/>
                <w:sz w:val="24"/>
              </w:rPr>
              <w:t>7</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b/>
                <w:sz w:val="24"/>
              </w:rPr>
              <w:t>8</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b/>
                <w:sz w:val="24"/>
              </w:rPr>
              <w:t>9</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1</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Русский язык</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2</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Литературное чтение</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3</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 xml:space="preserve">Литература </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1</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4</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Основы духовно-нравственной культуры народов России</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1</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5</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Физическая культура</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1</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1</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6</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 xml:space="preserve">Родной язык </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1</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7</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 xml:space="preserve">Математика </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8</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Курс по выбору</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0,5</w:t>
            </w:r>
          </w:p>
        </w:tc>
      </w:tr>
      <w:tr w:rsidR="005B7711" w:rsidTr="005B7711">
        <w:trPr>
          <w:trHeight w:val="1"/>
        </w:trPr>
        <w:tc>
          <w:tcPr>
            <w:tcW w:w="52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9</w:t>
            </w:r>
          </w:p>
        </w:tc>
        <w:tc>
          <w:tcPr>
            <w:tcW w:w="195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pPr>
            <w:r>
              <w:rPr>
                <w:rFonts w:ascii="Times New Roman" w:hAnsi="Times New Roman" w:cs="Times New Roman"/>
                <w:sz w:val="24"/>
              </w:rPr>
              <w:t>Курс по выбору</w:t>
            </w: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9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8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rPr>
                <w:rFonts w:eastAsia="Calibri"/>
              </w:rPr>
            </w:pPr>
          </w:p>
        </w:tc>
        <w:tc>
          <w:tcPr>
            <w:tcW w:w="96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center"/>
            </w:pPr>
            <w:r>
              <w:rPr>
                <w:rFonts w:ascii="Times New Roman" w:hAnsi="Times New Roman" w:cs="Times New Roman"/>
                <w:sz w:val="24"/>
              </w:rPr>
              <w:t>0,5</w:t>
            </w:r>
          </w:p>
        </w:tc>
      </w:tr>
    </w:tbl>
    <w:p w:rsidR="005B7711" w:rsidRDefault="005B7711" w:rsidP="008E4973">
      <w:pPr>
        <w:pStyle w:val="Default"/>
        <w:ind w:firstLine="567"/>
        <w:jc w:val="both"/>
        <w:rPr>
          <w:rFonts w:ascii="Times New Roman" w:hAnsi="Times New Roman" w:cs="Times New Roman"/>
          <w:color w:val="auto"/>
          <w:sz w:val="22"/>
          <w:szCs w:val="22"/>
        </w:rPr>
      </w:pPr>
    </w:p>
    <w:p w:rsidR="005B7711" w:rsidRDefault="005B7711" w:rsidP="008E4973">
      <w:pPr>
        <w:pStyle w:val="Default"/>
        <w:ind w:firstLine="567"/>
        <w:jc w:val="both"/>
        <w:rPr>
          <w:rFonts w:ascii="Times New Roman" w:hAnsi="Times New Roman" w:cs="Times New Roman"/>
          <w:color w:val="auto"/>
          <w:sz w:val="22"/>
          <w:szCs w:val="22"/>
        </w:rPr>
      </w:pPr>
    </w:p>
    <w:p w:rsidR="005B7711" w:rsidRDefault="005B7711" w:rsidP="008E4973">
      <w:pPr>
        <w:pStyle w:val="Default"/>
        <w:ind w:firstLine="567"/>
        <w:jc w:val="both"/>
        <w:rPr>
          <w:rFonts w:ascii="Times New Roman" w:hAnsi="Times New Roman" w:cs="Times New Roman"/>
          <w:color w:val="auto"/>
          <w:sz w:val="22"/>
          <w:szCs w:val="22"/>
        </w:rPr>
      </w:pPr>
    </w:p>
    <w:p w:rsidR="005B7711" w:rsidRDefault="005B7711" w:rsidP="008E4973">
      <w:pPr>
        <w:pStyle w:val="Default"/>
        <w:ind w:firstLine="567"/>
        <w:jc w:val="both"/>
        <w:rPr>
          <w:rFonts w:ascii="Times New Roman" w:hAnsi="Times New Roman" w:cs="Times New Roman"/>
          <w:color w:val="auto"/>
          <w:sz w:val="22"/>
          <w:szCs w:val="22"/>
        </w:rPr>
      </w:pPr>
    </w:p>
    <w:p w:rsidR="005B7711" w:rsidRDefault="005B7711" w:rsidP="005B7711">
      <w:pPr>
        <w:jc w:val="center"/>
        <w:rPr>
          <w:rFonts w:ascii="Times New Roman" w:hAnsi="Times New Roman" w:cs="Times New Roman"/>
          <w:b/>
          <w:sz w:val="24"/>
        </w:rPr>
      </w:pPr>
      <w:r>
        <w:rPr>
          <w:rFonts w:ascii="Times New Roman" w:hAnsi="Times New Roman" w:cs="Times New Roman"/>
          <w:b/>
          <w:sz w:val="24"/>
        </w:rPr>
        <w:t xml:space="preserve">Учебный план </w:t>
      </w:r>
    </w:p>
    <w:p w:rsidR="005B7711" w:rsidRDefault="005B7711" w:rsidP="005B7711">
      <w:pPr>
        <w:jc w:val="center"/>
        <w:rPr>
          <w:rFonts w:ascii="Times New Roman" w:hAnsi="Times New Roman" w:cs="Times New Roman"/>
          <w:b/>
          <w:sz w:val="24"/>
        </w:rPr>
      </w:pPr>
      <w:r>
        <w:rPr>
          <w:rFonts w:ascii="Times New Roman" w:hAnsi="Times New Roman" w:cs="Times New Roman"/>
          <w:b/>
          <w:sz w:val="24"/>
        </w:rPr>
        <w:t xml:space="preserve">МБОУ «Гимназия </w:t>
      </w:r>
      <w:r>
        <w:rPr>
          <w:rFonts w:ascii="Segoe UI Symbol" w:eastAsia="Segoe UI Symbol" w:hAnsi="Segoe UI Symbol" w:cs="Segoe UI Symbol"/>
          <w:b/>
          <w:sz w:val="24"/>
        </w:rPr>
        <w:t>№</w:t>
      </w:r>
      <w:r>
        <w:rPr>
          <w:rFonts w:ascii="Times New Roman" w:hAnsi="Times New Roman" w:cs="Times New Roman"/>
          <w:b/>
          <w:sz w:val="24"/>
        </w:rPr>
        <w:t>13 с татарским языком обучения» Ново-Савиновского района г.Казани  для 5-9классов (ФГОС ООО)</w:t>
      </w:r>
    </w:p>
    <w:tbl>
      <w:tblPr>
        <w:tblW w:w="0" w:type="auto"/>
        <w:jc w:val="center"/>
        <w:tblCellMar>
          <w:left w:w="10" w:type="dxa"/>
          <w:right w:w="10" w:type="dxa"/>
        </w:tblCellMar>
        <w:tblLook w:val="04A0" w:firstRow="1" w:lastRow="0" w:firstColumn="1" w:lastColumn="0" w:noHBand="0" w:noVBand="1"/>
      </w:tblPr>
      <w:tblGrid>
        <w:gridCol w:w="2684"/>
        <w:gridCol w:w="2826"/>
        <w:gridCol w:w="573"/>
        <w:gridCol w:w="789"/>
        <w:gridCol w:w="633"/>
        <w:gridCol w:w="685"/>
        <w:gridCol w:w="717"/>
        <w:gridCol w:w="663"/>
      </w:tblGrid>
      <w:tr w:rsidR="005B7711" w:rsidTr="00D8734D">
        <w:trPr>
          <w:trHeight w:val="285"/>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Предметные области</w:t>
            </w:r>
          </w:p>
        </w:tc>
        <w:tc>
          <w:tcPr>
            <w:tcW w:w="3455"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rPr>
                <w:rFonts w:ascii="Times New Roman" w:hAnsi="Times New Roman" w:cs="Times New Roman"/>
                <w:b/>
              </w:rPr>
            </w:pPr>
            <w:r>
              <w:rPr>
                <w:rFonts w:ascii="Times New Roman" w:hAnsi="Times New Roman" w:cs="Times New Roman"/>
                <w:b/>
              </w:rPr>
              <w:t>Учебные</w:t>
            </w:r>
          </w:p>
          <w:p w:rsidR="005B7711" w:rsidRDefault="005B7711" w:rsidP="00D8734D">
            <w:pPr>
              <w:spacing w:after="0" w:line="240" w:lineRule="auto"/>
              <w:jc w:val="both"/>
              <w:rPr>
                <w:rFonts w:ascii="Times New Roman" w:hAnsi="Times New Roman" w:cs="Times New Roman"/>
                <w:b/>
              </w:rPr>
            </w:pPr>
            <w:r>
              <w:rPr>
                <w:rFonts w:ascii="Times New Roman" w:hAnsi="Times New Roman" w:cs="Times New Roman"/>
                <w:b/>
              </w:rPr>
              <w:t>предметы</w:t>
            </w:r>
          </w:p>
          <w:p w:rsidR="005B7711" w:rsidRDefault="005B7711" w:rsidP="00D8734D">
            <w:pPr>
              <w:spacing w:after="0" w:line="240" w:lineRule="auto"/>
              <w:jc w:val="right"/>
            </w:pPr>
            <w:r>
              <w:rPr>
                <w:rFonts w:ascii="Times New Roman" w:hAnsi="Times New Roman" w:cs="Times New Roman"/>
                <w:b/>
              </w:rPr>
              <w:t>Классы</w:t>
            </w:r>
          </w:p>
        </w:tc>
        <w:tc>
          <w:tcPr>
            <w:tcW w:w="4997" w:type="dxa"/>
            <w:gridSpan w:val="6"/>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Количество часов в неделю</w:t>
            </w:r>
          </w:p>
        </w:tc>
      </w:tr>
      <w:tr w:rsidR="005B7711" w:rsidTr="00D8734D">
        <w:trPr>
          <w:trHeight w:val="447"/>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19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V</w:t>
            </w:r>
          </w:p>
        </w:tc>
        <w:tc>
          <w:tcPr>
            <w:tcW w:w="742"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VI</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VII</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VIII</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40" w:lineRule="auto"/>
              <w:jc w:val="both"/>
            </w:pPr>
            <w:r>
              <w:rPr>
                <w:rFonts w:ascii="Times New Roman" w:hAnsi="Times New Roman" w:cs="Times New Roman"/>
                <w:b/>
              </w:rPr>
              <w:t>IX</w:t>
            </w:r>
          </w:p>
        </w:tc>
      </w:tr>
      <w:tr w:rsidR="005B7711" w:rsidTr="00D8734D">
        <w:trPr>
          <w:trHeight w:val="274"/>
          <w:jc w:val="center"/>
        </w:trPr>
        <w:tc>
          <w:tcPr>
            <w:tcW w:w="3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i/>
              </w:rPr>
              <w:t>Обязательная часть</w:t>
            </w:r>
          </w:p>
        </w:tc>
        <w:tc>
          <w:tcPr>
            <w:tcW w:w="3455" w:type="dxa"/>
            <w:gridSpan w:val="4"/>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eastAsia="Calibri"/>
              </w:rPr>
            </w:pPr>
          </w:p>
        </w:tc>
      </w:tr>
      <w:tr w:rsidR="005B7711" w:rsidTr="00D8734D">
        <w:trPr>
          <w:trHeight w:val="288"/>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ascii="Times New Roman" w:hAnsi="Times New Roman" w:cs="Times New Roman"/>
              </w:rPr>
            </w:pPr>
            <w:r>
              <w:rPr>
                <w:rFonts w:ascii="Times New Roman" w:hAnsi="Times New Roman" w:cs="Times New Roman"/>
              </w:rPr>
              <w:t>Русский язык и литература</w:t>
            </w:r>
          </w:p>
          <w:p w:rsidR="005B7711" w:rsidRDefault="005B7711" w:rsidP="00D8734D">
            <w:pPr>
              <w:spacing w:after="0" w:line="288" w:lineRule="auto"/>
              <w:jc w:val="both"/>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 xml:space="preserve">Русский язык </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5</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6</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4</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r>
      <w:tr w:rsidR="005B7711" w:rsidTr="00D8734D">
        <w:trPr>
          <w:trHeight w:val="262"/>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Литература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r>
      <w:tr w:rsidR="005B7711" w:rsidTr="00D8734D">
        <w:trPr>
          <w:trHeight w:val="315"/>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Родной язык и родная литература</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 xml:space="preserve">Родной язык </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r>
      <w:tr w:rsidR="005B7711" w:rsidTr="00D8734D">
        <w:trPr>
          <w:trHeight w:val="143"/>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Родная литература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314"/>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Иностранные языки</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pPr>
            <w:r>
              <w:rPr>
                <w:rFonts w:ascii="Times New Roman" w:hAnsi="Times New Roman" w:cs="Times New Roman"/>
              </w:rPr>
              <w:t>Иностранный язык (английский)</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3</w:t>
            </w:r>
          </w:p>
        </w:tc>
      </w:tr>
      <w:tr w:rsidR="005B7711" w:rsidTr="00D8734D">
        <w:trPr>
          <w:trHeight w:val="314"/>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pPr>
            <w:r>
              <w:rPr>
                <w:rFonts w:ascii="Times New Roman" w:hAnsi="Times New Roman" w:cs="Times New Roman"/>
              </w:rPr>
              <w:t>Второй иностранный язык (немецкий)</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1</w:t>
            </w:r>
          </w:p>
        </w:tc>
      </w:tr>
      <w:tr w:rsidR="005B7711" w:rsidTr="00D8734D">
        <w:trPr>
          <w:trHeight w:val="374"/>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ascii="Times New Roman" w:hAnsi="Times New Roman" w:cs="Times New Roman"/>
              </w:rPr>
            </w:pPr>
          </w:p>
          <w:p w:rsidR="005B7711" w:rsidRDefault="005B7711" w:rsidP="00D8734D">
            <w:pPr>
              <w:spacing w:after="0" w:line="288" w:lineRule="auto"/>
              <w:jc w:val="both"/>
            </w:pPr>
            <w:r>
              <w:rPr>
                <w:rFonts w:ascii="Times New Roman" w:hAnsi="Times New Roman" w:cs="Times New Roman"/>
              </w:rPr>
              <w:t>Математика и информатика</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Математика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5</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5</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336"/>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Алгебра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w:t>
            </w:r>
          </w:p>
        </w:tc>
      </w:tr>
      <w:tr w:rsidR="005B7711" w:rsidTr="00D8734D">
        <w:trPr>
          <w:trHeight w:val="175"/>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Геометрия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336"/>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Информатика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r>
      <w:tr w:rsidR="005B7711" w:rsidTr="00D8734D">
        <w:trPr>
          <w:trHeight w:val="352"/>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rPr>
                <w:rFonts w:ascii="Times New Roman" w:hAnsi="Times New Roman" w:cs="Times New Roman"/>
              </w:rPr>
            </w:pPr>
          </w:p>
          <w:p w:rsidR="005B7711" w:rsidRDefault="005B7711" w:rsidP="00D8734D">
            <w:pPr>
              <w:spacing w:after="0" w:line="288" w:lineRule="auto"/>
              <w:jc w:val="both"/>
            </w:pPr>
            <w:r>
              <w:rPr>
                <w:rFonts w:ascii="Times New Roman" w:hAnsi="Times New Roman" w:cs="Times New Roman"/>
              </w:rPr>
              <w:t>Общественно-научные предметы</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История России. Всеобщая история.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204"/>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Обществознание</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r>
      <w:tr w:rsidR="005B7711" w:rsidTr="00D8734D">
        <w:trPr>
          <w:trHeight w:val="276"/>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География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156"/>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Естественно-научные предметы</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Физика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188"/>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Химия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218"/>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Биология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218"/>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Искусство</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Музыка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188"/>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Изобразительное искусство</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188"/>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Основы духовно-нравственной культуры народов России</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262"/>
          <w:jc w:val="center"/>
        </w:trPr>
        <w:tc>
          <w:tcPr>
            <w:tcW w:w="3087"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Технология</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Технология</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361"/>
          <w:jc w:val="center"/>
        </w:trPr>
        <w:tc>
          <w:tcPr>
            <w:tcW w:w="3087" w:type="dxa"/>
            <w:vMerge w:val="restart"/>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Физическая культура и Основы безопасности жизнедеятельности</w:t>
            </w: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ОБЖ</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1</w:t>
            </w:r>
          </w:p>
        </w:tc>
      </w:tr>
      <w:tr w:rsidR="005B7711" w:rsidTr="00D8734D">
        <w:trPr>
          <w:trHeight w:val="365"/>
          <w:jc w:val="center"/>
        </w:trPr>
        <w:tc>
          <w:tcPr>
            <w:tcW w:w="3087"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5B7711" w:rsidRDefault="005B7711" w:rsidP="00D8734D">
            <w:pPr>
              <w:rPr>
                <w:rFonts w:eastAsia="Calibri"/>
              </w:rPr>
            </w:pPr>
          </w:p>
        </w:tc>
        <w:tc>
          <w:tcPr>
            <w:tcW w:w="3455"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Физическая культура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2</w:t>
            </w:r>
          </w:p>
        </w:tc>
      </w:tr>
      <w:tr w:rsidR="005B7711" w:rsidTr="00D8734D">
        <w:trPr>
          <w:trHeight w:val="248"/>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Итого</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35</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35</w:t>
            </w:r>
          </w:p>
        </w:tc>
      </w:tr>
      <w:tr w:rsidR="005B7711" w:rsidTr="00D8734D">
        <w:trPr>
          <w:trHeight w:val="427"/>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i/>
              </w:rPr>
              <w:t>Часть, формируемая участниками образовательных отношений</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b/>
              </w:rPr>
              <w:t>1</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b/>
              </w:rPr>
              <w:t>0</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b/>
              </w:rPr>
              <w:t>2</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b/>
              </w:rPr>
            </w:pPr>
          </w:p>
          <w:p w:rsidR="005B7711" w:rsidRDefault="005B7711" w:rsidP="00D8734D">
            <w:pPr>
              <w:spacing w:after="0" w:line="288" w:lineRule="auto"/>
              <w:jc w:val="center"/>
            </w:pPr>
            <w:r>
              <w:rPr>
                <w:rFonts w:ascii="Times New Roman" w:hAnsi="Times New Roman" w:cs="Times New Roman"/>
                <w:b/>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b/>
              </w:rPr>
            </w:pPr>
          </w:p>
          <w:p w:rsidR="005B7711" w:rsidRDefault="005B7711" w:rsidP="00D8734D">
            <w:pPr>
              <w:spacing w:after="0" w:line="288" w:lineRule="auto"/>
              <w:jc w:val="center"/>
            </w:pPr>
            <w:r>
              <w:rPr>
                <w:rFonts w:ascii="Times New Roman" w:hAnsi="Times New Roman" w:cs="Times New Roman"/>
                <w:b/>
              </w:rPr>
              <w:t>1</w:t>
            </w:r>
          </w:p>
        </w:tc>
      </w:tr>
      <w:tr w:rsidR="005B7711" w:rsidTr="00D8734D">
        <w:trPr>
          <w:trHeight w:val="324"/>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Физическая культура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358"/>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 xml:space="preserve">Литература </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pPr>
            <w:r>
              <w:rPr>
                <w:rFonts w:ascii="Times New Roman" w:hAnsi="Times New Roman" w:cs="Times New Roman"/>
              </w:rPr>
              <w:t xml:space="preserve">     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ascii="Times New Roman" w:hAnsi="Times New Roman" w:cs="Times New Roman"/>
              </w:rPr>
            </w:pPr>
          </w:p>
          <w:p w:rsidR="005B7711" w:rsidRDefault="005B7711" w:rsidP="00D8734D">
            <w:pPr>
              <w:spacing w:after="0" w:line="288" w:lineRule="auto"/>
              <w:jc w:val="center"/>
            </w:pPr>
            <w:r>
              <w:rPr>
                <w:rFonts w:ascii="Times New Roman" w:hAnsi="Times New Roman" w:cs="Times New Roman"/>
              </w:rPr>
              <w:t>1</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r>
      <w:tr w:rsidR="005B7711" w:rsidTr="00D8734D">
        <w:trPr>
          <w:trHeight w:val="358"/>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Секреты русской орфографии</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0,5</w:t>
            </w:r>
          </w:p>
        </w:tc>
      </w:tr>
      <w:tr w:rsidR="005B7711" w:rsidTr="00D8734D">
        <w:trPr>
          <w:trHeight w:val="358"/>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Решение текстовых задач</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rPr>
                <w:rFonts w:eastAsia="Calibri"/>
              </w:rPr>
            </w:pP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0,5</w:t>
            </w:r>
          </w:p>
        </w:tc>
      </w:tr>
      <w:tr w:rsidR="005B7711" w:rsidTr="00D8734D">
        <w:trPr>
          <w:trHeight w:val="202"/>
          <w:jc w:val="center"/>
        </w:trPr>
        <w:tc>
          <w:tcPr>
            <w:tcW w:w="6542"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both"/>
            </w:pPr>
            <w:r>
              <w:rPr>
                <w:rFonts w:ascii="Times New Roman" w:hAnsi="Times New Roman" w:cs="Times New Roman"/>
              </w:rPr>
              <w:t>Максимально допустимая недельная нагрузка</w:t>
            </w:r>
          </w:p>
        </w:tc>
        <w:tc>
          <w:tcPr>
            <w:tcW w:w="659"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32</w:t>
            </w:r>
          </w:p>
        </w:tc>
        <w:tc>
          <w:tcPr>
            <w:tcW w:w="2025" w:type="dxa"/>
            <w:gridSpan w:val="2"/>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33</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bottom"/>
          </w:tcPr>
          <w:p w:rsidR="005B7711" w:rsidRDefault="005B7711" w:rsidP="00D8734D">
            <w:pPr>
              <w:spacing w:after="0" w:line="288" w:lineRule="auto"/>
              <w:jc w:val="center"/>
            </w:pPr>
            <w:r>
              <w:rPr>
                <w:rFonts w:ascii="Times New Roman" w:hAnsi="Times New Roman" w:cs="Times New Roman"/>
              </w:rPr>
              <w:t>35</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36</w:t>
            </w:r>
          </w:p>
        </w:tc>
        <w:tc>
          <w:tcPr>
            <w:tcW w:w="771" w:type="dxa"/>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tcPr>
          <w:p w:rsidR="005B7711" w:rsidRDefault="005B7711" w:rsidP="00D8734D">
            <w:pPr>
              <w:spacing w:after="0" w:line="288" w:lineRule="auto"/>
              <w:jc w:val="center"/>
            </w:pPr>
            <w:r>
              <w:rPr>
                <w:rFonts w:ascii="Times New Roman" w:hAnsi="Times New Roman" w:cs="Times New Roman"/>
              </w:rPr>
              <w:t>36</w:t>
            </w:r>
          </w:p>
        </w:tc>
      </w:tr>
    </w:tbl>
    <w:p w:rsidR="005B7711" w:rsidRPr="00EC670A" w:rsidRDefault="005B7711" w:rsidP="005B7711">
      <w:pPr>
        <w:pStyle w:val="Default"/>
        <w:jc w:val="both"/>
        <w:rPr>
          <w:rFonts w:ascii="Times New Roman" w:hAnsi="Times New Roman" w:cs="Times New Roman"/>
          <w:color w:val="auto"/>
          <w:sz w:val="22"/>
          <w:szCs w:val="22"/>
        </w:rPr>
      </w:pPr>
    </w:p>
    <w:p w:rsidR="00D0336E" w:rsidRPr="00EC670A" w:rsidRDefault="002D294C" w:rsidP="008E4973">
      <w:pPr>
        <w:pStyle w:val="4"/>
        <w:spacing w:before="0" w:after="0" w:line="240" w:lineRule="auto"/>
        <w:ind w:firstLine="567"/>
        <w:rPr>
          <w:rFonts w:ascii="Times New Roman" w:hAnsi="Times New Roman" w:cs="Times New Roman"/>
          <w:i w:val="0"/>
          <w:color w:val="auto"/>
          <w:sz w:val="22"/>
          <w:szCs w:val="22"/>
          <w:lang w:val="ru-RU"/>
        </w:rPr>
      </w:pPr>
      <w:bookmarkStart w:id="243" w:name="_Toc66118036"/>
      <w:r w:rsidRPr="00EC670A">
        <w:rPr>
          <w:rFonts w:ascii="Times New Roman" w:hAnsi="Times New Roman" w:cs="Times New Roman"/>
          <w:i w:val="0"/>
          <w:color w:val="auto"/>
          <w:sz w:val="22"/>
          <w:szCs w:val="22"/>
          <w:lang w:val="ru-RU"/>
        </w:rPr>
        <w:t>3.1.</w:t>
      </w:r>
      <w:r w:rsidR="00562912" w:rsidRPr="00EC670A">
        <w:rPr>
          <w:rFonts w:ascii="Times New Roman" w:hAnsi="Times New Roman" w:cs="Times New Roman"/>
          <w:i w:val="0"/>
          <w:color w:val="auto"/>
          <w:sz w:val="22"/>
          <w:szCs w:val="22"/>
          <w:lang w:val="ru-RU"/>
        </w:rPr>
        <w:t>1</w:t>
      </w:r>
      <w:r w:rsidR="00D0336E" w:rsidRPr="00EC670A">
        <w:rPr>
          <w:rFonts w:ascii="Times New Roman" w:hAnsi="Times New Roman" w:cs="Times New Roman"/>
          <w:i w:val="0"/>
          <w:color w:val="auto"/>
          <w:sz w:val="22"/>
          <w:szCs w:val="22"/>
          <w:lang w:val="ru-RU"/>
        </w:rPr>
        <w:t>.  Календа</w:t>
      </w:r>
      <w:r w:rsidR="005B7711">
        <w:rPr>
          <w:rFonts w:ascii="Times New Roman" w:hAnsi="Times New Roman" w:cs="Times New Roman"/>
          <w:i w:val="0"/>
          <w:color w:val="auto"/>
          <w:sz w:val="22"/>
          <w:szCs w:val="22"/>
          <w:lang w:val="ru-RU"/>
        </w:rPr>
        <w:t>рный учебный график МБ</w:t>
      </w:r>
      <w:r w:rsidR="00D0336E" w:rsidRPr="00EC670A">
        <w:rPr>
          <w:rFonts w:ascii="Times New Roman" w:hAnsi="Times New Roman" w:cs="Times New Roman"/>
          <w:i w:val="0"/>
          <w:color w:val="auto"/>
          <w:sz w:val="22"/>
          <w:szCs w:val="22"/>
          <w:lang w:val="ru-RU"/>
        </w:rPr>
        <w:t>ОУ «</w:t>
      </w:r>
      <w:r w:rsidR="005B7711">
        <w:rPr>
          <w:rFonts w:ascii="Times New Roman" w:hAnsi="Times New Roman" w:cs="Times New Roman"/>
          <w:i w:val="0"/>
          <w:color w:val="auto"/>
          <w:sz w:val="22"/>
          <w:szCs w:val="22"/>
          <w:lang w:val="ru-RU"/>
        </w:rPr>
        <w:t>Гимназия №13</w:t>
      </w:r>
      <w:r w:rsidR="00D0336E" w:rsidRPr="00EC670A">
        <w:rPr>
          <w:rFonts w:ascii="Times New Roman" w:hAnsi="Times New Roman" w:cs="Times New Roman"/>
          <w:i w:val="0"/>
          <w:color w:val="auto"/>
          <w:sz w:val="22"/>
          <w:szCs w:val="22"/>
          <w:lang w:val="ru-RU"/>
        </w:rPr>
        <w:t>»</w:t>
      </w:r>
      <w:bookmarkEnd w:id="243"/>
    </w:p>
    <w:p w:rsidR="00D0336E" w:rsidRPr="00EC670A" w:rsidRDefault="00D0336E" w:rsidP="00576B2F">
      <w:pPr>
        <w:numPr>
          <w:ilvl w:val="0"/>
          <w:numId w:val="44"/>
        </w:numPr>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Продолжительность учебного года по классам.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Начало и окончание учебного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Учебный год начинается 2 сентября.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Учебный год заканчивается 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9, 11 классах – 25 мая;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2-8, 10 классах – 30 мая.</w:t>
      </w:r>
    </w:p>
    <w:p w:rsidR="00D0336E" w:rsidRDefault="00D0336E" w:rsidP="00576B2F">
      <w:pPr>
        <w:numPr>
          <w:ilvl w:val="0"/>
          <w:numId w:val="44"/>
        </w:numPr>
        <w:spacing w:after="0" w:line="240" w:lineRule="auto"/>
        <w:ind w:left="0" w:firstLine="567"/>
        <w:jc w:val="both"/>
        <w:rPr>
          <w:rFonts w:ascii="Times New Roman" w:hAnsi="Times New Roman" w:cs="Times New Roman"/>
          <w:b/>
          <w:bCs/>
        </w:rPr>
      </w:pPr>
      <w:r w:rsidRPr="00EC670A">
        <w:rPr>
          <w:rFonts w:ascii="Times New Roman" w:hAnsi="Times New Roman" w:cs="Times New Roman"/>
          <w:b/>
          <w:bCs/>
        </w:rPr>
        <w:t>Продолжительность учебных четвертей</w:t>
      </w:r>
    </w:p>
    <w:p w:rsidR="00D408C4" w:rsidRDefault="00D408C4" w:rsidP="00D408C4">
      <w:pPr>
        <w:spacing w:after="0" w:line="240" w:lineRule="auto"/>
        <w:jc w:val="both"/>
        <w:rPr>
          <w:rFonts w:ascii="Times New Roman" w:hAnsi="Times New Roman" w:cs="Times New Roman"/>
          <w:b/>
          <w:bCs/>
        </w:rPr>
      </w:pPr>
    </w:p>
    <w:tbl>
      <w:tblPr>
        <w:tblW w:w="0" w:type="auto"/>
        <w:tblInd w:w="98" w:type="dxa"/>
        <w:tblCellMar>
          <w:left w:w="10" w:type="dxa"/>
          <w:right w:w="10" w:type="dxa"/>
        </w:tblCellMar>
        <w:tblLook w:val="04A0" w:firstRow="1" w:lastRow="0" w:firstColumn="1" w:lastColumn="0" w:noHBand="0" w:noVBand="1"/>
      </w:tblPr>
      <w:tblGrid>
        <w:gridCol w:w="2343"/>
        <w:gridCol w:w="2237"/>
        <w:gridCol w:w="2243"/>
        <w:gridCol w:w="2649"/>
      </w:tblGrid>
      <w:tr w:rsidR="00D408C4" w:rsidTr="00D8734D">
        <w:trPr>
          <w:trHeight w:val="1"/>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rPr>
                <w:rFonts w:eastAsia="Calibri"/>
              </w:rPr>
            </w:pPr>
          </w:p>
        </w:tc>
        <w:tc>
          <w:tcPr>
            <w:tcW w:w="4536" w:type="dxa"/>
            <w:gridSpan w:val="2"/>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 xml:space="preserve">Дата </w:t>
            </w:r>
          </w:p>
        </w:tc>
        <w:tc>
          <w:tcPr>
            <w:tcW w:w="2659"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Продолжительность (кол-во учебных недель)</w:t>
            </w:r>
          </w:p>
        </w:tc>
      </w:tr>
      <w:tr w:rsidR="00D408C4" w:rsidTr="00D8734D">
        <w:trPr>
          <w:trHeight w:val="1"/>
        </w:trPr>
        <w:tc>
          <w:tcPr>
            <w:tcW w:w="2376"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08C4" w:rsidRDefault="00D408C4" w:rsidP="00D8734D">
            <w:pPr>
              <w:spacing w:after="0" w:line="240" w:lineRule="auto"/>
              <w:jc w:val="center"/>
              <w:rPr>
                <w:rFonts w:eastAsia="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 xml:space="preserve">Начала четверти </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 xml:space="preserve">Окончания четверти </w:t>
            </w:r>
          </w:p>
        </w:tc>
        <w:tc>
          <w:tcPr>
            <w:tcW w:w="2659" w:type="dxa"/>
            <w:vMerge/>
            <w:tcBorders>
              <w:top w:val="single" w:sz="4" w:space="0" w:color="000000"/>
              <w:left w:val="single" w:sz="4" w:space="0" w:color="000000"/>
              <w:bottom w:val="single" w:sz="4" w:space="0" w:color="000000"/>
              <w:right w:val="single" w:sz="4" w:space="0" w:color="000000"/>
            </w:tcBorders>
            <w:shd w:val="clear" w:color="000000" w:fill="FFFFFF"/>
            <w:tcMar>
              <w:left w:w="108" w:type="dxa"/>
              <w:right w:w="108" w:type="dxa"/>
            </w:tcMar>
            <w:vAlign w:val="center"/>
          </w:tcPr>
          <w:p w:rsidR="00D408C4" w:rsidRDefault="00D408C4" w:rsidP="00D8734D">
            <w:pPr>
              <w:spacing w:after="0" w:line="240" w:lineRule="auto"/>
              <w:jc w:val="center"/>
            </w:pPr>
          </w:p>
        </w:tc>
      </w:tr>
      <w:tr w:rsidR="00D408C4" w:rsidTr="00D8734D">
        <w:trPr>
          <w:trHeight w:val="1"/>
        </w:trPr>
        <w:tc>
          <w:tcPr>
            <w:tcW w:w="2376"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pPr>
            <w:r>
              <w:rPr>
                <w:rFonts w:ascii="Times New Roman" w:hAnsi="Times New Roman" w:cs="Times New Roman"/>
                <w:color w:val="282828"/>
                <w:sz w:val="24"/>
              </w:rPr>
              <w:t>1-я четверть</w:t>
            </w:r>
          </w:p>
        </w:tc>
        <w:tc>
          <w:tcPr>
            <w:tcW w:w="2268" w:type="dxa"/>
            <w:tcBorders>
              <w:top w:val="single" w:sz="4" w:space="0" w:color="000000"/>
              <w:left w:val="single" w:sz="6"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01.09.</w:t>
            </w:r>
          </w:p>
        </w:tc>
        <w:tc>
          <w:tcPr>
            <w:tcW w:w="2268" w:type="dxa"/>
            <w:tcBorders>
              <w:top w:val="single" w:sz="4" w:space="0" w:color="000000"/>
              <w:left w:val="single" w:sz="4" w:space="0" w:color="000000"/>
              <w:bottom w:val="single" w:sz="4" w:space="0" w:color="000000"/>
              <w:right w:val="single" w:sz="6"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31.10.</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8 недель</w:t>
            </w:r>
          </w:p>
        </w:tc>
      </w:tr>
      <w:tr w:rsidR="00D408C4" w:rsidTr="00D8734D">
        <w:trPr>
          <w:trHeight w:val="1"/>
        </w:trPr>
        <w:tc>
          <w:tcPr>
            <w:tcW w:w="2376" w:type="dxa"/>
            <w:tcBorders>
              <w:top w:val="single" w:sz="4" w:space="0" w:color="000000"/>
              <w:left w:val="single" w:sz="8" w:space="0" w:color="000000"/>
              <w:bottom w:val="single" w:sz="8"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pPr>
            <w:r>
              <w:rPr>
                <w:rFonts w:ascii="Times New Roman" w:hAnsi="Times New Roman" w:cs="Times New Roman"/>
                <w:color w:val="282828"/>
                <w:sz w:val="24"/>
              </w:rPr>
              <w:t>2-я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9.11.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27.12.</w:t>
            </w:r>
          </w:p>
        </w:tc>
        <w:tc>
          <w:tcPr>
            <w:tcW w:w="2659" w:type="dxa"/>
            <w:tcBorders>
              <w:top w:val="single" w:sz="4" w:space="0" w:color="000000"/>
              <w:left w:val="single" w:sz="4" w:space="0" w:color="000000"/>
              <w:bottom w:val="single" w:sz="8" w:space="0" w:color="000000"/>
              <w:right w:val="single" w:sz="8"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 xml:space="preserve"> 7 недель</w:t>
            </w:r>
          </w:p>
        </w:tc>
      </w:tr>
      <w:tr w:rsidR="00D408C4" w:rsidTr="00D8734D">
        <w:trPr>
          <w:trHeight w:val="1"/>
        </w:trPr>
        <w:tc>
          <w:tcPr>
            <w:tcW w:w="2376" w:type="dxa"/>
            <w:tcBorders>
              <w:top w:val="single" w:sz="6" w:space="0" w:color="000000"/>
              <w:left w:val="single" w:sz="8" w:space="0" w:color="000000"/>
              <w:bottom w:val="single" w:sz="8"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pPr>
            <w:r>
              <w:rPr>
                <w:rFonts w:ascii="Times New Roman" w:hAnsi="Times New Roman" w:cs="Times New Roman"/>
                <w:color w:val="282828"/>
                <w:sz w:val="24"/>
              </w:rPr>
              <w:t>3-я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11.01.</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20.03.</w:t>
            </w:r>
          </w:p>
        </w:tc>
        <w:tc>
          <w:tcPr>
            <w:tcW w:w="2659" w:type="dxa"/>
            <w:tcBorders>
              <w:top w:val="single" w:sz="6" w:space="0" w:color="000000"/>
              <w:left w:val="single" w:sz="4" w:space="0" w:color="000000"/>
              <w:bottom w:val="single" w:sz="8" w:space="0" w:color="000000"/>
              <w:right w:val="single" w:sz="8" w:space="0" w:color="000000"/>
            </w:tcBorders>
            <w:shd w:val="clear" w:color="auto" w:fill="auto"/>
            <w:tcMar>
              <w:left w:w="108" w:type="dxa"/>
              <w:right w:w="108" w:type="dxa"/>
            </w:tcMar>
          </w:tcPr>
          <w:p w:rsidR="00D408C4" w:rsidRDefault="00D408C4" w:rsidP="00D8734D">
            <w:pPr>
              <w:widowControl w:val="0"/>
              <w:spacing w:after="0" w:line="240" w:lineRule="auto"/>
              <w:jc w:val="center"/>
            </w:pPr>
            <w:r>
              <w:rPr>
                <w:rFonts w:ascii="Times New Roman" w:hAnsi="Times New Roman" w:cs="Times New Roman"/>
                <w:color w:val="282828"/>
                <w:sz w:val="24"/>
              </w:rPr>
              <w:t>11 недель</w:t>
            </w:r>
          </w:p>
        </w:tc>
      </w:tr>
      <w:tr w:rsidR="00D408C4" w:rsidTr="00D8734D">
        <w:trPr>
          <w:trHeight w:val="1"/>
        </w:trPr>
        <w:tc>
          <w:tcPr>
            <w:tcW w:w="2376" w:type="dxa"/>
            <w:vMerge w:val="restart"/>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pPr>
            <w:r>
              <w:rPr>
                <w:rFonts w:ascii="Times New Roman" w:hAnsi="Times New Roman" w:cs="Times New Roman"/>
                <w:color w:val="282828"/>
                <w:sz w:val="24"/>
              </w:rPr>
              <w:t>4-я четверть</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01.04.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25.05.</w:t>
            </w:r>
          </w:p>
        </w:tc>
        <w:tc>
          <w:tcPr>
            <w:tcW w:w="2659"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widowControl w:val="0"/>
              <w:spacing w:after="0" w:line="240" w:lineRule="auto"/>
              <w:jc w:val="center"/>
              <w:rPr>
                <w:rFonts w:ascii="Times New Roman" w:hAnsi="Times New Roman" w:cs="Times New Roman"/>
                <w:color w:val="282828"/>
                <w:sz w:val="24"/>
              </w:rPr>
            </w:pPr>
            <w:r>
              <w:rPr>
                <w:rFonts w:ascii="Times New Roman" w:hAnsi="Times New Roman" w:cs="Times New Roman"/>
                <w:color w:val="282828"/>
                <w:sz w:val="24"/>
              </w:rPr>
              <w:t xml:space="preserve">9 классы </w:t>
            </w:r>
          </w:p>
          <w:p w:rsidR="00D408C4" w:rsidRDefault="00D408C4" w:rsidP="00D8734D">
            <w:pPr>
              <w:widowControl w:val="0"/>
              <w:spacing w:after="0" w:line="240" w:lineRule="auto"/>
              <w:jc w:val="center"/>
            </w:pPr>
            <w:r>
              <w:rPr>
                <w:rFonts w:ascii="Times New Roman" w:hAnsi="Times New Roman" w:cs="Times New Roman"/>
                <w:color w:val="282828"/>
                <w:sz w:val="24"/>
              </w:rPr>
              <w:t>8 недель</w:t>
            </w:r>
          </w:p>
        </w:tc>
      </w:tr>
      <w:tr w:rsidR="00D408C4" w:rsidTr="00D8734D">
        <w:trPr>
          <w:trHeight w:val="1"/>
        </w:trPr>
        <w:tc>
          <w:tcPr>
            <w:tcW w:w="2376" w:type="dxa"/>
            <w:vMerge/>
            <w:tcBorders>
              <w:top w:val="single" w:sz="4" w:space="0" w:color="000000"/>
              <w:left w:val="single" w:sz="8" w:space="0" w:color="000000"/>
              <w:bottom w:val="single" w:sz="4" w:space="0" w:color="000000"/>
              <w:right w:val="single" w:sz="4" w:space="0" w:color="000000"/>
            </w:tcBorders>
            <w:shd w:val="clear" w:color="auto" w:fill="auto"/>
            <w:tcMar>
              <w:left w:w="108" w:type="dxa"/>
              <w:right w:w="108" w:type="dxa"/>
            </w:tcMar>
          </w:tcPr>
          <w:p w:rsidR="00D408C4" w:rsidRDefault="00D408C4" w:rsidP="00D8734D">
            <w:pPr>
              <w:spacing w:after="0" w:line="240" w:lineRule="auto"/>
              <w:jc w:val="center"/>
              <w:rPr>
                <w:rFonts w:eastAsia="Calibri"/>
              </w:rPr>
            </w:pP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01.04.</w:t>
            </w:r>
          </w:p>
        </w:tc>
        <w:tc>
          <w:tcPr>
            <w:tcW w:w="2268" w:type="dxa"/>
            <w:tcBorders>
              <w:top w:val="single" w:sz="4" w:space="0" w:color="000000"/>
              <w:left w:val="single" w:sz="4" w:space="0" w:color="000000"/>
              <w:bottom w:val="single" w:sz="4" w:space="0" w:color="000000"/>
              <w:right w:val="single" w:sz="4" w:space="0" w:color="000000"/>
            </w:tcBorders>
            <w:shd w:val="clear" w:color="auto" w:fill="auto"/>
            <w:tcMar>
              <w:left w:w="108" w:type="dxa"/>
              <w:right w:w="108" w:type="dxa"/>
            </w:tcMar>
          </w:tcPr>
          <w:p w:rsidR="00D408C4" w:rsidRDefault="00D408C4" w:rsidP="00D408C4">
            <w:pPr>
              <w:widowControl w:val="0"/>
              <w:spacing w:after="0" w:line="240" w:lineRule="auto"/>
              <w:jc w:val="center"/>
            </w:pPr>
            <w:r>
              <w:rPr>
                <w:rFonts w:ascii="Times New Roman" w:hAnsi="Times New Roman" w:cs="Times New Roman"/>
                <w:color w:val="282828"/>
                <w:sz w:val="24"/>
              </w:rPr>
              <w:t>31.05.</w:t>
            </w:r>
          </w:p>
        </w:tc>
        <w:tc>
          <w:tcPr>
            <w:tcW w:w="2659" w:type="dxa"/>
            <w:tcBorders>
              <w:top w:val="single" w:sz="4" w:space="0" w:color="000000"/>
              <w:left w:val="single" w:sz="4" w:space="0" w:color="000000"/>
              <w:bottom w:val="single" w:sz="4" w:space="0" w:color="000000"/>
              <w:right w:val="single" w:sz="8" w:space="0" w:color="000000"/>
            </w:tcBorders>
            <w:shd w:val="clear" w:color="auto" w:fill="auto"/>
            <w:tcMar>
              <w:left w:w="108" w:type="dxa"/>
              <w:right w:w="108" w:type="dxa"/>
            </w:tcMar>
          </w:tcPr>
          <w:p w:rsidR="00D408C4" w:rsidRDefault="00D408C4" w:rsidP="00D8734D">
            <w:pPr>
              <w:widowControl w:val="0"/>
              <w:spacing w:after="0" w:line="240" w:lineRule="auto"/>
              <w:jc w:val="center"/>
              <w:rPr>
                <w:rFonts w:ascii="Times New Roman" w:hAnsi="Times New Roman" w:cs="Times New Roman"/>
                <w:color w:val="282828"/>
                <w:sz w:val="24"/>
              </w:rPr>
            </w:pPr>
            <w:r>
              <w:rPr>
                <w:rFonts w:ascii="Times New Roman" w:hAnsi="Times New Roman" w:cs="Times New Roman"/>
                <w:color w:val="282828"/>
                <w:sz w:val="24"/>
              </w:rPr>
              <w:t>5 – 8 классы</w:t>
            </w:r>
          </w:p>
          <w:p w:rsidR="00D408C4" w:rsidRDefault="00D408C4" w:rsidP="00D8734D">
            <w:pPr>
              <w:widowControl w:val="0"/>
              <w:spacing w:after="0" w:line="240" w:lineRule="auto"/>
              <w:jc w:val="center"/>
            </w:pPr>
            <w:r>
              <w:rPr>
                <w:rFonts w:ascii="Times New Roman" w:hAnsi="Times New Roman" w:cs="Times New Roman"/>
                <w:color w:val="282828"/>
                <w:sz w:val="24"/>
              </w:rPr>
              <w:t xml:space="preserve"> 9 недель</w:t>
            </w:r>
          </w:p>
        </w:tc>
      </w:tr>
    </w:tbl>
    <w:p w:rsidR="00C717A7" w:rsidRPr="00EC670A" w:rsidRDefault="00C717A7" w:rsidP="00D408C4">
      <w:pPr>
        <w:spacing w:after="0" w:line="240" w:lineRule="auto"/>
        <w:jc w:val="both"/>
        <w:rPr>
          <w:rFonts w:ascii="Times New Roman" w:hAnsi="Times New Roman" w:cs="Times New Roman"/>
          <w:b/>
          <w:bCs/>
        </w:rPr>
      </w:pPr>
    </w:p>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lang w:val="en-US"/>
        </w:rPr>
        <w:t>III</w:t>
      </w:r>
      <w:r w:rsidRPr="00EC670A">
        <w:rPr>
          <w:rFonts w:ascii="Times New Roman" w:hAnsi="Times New Roman" w:cs="Times New Roman"/>
          <w:b/>
          <w:bCs/>
        </w:rPr>
        <w:t xml:space="preserve">. Сроки проведения промежуточных аттестаций </w:t>
      </w:r>
    </w:p>
    <w:p w:rsidR="00D0336E" w:rsidRPr="00EC670A" w:rsidRDefault="00D0336E" w:rsidP="00B047B7">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Промежуточная аттестация  проводится в период с </w:t>
      </w:r>
      <w:r w:rsidR="00C717A7" w:rsidRPr="00EC670A">
        <w:rPr>
          <w:rFonts w:ascii="Times New Roman" w:hAnsi="Times New Roman" w:cs="Times New Roman"/>
        </w:rPr>
        <w:t>10 мая</w:t>
      </w:r>
      <w:r w:rsidR="00D408C4">
        <w:rPr>
          <w:rFonts w:ascii="Times New Roman" w:hAnsi="Times New Roman" w:cs="Times New Roman"/>
        </w:rPr>
        <w:t xml:space="preserve"> по 20 мая </w:t>
      </w:r>
      <w:r w:rsidRPr="00EC670A">
        <w:rPr>
          <w:rFonts w:ascii="Times New Roman" w:hAnsi="Times New Roman" w:cs="Times New Roman"/>
        </w:rPr>
        <w:t xml:space="preserve"> без прекращения общеобразовательного процесса.</w:t>
      </w:r>
    </w:p>
    <w:p w:rsidR="00B047B7" w:rsidRPr="00EC670A" w:rsidRDefault="00B047B7" w:rsidP="00B047B7">
      <w:pPr>
        <w:pStyle w:val="a7"/>
        <w:spacing w:before="0" w:beforeAutospacing="0" w:after="0" w:afterAutospacing="0"/>
        <w:ind w:left="567"/>
        <w:jc w:val="both"/>
        <w:rPr>
          <w:rFonts w:ascii="Times New Roman" w:hAnsi="Times New Roman"/>
          <w:b/>
          <w:sz w:val="22"/>
          <w:szCs w:val="22"/>
        </w:rPr>
      </w:pPr>
      <w:r w:rsidRPr="00EC670A">
        <w:rPr>
          <w:rFonts w:ascii="Times New Roman" w:hAnsi="Times New Roman"/>
          <w:b/>
          <w:sz w:val="22"/>
          <w:szCs w:val="22"/>
          <w:lang w:val="en-US"/>
        </w:rPr>
        <w:t>IV</w:t>
      </w:r>
      <w:r w:rsidRPr="00EC670A">
        <w:rPr>
          <w:rFonts w:ascii="Times New Roman" w:hAnsi="Times New Roman"/>
          <w:b/>
          <w:sz w:val="22"/>
          <w:szCs w:val="22"/>
        </w:rPr>
        <w:t>.Внеурочная деятельность обучающихся 5-9 классов.</w:t>
      </w:r>
    </w:p>
    <w:p w:rsidR="00B047B7" w:rsidRPr="00956196" w:rsidRDefault="00B047B7" w:rsidP="00B047B7">
      <w:pPr>
        <w:pStyle w:val="a7"/>
        <w:spacing w:before="0" w:beforeAutospacing="0" w:after="0" w:afterAutospacing="0"/>
        <w:ind w:firstLine="709"/>
        <w:jc w:val="both"/>
        <w:rPr>
          <w:rFonts w:ascii="Times New Roman" w:hAnsi="Times New Roman"/>
          <w:sz w:val="22"/>
          <w:szCs w:val="22"/>
        </w:rPr>
      </w:pPr>
      <w:r w:rsidRPr="00956196">
        <w:rPr>
          <w:rFonts w:ascii="Times New Roman" w:hAnsi="Times New Roman"/>
          <w:sz w:val="22"/>
          <w:szCs w:val="22"/>
        </w:rPr>
        <w:t xml:space="preserve">Внеурочная деятельность реализуется во второй половине дня по следующим направлениям: духовно-нравственное, социальное, обще интеллектуальное, спортивно-оздоровительное, общекультурное. Внеурочная деятельность реализуется через: дополнительные образовательные программы </w:t>
      </w:r>
      <w:r w:rsidR="001C50DE" w:rsidRPr="00956196">
        <w:rPr>
          <w:rFonts w:ascii="Times New Roman" w:hAnsi="Times New Roman"/>
          <w:sz w:val="22"/>
          <w:szCs w:val="22"/>
        </w:rPr>
        <w:t>гимназии</w:t>
      </w:r>
      <w:r w:rsidRPr="00956196">
        <w:rPr>
          <w:rFonts w:ascii="Times New Roman" w:hAnsi="Times New Roman"/>
          <w:sz w:val="22"/>
          <w:szCs w:val="22"/>
        </w:rPr>
        <w:t xml:space="preserve">, деятельность классного руководителя, деятельность иных работников </w:t>
      </w:r>
      <w:r w:rsidR="001C50DE" w:rsidRPr="00956196">
        <w:rPr>
          <w:rFonts w:ascii="Times New Roman" w:hAnsi="Times New Roman"/>
          <w:sz w:val="22"/>
          <w:szCs w:val="22"/>
        </w:rPr>
        <w:t>гимназии</w:t>
      </w:r>
      <w:r w:rsidRPr="00956196">
        <w:rPr>
          <w:rFonts w:ascii="Times New Roman" w:hAnsi="Times New Roman"/>
          <w:sz w:val="22"/>
          <w:szCs w:val="22"/>
        </w:rPr>
        <w:t xml:space="preserve"> (педагога-ор</w:t>
      </w:r>
      <w:r w:rsidR="00554AF3">
        <w:rPr>
          <w:rFonts w:ascii="Times New Roman" w:hAnsi="Times New Roman"/>
          <w:sz w:val="22"/>
          <w:szCs w:val="22"/>
        </w:rPr>
        <w:t>ганизатора</w:t>
      </w:r>
      <w:r w:rsidRPr="00956196">
        <w:rPr>
          <w:rFonts w:ascii="Times New Roman" w:hAnsi="Times New Roman"/>
          <w:sz w:val="22"/>
          <w:szCs w:val="22"/>
        </w:rPr>
        <w:t xml:space="preserve">, библиотекаря, педагога-психолога), дополнительные образовательные программы учреждений дополнительного образования, а также организаций культуры </w:t>
      </w:r>
      <w:r w:rsidR="00956196" w:rsidRPr="00956196">
        <w:rPr>
          <w:rFonts w:ascii="Times New Roman" w:hAnsi="Times New Roman"/>
          <w:sz w:val="22"/>
          <w:szCs w:val="22"/>
        </w:rPr>
        <w:t>и спорта. Н</w:t>
      </w:r>
      <w:r w:rsidRPr="00956196">
        <w:rPr>
          <w:rFonts w:ascii="Times New Roman" w:hAnsi="Times New Roman"/>
          <w:sz w:val="22"/>
          <w:szCs w:val="22"/>
        </w:rPr>
        <w:t>едельный объем нагрузки внеурочной деятельности (в академических часах) независимо от продолжительности учебной недели</w:t>
      </w:r>
      <w:r w:rsidR="00956196" w:rsidRPr="00956196">
        <w:rPr>
          <w:rFonts w:ascii="Times New Roman" w:hAnsi="Times New Roman"/>
          <w:sz w:val="22"/>
          <w:szCs w:val="22"/>
        </w:rPr>
        <w:t xml:space="preserve"> - 5</w:t>
      </w:r>
      <w:r w:rsidRPr="00956196">
        <w:rPr>
          <w:rFonts w:ascii="Times New Roman" w:hAnsi="Times New Roman"/>
          <w:sz w:val="22"/>
          <w:szCs w:val="22"/>
        </w:rPr>
        <w:t>часов.</w:t>
      </w:r>
    </w:p>
    <w:p w:rsidR="00554AF3" w:rsidRDefault="00554AF3" w:rsidP="00B047B7">
      <w:pPr>
        <w:pStyle w:val="4"/>
        <w:spacing w:before="0" w:after="0" w:line="240" w:lineRule="auto"/>
        <w:rPr>
          <w:rStyle w:val="afffd"/>
          <w:rFonts w:ascii="Times New Roman" w:hAnsi="Times New Roman" w:cs="Times New Roman"/>
          <w:b/>
          <w:color w:val="auto"/>
          <w:sz w:val="22"/>
          <w:szCs w:val="22"/>
          <w:lang w:val="ru-RU"/>
        </w:rPr>
      </w:pPr>
    </w:p>
    <w:p w:rsidR="00554AF3" w:rsidRDefault="00554AF3" w:rsidP="00B047B7">
      <w:pPr>
        <w:pStyle w:val="4"/>
        <w:spacing w:before="0" w:after="0" w:line="240" w:lineRule="auto"/>
        <w:rPr>
          <w:rStyle w:val="afffd"/>
          <w:rFonts w:ascii="Times New Roman" w:hAnsi="Times New Roman" w:cs="Times New Roman"/>
          <w:b/>
          <w:color w:val="auto"/>
          <w:sz w:val="22"/>
          <w:szCs w:val="22"/>
          <w:lang w:val="ru-RU"/>
        </w:rPr>
      </w:pPr>
    </w:p>
    <w:p w:rsidR="00B047B7" w:rsidRPr="00EC670A" w:rsidRDefault="00562912" w:rsidP="00554AF3">
      <w:pPr>
        <w:pStyle w:val="4"/>
        <w:spacing w:before="0" w:after="0" w:line="240" w:lineRule="auto"/>
        <w:jc w:val="center"/>
        <w:rPr>
          <w:rStyle w:val="afffd"/>
          <w:rFonts w:ascii="Times New Roman" w:hAnsi="Times New Roman" w:cs="Times New Roman"/>
          <w:b/>
          <w:color w:val="auto"/>
          <w:sz w:val="22"/>
          <w:szCs w:val="22"/>
          <w:lang w:val="ru-RU"/>
        </w:rPr>
      </w:pPr>
      <w:bookmarkStart w:id="244" w:name="_Toc66118037"/>
      <w:r w:rsidRPr="00EC670A">
        <w:rPr>
          <w:rStyle w:val="afffd"/>
          <w:rFonts w:ascii="Times New Roman" w:hAnsi="Times New Roman" w:cs="Times New Roman"/>
          <w:b/>
          <w:color w:val="auto"/>
          <w:sz w:val="22"/>
          <w:szCs w:val="22"/>
          <w:lang w:val="ru-RU"/>
        </w:rPr>
        <w:t>3.1.2</w:t>
      </w:r>
      <w:r w:rsidR="00D0336E" w:rsidRPr="00EC670A">
        <w:rPr>
          <w:rStyle w:val="afffd"/>
          <w:rFonts w:ascii="Times New Roman" w:hAnsi="Times New Roman" w:cs="Times New Roman"/>
          <w:b/>
          <w:color w:val="auto"/>
          <w:sz w:val="22"/>
          <w:szCs w:val="22"/>
          <w:lang w:val="ru-RU"/>
        </w:rPr>
        <w:t>. План внеурочной деятельности.</w:t>
      </w:r>
      <w:bookmarkEnd w:id="244"/>
    </w:p>
    <w:p w:rsidR="00F33FB6" w:rsidRPr="00EC670A" w:rsidRDefault="00F33FB6" w:rsidP="00554AF3">
      <w:pPr>
        <w:spacing w:after="0"/>
        <w:jc w:val="center"/>
        <w:rPr>
          <w:rFonts w:ascii="Times New Roman" w:hAnsi="Times New Roman" w:cs="Times New Roman"/>
          <w:b/>
        </w:rPr>
      </w:pPr>
      <w:r w:rsidRPr="00EC670A">
        <w:rPr>
          <w:rFonts w:ascii="Times New Roman" w:hAnsi="Times New Roman" w:cs="Times New Roman"/>
          <w:b/>
        </w:rPr>
        <w:t>Общие положения</w:t>
      </w:r>
    </w:p>
    <w:p w:rsidR="00F33FB6" w:rsidRDefault="00F33FB6" w:rsidP="00554AF3">
      <w:pPr>
        <w:pStyle w:val="a5"/>
        <w:spacing w:after="0" w:line="240" w:lineRule="auto"/>
        <w:ind w:left="0"/>
        <w:jc w:val="center"/>
        <w:rPr>
          <w:rFonts w:ascii="Times New Roman" w:hAnsi="Times New Roman" w:cs="Times New Roman"/>
          <w:b/>
          <w:color w:val="000000"/>
        </w:rPr>
      </w:pPr>
      <w:r w:rsidRPr="00EC670A">
        <w:rPr>
          <w:rFonts w:ascii="Times New Roman" w:hAnsi="Times New Roman" w:cs="Times New Roman"/>
          <w:b/>
          <w:color w:val="000000"/>
        </w:rPr>
        <w:t>Пояснительная записка</w:t>
      </w:r>
    </w:p>
    <w:p w:rsidR="00554AF3" w:rsidRPr="00EC670A" w:rsidRDefault="00554AF3" w:rsidP="00554AF3">
      <w:pPr>
        <w:pStyle w:val="a5"/>
        <w:spacing w:after="0" w:line="240" w:lineRule="auto"/>
        <w:ind w:left="0"/>
        <w:jc w:val="center"/>
        <w:rPr>
          <w:rFonts w:ascii="Times New Roman" w:hAnsi="Times New Roman" w:cs="Times New Roman"/>
        </w:rPr>
      </w:pP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color w:val="000000"/>
        </w:rPr>
        <w:t>Внеурочная деятельность  опирается на содержание основного общего образования, интегрирует с ним, что позволяет сблизить процессы</w:t>
      </w:r>
      <w:r w:rsidRPr="00EC670A">
        <w:rPr>
          <w:rFonts w:ascii="Times New Roman" w:hAnsi="Times New Roman" w:cs="Times New Roman"/>
        </w:rPr>
        <w:t xml:space="preserve"> воспитания, обучения и развития, решая тем самым одну из наиболее сложных проблем современной педагогики.  В процессе совместной творческой деятельности учителя и учащегося происходит становление  личности ребенка.</w:t>
      </w: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b/>
          <w:i/>
        </w:rPr>
        <w:t>Целью</w:t>
      </w:r>
      <w:r w:rsidRPr="00EC670A">
        <w:rPr>
          <w:rFonts w:ascii="Times New Roman" w:hAnsi="Times New Roman" w:cs="Times New Roman"/>
          <w:b/>
        </w:rPr>
        <w:t xml:space="preserve"> внеурочной деятельности</w:t>
      </w:r>
      <w:r w:rsidRPr="00EC670A">
        <w:rPr>
          <w:rFonts w:ascii="Times New Roman" w:hAnsi="Times New Roman" w:cs="Times New Roman"/>
        </w:rPr>
        <w:t xml:space="preserve"> является создание условий для развития творческого потенциала учащихся, создание основы для осознанного выбора и последующего усвоения профессиональных образовательных программ, воспитание гражданственности, трудолюбия, уважения к правам и свободам человека, любви к окружающей природе, Родине, семье, формирование здорового образа жизни.</w:t>
      </w:r>
    </w:p>
    <w:p w:rsidR="00F33FB6" w:rsidRPr="00EC670A" w:rsidRDefault="00F33FB6" w:rsidP="00F33FB6">
      <w:pPr>
        <w:spacing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Внеурочная деятельность в рамках гимназии решает следующие специфические </w:t>
      </w:r>
      <w:r w:rsidRPr="00EC670A">
        <w:rPr>
          <w:rFonts w:ascii="Times New Roman" w:hAnsi="Times New Roman" w:cs="Times New Roman"/>
          <w:i/>
        </w:rPr>
        <w:t>задачи</w:t>
      </w:r>
      <w:r w:rsidRPr="00EC670A">
        <w:rPr>
          <w:rFonts w:ascii="Times New Roman" w:hAnsi="Times New Roman" w:cs="Times New Roman"/>
        </w:rPr>
        <w:t>:</w:t>
      </w:r>
    </w:p>
    <w:p w:rsidR="00F33FB6" w:rsidRPr="00EC670A" w:rsidRDefault="00F33FB6" w:rsidP="00576B2F">
      <w:pPr>
        <w:numPr>
          <w:ilvl w:val="0"/>
          <w:numId w:val="19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создать комфортные условия для позитивного восприятия ценностей основного образования и более успешного освоения его содержания;</w:t>
      </w:r>
    </w:p>
    <w:p w:rsidR="00F33FB6" w:rsidRPr="00EC670A" w:rsidRDefault="00F33FB6" w:rsidP="00576B2F">
      <w:pPr>
        <w:numPr>
          <w:ilvl w:val="0"/>
          <w:numId w:val="19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способствовать осуществлению воспитания благодаря включению детей в личностно значимые творческие виды деятельности, в процессе которых формируются  нравственные, духовные и культурные ценности подрастающего поколения;</w:t>
      </w:r>
    </w:p>
    <w:p w:rsidR="00F33FB6" w:rsidRPr="00EC670A" w:rsidRDefault="00F33FB6" w:rsidP="00576B2F">
      <w:pPr>
        <w:numPr>
          <w:ilvl w:val="0"/>
          <w:numId w:val="19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компенсировать отсутствие и дополнить, углубить в основном образовании те или иные учебные курсы, которые нужны учащимся для определения индивидуального образовательного маршрута, конкретизации жизненных и профессиональных планов, формирования важных личностных качеств;</w:t>
      </w:r>
    </w:p>
    <w:p w:rsidR="00F33FB6" w:rsidRPr="00EC670A" w:rsidRDefault="00F33FB6" w:rsidP="00576B2F">
      <w:pPr>
        <w:numPr>
          <w:ilvl w:val="0"/>
          <w:numId w:val="198"/>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ориентировать учащихся, проявляющих особый интерес к тем или иным видам деятельности, на развитие своих способностей по более сложным программам.</w:t>
      </w:r>
    </w:p>
    <w:p w:rsidR="00F33FB6" w:rsidRPr="00EC670A" w:rsidRDefault="00F33FB6" w:rsidP="00503C0E">
      <w:pPr>
        <w:tabs>
          <w:tab w:val="left" w:pos="709"/>
        </w:tabs>
        <w:overflowPunct w:val="0"/>
        <w:autoSpaceDE w:val="0"/>
        <w:autoSpaceDN w:val="0"/>
        <w:adjustRightInd w:val="0"/>
        <w:spacing w:after="0" w:line="240" w:lineRule="auto"/>
        <w:ind w:firstLine="567"/>
        <w:contextualSpacing/>
        <w:jc w:val="both"/>
        <w:textAlignment w:val="baseline"/>
        <w:rPr>
          <w:rFonts w:ascii="Times New Roman" w:hAnsi="Times New Roman" w:cs="Times New Roman"/>
        </w:rPr>
      </w:pPr>
      <w:r w:rsidRPr="00EC670A">
        <w:rPr>
          <w:rFonts w:ascii="Times New Roman" w:hAnsi="Times New Roman" w:cs="Times New Roman"/>
        </w:rPr>
        <w:t xml:space="preserve">План внеурочной деятельности (далее - План) обеспечивает реализацию требований ФГОС ООО и определяет общий и максимальный объем нагрузки учащихся в рамках внеурочной деятельности, состав и структуру направлений и форм внеурочной деятельности по классам.  </w:t>
      </w:r>
    </w:p>
    <w:p w:rsidR="00F33FB6" w:rsidRPr="00EC670A" w:rsidRDefault="00F33FB6" w:rsidP="00503C0E">
      <w:pPr>
        <w:spacing w:after="0" w:line="240" w:lineRule="auto"/>
        <w:ind w:firstLine="567"/>
        <w:contextualSpacing/>
        <w:jc w:val="both"/>
        <w:rPr>
          <w:rFonts w:ascii="Times New Roman" w:hAnsi="Times New Roman" w:cs="Times New Roman"/>
          <w:i/>
        </w:rPr>
      </w:pPr>
      <w:r w:rsidRPr="00EC670A">
        <w:rPr>
          <w:rFonts w:ascii="Times New Roman" w:hAnsi="Times New Roman" w:cs="Times New Roman"/>
        </w:rPr>
        <w:t>При разработке плана использовались следующие документы</w:t>
      </w:r>
      <w:r w:rsidRPr="00EC670A">
        <w:rPr>
          <w:rFonts w:ascii="Times New Roman" w:hAnsi="Times New Roman" w:cs="Times New Roman"/>
          <w:i/>
        </w:rPr>
        <w:t>:</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Закон «Об образовании в Российской Федерации» от29.12.2012г. №273 3ФЗ; </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Федеральный государственный образовательный стандарт основного общего образования (приказ Минобрнауки России от 17.12.2010 № 1897 "Об утверждении федерального государственного образовательного стандарта основного общего образования"), изменениями; </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Федеральные требования к образовательным учреждениям в части минимальной оснащенности учебного процесса и оборудования учебных помещений (утверждены приказом Минобрнауки России от 4 октября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986); </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СанПиН 2.4.2. 2821 – 10 «Санитарно-эпидемиологические требования к условиям и организации обучения в общеобразовательных учреждениях» (утверждены постановлением Главного государственного санитарного врача Российской Федерации от 29 декабря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189); </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Федеральные требования к образовательным учреждениям в части охраны здоровья обучающихся, воспитанников (утверждены приказом Минобрнауки России от 28 декабря </w:t>
      </w:r>
      <w:smartTag w:uri="urn:schemas-microsoft-com:office:smarttags" w:element="metricconverter">
        <w:smartTagPr>
          <w:attr w:name="ProductID" w:val="2010 г"/>
        </w:smartTagPr>
        <w:r w:rsidRPr="00EC670A">
          <w:rPr>
            <w:rFonts w:ascii="Times New Roman" w:hAnsi="Times New Roman" w:cs="Times New Roman"/>
          </w:rPr>
          <w:t>2010 г</w:t>
        </w:r>
      </w:smartTag>
      <w:r w:rsidRPr="00EC670A">
        <w:rPr>
          <w:rFonts w:ascii="Times New Roman" w:hAnsi="Times New Roman" w:cs="Times New Roman"/>
        </w:rPr>
        <w:t xml:space="preserve">. № 2106, зарегистрированы в Минюсте России 2 февраля </w:t>
      </w:r>
      <w:smartTag w:uri="urn:schemas-microsoft-com:office:smarttags" w:element="metricconverter">
        <w:smartTagPr>
          <w:attr w:name="ProductID" w:val="2011 г"/>
        </w:smartTagPr>
        <w:r w:rsidRPr="00EC670A">
          <w:rPr>
            <w:rFonts w:ascii="Times New Roman" w:hAnsi="Times New Roman" w:cs="Times New Roman"/>
          </w:rPr>
          <w:t>2011 г</w:t>
        </w:r>
      </w:smartTag>
      <w:r w:rsidRPr="00EC670A">
        <w:rPr>
          <w:rFonts w:ascii="Times New Roman" w:hAnsi="Times New Roman" w:cs="Times New Roman"/>
        </w:rPr>
        <w:t xml:space="preserve">.); </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Письмо Министерства образования и науки РФ «Об организации внеурочной деятельности при введении федерального государственного образовательного стандарта общего образования» от 12 мая </w:t>
      </w:r>
      <w:smartTag w:uri="urn:schemas-microsoft-com:office:smarttags" w:element="metricconverter">
        <w:smartTagPr>
          <w:attr w:name="ProductID" w:val="2011 г"/>
        </w:smartTagPr>
        <w:r w:rsidRPr="00EC670A">
          <w:rPr>
            <w:rFonts w:ascii="Times New Roman" w:hAnsi="Times New Roman" w:cs="Times New Roman"/>
          </w:rPr>
          <w:t>2011 г</w:t>
        </w:r>
      </w:smartTag>
      <w:r w:rsidRPr="00EC670A">
        <w:rPr>
          <w:rFonts w:ascii="Times New Roman" w:hAnsi="Times New Roman" w:cs="Times New Roman"/>
        </w:rPr>
        <w:t>. № 03-2960.</w:t>
      </w:r>
    </w:p>
    <w:p w:rsidR="00F33FB6" w:rsidRPr="00EC670A" w:rsidRDefault="00F33FB6" w:rsidP="00576B2F">
      <w:pPr>
        <w:numPr>
          <w:ilvl w:val="0"/>
          <w:numId w:val="197"/>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 xml:space="preserve"> Письмо Минпросвещения России от 05.09.2018г.№03-ПГ-МП-42216 «Об участие учеников муниципальных и государтвенных школ РФ во внеурочной деятельности».</w:t>
      </w:r>
    </w:p>
    <w:p w:rsidR="00D0336E" w:rsidRPr="00EC670A" w:rsidRDefault="00D0336E" w:rsidP="00503C0E">
      <w:pPr>
        <w:spacing w:after="0" w:line="240" w:lineRule="auto"/>
        <w:ind w:firstLine="567"/>
        <w:jc w:val="both"/>
        <w:rPr>
          <w:rFonts w:ascii="Times New Roman" w:hAnsi="Times New Roman" w:cs="Times New Roman"/>
        </w:rPr>
      </w:pPr>
      <w:r w:rsidRPr="00EC670A">
        <w:rPr>
          <w:rFonts w:ascii="Times New Roman" w:hAnsi="Times New Roman" w:cs="Times New Roman"/>
          <w:b/>
          <w:bCs/>
        </w:rPr>
        <w:t>Принципы организации внеурочной деятельности:</w:t>
      </w:r>
    </w:p>
    <w:p w:rsidR="00D0336E" w:rsidRPr="00EC670A" w:rsidRDefault="00D0336E"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 соответствие возрастным особенностям </w:t>
      </w:r>
      <w:r w:rsidR="00956196">
        <w:rPr>
          <w:rFonts w:ascii="Times New Roman" w:hAnsi="Times New Roman" w:cs="Times New Roman"/>
        </w:rPr>
        <w:t>обучающихся</w:t>
      </w:r>
      <w:r w:rsidRPr="00EC670A">
        <w:rPr>
          <w:rFonts w:ascii="Times New Roman" w:hAnsi="Times New Roman" w:cs="Times New Roman"/>
        </w:rPr>
        <w:t>, преемственность с технологиями учебной деятельности;</w:t>
      </w:r>
    </w:p>
    <w:p w:rsidR="00D0336E" w:rsidRPr="00EC670A" w:rsidRDefault="00D0336E"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опора на традиции и положительный опыт организации внеурочной деятельности;</w:t>
      </w:r>
    </w:p>
    <w:p w:rsidR="00D0336E" w:rsidRPr="00EC670A" w:rsidRDefault="00D0336E"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опора на ценности воспитательной системы школы;</w:t>
      </w:r>
    </w:p>
    <w:p w:rsidR="00C85712" w:rsidRPr="00EC670A" w:rsidRDefault="00D0336E"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свободный выбор на основе личных интересов и склонностей ребенка.</w:t>
      </w:r>
    </w:p>
    <w:p w:rsidR="00D42BD5" w:rsidRPr="00EC670A" w:rsidRDefault="00D42BD5" w:rsidP="00503C0E">
      <w:pPr>
        <w:spacing w:after="0" w:line="240" w:lineRule="auto"/>
        <w:ind w:firstLine="567"/>
        <w:jc w:val="both"/>
        <w:rPr>
          <w:rFonts w:ascii="Times New Roman" w:hAnsi="Times New Roman" w:cs="Times New Roman"/>
          <w:b/>
        </w:rPr>
      </w:pPr>
      <w:r w:rsidRPr="00EC670A">
        <w:rPr>
          <w:rFonts w:ascii="Times New Roman" w:hAnsi="Times New Roman" w:cs="Times New Roman"/>
          <w:b/>
        </w:rPr>
        <w:t>Содержание плана внеурочной деятельности.</w:t>
      </w:r>
    </w:p>
    <w:p w:rsidR="00956196"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Для реализации различных интересов, индивидуальных потребностей по направлениям образования и развития личности на основе результатов изучения и диагностики запросов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 организуется внеурочная деятельность.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Величина недельной образовательной нагрузки (количество занятий), реализуемой через внеурочную деятельность, определяется за пределами количества часов, отведенных на освоение учащимися учебн</w:t>
      </w:r>
      <w:r w:rsidR="00956196">
        <w:rPr>
          <w:rFonts w:ascii="Times New Roman" w:hAnsi="Times New Roman" w:cs="Times New Roman"/>
        </w:rPr>
        <w:t>ого плана.</w:t>
      </w:r>
      <w:r w:rsidRPr="00EC670A">
        <w:rPr>
          <w:rFonts w:ascii="Times New Roman" w:hAnsi="Times New Roman" w:cs="Times New Roman"/>
        </w:rPr>
        <w:t xml:space="preserve"> Для недопущения перегрузки учащихся допускается перенос образовательной нагрузки, реализуемой через внеурочную де</w:t>
      </w:r>
      <w:r w:rsidR="00956196">
        <w:rPr>
          <w:rFonts w:ascii="Times New Roman" w:hAnsi="Times New Roman" w:cs="Times New Roman"/>
        </w:rPr>
        <w:t>ятельность, на периоды каникул</w:t>
      </w:r>
      <w:r w:rsidRPr="00EC670A">
        <w:rPr>
          <w:rFonts w:ascii="Times New Roman" w:hAnsi="Times New Roman" w:cs="Times New Roman"/>
        </w:rPr>
        <w:t xml:space="preserve">. Внеурочная деятельность в каникулярное время реализовываются в рамках тематических программ (лагерь с дневным пребыванием на базе </w:t>
      </w:r>
      <w:r w:rsidR="00F33FB6" w:rsidRPr="00EC670A">
        <w:rPr>
          <w:rFonts w:ascii="Times New Roman" w:hAnsi="Times New Roman" w:cs="Times New Roman"/>
        </w:rPr>
        <w:t>гимназии</w:t>
      </w:r>
      <w:r w:rsidRPr="00EC670A">
        <w:rPr>
          <w:rFonts w:ascii="Times New Roman" w:hAnsi="Times New Roman" w:cs="Times New Roman"/>
        </w:rPr>
        <w:t xml:space="preserve"> в походах, поездках и т. д.).</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Содержание внеурочной деятельности сформировано с учетом запросов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 учитывает особенности, образовательные потребности и интересы учащихся и организуется по направлениям развития личности: </w:t>
      </w:r>
    </w:p>
    <w:p w:rsidR="00D42BD5" w:rsidRPr="00EC670A" w:rsidRDefault="00D42BD5" w:rsidP="00503C0E">
      <w:pPr>
        <w:spacing w:after="0" w:line="240" w:lineRule="auto"/>
        <w:ind w:firstLine="567"/>
        <w:jc w:val="both"/>
        <w:rPr>
          <w:rFonts w:ascii="Times New Roman" w:hAnsi="Times New Roman" w:cs="Times New Roman"/>
          <w:bCs/>
        </w:rPr>
      </w:pPr>
      <w:r w:rsidRPr="00EC670A">
        <w:rPr>
          <w:rFonts w:ascii="Times New Roman" w:hAnsi="Times New Roman" w:cs="Times New Roman"/>
          <w:bCs/>
        </w:rPr>
        <w:t>Программы внеурочной деятельности направлены:</w:t>
      </w:r>
    </w:p>
    <w:p w:rsidR="00D42BD5" w:rsidRPr="00EC670A" w:rsidRDefault="00D42BD5" w:rsidP="00576B2F">
      <w:pPr>
        <w:pStyle w:val="a5"/>
        <w:numPr>
          <w:ilvl w:val="0"/>
          <w:numId w:val="201"/>
        </w:numPr>
        <w:spacing w:after="0" w:line="240" w:lineRule="auto"/>
        <w:ind w:left="0" w:firstLine="567"/>
        <w:jc w:val="both"/>
        <w:rPr>
          <w:rFonts w:ascii="Times New Roman" w:hAnsi="Times New Roman" w:cs="Times New Roman"/>
          <w:bCs/>
        </w:rPr>
      </w:pPr>
      <w:r w:rsidRPr="00EC670A">
        <w:rPr>
          <w:rFonts w:ascii="Times New Roman" w:hAnsi="Times New Roman" w:cs="Times New Roman"/>
          <w:bCs/>
        </w:rPr>
        <w:t>на расширение содержания программ общего образования;</w:t>
      </w:r>
    </w:p>
    <w:p w:rsidR="00D42BD5" w:rsidRPr="00EC670A" w:rsidRDefault="00D42BD5" w:rsidP="00576B2F">
      <w:pPr>
        <w:pStyle w:val="a5"/>
        <w:numPr>
          <w:ilvl w:val="0"/>
          <w:numId w:val="201"/>
        </w:numPr>
        <w:spacing w:after="0" w:line="240" w:lineRule="auto"/>
        <w:ind w:left="0" w:firstLine="567"/>
        <w:jc w:val="both"/>
        <w:rPr>
          <w:rFonts w:ascii="Times New Roman" w:hAnsi="Times New Roman" w:cs="Times New Roman"/>
          <w:bCs/>
        </w:rPr>
      </w:pPr>
      <w:r w:rsidRPr="00EC670A">
        <w:rPr>
          <w:rFonts w:ascii="Times New Roman" w:hAnsi="Times New Roman" w:cs="Times New Roman"/>
          <w:bCs/>
        </w:rPr>
        <w:t>на реализацию основных направлений региональной образовательной политики;</w:t>
      </w:r>
    </w:p>
    <w:p w:rsidR="00D42BD5" w:rsidRPr="00EC670A" w:rsidRDefault="00D42BD5" w:rsidP="00576B2F">
      <w:pPr>
        <w:pStyle w:val="a5"/>
        <w:numPr>
          <w:ilvl w:val="0"/>
          <w:numId w:val="201"/>
        </w:numPr>
        <w:spacing w:after="0" w:line="240" w:lineRule="auto"/>
        <w:ind w:left="0" w:firstLine="567"/>
        <w:jc w:val="both"/>
        <w:rPr>
          <w:rFonts w:ascii="Times New Roman" w:hAnsi="Times New Roman" w:cs="Times New Roman"/>
          <w:bCs/>
        </w:rPr>
      </w:pPr>
      <w:r w:rsidRPr="00EC670A">
        <w:rPr>
          <w:rFonts w:ascii="Times New Roman" w:hAnsi="Times New Roman" w:cs="Times New Roman"/>
          <w:bCs/>
        </w:rPr>
        <w:t>на формирование личности ребенка средствами искусства, творчества, спорта.</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В рамках внеурочной деятельности предусматриваются, в том числе и межпредметные курсы:</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-стратегия смыслового чтения и работа с текстом;</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-основы учебно-исследовательской и проектной деятельности;</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-формирование ИКТ-компетентности.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Cs/>
        </w:rPr>
        <w:t xml:space="preserve">Организация жизни ученических сообществ является важной составляющей внеурочной деятельности, направлена на формирование у школьников </w:t>
      </w:r>
      <w:r w:rsidRPr="00EC670A">
        <w:rPr>
          <w:rFonts w:ascii="Times New Roman" w:hAnsi="Times New Roman" w:cs="Times New Roman"/>
        </w:rPr>
        <w:t>российской гражданской идентичности и таких компетенций, как</w:t>
      </w:r>
      <w:r w:rsidRPr="00EC670A">
        <w:rPr>
          <w:rFonts w:ascii="Times New Roman" w:hAnsi="Times New Roman" w:cs="Times New Roman"/>
          <w:bCs/>
        </w:rPr>
        <w:t>:</w:t>
      </w:r>
    </w:p>
    <w:p w:rsidR="00D42BD5" w:rsidRPr="00EC670A" w:rsidRDefault="00D42BD5" w:rsidP="00576B2F">
      <w:pPr>
        <w:pStyle w:val="a5"/>
        <w:numPr>
          <w:ilvl w:val="0"/>
          <w:numId w:val="202"/>
        </w:numPr>
        <w:spacing w:after="0" w:line="240" w:lineRule="auto"/>
        <w:ind w:left="0" w:firstLine="567"/>
        <w:jc w:val="both"/>
        <w:rPr>
          <w:rFonts w:ascii="Times New Roman" w:hAnsi="Times New Roman" w:cs="Times New Roman"/>
        </w:rPr>
      </w:pPr>
      <w:r w:rsidRPr="00EC670A">
        <w:rPr>
          <w:rFonts w:ascii="Times New Roman" w:hAnsi="Times New Roman" w:cs="Times New Roman"/>
        </w:rPr>
        <w:t>компетенции конструктивного, успешного и ответственного поведения в обществе с учетом правовых норм, установленных российским законодательством;</w:t>
      </w:r>
    </w:p>
    <w:p w:rsidR="00D42BD5" w:rsidRPr="00EC670A" w:rsidRDefault="00D42BD5" w:rsidP="00576B2F">
      <w:pPr>
        <w:pStyle w:val="a5"/>
        <w:numPr>
          <w:ilvl w:val="0"/>
          <w:numId w:val="202"/>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социальная самоидентификация учащихся посредством личностно значимой и общественно приемлемой деятельности, приобретение знаний социальных ролях человека;</w:t>
      </w:r>
    </w:p>
    <w:p w:rsidR="00D42BD5" w:rsidRPr="00EC670A" w:rsidRDefault="00D42BD5" w:rsidP="00576B2F">
      <w:pPr>
        <w:pStyle w:val="a5"/>
        <w:numPr>
          <w:ilvl w:val="0"/>
          <w:numId w:val="202"/>
        </w:numPr>
        <w:spacing w:after="0" w:line="240" w:lineRule="auto"/>
        <w:ind w:left="0" w:firstLine="567"/>
        <w:jc w:val="both"/>
        <w:rPr>
          <w:rFonts w:ascii="Times New Roman" w:hAnsi="Times New Roman" w:cs="Times New Roman"/>
        </w:rPr>
      </w:pPr>
      <w:r w:rsidRPr="00EC670A">
        <w:rPr>
          <w:rFonts w:ascii="Times New Roman" w:hAnsi="Times New Roman" w:cs="Times New Roman"/>
        </w:rPr>
        <w:t>компетенции в сфере общественной самоорганизации, участия в общественно значимой совместной деятельности.</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ab/>
        <w:t>При разработке Плана вне</w:t>
      </w:r>
      <w:r w:rsidR="00956196">
        <w:rPr>
          <w:rFonts w:ascii="Times New Roman" w:hAnsi="Times New Roman" w:cs="Times New Roman"/>
        </w:rPr>
        <w:t>урочной деятельности учитываются</w:t>
      </w:r>
      <w:r w:rsidRPr="00EC670A">
        <w:rPr>
          <w:rFonts w:ascii="Times New Roman" w:hAnsi="Times New Roman" w:cs="Times New Roman"/>
        </w:rPr>
        <w:t xml:space="preserve"> возрастные и индивидуальные особенности обучающихся. Содержание занятий внеурочной деятельности сформировано с учетом пожеланий </w:t>
      </w:r>
      <w:r w:rsidR="00956196">
        <w:rPr>
          <w:rFonts w:ascii="Times New Roman" w:hAnsi="Times New Roman" w:cs="Times New Roman"/>
        </w:rPr>
        <w:t>обучающихся</w:t>
      </w:r>
      <w:r w:rsidRPr="00EC670A">
        <w:rPr>
          <w:rFonts w:ascii="Times New Roman" w:hAnsi="Times New Roman" w:cs="Times New Roman"/>
        </w:rPr>
        <w:t xml:space="preserve"> и их родителей (законных представителей).</w:t>
      </w:r>
    </w:p>
    <w:p w:rsidR="00D42BD5" w:rsidRPr="00956196" w:rsidRDefault="00D42BD5" w:rsidP="00503C0E">
      <w:pPr>
        <w:spacing w:after="0" w:line="240" w:lineRule="auto"/>
        <w:ind w:firstLine="567"/>
        <w:jc w:val="both"/>
        <w:rPr>
          <w:rFonts w:ascii="Times New Roman" w:hAnsi="Times New Roman" w:cs="Times New Roman"/>
          <w:lang w:bidi="ta-IN"/>
        </w:rPr>
      </w:pPr>
      <w:r w:rsidRPr="00956196">
        <w:rPr>
          <w:rFonts w:ascii="Times New Roman" w:hAnsi="Times New Roman" w:cs="Times New Roman"/>
          <w:lang w:bidi="ta-IN"/>
        </w:rPr>
        <w:t>Продолжительность одного занятия внеурочной деятельности составляет 30 – 45 минут с обязательным 10-минутным перерывом между занятиями. Продолжительность перерыва между учебными занятиями и внеурочной деятельностью составляет не менее 45 минут.</w:t>
      </w:r>
    </w:p>
    <w:p w:rsidR="00D42BD5" w:rsidRPr="00EC670A" w:rsidRDefault="00D42BD5" w:rsidP="00503C0E">
      <w:pPr>
        <w:spacing w:after="0" w:line="240" w:lineRule="auto"/>
        <w:ind w:firstLine="567"/>
        <w:jc w:val="both"/>
        <w:rPr>
          <w:rFonts w:ascii="Times New Roman" w:hAnsi="Times New Roman" w:cs="Times New Roman"/>
          <w:b/>
          <w:color w:val="000000"/>
        </w:rPr>
      </w:pPr>
      <w:r w:rsidRPr="00EC670A">
        <w:rPr>
          <w:rFonts w:ascii="Times New Roman" w:hAnsi="Times New Roman" w:cs="Times New Roman"/>
          <w:b/>
          <w:color w:val="000000"/>
        </w:rPr>
        <w:t>Основные принципы плана:</w:t>
      </w:r>
    </w:p>
    <w:p w:rsidR="00D42BD5" w:rsidRPr="00EC670A" w:rsidRDefault="00D42BD5" w:rsidP="00576B2F">
      <w:pPr>
        <w:pStyle w:val="a5"/>
        <w:numPr>
          <w:ilvl w:val="0"/>
          <w:numId w:val="203"/>
        </w:numPr>
        <w:spacing w:after="0" w:line="240" w:lineRule="auto"/>
        <w:ind w:left="0" w:firstLine="567"/>
        <w:jc w:val="both"/>
        <w:rPr>
          <w:rFonts w:ascii="Times New Roman" w:hAnsi="Times New Roman" w:cs="Times New Roman"/>
        </w:rPr>
      </w:pPr>
      <w:r w:rsidRPr="00EC670A">
        <w:rPr>
          <w:rFonts w:ascii="Times New Roman" w:hAnsi="Times New Roman" w:cs="Times New Roman"/>
        </w:rPr>
        <w:t>учет познавательных потребностей учащихся и социального заказа родителей;</w:t>
      </w:r>
    </w:p>
    <w:p w:rsidR="00D42BD5" w:rsidRPr="00EC670A" w:rsidRDefault="00D42BD5" w:rsidP="00576B2F">
      <w:pPr>
        <w:numPr>
          <w:ilvl w:val="0"/>
          <w:numId w:val="203"/>
        </w:numPr>
        <w:suppressAutoHyphen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учет кадрового потенциала образовательного учреждения;</w:t>
      </w:r>
    </w:p>
    <w:p w:rsidR="00D42BD5" w:rsidRPr="00EC670A" w:rsidRDefault="00D42BD5" w:rsidP="00576B2F">
      <w:pPr>
        <w:numPr>
          <w:ilvl w:val="0"/>
          <w:numId w:val="203"/>
        </w:numPr>
        <w:suppressAutoHyphen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поэтапность развития нововведений;</w:t>
      </w:r>
    </w:p>
    <w:p w:rsidR="00D42BD5" w:rsidRPr="00EC670A" w:rsidRDefault="00D42BD5" w:rsidP="00576B2F">
      <w:pPr>
        <w:numPr>
          <w:ilvl w:val="0"/>
          <w:numId w:val="203"/>
        </w:numPr>
        <w:suppressAutoHyphen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построение образовательного процесса в соответствии с санитарно-гигиеническими нормами;</w:t>
      </w:r>
    </w:p>
    <w:p w:rsidR="00D42BD5" w:rsidRPr="00EC670A" w:rsidRDefault="00D42BD5" w:rsidP="00576B2F">
      <w:pPr>
        <w:numPr>
          <w:ilvl w:val="0"/>
          <w:numId w:val="203"/>
        </w:numPr>
        <w:suppressAutoHyphen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соблюдение преемственности и перспективности обучения.</w:t>
      </w:r>
    </w:p>
    <w:p w:rsidR="00D42BD5" w:rsidRPr="00EC670A" w:rsidRDefault="00D42BD5" w:rsidP="00503C0E">
      <w:pPr>
        <w:spacing w:line="240" w:lineRule="auto"/>
        <w:ind w:firstLine="567"/>
        <w:contextualSpacing/>
        <w:jc w:val="both"/>
        <w:rPr>
          <w:rFonts w:ascii="Times New Roman" w:hAnsi="Times New Roman" w:cs="Times New Roman"/>
        </w:rPr>
      </w:pPr>
      <w:r w:rsidRPr="00EC670A">
        <w:rPr>
          <w:rFonts w:ascii="Times New Roman" w:hAnsi="Times New Roman" w:cs="Times New Roman"/>
        </w:rPr>
        <w:t xml:space="preserve">Специфика внеурочной деятельности заключается в том, что в условиях </w:t>
      </w:r>
      <w:r w:rsidR="00F33FB6" w:rsidRPr="00EC670A">
        <w:rPr>
          <w:rFonts w:ascii="Times New Roman" w:hAnsi="Times New Roman" w:cs="Times New Roman"/>
        </w:rPr>
        <w:t>гимназии</w:t>
      </w:r>
      <w:r w:rsidRPr="00EC670A">
        <w:rPr>
          <w:rFonts w:ascii="Times New Roman" w:hAnsi="Times New Roman" w:cs="Times New Roman"/>
        </w:rPr>
        <w:t xml:space="preserve"> ребёнок получает возможность подключиться к занятиям по интересам, познать новый способ существования – безоценочный, при этом  обеспечивающий достижение успеха благодаря его способностям независимо от успеваемости по обязательным учебным дисциплинам.Для оценивания результатов освоения программ внеурочных курсов используются технология портфолио в сочетании с индивидуальным учетом образовательных достижений.</w:t>
      </w:r>
    </w:p>
    <w:p w:rsidR="00D42BD5" w:rsidRPr="00EC670A" w:rsidRDefault="00D42BD5" w:rsidP="00503C0E">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В соответствии с письмом Министерства образования и науки РФ от 12 мая 2011 г. № 03-296 «Об организации внеурочной деятельности при введении федерального государственного образовательного стандарта общего образования» внеурочная деятельность осуществляется через:</w:t>
      </w:r>
    </w:p>
    <w:p w:rsidR="00D42BD5" w:rsidRPr="00EC670A" w:rsidRDefault="00D42BD5" w:rsidP="00503C0E">
      <w:pPr>
        <w:tabs>
          <w:tab w:val="left" w:pos="993"/>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 школьные научные общества, учебные научные исследования, конференции и т.д., проводимые в формах, отличных от урочной;</w:t>
      </w:r>
    </w:p>
    <w:p w:rsidR="00D42BD5" w:rsidRPr="00EC670A" w:rsidRDefault="00D42BD5" w:rsidP="00503C0E">
      <w:pPr>
        <w:tabs>
          <w:tab w:val="left" w:pos="993"/>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 дополнительные образовательные модули, спецкурсы, факультативы и кружки;</w:t>
      </w:r>
    </w:p>
    <w:p w:rsidR="00D42BD5" w:rsidRPr="00EC670A" w:rsidRDefault="00D42BD5" w:rsidP="00503C0E">
      <w:pPr>
        <w:tabs>
          <w:tab w:val="left" w:pos="993"/>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 дополнительные образовательные программы самого общеобразовательного учреждения (внутришкольная система дополнительного образования);</w:t>
      </w:r>
    </w:p>
    <w:p w:rsidR="00D42BD5" w:rsidRPr="00EC670A" w:rsidRDefault="00D42BD5" w:rsidP="00503C0E">
      <w:pPr>
        <w:tabs>
          <w:tab w:val="left" w:pos="993"/>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 образовательные программы учреждений дополнительного образования детей, а также учреждений культуры и спорта;</w:t>
      </w:r>
    </w:p>
    <w:p w:rsidR="00D42BD5" w:rsidRPr="00EC670A" w:rsidRDefault="00D42BD5" w:rsidP="00503C0E">
      <w:pPr>
        <w:tabs>
          <w:tab w:val="left" w:pos="993"/>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 деятельность иных педагогических работников (педагога-организатора, социального педагога, педагога-психолога, педагога-логопеда, педагога-библиотекаря) в соответствии с должностными обязанностями квалификационных характеристик должностей работников образования.</w:t>
      </w:r>
    </w:p>
    <w:p w:rsidR="00D42BD5" w:rsidRPr="00EC670A" w:rsidRDefault="00D42BD5" w:rsidP="00503C0E">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В основу программы внеурочной деятельности положены следующие принципы:</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непрерывное дополнительное образование как механизм обеспечения полноты и цельности образования в целом;</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развитие индивидуальности каждого ребёнка в процессе социального и профессионального самоопределения в системе внеурочной деятельности;</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единство и целостность партнёрских отношений всех субъектов дополнительного образования;</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системная организация управления учебно-воспитательным процессом;</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включение учащихся в активную деятельность;</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доступность и наглядность;</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связь теории с практикой;</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учёт возрастных особенностей;</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сочетание индивидуальных и коллективных форм деятельности;</w:t>
      </w:r>
    </w:p>
    <w:p w:rsidR="00D42BD5" w:rsidRPr="00EC670A" w:rsidRDefault="00D42BD5" w:rsidP="00503C0E">
      <w:pPr>
        <w:tabs>
          <w:tab w:val="left" w:pos="1134"/>
        </w:tabs>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w:t>
      </w:r>
      <w:r w:rsidRPr="00EC670A">
        <w:rPr>
          <w:rFonts w:ascii="Times New Roman" w:hAnsi="Times New Roman" w:cs="Times New Roman"/>
        </w:rPr>
        <w:tab/>
        <w:t>целенаправленность  и последовательность деятельности (от простого к  сложному).</w:t>
      </w:r>
    </w:p>
    <w:p w:rsidR="00D42BD5" w:rsidRPr="00EC670A" w:rsidRDefault="00D42BD5" w:rsidP="00503C0E">
      <w:pPr>
        <w:autoSpaceDE w:val="0"/>
        <w:autoSpaceDN w:val="0"/>
        <w:adjustRightInd w:val="0"/>
        <w:spacing w:after="120" w:line="240" w:lineRule="auto"/>
        <w:ind w:firstLine="567"/>
        <w:contextualSpacing/>
        <w:jc w:val="both"/>
        <w:rPr>
          <w:rFonts w:ascii="Times New Roman" w:hAnsi="Times New Roman" w:cs="Times New Roman"/>
          <w:b/>
        </w:rPr>
      </w:pPr>
      <w:r w:rsidRPr="00EC670A">
        <w:rPr>
          <w:rFonts w:ascii="Times New Roman" w:hAnsi="Times New Roman" w:cs="Times New Roman"/>
          <w:b/>
        </w:rPr>
        <w:t>Направления внеурочной деятельности</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Внеурочная деятельность в соответствии с требованиями ФГОС организуется по основным направлениям развития личности:</w:t>
      </w:r>
    </w:p>
    <w:p w:rsidR="00D42BD5" w:rsidRPr="00EC670A" w:rsidRDefault="00D42BD5" w:rsidP="00576B2F">
      <w:pPr>
        <w:pStyle w:val="a5"/>
        <w:numPr>
          <w:ilvl w:val="0"/>
          <w:numId w:val="20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спортивно-оздоровительное;</w:t>
      </w:r>
    </w:p>
    <w:p w:rsidR="00D42BD5" w:rsidRPr="00EC670A" w:rsidRDefault="00D42BD5" w:rsidP="00576B2F">
      <w:pPr>
        <w:pStyle w:val="a5"/>
        <w:numPr>
          <w:ilvl w:val="0"/>
          <w:numId w:val="209"/>
        </w:numPr>
        <w:spacing w:after="0" w:line="240" w:lineRule="auto"/>
        <w:ind w:left="0" w:firstLine="567"/>
        <w:jc w:val="both"/>
        <w:rPr>
          <w:rFonts w:ascii="Times New Roman" w:hAnsi="Times New Roman" w:cs="Times New Roman"/>
        </w:rPr>
      </w:pPr>
      <w:r w:rsidRPr="00EC670A">
        <w:rPr>
          <w:rFonts w:ascii="Times New Roman" w:hAnsi="Times New Roman" w:cs="Times New Roman"/>
        </w:rPr>
        <w:t>духовно-нравственное;</w:t>
      </w:r>
    </w:p>
    <w:p w:rsidR="00D42BD5" w:rsidRPr="00EC670A" w:rsidRDefault="00D42BD5" w:rsidP="00576B2F">
      <w:pPr>
        <w:pStyle w:val="a5"/>
        <w:numPr>
          <w:ilvl w:val="0"/>
          <w:numId w:val="209"/>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общеинтеллектуальное;</w:t>
      </w:r>
    </w:p>
    <w:p w:rsidR="00D42BD5" w:rsidRPr="00EC670A" w:rsidRDefault="00D42BD5" w:rsidP="00576B2F">
      <w:pPr>
        <w:pStyle w:val="a5"/>
        <w:numPr>
          <w:ilvl w:val="0"/>
          <w:numId w:val="209"/>
        </w:numPr>
        <w:spacing w:after="0" w:line="240" w:lineRule="auto"/>
        <w:ind w:left="0" w:firstLine="567"/>
        <w:jc w:val="both"/>
        <w:rPr>
          <w:rFonts w:ascii="Times New Roman" w:hAnsi="Times New Roman" w:cs="Times New Roman"/>
        </w:rPr>
      </w:pPr>
      <w:r w:rsidRPr="00EC670A">
        <w:rPr>
          <w:rFonts w:ascii="Times New Roman" w:hAnsi="Times New Roman" w:cs="Times New Roman"/>
        </w:rPr>
        <w:t>общекультурное;</w:t>
      </w:r>
    </w:p>
    <w:p w:rsidR="00D42BD5" w:rsidRPr="00EC670A" w:rsidRDefault="00D42BD5" w:rsidP="00576B2F">
      <w:pPr>
        <w:pStyle w:val="a5"/>
        <w:numPr>
          <w:ilvl w:val="0"/>
          <w:numId w:val="209"/>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социальное.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Данные направления являются содержательным ориентиром для разработки соответствующих программ внеурочной деятельности.</w:t>
      </w:r>
    </w:p>
    <w:p w:rsidR="00D42BD5" w:rsidRPr="00EC670A" w:rsidRDefault="00D42BD5" w:rsidP="00503C0E">
      <w:pPr>
        <w:spacing w:after="0" w:line="240" w:lineRule="auto"/>
        <w:ind w:firstLine="567"/>
        <w:jc w:val="both"/>
        <w:rPr>
          <w:rFonts w:ascii="Times New Roman" w:hAnsi="Times New Roman" w:cs="Times New Roman"/>
          <w:b/>
        </w:rPr>
      </w:pPr>
      <w:r w:rsidRPr="00EC670A">
        <w:rPr>
          <w:rFonts w:ascii="Times New Roman" w:hAnsi="Times New Roman" w:cs="Times New Roman"/>
          <w:b/>
        </w:rPr>
        <w:t>Спортивно-оздоровительное направление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
        </w:rPr>
        <w:t xml:space="preserve">Целесообразность </w:t>
      </w:r>
      <w:r w:rsidRPr="00EC670A">
        <w:rPr>
          <w:rFonts w:ascii="Times New Roman" w:hAnsi="Times New Roman" w:cs="Times New Roman"/>
        </w:rPr>
        <w:t xml:space="preserve">данного направления заключается в формировании знаний, установок, личностных ориентиров и норм поведения, обеспечивающих сохранение и укрепление физического, психологического и социального здоровья учащихся на ступени основного общего образования как одной из ценностных составляющих, способствующих познавательному и эмоциональному развитию ребенка, достижению планируемых результатов освоения основной образовательной программы основного общего образования.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задачи:</w:t>
      </w:r>
    </w:p>
    <w:p w:rsidR="00D42BD5" w:rsidRPr="00EC670A" w:rsidRDefault="00D42BD5" w:rsidP="00576B2F">
      <w:pPr>
        <w:pStyle w:val="a5"/>
        <w:numPr>
          <w:ilvl w:val="0"/>
          <w:numId w:val="204"/>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культуры здорового и безопасного образа жизни;</w:t>
      </w:r>
    </w:p>
    <w:p w:rsidR="00D42BD5" w:rsidRPr="00EC670A" w:rsidRDefault="00D42BD5" w:rsidP="00576B2F">
      <w:pPr>
        <w:pStyle w:val="a5"/>
        <w:numPr>
          <w:ilvl w:val="0"/>
          <w:numId w:val="204"/>
        </w:numPr>
        <w:spacing w:after="0" w:line="240" w:lineRule="auto"/>
        <w:ind w:left="0" w:firstLine="567"/>
        <w:jc w:val="both"/>
        <w:rPr>
          <w:rFonts w:ascii="Times New Roman" w:hAnsi="Times New Roman" w:cs="Times New Roman"/>
        </w:rPr>
      </w:pPr>
      <w:r w:rsidRPr="00EC670A">
        <w:rPr>
          <w:rFonts w:ascii="Times New Roman" w:hAnsi="Times New Roman" w:cs="Times New Roman"/>
        </w:rPr>
        <w:t>использование оптимальных двигательных режимов для детей с учетом их возрастных, психологических и иных особенностей;</w:t>
      </w:r>
    </w:p>
    <w:p w:rsidR="00D42BD5" w:rsidRPr="00EC670A" w:rsidRDefault="00D42BD5" w:rsidP="00576B2F">
      <w:pPr>
        <w:pStyle w:val="a5"/>
        <w:numPr>
          <w:ilvl w:val="0"/>
          <w:numId w:val="204"/>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потребности в занятиях физической культурой и спортом.</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Данное направление реализуется  занятиями через участие в спортивно-оздоровительной деятельности.</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конкурсы, подвижные игры, соревнования,показательные выступления, дни здоровья,  зарядка, физминутки, динамические паузы, выполнение норм ГТО.</w:t>
      </w:r>
    </w:p>
    <w:p w:rsidR="00D42BD5" w:rsidRPr="00EC670A" w:rsidRDefault="00D42BD5" w:rsidP="00503C0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Духовно-нравственное направление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названного направления заключается в  обеспечении духовно-нравственного развития учащихся в единстве урочной, внеурочной и внешкольной деятельности, в совместной педагогической работе образовательного учреждения, семьи и других институтов общества.</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Основные задачи:</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способности к духовному развитию, реализации творческого потенциала в учебно-игровой, предметно-продуктивной, социально ориентированной деятельности на основе нравственных установок и моральных норм, непрерывного образования, самовоспитания и универсальной духовно-нравственной компетенции – «становиться лучше»; </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укрепление нравственности – основанной на свободе воли и духовных отечественных традициях, внутренней установки личности школьника поступать согласно своей совести;</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основ морали – осознанной учащимся необходимости определенного поведения, обусловленного принятыми в обществе представлениями о добре и зле, должном и недопустимом; укрепление у младшего школьника позитивной нравственной самооценки и самоуважения, жизненного оптимизма;</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основ нравственного самосознания личности (совести) – способности младшего школьника формулировать собственные нравственные обязательства, осуществлять нравственный самоконтроль, требовать от себя выполнения моральных норм, давать нравственную оценку своим и чужим поступкам;</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u w:val="single"/>
        </w:rPr>
      </w:pPr>
      <w:r w:rsidRPr="00EC670A">
        <w:rPr>
          <w:rFonts w:ascii="Times New Roman" w:hAnsi="Times New Roman" w:cs="Times New Roman"/>
        </w:rPr>
        <w:t>принятие учащимся базовых общенациональных ценностей;</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трудолюбия, способности к преодолению трудностей;</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формирование основ российской гражданской идентичности; </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пробуждение веры в Россию, чувства личной ответственности за Отечество; </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патриотизма и гражданской солидарности;</w:t>
      </w:r>
    </w:p>
    <w:p w:rsidR="00D42BD5" w:rsidRPr="00EC670A" w:rsidRDefault="00D42BD5" w:rsidP="00576B2F">
      <w:pPr>
        <w:pStyle w:val="a5"/>
        <w:numPr>
          <w:ilvl w:val="0"/>
          <w:numId w:val="205"/>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навыков организации и осуществления сотрудничества с педагогами, сверстниками, родителями, старшими детьми в решении общих проблем;</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коллективные творческие дела, концерты,экскурсии, походы, прогулки, выставки, акции, посещение музеев.</w:t>
      </w:r>
    </w:p>
    <w:p w:rsidR="00D42BD5" w:rsidRPr="00EC670A" w:rsidRDefault="00D42BD5" w:rsidP="00503C0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Социальное направление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названного направления заключается в активизации внутренних резервов учащихся, способствующих успешному освоению нового социального опыта на ступени основного общего образования, в формировании социальных, коммуникативных и конфликтологических компетенций, необходимых для эффективного взаимодействия в социуме.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задачами являются:</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психологической культуры и коммуникативной компетенции для обеспечения эффективного и безопасного взаимодействия в социуме;</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способности учащегося сознательно выстраивать и оценивать отношения в социуме;</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становление гуманистических и демократических ценностных ориентаций;</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основы культуры межэтнического общения;</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отношения к семье как к основе российского общества;</w:t>
      </w:r>
    </w:p>
    <w:p w:rsidR="00D42BD5" w:rsidRPr="00EC670A" w:rsidRDefault="00D42BD5" w:rsidP="00576B2F">
      <w:pPr>
        <w:pStyle w:val="a5"/>
        <w:numPr>
          <w:ilvl w:val="0"/>
          <w:numId w:val="206"/>
        </w:numPr>
        <w:spacing w:after="0" w:line="240" w:lineRule="auto"/>
        <w:ind w:left="0" w:firstLine="567"/>
        <w:jc w:val="both"/>
        <w:rPr>
          <w:rFonts w:ascii="Times New Roman" w:hAnsi="Times New Roman" w:cs="Times New Roman"/>
        </w:rPr>
      </w:pPr>
      <w:r w:rsidRPr="00EC670A">
        <w:rPr>
          <w:rFonts w:ascii="Times New Roman" w:hAnsi="Times New Roman" w:cs="Times New Roman"/>
        </w:rPr>
        <w:t>воспитание у  школьников почтительного отношения к родителям, осознанного, заботливого отношения к старшему поколению.</w:t>
      </w:r>
    </w:p>
    <w:p w:rsidR="00D42BD5" w:rsidRPr="00956196"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 итогам работы в данном направлении  проводятся конкурсы, защиты проектов, </w:t>
      </w:r>
      <w:r w:rsidRPr="00956196">
        <w:rPr>
          <w:rFonts w:ascii="Times New Roman" w:hAnsi="Times New Roman" w:cs="Times New Roman"/>
        </w:rPr>
        <w:t>участие в муниципальном конкурсе ЮИД «Безопасное колесо».</w:t>
      </w:r>
    </w:p>
    <w:p w:rsidR="00D42BD5" w:rsidRPr="00EC670A" w:rsidRDefault="00D42BD5" w:rsidP="00503C0E">
      <w:pPr>
        <w:spacing w:line="240" w:lineRule="auto"/>
        <w:ind w:firstLine="567"/>
        <w:contextualSpacing/>
        <w:jc w:val="both"/>
        <w:rPr>
          <w:rFonts w:ascii="Times New Roman" w:hAnsi="Times New Roman" w:cs="Times New Roman"/>
          <w:b/>
          <w:bCs/>
        </w:rPr>
      </w:pPr>
      <w:r w:rsidRPr="00EC670A">
        <w:rPr>
          <w:rFonts w:ascii="Times New Roman" w:hAnsi="Times New Roman" w:cs="Times New Roman"/>
          <w:b/>
          <w:bCs/>
        </w:rPr>
        <w:t>Общеинтеллектуальное направление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 xml:space="preserve">названного направления заключается в обеспечении достижения планируемых результатов освоения основной образовательной программы начального общего и основного общего образования.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Основными задачами являются: </w:t>
      </w:r>
    </w:p>
    <w:p w:rsidR="00D42BD5" w:rsidRPr="00EC670A" w:rsidRDefault="00D42BD5" w:rsidP="00576B2F">
      <w:pPr>
        <w:pStyle w:val="a5"/>
        <w:numPr>
          <w:ilvl w:val="0"/>
          <w:numId w:val="207"/>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навыков научно-интеллектуального труда;</w:t>
      </w:r>
    </w:p>
    <w:p w:rsidR="00D42BD5" w:rsidRPr="00EC670A" w:rsidRDefault="00D42BD5" w:rsidP="00576B2F">
      <w:pPr>
        <w:pStyle w:val="a5"/>
        <w:numPr>
          <w:ilvl w:val="0"/>
          <w:numId w:val="207"/>
        </w:numPr>
        <w:spacing w:after="0" w:line="240" w:lineRule="auto"/>
        <w:ind w:left="0" w:firstLine="567"/>
        <w:jc w:val="both"/>
        <w:rPr>
          <w:rFonts w:ascii="Times New Roman" w:hAnsi="Times New Roman" w:cs="Times New Roman"/>
        </w:rPr>
      </w:pPr>
      <w:r w:rsidRPr="00EC670A">
        <w:rPr>
          <w:rFonts w:ascii="Times New Roman" w:hAnsi="Times New Roman" w:cs="Times New Roman"/>
        </w:rPr>
        <w:t>развитие культуры логического и алгоритмического мышления, воображения;</w:t>
      </w:r>
    </w:p>
    <w:p w:rsidR="00D42BD5" w:rsidRPr="00EC670A" w:rsidRDefault="00D42BD5" w:rsidP="00576B2F">
      <w:pPr>
        <w:pStyle w:val="a5"/>
        <w:numPr>
          <w:ilvl w:val="0"/>
          <w:numId w:val="207"/>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первоначального опыта практической преобразовательной деятельности;</w:t>
      </w:r>
    </w:p>
    <w:p w:rsidR="00D42BD5" w:rsidRPr="00EC670A" w:rsidRDefault="00D42BD5" w:rsidP="00576B2F">
      <w:pPr>
        <w:pStyle w:val="a5"/>
        <w:numPr>
          <w:ilvl w:val="0"/>
          <w:numId w:val="207"/>
        </w:numPr>
        <w:spacing w:after="0" w:line="240" w:lineRule="auto"/>
        <w:ind w:left="0" w:firstLine="567"/>
        <w:jc w:val="both"/>
        <w:rPr>
          <w:rFonts w:ascii="Times New Roman" w:hAnsi="Times New Roman" w:cs="Times New Roman"/>
        </w:rPr>
      </w:pPr>
      <w:r w:rsidRPr="00EC670A">
        <w:rPr>
          <w:rFonts w:ascii="Times New Roman" w:hAnsi="Times New Roman" w:cs="Times New Roman"/>
        </w:rPr>
        <w:t>овладение навыками универсальных учебных действий уучащихся на ступени основного общего образования.</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работы в данном направлении  проводятся публичные выступления, защита проектов.</w:t>
      </w:r>
    </w:p>
    <w:p w:rsidR="00D42BD5" w:rsidRPr="00EC670A" w:rsidRDefault="00D42BD5" w:rsidP="00503C0E">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Общекультурное направление</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b/>
          <w:bCs/>
        </w:rPr>
        <w:t xml:space="preserve">Целесообразность </w:t>
      </w:r>
      <w:r w:rsidRPr="00EC670A">
        <w:rPr>
          <w:rFonts w:ascii="Times New Roman" w:hAnsi="Times New Roman" w:cs="Times New Roman"/>
        </w:rPr>
        <w:t>данного направления заключается в воспитании способности к духовному развитию, нравственному самосовершенствованию, формированию ценностных ориентаций, развитие обшей культуры, знакомство с общечеловеческими ценностями мировой культуры, духовными ценностями отечественной культуры, нравственно-этическими ценностями многонационального народа России и народов других стран.</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задачами являются:</w:t>
      </w:r>
    </w:p>
    <w:p w:rsidR="00D42BD5" w:rsidRPr="00EC670A" w:rsidRDefault="00D42BD5" w:rsidP="00576B2F">
      <w:pPr>
        <w:pStyle w:val="a5"/>
        <w:numPr>
          <w:ilvl w:val="0"/>
          <w:numId w:val="208"/>
        </w:numPr>
        <w:spacing w:after="0" w:line="240" w:lineRule="auto"/>
        <w:ind w:left="0" w:firstLine="567"/>
        <w:jc w:val="both"/>
        <w:rPr>
          <w:rFonts w:ascii="Times New Roman" w:hAnsi="Times New Roman" w:cs="Times New Roman"/>
        </w:rPr>
      </w:pPr>
      <w:r w:rsidRPr="00EC670A">
        <w:rPr>
          <w:rFonts w:ascii="Times New Roman" w:hAnsi="Times New Roman" w:cs="Times New Roman"/>
        </w:rPr>
        <w:t>формирование ценностных ориентаций общечеловеческого содержания;</w:t>
      </w:r>
    </w:p>
    <w:p w:rsidR="00D42BD5" w:rsidRPr="00EC670A" w:rsidRDefault="00D42BD5" w:rsidP="00576B2F">
      <w:pPr>
        <w:pStyle w:val="a5"/>
        <w:numPr>
          <w:ilvl w:val="0"/>
          <w:numId w:val="208"/>
        </w:numPr>
        <w:spacing w:after="0" w:line="240" w:lineRule="auto"/>
        <w:ind w:left="0" w:firstLine="567"/>
        <w:jc w:val="both"/>
        <w:rPr>
          <w:rFonts w:ascii="Times New Roman" w:hAnsi="Times New Roman" w:cs="Times New Roman"/>
        </w:rPr>
      </w:pPr>
      <w:r w:rsidRPr="00EC670A">
        <w:rPr>
          <w:rFonts w:ascii="Times New Roman" w:hAnsi="Times New Roman" w:cs="Times New Roman"/>
        </w:rPr>
        <w:t>становление активной жизненной позиции;</w:t>
      </w:r>
    </w:p>
    <w:p w:rsidR="00D42BD5" w:rsidRPr="00EC670A" w:rsidRDefault="00D42BD5" w:rsidP="00576B2F">
      <w:pPr>
        <w:pStyle w:val="a5"/>
        <w:numPr>
          <w:ilvl w:val="0"/>
          <w:numId w:val="208"/>
        </w:numPr>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воспитание основ правовой, эстетической, физической и экологической культуры.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Данное направление реализуется  занятиями через посещения учреждений культуры, ДДТ, участие в фестивалях, выставках, концертах на уровне школы, района</w:t>
      </w:r>
      <w:r w:rsidR="00CE3ABE" w:rsidRPr="00EC670A">
        <w:rPr>
          <w:rFonts w:ascii="Times New Roman" w:hAnsi="Times New Roman" w:cs="Times New Roman"/>
        </w:rPr>
        <w:t>.</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В реализации программ внеурочной деятельности принимают участие все педагогические работники </w:t>
      </w:r>
      <w:r w:rsidR="00423A88" w:rsidRPr="00EC670A">
        <w:rPr>
          <w:rFonts w:ascii="Times New Roman" w:hAnsi="Times New Roman" w:cs="Times New Roman"/>
        </w:rPr>
        <w:t>гимназии</w:t>
      </w:r>
      <w:r w:rsidRPr="00EC670A">
        <w:rPr>
          <w:rFonts w:ascii="Times New Roman" w:hAnsi="Times New Roman" w:cs="Times New Roman"/>
        </w:rPr>
        <w:t xml:space="preserve"> (учителя, социальный педагог, педагог – психолог, учитель – логопед, педагог-организатор, классные руководители). </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План реализует индивидуальный подход в процессе внеурочной деятельности, позволяя учащимся раскрыть свои творческие способности и интересы.</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ab/>
        <w:t>Занятия  групп  проводятся на базе школы в кабинетах информатики, кабинетах математики, русского языка, английского языка, в спортивном зале, читальном зале, библиотеке.</w:t>
      </w:r>
    </w:p>
    <w:p w:rsidR="00D42BD5" w:rsidRPr="00EC670A" w:rsidRDefault="00D42BD5" w:rsidP="00503C0E">
      <w:pPr>
        <w:spacing w:after="0" w:line="240" w:lineRule="auto"/>
        <w:ind w:firstLine="567"/>
        <w:jc w:val="both"/>
        <w:rPr>
          <w:rFonts w:ascii="Times New Roman" w:hAnsi="Times New Roman" w:cs="Times New Roman"/>
          <w:color w:val="00B050"/>
        </w:rPr>
      </w:pPr>
      <w:r w:rsidRPr="00EC670A">
        <w:rPr>
          <w:rFonts w:ascii="Times New Roman" w:hAnsi="Times New Roman" w:cs="Times New Roman"/>
        </w:rPr>
        <w:tab/>
        <w:t xml:space="preserve">Таким образом, план внеурочной деятельности создаёт условия для </w:t>
      </w:r>
      <w:r w:rsidRPr="00EC670A">
        <w:rPr>
          <w:rFonts w:ascii="Times New Roman" w:hAnsi="Times New Roman" w:cs="Times New Roman"/>
          <w:color w:val="000000"/>
        </w:rPr>
        <w:t>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D42BD5" w:rsidRPr="00EC670A" w:rsidRDefault="00D42BD5" w:rsidP="00503C0E">
      <w:pPr>
        <w:spacing w:after="0" w:line="240" w:lineRule="auto"/>
        <w:ind w:firstLine="567"/>
        <w:jc w:val="both"/>
        <w:rPr>
          <w:rFonts w:ascii="Times New Roman" w:hAnsi="Times New Roman" w:cs="Times New Roman"/>
        </w:rPr>
      </w:pPr>
      <w:r w:rsidRPr="00EC670A">
        <w:rPr>
          <w:rFonts w:ascii="Times New Roman" w:hAnsi="Times New Roman" w:cs="Times New Roman"/>
        </w:rPr>
        <w:t>Рабочие программы курсов внеурочной деятельности содержат:</w:t>
      </w:r>
    </w:p>
    <w:p w:rsidR="00D42BD5" w:rsidRPr="00EC670A" w:rsidRDefault="00D42BD5" w:rsidP="00576B2F">
      <w:pPr>
        <w:pStyle w:val="a5"/>
        <w:numPr>
          <w:ilvl w:val="0"/>
          <w:numId w:val="210"/>
        </w:numPr>
        <w:spacing w:after="0" w:line="240" w:lineRule="auto"/>
        <w:ind w:left="0" w:firstLine="567"/>
        <w:jc w:val="both"/>
        <w:rPr>
          <w:rFonts w:ascii="Times New Roman" w:hAnsi="Times New Roman" w:cs="Times New Roman"/>
        </w:rPr>
      </w:pPr>
      <w:r w:rsidRPr="00EC670A">
        <w:rPr>
          <w:rFonts w:ascii="Times New Roman" w:hAnsi="Times New Roman" w:cs="Times New Roman"/>
        </w:rPr>
        <w:t>Результаты освоения внеурочной деятельности.</w:t>
      </w:r>
    </w:p>
    <w:p w:rsidR="00D42BD5" w:rsidRPr="00EC670A" w:rsidRDefault="00D42BD5" w:rsidP="00576B2F">
      <w:pPr>
        <w:pStyle w:val="a5"/>
        <w:numPr>
          <w:ilvl w:val="0"/>
          <w:numId w:val="210"/>
        </w:numPr>
        <w:spacing w:after="0" w:line="240" w:lineRule="auto"/>
        <w:ind w:left="0" w:firstLine="567"/>
        <w:jc w:val="both"/>
        <w:rPr>
          <w:rFonts w:ascii="Times New Roman" w:hAnsi="Times New Roman" w:cs="Times New Roman"/>
        </w:rPr>
      </w:pPr>
      <w:r w:rsidRPr="00EC670A">
        <w:rPr>
          <w:rFonts w:ascii="Times New Roman" w:hAnsi="Times New Roman" w:cs="Times New Roman"/>
        </w:rPr>
        <w:t>Содержание курсов внеурочной деятельности с указанием форм организации и видов деятельности.</w:t>
      </w:r>
    </w:p>
    <w:p w:rsidR="00D42BD5" w:rsidRPr="00EC670A" w:rsidRDefault="00D42BD5" w:rsidP="00576B2F">
      <w:pPr>
        <w:pStyle w:val="a5"/>
        <w:numPr>
          <w:ilvl w:val="0"/>
          <w:numId w:val="210"/>
        </w:numPr>
        <w:spacing w:after="0" w:line="240" w:lineRule="auto"/>
        <w:ind w:left="0" w:firstLine="567"/>
        <w:jc w:val="both"/>
        <w:rPr>
          <w:rFonts w:ascii="Times New Roman" w:hAnsi="Times New Roman" w:cs="Times New Roman"/>
        </w:rPr>
      </w:pPr>
      <w:r w:rsidRPr="00EC670A">
        <w:rPr>
          <w:rFonts w:ascii="Times New Roman" w:hAnsi="Times New Roman" w:cs="Times New Roman"/>
        </w:rPr>
        <w:t>Тематическое планирование</w:t>
      </w:r>
    </w:p>
    <w:p w:rsidR="00D42BD5" w:rsidRPr="00EC670A" w:rsidRDefault="00D42BD5" w:rsidP="00423A88">
      <w:pPr>
        <w:spacing w:after="0" w:line="240" w:lineRule="auto"/>
        <w:ind w:firstLine="567"/>
        <w:rPr>
          <w:rFonts w:ascii="Times New Roman" w:hAnsi="Times New Roman" w:cs="Times New Roman"/>
        </w:rPr>
      </w:pPr>
    </w:p>
    <w:p w:rsidR="00D42BD5" w:rsidRPr="00EC670A" w:rsidRDefault="00D42BD5" w:rsidP="00B047B7">
      <w:pPr>
        <w:autoSpaceDE w:val="0"/>
        <w:autoSpaceDN w:val="0"/>
        <w:adjustRightInd w:val="0"/>
        <w:spacing w:after="0" w:line="240" w:lineRule="auto"/>
        <w:contextualSpacing/>
        <w:jc w:val="both"/>
        <w:rPr>
          <w:rFonts w:ascii="Times New Roman" w:hAnsi="Times New Roman" w:cs="Times New Roman"/>
          <w:b/>
        </w:rPr>
      </w:pPr>
      <w:r w:rsidRPr="00EC670A">
        <w:rPr>
          <w:rFonts w:ascii="Times New Roman" w:hAnsi="Times New Roman" w:cs="Times New Roman"/>
          <w:b/>
        </w:rPr>
        <w:t xml:space="preserve">План  внеурочной деятельности </w:t>
      </w:r>
    </w:p>
    <w:tbl>
      <w:tblPr>
        <w:tblW w:w="97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34"/>
        <w:gridCol w:w="3402"/>
        <w:gridCol w:w="992"/>
        <w:gridCol w:w="992"/>
        <w:gridCol w:w="992"/>
        <w:gridCol w:w="993"/>
        <w:gridCol w:w="993"/>
        <w:gridCol w:w="848"/>
      </w:tblGrid>
      <w:tr w:rsidR="00D42BD5" w:rsidRPr="00EC670A" w:rsidTr="00CE3ABE">
        <w:trPr>
          <w:trHeight w:val="185"/>
        </w:trPr>
        <w:tc>
          <w:tcPr>
            <w:tcW w:w="534"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w:t>
            </w:r>
          </w:p>
        </w:tc>
        <w:tc>
          <w:tcPr>
            <w:tcW w:w="3402"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Направления / курсы</w:t>
            </w:r>
          </w:p>
        </w:tc>
        <w:tc>
          <w:tcPr>
            <w:tcW w:w="4962" w:type="dxa"/>
            <w:gridSpan w:val="5"/>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Количество часов в год</w:t>
            </w:r>
          </w:p>
        </w:tc>
        <w:tc>
          <w:tcPr>
            <w:tcW w:w="848" w:type="dxa"/>
            <w:vMerge w:val="restart"/>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Всего</w:t>
            </w:r>
          </w:p>
        </w:tc>
      </w:tr>
      <w:tr w:rsidR="00D42BD5" w:rsidRPr="00EC670A" w:rsidTr="00CE3ABE">
        <w:trPr>
          <w:trHeight w:val="189"/>
        </w:trPr>
        <w:tc>
          <w:tcPr>
            <w:tcW w:w="534" w:type="dxa"/>
            <w:vMerge/>
          </w:tcPr>
          <w:p w:rsidR="00D42BD5" w:rsidRPr="00EC670A" w:rsidRDefault="00D42BD5" w:rsidP="00D42BD5">
            <w:pPr>
              <w:spacing w:line="240" w:lineRule="auto"/>
              <w:ind w:left="360"/>
              <w:contextualSpacing/>
              <w:jc w:val="both"/>
              <w:rPr>
                <w:rFonts w:ascii="Times New Roman" w:hAnsi="Times New Roman" w:cs="Times New Roman"/>
              </w:rPr>
            </w:pPr>
          </w:p>
        </w:tc>
        <w:tc>
          <w:tcPr>
            <w:tcW w:w="3402" w:type="dxa"/>
            <w:vMerge/>
          </w:tcPr>
          <w:p w:rsidR="00D42BD5" w:rsidRPr="00EC670A" w:rsidRDefault="00D42BD5" w:rsidP="00D42BD5">
            <w:pPr>
              <w:spacing w:line="240" w:lineRule="auto"/>
              <w:ind w:left="360"/>
              <w:contextualSpacing/>
              <w:jc w:val="both"/>
              <w:rPr>
                <w:rFonts w:ascii="Times New Roman" w:hAnsi="Times New Roman" w:cs="Times New Roman"/>
              </w:rPr>
            </w:pP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5 класс</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6 класс</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 класс</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8 класс</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9 класс</w:t>
            </w:r>
          </w:p>
        </w:tc>
        <w:tc>
          <w:tcPr>
            <w:tcW w:w="848" w:type="dxa"/>
            <w:vMerge/>
          </w:tcPr>
          <w:p w:rsidR="00D42BD5" w:rsidRPr="00EC670A" w:rsidRDefault="00D42BD5" w:rsidP="00D42BD5">
            <w:pPr>
              <w:spacing w:line="240" w:lineRule="auto"/>
              <w:contextualSpacing/>
              <w:jc w:val="both"/>
              <w:rPr>
                <w:rFonts w:ascii="Times New Roman" w:hAnsi="Times New Roman" w:cs="Times New Roman"/>
                <w:color w:val="000000"/>
              </w:rPr>
            </w:pPr>
          </w:p>
        </w:tc>
      </w:tr>
      <w:tr w:rsidR="00D42BD5" w:rsidRPr="00EC670A" w:rsidTr="00CE3ABE">
        <w:trPr>
          <w:trHeight w:val="268"/>
        </w:trPr>
        <w:tc>
          <w:tcPr>
            <w:tcW w:w="534" w:type="dxa"/>
          </w:tcPr>
          <w:p w:rsidR="00D42BD5" w:rsidRPr="00EC670A" w:rsidRDefault="00D42BD5" w:rsidP="00576B2F">
            <w:pPr>
              <w:pStyle w:val="a5"/>
              <w:numPr>
                <w:ilvl w:val="0"/>
                <w:numId w:val="19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Спортивно - оздоровительное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83"/>
        </w:trPr>
        <w:tc>
          <w:tcPr>
            <w:tcW w:w="534" w:type="dxa"/>
          </w:tcPr>
          <w:p w:rsidR="00D42BD5" w:rsidRPr="00EC670A" w:rsidRDefault="00D42BD5" w:rsidP="00576B2F">
            <w:pPr>
              <w:pStyle w:val="a5"/>
              <w:numPr>
                <w:ilvl w:val="0"/>
                <w:numId w:val="19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Социальное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76B2F">
            <w:pPr>
              <w:pStyle w:val="a5"/>
              <w:numPr>
                <w:ilvl w:val="0"/>
                <w:numId w:val="19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256A78" w:rsidP="00D42BD5">
            <w:pPr>
              <w:spacing w:line="240" w:lineRule="auto"/>
              <w:contextualSpacing/>
              <w:jc w:val="both"/>
              <w:rPr>
                <w:rFonts w:ascii="Times New Roman" w:hAnsi="Times New Roman" w:cs="Times New Roman"/>
              </w:rPr>
            </w:pPr>
            <w:r>
              <w:rPr>
                <w:rFonts w:ascii="Times New Roman" w:hAnsi="Times New Roman" w:cs="Times New Roman"/>
              </w:rPr>
              <w:t>Общеинтеллекту</w:t>
            </w:r>
            <w:r w:rsidR="00D42BD5" w:rsidRPr="00EC670A">
              <w:rPr>
                <w:rFonts w:ascii="Times New Roman" w:hAnsi="Times New Roman" w:cs="Times New Roman"/>
              </w:rPr>
              <w:t>альное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76B2F">
            <w:pPr>
              <w:pStyle w:val="a5"/>
              <w:numPr>
                <w:ilvl w:val="0"/>
                <w:numId w:val="19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Духовно – нравственное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534" w:type="dxa"/>
          </w:tcPr>
          <w:p w:rsidR="00D42BD5" w:rsidRPr="00EC670A" w:rsidRDefault="00D42BD5" w:rsidP="00576B2F">
            <w:pPr>
              <w:pStyle w:val="a5"/>
              <w:numPr>
                <w:ilvl w:val="0"/>
                <w:numId w:val="199"/>
              </w:numPr>
              <w:tabs>
                <w:tab w:val="left" w:pos="0"/>
              </w:tabs>
              <w:spacing w:after="0" w:line="240" w:lineRule="auto"/>
              <w:ind w:left="0" w:firstLine="0"/>
              <w:contextualSpacing/>
              <w:jc w:val="both"/>
              <w:rPr>
                <w:rFonts w:ascii="Times New Roman" w:hAnsi="Times New Roman" w:cs="Times New Roman"/>
              </w:rPr>
            </w:pPr>
          </w:p>
        </w:tc>
        <w:tc>
          <w:tcPr>
            <w:tcW w:w="3402" w:type="dxa"/>
          </w:tcPr>
          <w:p w:rsidR="00D42BD5" w:rsidRPr="00EC670A" w:rsidRDefault="00D42BD5" w:rsidP="00D42BD5">
            <w:pPr>
              <w:spacing w:line="240" w:lineRule="auto"/>
              <w:contextualSpacing/>
              <w:jc w:val="both"/>
              <w:rPr>
                <w:rFonts w:ascii="Times New Roman" w:hAnsi="Times New Roman" w:cs="Times New Roman"/>
              </w:rPr>
            </w:pPr>
            <w:r w:rsidRPr="00EC670A">
              <w:rPr>
                <w:rFonts w:ascii="Times New Roman" w:hAnsi="Times New Roman" w:cs="Times New Roman"/>
              </w:rPr>
              <w:t>Общекультурное</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2"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993" w:type="dxa"/>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70</w:t>
            </w:r>
          </w:p>
        </w:tc>
        <w:tc>
          <w:tcPr>
            <w:tcW w:w="848" w:type="dxa"/>
            <w:vAlign w:val="bottom"/>
          </w:tcPr>
          <w:p w:rsidR="00D42BD5" w:rsidRPr="00EC670A" w:rsidRDefault="00D42BD5" w:rsidP="00D42BD5">
            <w:pPr>
              <w:spacing w:line="240" w:lineRule="auto"/>
              <w:contextualSpacing/>
              <w:jc w:val="both"/>
              <w:rPr>
                <w:rFonts w:ascii="Times New Roman" w:hAnsi="Times New Roman" w:cs="Times New Roman"/>
                <w:color w:val="000000"/>
              </w:rPr>
            </w:pPr>
            <w:r w:rsidRPr="00EC670A">
              <w:rPr>
                <w:rFonts w:ascii="Times New Roman" w:hAnsi="Times New Roman" w:cs="Times New Roman"/>
                <w:color w:val="000000"/>
              </w:rPr>
              <w:t>350</w:t>
            </w:r>
          </w:p>
        </w:tc>
      </w:tr>
      <w:tr w:rsidR="00D42BD5" w:rsidRPr="00EC670A" w:rsidTr="00CE3ABE">
        <w:trPr>
          <w:trHeight w:val="268"/>
        </w:trPr>
        <w:tc>
          <w:tcPr>
            <w:tcW w:w="3936" w:type="dxa"/>
            <w:gridSpan w:val="2"/>
          </w:tcPr>
          <w:p w:rsidR="00D42BD5" w:rsidRPr="00EC670A" w:rsidRDefault="00D42BD5" w:rsidP="00423A88">
            <w:pPr>
              <w:spacing w:line="240" w:lineRule="auto"/>
              <w:contextualSpacing/>
              <w:jc w:val="right"/>
              <w:rPr>
                <w:rFonts w:ascii="Times New Roman" w:hAnsi="Times New Roman" w:cs="Times New Roman"/>
                <w:b/>
                <w:i/>
              </w:rPr>
            </w:pPr>
            <w:r w:rsidRPr="00EC670A">
              <w:rPr>
                <w:rFonts w:ascii="Times New Roman" w:hAnsi="Times New Roman" w:cs="Times New Roman"/>
                <w:b/>
                <w:i/>
              </w:rPr>
              <w:t>ИТОГО</w:t>
            </w:r>
          </w:p>
        </w:tc>
        <w:tc>
          <w:tcPr>
            <w:tcW w:w="992" w:type="dxa"/>
          </w:tcPr>
          <w:p w:rsidR="00D42BD5" w:rsidRPr="00EC670A" w:rsidRDefault="00D42BD5" w:rsidP="00D42BD5">
            <w:pPr>
              <w:spacing w:line="240" w:lineRule="auto"/>
              <w:contextualSpacing/>
              <w:jc w:val="both"/>
              <w:rPr>
                <w:rFonts w:ascii="Times New Roman" w:hAnsi="Times New Roman" w:cs="Times New Roman"/>
                <w:b/>
                <w:i/>
              </w:rPr>
            </w:pPr>
            <w:r w:rsidRPr="00EC670A">
              <w:rPr>
                <w:rFonts w:ascii="Times New Roman" w:hAnsi="Times New Roman" w:cs="Times New Roman"/>
                <w:b/>
                <w:i/>
              </w:rPr>
              <w:t>350</w:t>
            </w:r>
            <w:r w:rsidR="00956196" w:rsidRPr="00EC670A">
              <w:rPr>
                <w:rFonts w:ascii="Times New Roman" w:hAnsi="Times New Roman" w:cs="Times New Roman"/>
                <w:b/>
                <w:bCs/>
                <w:i/>
                <w:iCs/>
                <w:color w:val="000000"/>
              </w:rPr>
              <w:t>*</w:t>
            </w:r>
          </w:p>
        </w:tc>
        <w:tc>
          <w:tcPr>
            <w:tcW w:w="992"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2"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3"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r w:rsidR="00956196" w:rsidRPr="00EC670A">
              <w:rPr>
                <w:rFonts w:ascii="Times New Roman" w:hAnsi="Times New Roman" w:cs="Times New Roman"/>
                <w:b/>
                <w:bCs/>
                <w:i/>
                <w:iCs/>
                <w:color w:val="000000"/>
              </w:rPr>
              <w:t>*</w:t>
            </w:r>
          </w:p>
        </w:tc>
        <w:tc>
          <w:tcPr>
            <w:tcW w:w="993"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350*</w:t>
            </w:r>
          </w:p>
        </w:tc>
        <w:tc>
          <w:tcPr>
            <w:tcW w:w="848" w:type="dxa"/>
          </w:tcPr>
          <w:p w:rsidR="00D42BD5" w:rsidRPr="00EC670A" w:rsidRDefault="00D42BD5" w:rsidP="00D42BD5">
            <w:pPr>
              <w:spacing w:line="240" w:lineRule="auto"/>
              <w:contextualSpacing/>
              <w:jc w:val="both"/>
              <w:rPr>
                <w:rFonts w:ascii="Times New Roman" w:hAnsi="Times New Roman" w:cs="Times New Roman"/>
                <w:b/>
                <w:bCs/>
                <w:i/>
                <w:iCs/>
                <w:color w:val="000000"/>
              </w:rPr>
            </w:pPr>
            <w:r w:rsidRPr="00EC670A">
              <w:rPr>
                <w:rFonts w:ascii="Times New Roman" w:hAnsi="Times New Roman" w:cs="Times New Roman"/>
                <w:b/>
                <w:bCs/>
                <w:i/>
                <w:iCs/>
                <w:color w:val="000000"/>
              </w:rPr>
              <w:t>1750</w:t>
            </w:r>
            <w:r w:rsidR="00956196" w:rsidRPr="00EC670A">
              <w:rPr>
                <w:rFonts w:ascii="Times New Roman" w:hAnsi="Times New Roman" w:cs="Times New Roman"/>
                <w:b/>
                <w:bCs/>
                <w:i/>
                <w:iCs/>
                <w:color w:val="000000"/>
              </w:rPr>
              <w:t>*</w:t>
            </w:r>
          </w:p>
        </w:tc>
      </w:tr>
    </w:tbl>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 учетом реализации курсов внеурочной деятельности  в каникулярное время.</w:t>
      </w:r>
    </w:p>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p w:rsidR="00D42BD5" w:rsidRPr="00EC670A" w:rsidRDefault="00D42BD5" w:rsidP="00B047B7">
      <w:pPr>
        <w:tabs>
          <w:tab w:val="left" w:pos="-567"/>
          <w:tab w:val="left" w:pos="851"/>
        </w:tabs>
        <w:spacing w:line="240" w:lineRule="auto"/>
        <w:contextualSpacing/>
        <w:jc w:val="both"/>
        <w:rPr>
          <w:rFonts w:ascii="Times New Roman" w:hAnsi="Times New Roman" w:cs="Times New Roman"/>
          <w:b/>
        </w:rPr>
      </w:pPr>
      <w:r w:rsidRPr="00EC670A">
        <w:rPr>
          <w:rFonts w:ascii="Times New Roman" w:hAnsi="Times New Roman" w:cs="Times New Roman"/>
          <w:b/>
        </w:rPr>
        <w:t>Формы и виды внеурочной деятельности.</w:t>
      </w:r>
    </w:p>
    <w:p w:rsidR="00D42BD5" w:rsidRPr="00EC670A" w:rsidRDefault="00D42BD5" w:rsidP="00D42BD5">
      <w:pPr>
        <w:tabs>
          <w:tab w:val="left" w:pos="-567"/>
          <w:tab w:val="left" w:pos="851"/>
        </w:tabs>
        <w:spacing w:line="240" w:lineRule="auto"/>
        <w:ind w:left="360"/>
        <w:contextualSpacing/>
        <w:jc w:val="both"/>
        <w:rPr>
          <w:rFonts w:ascii="Times New Roman" w:hAnsi="Times New Roman" w:cs="Times New Roman"/>
        </w:rPr>
      </w:pPr>
      <w:r w:rsidRPr="00EC670A">
        <w:rPr>
          <w:rFonts w:ascii="Times New Roman" w:hAnsi="Times New Roman" w:cs="Times New Roman"/>
        </w:rPr>
        <w:t>Внеурочная деятельность организуется через следующие формы и виды внеурочной деятельности:</w:t>
      </w:r>
    </w:p>
    <w:tbl>
      <w:tblPr>
        <w:tblW w:w="9356"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311"/>
        <w:gridCol w:w="3643"/>
        <w:gridCol w:w="3402"/>
      </w:tblGrid>
      <w:tr w:rsidR="00D42BD5" w:rsidRPr="00EC670A" w:rsidTr="00150180">
        <w:tc>
          <w:tcPr>
            <w:tcW w:w="2311" w:type="dxa"/>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Вид внеурочной деятельности</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Уровень результатов внеурочной деятельности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Форма достижения результата</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1.Игровая</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Ролевая игра</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Деловая  игра</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Социально -моделирующая игра</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2.Познавательная</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Викторины, познавательные игры, познавательные беседы</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Дидактический театр, общественный смотр знаний</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Исследовательские проекты, акции познавательной направленности, олимпиады, конференции учащихся, интеллектуальные марафоны, предметные недели</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3.Досугово-развлекательная деятельность</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Культпоходы в театр, кино, музеи, выставки</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Концерты, инсценировки, праздники</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Благотворительные концерты, выставки и фестивали</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4.Художественное творчество</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Дополнительные занятия по художественному творчеству</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Художественные выставки, фестивали искусств, спектакли</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Социальные проекты на основе художественной деятельности</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5.Социальное творчество</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Социальные акции</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КТД - коллективно-творческие дела</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Социальный проект</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6.Трудовая деятельность</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ЛЕГО-конструирование, робототехника, техническое конструирование</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Сюжетно-ролевые игры, трудовой десант</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Субботники</w:t>
            </w:r>
          </w:p>
        </w:tc>
      </w:tr>
      <w:tr w:rsidR="00D42BD5" w:rsidRPr="00EC670A" w:rsidTr="00150180">
        <w:tc>
          <w:tcPr>
            <w:tcW w:w="2311" w:type="dxa"/>
            <w:vMerge w:val="restart"/>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7.Спортивно-оздоровительная деятельность</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Беседы о ЗОЖ, участие в оздоровительных мероприятиях</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Спортивные турниры</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Социально-значимые спортивные и оздоровительные акции-проекты</w:t>
            </w:r>
          </w:p>
        </w:tc>
      </w:tr>
      <w:tr w:rsidR="00D42BD5" w:rsidRPr="00EC670A" w:rsidTr="00150180">
        <w:tc>
          <w:tcPr>
            <w:tcW w:w="2311" w:type="dxa"/>
            <w:vMerge w:val="restart"/>
            <w:tcBorders>
              <w:right w:val="single" w:sz="4" w:space="0" w:color="auto"/>
            </w:tcBorders>
          </w:tcPr>
          <w:p w:rsidR="00D42BD5" w:rsidRPr="00EC670A" w:rsidRDefault="00256A78" w:rsidP="00CE3ABE">
            <w:pPr>
              <w:tabs>
                <w:tab w:val="left" w:pos="-567"/>
                <w:tab w:val="left" w:pos="176"/>
                <w:tab w:val="left" w:pos="318"/>
              </w:tabs>
              <w:spacing w:line="240" w:lineRule="auto"/>
              <w:contextualSpacing/>
              <w:jc w:val="both"/>
              <w:rPr>
                <w:rFonts w:ascii="Times New Roman" w:hAnsi="Times New Roman" w:cs="Times New Roman"/>
              </w:rPr>
            </w:pPr>
            <w:r>
              <w:rPr>
                <w:rFonts w:ascii="Times New Roman" w:hAnsi="Times New Roman" w:cs="Times New Roman"/>
              </w:rPr>
              <w:t>8.</w:t>
            </w:r>
            <w:r w:rsidR="00D42BD5" w:rsidRPr="00EC670A">
              <w:rPr>
                <w:rFonts w:ascii="Times New Roman" w:hAnsi="Times New Roman" w:cs="Times New Roman"/>
              </w:rPr>
              <w:t>Туристско-краеведческая деятельность</w:t>
            </w: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Приобретение учащимися социальных знаний</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Образовательная экскурсия</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423A88">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Формирование ценностного отношения к социальной реальности</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Туристический поход</w:t>
            </w:r>
          </w:p>
        </w:tc>
      </w:tr>
      <w:tr w:rsidR="00D42BD5" w:rsidRPr="00EC670A" w:rsidTr="00150180">
        <w:tc>
          <w:tcPr>
            <w:tcW w:w="2311" w:type="dxa"/>
            <w:vMerge/>
            <w:tcBorders>
              <w:righ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p>
        </w:tc>
        <w:tc>
          <w:tcPr>
            <w:tcW w:w="3643" w:type="dxa"/>
            <w:tcBorders>
              <w:left w:val="single" w:sz="4" w:space="0" w:color="auto"/>
            </w:tcBorders>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Получение опыта самостоятельного социального действия</w:t>
            </w:r>
          </w:p>
        </w:tc>
        <w:tc>
          <w:tcPr>
            <w:tcW w:w="3402" w:type="dxa"/>
          </w:tcPr>
          <w:p w:rsidR="00D42BD5" w:rsidRPr="00EC670A" w:rsidRDefault="00D42BD5" w:rsidP="00D42BD5">
            <w:pPr>
              <w:tabs>
                <w:tab w:val="left" w:pos="-567"/>
                <w:tab w:val="left" w:pos="851"/>
              </w:tabs>
              <w:spacing w:line="240" w:lineRule="auto"/>
              <w:contextualSpacing/>
              <w:jc w:val="both"/>
              <w:rPr>
                <w:rFonts w:ascii="Times New Roman" w:hAnsi="Times New Roman" w:cs="Times New Roman"/>
              </w:rPr>
            </w:pPr>
            <w:r w:rsidRPr="00EC670A">
              <w:rPr>
                <w:rFonts w:ascii="Times New Roman" w:hAnsi="Times New Roman" w:cs="Times New Roman"/>
              </w:rPr>
              <w:t>Краеведческая экскурсия, туристско-краеведческая экспедиция</w:t>
            </w:r>
          </w:p>
        </w:tc>
      </w:tr>
    </w:tbl>
    <w:p w:rsidR="00D42BD5" w:rsidRPr="00EC670A" w:rsidRDefault="00D42BD5" w:rsidP="00D42BD5">
      <w:pPr>
        <w:autoSpaceDE w:val="0"/>
        <w:autoSpaceDN w:val="0"/>
        <w:adjustRightInd w:val="0"/>
        <w:spacing w:after="120" w:line="240" w:lineRule="auto"/>
        <w:ind w:left="-142"/>
        <w:contextualSpacing/>
        <w:jc w:val="both"/>
        <w:rPr>
          <w:rFonts w:ascii="Times New Roman" w:hAnsi="Times New Roman" w:cs="Times New Roman"/>
        </w:rPr>
      </w:pPr>
    </w:p>
    <w:p w:rsidR="00D42BD5" w:rsidRPr="00EC670A" w:rsidRDefault="00D42BD5" w:rsidP="00423A88">
      <w:pPr>
        <w:autoSpaceDE w:val="0"/>
        <w:autoSpaceDN w:val="0"/>
        <w:adjustRightInd w:val="0"/>
        <w:spacing w:after="120" w:line="240" w:lineRule="auto"/>
        <w:ind w:firstLine="567"/>
        <w:contextualSpacing/>
        <w:jc w:val="both"/>
        <w:rPr>
          <w:rFonts w:ascii="Times New Roman" w:hAnsi="Times New Roman" w:cs="Times New Roman"/>
        </w:rPr>
      </w:pPr>
      <w:r w:rsidRPr="00EC670A">
        <w:rPr>
          <w:rFonts w:ascii="Times New Roman" w:hAnsi="Times New Roman" w:cs="Times New Roman"/>
        </w:rPr>
        <w:t>Таким образом, план внеурочной деятельности создаёт условия для повышения качества образования, обеспечивает развитие личности учащихся, способствует самоопределению учащихся в выборе профиля обучения с учетом возможностей педагогического коллектива.</w:t>
      </w:r>
    </w:p>
    <w:p w:rsidR="00D42BD5" w:rsidRPr="00EC670A" w:rsidRDefault="00D42BD5" w:rsidP="00423A88">
      <w:pPr>
        <w:spacing w:line="240" w:lineRule="auto"/>
        <w:ind w:firstLine="567"/>
        <w:contextualSpacing/>
        <w:jc w:val="both"/>
        <w:rPr>
          <w:rFonts w:ascii="Times New Roman" w:hAnsi="Times New Roman" w:cs="Times New Roman"/>
          <w:b/>
        </w:rPr>
      </w:pPr>
      <w:r w:rsidRPr="00EC670A">
        <w:rPr>
          <w:rFonts w:ascii="Times New Roman" w:hAnsi="Times New Roman" w:cs="Times New Roman"/>
          <w:b/>
        </w:rPr>
        <w:t>Ожидаемые результаты:</w:t>
      </w:r>
    </w:p>
    <w:p w:rsidR="00D42BD5" w:rsidRPr="00EC670A" w:rsidRDefault="00D42BD5" w:rsidP="00576B2F">
      <w:pPr>
        <w:numPr>
          <w:ilvl w:val="0"/>
          <w:numId w:val="20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приобретение школьником социальных знаний, понимания социальной реальности и повседневной жизни): приобретение школьниками знаний об этике и эстетике повседневной жизни человека; о принятых в обществе нормах отношения к природе, к памятникам истории и культуры, к людям других поколений и других социальных групп; о российских традициях памяти героев Великой Отечественной войны; о международном экологическом движении; о христианском мировоззрении и образе жизни; о русских народных играх; о правилах конструктивной групповой работы; об основах разработки социальных проектов и организации коллективной творческой деятельности; о способах самостоятельного поиска, нахождения и обработки информации; о логике и правилах проведения научного исследования; о способах ориентирования на местности и элементарных правилах выживания в природе;</w:t>
      </w:r>
    </w:p>
    <w:p w:rsidR="00D42BD5" w:rsidRPr="00EC670A" w:rsidRDefault="00D42BD5" w:rsidP="00576B2F">
      <w:pPr>
        <w:numPr>
          <w:ilvl w:val="0"/>
          <w:numId w:val="20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формирование позитивного отношения школьника к базовым ценностям нашего общества и к социальной реальности в целом): развитие ценностных отношений школьника к родному Отечеству, родной природе и культуре, труду, знаниям, миру, людям иной этнической или культурной принадлежности, своему собственному здоровью и внутреннему миру;</w:t>
      </w:r>
    </w:p>
    <w:p w:rsidR="00D42BD5" w:rsidRPr="00EC670A" w:rsidRDefault="00D42BD5" w:rsidP="00576B2F">
      <w:pPr>
        <w:numPr>
          <w:ilvl w:val="0"/>
          <w:numId w:val="200"/>
        </w:numPr>
        <w:spacing w:line="240" w:lineRule="auto"/>
        <w:ind w:left="0" w:firstLine="567"/>
        <w:contextualSpacing/>
        <w:jc w:val="both"/>
        <w:rPr>
          <w:rFonts w:ascii="Times New Roman" w:hAnsi="Times New Roman" w:cs="Times New Roman"/>
        </w:rPr>
      </w:pPr>
      <w:r w:rsidRPr="00EC670A">
        <w:rPr>
          <w:rFonts w:ascii="Times New Roman" w:hAnsi="Times New Roman" w:cs="Times New Roman"/>
        </w:rPr>
        <w:t>приобретение школьником опыта самостоятельного социального действия): школьник может приобрести опыт исследовательской деятельности; опыт публичного выступления по проблемным вопросам; опыт природосберегающей и природоохранной деятельности; опыт охраны памятников истории и культуры; опыт интервьюирования и проведения опросов общественного мнения; опыт общения с представителями других социальных групп, других поколений, с участниками и очевидцами Великой Отечественной войны; опыт волонтёрской деятельности; опыт заботы о малышах и организации их досуга; опыт самостоятельной организации праздников и поздравлений для других людей; опыт самообслуживания, самоорганизации и организации совместной деятельности с другими детьми; опыт управления другими людьми и взятия на себя ответственности за других людей.</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Контроль результативности и эффективности </w:t>
      </w:r>
      <w:r w:rsidR="00CB5330" w:rsidRPr="00CB5330">
        <w:rPr>
          <w:rFonts w:ascii="Times New Roman" w:hAnsi="Times New Roman" w:cs="Times New Roman"/>
        </w:rPr>
        <w:t>осуществляется</w:t>
      </w:r>
      <w:r w:rsidRPr="00CB5330">
        <w:rPr>
          <w:rFonts w:ascii="Times New Roman" w:hAnsi="Times New Roman" w:cs="Times New Roman"/>
        </w:rPr>
        <w:t> </w:t>
      </w:r>
      <w:r w:rsidRPr="00CB5330">
        <w:rPr>
          <w:rFonts w:ascii="Times New Roman" w:hAnsi="Times New Roman" w:cs="Times New Roman"/>
          <w:b/>
          <w:bCs/>
        </w:rPr>
        <w:t>путем проведения мониторинговых</w:t>
      </w:r>
      <w:r w:rsidRPr="00CB5330">
        <w:rPr>
          <w:rFonts w:ascii="Times New Roman" w:hAnsi="Times New Roman" w:cs="Times New Roman"/>
        </w:rPr>
        <w:t> </w:t>
      </w:r>
      <w:r w:rsidRPr="00CB5330">
        <w:rPr>
          <w:rFonts w:ascii="Times New Roman" w:hAnsi="Times New Roman" w:cs="Times New Roman"/>
          <w:b/>
          <w:bCs/>
        </w:rPr>
        <w:t>исследований</w:t>
      </w:r>
      <w:r w:rsidRPr="00CB5330">
        <w:rPr>
          <w:rFonts w:ascii="Times New Roman" w:hAnsi="Times New Roman" w:cs="Times New Roman"/>
        </w:rPr>
        <w:t>,  диагностики учащихся, педагогов, родителей.</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b/>
          <w:bCs/>
        </w:rPr>
        <w:t>   Целью</w:t>
      </w:r>
      <w:r w:rsidRPr="00CB5330">
        <w:rPr>
          <w:rFonts w:ascii="Times New Roman" w:hAnsi="Times New Roman" w:cs="Times New Roman"/>
        </w:rPr>
        <w:t> мониторинговых исследований является создание системы организации, сбора, обработки и распространения информации,  отражающей результативность модернизации внеурочной деятельности по следующим </w:t>
      </w:r>
      <w:r w:rsidRPr="00CB5330">
        <w:rPr>
          <w:rFonts w:ascii="Times New Roman" w:hAnsi="Times New Roman" w:cs="Times New Roman"/>
          <w:b/>
          <w:bCs/>
        </w:rPr>
        <w:t>критериям</w:t>
      </w:r>
      <w:r w:rsidRPr="00CB5330">
        <w:rPr>
          <w:rFonts w:ascii="Times New Roman" w:hAnsi="Times New Roman" w:cs="Times New Roman"/>
        </w:rPr>
        <w:t>:</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рост социальной активности учащихся;</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рост мотивации к активной познавательной деятельности;</w:t>
      </w:r>
    </w:p>
    <w:p w:rsidR="00D0336E" w:rsidRPr="00CB5330" w:rsidRDefault="00CB5330"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 </w:t>
      </w:r>
      <w:r w:rsidR="00D0336E" w:rsidRPr="00CB5330">
        <w:rPr>
          <w:rFonts w:ascii="Times New Roman" w:hAnsi="Times New Roman" w:cs="Times New Roman"/>
        </w:rPr>
        <w:t>уровень достижения  уча</w:t>
      </w:r>
      <w:r w:rsidR="00020B15" w:rsidRPr="00CB5330">
        <w:rPr>
          <w:rFonts w:ascii="Times New Roman" w:hAnsi="Times New Roman" w:cs="Times New Roman"/>
        </w:rPr>
        <w:t>щ</w:t>
      </w:r>
      <w:r w:rsidR="00D0336E" w:rsidRPr="00CB5330">
        <w:rPr>
          <w:rFonts w:ascii="Times New Roman" w:hAnsi="Times New Roman" w:cs="Times New Roman"/>
        </w:rPr>
        <w:t>имися таких образовательных результатов,  как  сформированность коммуникативных и исследовательских компетентностей, креативных и организационных способностей, рефлексивных навыков;</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качественное изменение в личностном развитии, усвоении гражданских и нравственных норм, духовной культуры, гуманистического основ отношения к окружающему миру (уровень воспитанности);</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удовлетворенность учащихся и  родителей жизнедеятельностью школы.</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w:t>
      </w:r>
      <w:r w:rsidRPr="00CB5330">
        <w:rPr>
          <w:rFonts w:ascii="Times New Roman" w:hAnsi="Times New Roman" w:cs="Times New Roman"/>
          <w:b/>
          <w:bCs/>
        </w:rPr>
        <w:t>Объекты мониторинга:</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1. </w:t>
      </w:r>
      <w:r w:rsidR="00D0336E" w:rsidRPr="00CB5330">
        <w:rPr>
          <w:rFonts w:ascii="Times New Roman" w:hAnsi="Times New Roman" w:cs="Times New Roman"/>
        </w:rPr>
        <w:t>Оценка востребованности форм и мероприятий внеклассной работы;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2.</w:t>
      </w:r>
      <w:r w:rsidR="00D0336E" w:rsidRPr="00CB5330">
        <w:rPr>
          <w:rFonts w:ascii="Times New Roman" w:hAnsi="Times New Roman" w:cs="Times New Roman"/>
        </w:rPr>
        <w:t xml:space="preserve"> Сохранность контингента всех направлений внеурочной работы;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xml:space="preserve">3. </w:t>
      </w:r>
      <w:r w:rsidR="00D0336E" w:rsidRPr="00CB5330">
        <w:rPr>
          <w:rFonts w:ascii="Times New Roman" w:hAnsi="Times New Roman" w:cs="Times New Roman"/>
        </w:rPr>
        <w:t>Анкетирование школьников и родителей по итогам года с целью выявления удовлетворённости воспитательными мероприятиями;</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4.</w:t>
      </w:r>
      <w:r w:rsidR="00D0336E" w:rsidRPr="00CB5330">
        <w:rPr>
          <w:rFonts w:ascii="Times New Roman" w:hAnsi="Times New Roman" w:cs="Times New Roman"/>
        </w:rPr>
        <w:t xml:space="preserve"> Вовлечённость  учащихся во внеурочную образовательную деятельность как на базе школы, так и вне школы;</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5.</w:t>
      </w:r>
      <w:r w:rsidR="00D0336E" w:rsidRPr="00CB5330">
        <w:rPr>
          <w:rFonts w:ascii="Times New Roman" w:hAnsi="Times New Roman" w:cs="Times New Roman"/>
        </w:rPr>
        <w:t xml:space="preserve"> Развитие и сплочение ученического коллектива, характер межличностных отношений;</w:t>
      </w:r>
    </w:p>
    <w:p w:rsidR="00D0336E" w:rsidRPr="00CB5330" w:rsidRDefault="00020B15"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6.</w:t>
      </w:r>
      <w:r w:rsidR="00D0336E" w:rsidRPr="00CB5330">
        <w:rPr>
          <w:rFonts w:ascii="Times New Roman" w:hAnsi="Times New Roman" w:cs="Times New Roman"/>
        </w:rPr>
        <w:t xml:space="preserve"> Результативность участия субъектов образования в целевых программах и проектах различного уровня.</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w:t>
      </w:r>
      <w:r w:rsidRPr="00CB5330">
        <w:rPr>
          <w:rFonts w:ascii="Times New Roman" w:hAnsi="Times New Roman" w:cs="Times New Roman"/>
          <w:b/>
          <w:bCs/>
        </w:rPr>
        <w:t>Ожидаемые результаты</w:t>
      </w:r>
      <w:r w:rsidRPr="00CB5330">
        <w:rPr>
          <w:rFonts w:ascii="Times New Roman" w:hAnsi="Times New Roman" w:cs="Times New Roman"/>
        </w:rPr>
        <w:t>.</w:t>
      </w:r>
    </w:p>
    <w:p w:rsidR="00D0336E" w:rsidRPr="00CB5330"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Увеличение числа детей, охваченных организованным  досугом; воспитание уважительного отношения к родному дому, к школе, городу; воспитание у детей толерантности, навыков здорового образа жизни; формирование  чувства гражданственности и патриотизма, правовой культуры, осознанного отношения к профессиональному самоопределению; развитие социальной культуры учащихся через систему ученического самоуправления и реализация, в конечном счете, основной цели программы – достижение учащимися необходимого для жизни в обществе социального опыта и формирование в них принимаемой обществом системы ценностей.</w:t>
      </w:r>
    </w:p>
    <w:p w:rsidR="00D0336E" w:rsidRDefault="00D0336E" w:rsidP="008E4973">
      <w:pPr>
        <w:spacing w:after="0" w:line="240" w:lineRule="auto"/>
        <w:ind w:firstLine="567"/>
        <w:jc w:val="both"/>
        <w:rPr>
          <w:rFonts w:ascii="Times New Roman" w:hAnsi="Times New Roman" w:cs="Times New Roman"/>
        </w:rPr>
      </w:pPr>
      <w:r w:rsidRPr="00CB5330">
        <w:rPr>
          <w:rFonts w:ascii="Times New Roman" w:hAnsi="Times New Roman" w:cs="Times New Roman"/>
        </w:rPr>
        <w:t>      Проблема  использования свободного времени подрастающего поколения в целях всестороннего воспитания и развития всегда были насущными для общества. Воспитание детей происходит в любой момент их деятельности. Однако наиболее продуктивно это воспитание осуществлять в свободное от обучения время. Таким образом, внеурочная деятельность школьников должна быть направлена на их культурно-тво</w:t>
      </w:r>
      <w:r w:rsidR="00020B15" w:rsidRPr="00CB5330">
        <w:rPr>
          <w:rFonts w:ascii="Times New Roman" w:hAnsi="Times New Roman" w:cs="Times New Roman"/>
        </w:rPr>
        <w:t>рческую деятельность и духовно-</w:t>
      </w:r>
      <w:r w:rsidRPr="00CB5330">
        <w:rPr>
          <w:rFonts w:ascii="Times New Roman" w:hAnsi="Times New Roman" w:cs="Times New Roman"/>
        </w:rPr>
        <w:t>нравственный потенциал, высокий уровень самосознания. Дисциплины, способности сделать правильный нравственный выбор.</w:t>
      </w:r>
    </w:p>
    <w:p w:rsidR="00150180" w:rsidRPr="00CB5330" w:rsidRDefault="00150180" w:rsidP="008E4973">
      <w:pPr>
        <w:spacing w:after="0" w:line="240" w:lineRule="auto"/>
        <w:ind w:firstLine="567"/>
        <w:jc w:val="both"/>
        <w:rPr>
          <w:rFonts w:ascii="Times New Roman" w:hAnsi="Times New Roman" w:cs="Times New Roman"/>
        </w:rPr>
      </w:pPr>
    </w:p>
    <w:p w:rsidR="00D0336E" w:rsidRDefault="00D0336E" w:rsidP="005D1EEE">
      <w:pPr>
        <w:pStyle w:val="3"/>
        <w:numPr>
          <w:ilvl w:val="1"/>
          <w:numId w:val="255"/>
        </w:numPr>
      </w:pPr>
      <w:bookmarkStart w:id="245" w:name="_Toc66118038"/>
      <w:r w:rsidRPr="00EC670A">
        <w:t>Система условий реализации основной образовательной программы</w:t>
      </w:r>
      <w:bookmarkEnd w:id="245"/>
    </w:p>
    <w:p w:rsidR="00150180" w:rsidRPr="00150180" w:rsidRDefault="00150180" w:rsidP="00150180">
      <w:pPr>
        <w:pStyle w:val="a5"/>
        <w:ind w:left="987"/>
      </w:pP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Интегративным результатом выполнения требований к условиям реализации основной образовательной программы образовательного учреждения должно быть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учащихся. </w:t>
      </w:r>
    </w:p>
    <w:p w:rsidR="00D0336E" w:rsidRPr="00EC670A" w:rsidRDefault="00256A78" w:rsidP="008E4973">
      <w:pPr>
        <w:pStyle w:val="Default"/>
        <w:ind w:firstLine="567"/>
        <w:jc w:val="both"/>
        <w:rPr>
          <w:rFonts w:ascii="Times New Roman" w:hAnsi="Times New Roman" w:cs="Times New Roman"/>
          <w:color w:val="auto"/>
          <w:sz w:val="22"/>
          <w:szCs w:val="22"/>
        </w:rPr>
      </w:pPr>
      <w:r>
        <w:rPr>
          <w:rFonts w:ascii="Times New Roman" w:hAnsi="Times New Roman" w:cs="Times New Roman"/>
          <w:color w:val="auto"/>
          <w:sz w:val="22"/>
          <w:szCs w:val="22"/>
        </w:rPr>
        <w:t>Условия, созданные в МБ</w:t>
      </w:r>
      <w:r w:rsidR="00D0336E" w:rsidRPr="00EC670A">
        <w:rPr>
          <w:rFonts w:ascii="Times New Roman" w:hAnsi="Times New Roman" w:cs="Times New Roman"/>
          <w:color w:val="auto"/>
          <w:sz w:val="22"/>
          <w:szCs w:val="22"/>
        </w:rPr>
        <w:t>ОУ «</w:t>
      </w:r>
      <w:r>
        <w:rPr>
          <w:rFonts w:ascii="Times New Roman" w:hAnsi="Times New Roman" w:cs="Times New Roman"/>
          <w:color w:val="auto"/>
          <w:sz w:val="22"/>
          <w:szCs w:val="22"/>
        </w:rPr>
        <w:t>Гимназия №13</w:t>
      </w:r>
      <w:r w:rsidR="00D0336E" w:rsidRPr="00EC670A">
        <w:rPr>
          <w:rFonts w:ascii="Times New Roman" w:hAnsi="Times New Roman" w:cs="Times New Roman"/>
          <w:color w:val="auto"/>
          <w:sz w:val="22"/>
          <w:szCs w:val="22"/>
        </w:rPr>
        <w:t xml:space="preserve">», реализующей основную образовательную программу основного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соответствуют требованиям Стандарта; </w:t>
      </w:r>
    </w:p>
    <w:p w:rsidR="00D0336E" w:rsidRPr="00EC670A" w:rsidRDefault="00D0336E" w:rsidP="006904E8">
      <w:pPr>
        <w:pStyle w:val="Default"/>
        <w:tabs>
          <w:tab w:val="left" w:pos="709"/>
        </w:tabs>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обеспечивают достижение планируемых результатов освоения основной образовательной программы общеобразовательного учреждения и реализацию предусмотренных в ней образовательных программ;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учитывают особенности образовательного учреждения, его организационную структуру, запросы участников образовательного процесса в основном общем образовании. </w:t>
      </w:r>
    </w:p>
    <w:p w:rsidR="00D0336E" w:rsidRPr="00EC670A" w:rsidRDefault="00D0336E" w:rsidP="00562912">
      <w:pPr>
        <w:pStyle w:val="4"/>
        <w:spacing w:before="0" w:after="0" w:line="240" w:lineRule="auto"/>
        <w:rPr>
          <w:rFonts w:ascii="Times New Roman" w:hAnsi="Times New Roman" w:cs="Times New Roman"/>
          <w:i w:val="0"/>
          <w:color w:val="000000" w:themeColor="text1"/>
          <w:sz w:val="22"/>
          <w:szCs w:val="22"/>
          <w:lang w:val="ru-RU"/>
        </w:rPr>
      </w:pPr>
      <w:bookmarkStart w:id="246" w:name="_Toc66118039"/>
      <w:r w:rsidRPr="00EC670A">
        <w:rPr>
          <w:rFonts w:ascii="Times New Roman" w:hAnsi="Times New Roman" w:cs="Times New Roman"/>
          <w:i w:val="0"/>
          <w:color w:val="000000" w:themeColor="text1"/>
          <w:sz w:val="22"/>
          <w:szCs w:val="22"/>
          <w:lang w:val="ru-RU"/>
        </w:rPr>
        <w:t>3.2.1. Описание кадровых условий реализации основной образовательной программы основного общего образования :</w:t>
      </w:r>
      <w:bookmarkEnd w:id="246"/>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характеристику укомплектованности образовательного учреждения;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описание уровня квалификации работников образовательного учреждения и их функциональные обязанности;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описание реализуемой системы непрерывного профессионального развития и повышения квалификации педагогических работников.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Кадровое обеспечение </w:t>
      </w:r>
    </w:p>
    <w:p w:rsidR="00D0336E" w:rsidRPr="00EC670A" w:rsidRDefault="00256A78" w:rsidP="008E4973">
      <w:pPr>
        <w:pStyle w:val="Default"/>
        <w:ind w:firstLine="567"/>
        <w:jc w:val="both"/>
        <w:rPr>
          <w:rFonts w:ascii="Times New Roman" w:hAnsi="Times New Roman" w:cs="Times New Roman"/>
          <w:color w:val="auto"/>
          <w:sz w:val="22"/>
          <w:szCs w:val="22"/>
        </w:rPr>
      </w:pPr>
      <w:r>
        <w:rPr>
          <w:rFonts w:ascii="Times New Roman" w:hAnsi="Times New Roman" w:cs="Times New Roman"/>
          <w:color w:val="auto"/>
          <w:sz w:val="22"/>
          <w:szCs w:val="22"/>
        </w:rPr>
        <w:t>МБ</w:t>
      </w:r>
      <w:r w:rsidR="00D0336E" w:rsidRPr="00EC670A">
        <w:rPr>
          <w:rFonts w:ascii="Times New Roman" w:hAnsi="Times New Roman" w:cs="Times New Roman"/>
          <w:color w:val="auto"/>
          <w:sz w:val="22"/>
          <w:szCs w:val="22"/>
        </w:rPr>
        <w:t>ОУ «</w:t>
      </w:r>
      <w:r>
        <w:rPr>
          <w:rFonts w:ascii="Times New Roman" w:hAnsi="Times New Roman" w:cs="Times New Roman"/>
          <w:color w:val="auto"/>
          <w:sz w:val="22"/>
          <w:szCs w:val="22"/>
        </w:rPr>
        <w:t>Гимназия №13</w:t>
      </w:r>
      <w:r w:rsidR="00D0336E" w:rsidRPr="00EC670A">
        <w:rPr>
          <w:rFonts w:ascii="Times New Roman" w:hAnsi="Times New Roman" w:cs="Times New Roman"/>
          <w:color w:val="auto"/>
          <w:sz w:val="22"/>
          <w:szCs w:val="22"/>
        </w:rPr>
        <w:t xml:space="preserve">» укомплектована кадрами, имеющими необходимую квалификацию для решения задач, определённых основной образовательной программой образовательного учреждения, способными к инновационной профессиональной деятельности. </w:t>
      </w:r>
    </w:p>
    <w:p w:rsidR="00D0336E" w:rsidRPr="00EC670A" w:rsidRDefault="00020B15"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Гимназия</w:t>
      </w:r>
      <w:r w:rsidR="00D0336E" w:rsidRPr="00EC670A">
        <w:rPr>
          <w:rFonts w:ascii="Times New Roman" w:hAnsi="Times New Roman" w:cs="Times New Roman"/>
          <w:color w:val="auto"/>
          <w:sz w:val="22"/>
          <w:szCs w:val="22"/>
        </w:rPr>
        <w:t xml:space="preserve"> укомплектована работниками пищеблока, вспомогательным персоналом. </w:t>
      </w:r>
    </w:p>
    <w:p w:rsidR="00D0336E" w:rsidRPr="00EC670A" w:rsidRDefault="00256A78" w:rsidP="008E4973">
      <w:pPr>
        <w:pStyle w:val="Default"/>
        <w:ind w:firstLine="567"/>
        <w:jc w:val="both"/>
        <w:rPr>
          <w:rFonts w:ascii="Times New Roman" w:hAnsi="Times New Roman" w:cs="Times New Roman"/>
          <w:color w:val="auto"/>
          <w:sz w:val="22"/>
          <w:szCs w:val="22"/>
        </w:rPr>
      </w:pPr>
      <w:r>
        <w:rPr>
          <w:rFonts w:ascii="Times New Roman" w:hAnsi="Times New Roman" w:cs="Times New Roman"/>
          <w:color w:val="auto"/>
          <w:sz w:val="22"/>
          <w:szCs w:val="22"/>
        </w:rPr>
        <w:t>Описание кадровых условий МБ</w:t>
      </w:r>
      <w:r w:rsidR="00D0336E" w:rsidRPr="00EC670A">
        <w:rPr>
          <w:rFonts w:ascii="Times New Roman" w:hAnsi="Times New Roman" w:cs="Times New Roman"/>
          <w:color w:val="auto"/>
          <w:sz w:val="22"/>
          <w:szCs w:val="22"/>
        </w:rPr>
        <w:t>ОУ «</w:t>
      </w:r>
      <w:r>
        <w:rPr>
          <w:rFonts w:ascii="Times New Roman" w:hAnsi="Times New Roman" w:cs="Times New Roman"/>
          <w:color w:val="auto"/>
          <w:sz w:val="22"/>
          <w:szCs w:val="22"/>
        </w:rPr>
        <w:t>Гимназия №13</w:t>
      </w:r>
      <w:r w:rsidR="00D0336E" w:rsidRPr="00EC670A">
        <w:rPr>
          <w:rFonts w:ascii="Times New Roman" w:hAnsi="Times New Roman" w:cs="Times New Roman"/>
          <w:color w:val="auto"/>
          <w:sz w:val="22"/>
          <w:szCs w:val="22"/>
        </w:rPr>
        <w:t>» реализовано в таблице. В ней представлены должностные обязанности и уровень квалификации специалистов, предусмотренные Приказом Министерства здравоохранения и социального развития Российской Федерации от 26.08.10 № 761н.</w:t>
      </w:r>
    </w:p>
    <w:p w:rsidR="00D0336E" w:rsidRPr="00EC670A" w:rsidRDefault="00D0336E" w:rsidP="006904E8">
      <w:pPr>
        <w:pStyle w:val="Default"/>
        <w:ind w:firstLine="567"/>
        <w:jc w:val="center"/>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Кадровое обеспечение реализации основной образовательной программы основного общего образования</w:t>
      </w:r>
    </w:p>
    <w:tbl>
      <w:tblPr>
        <w:tblW w:w="9923" w:type="dxa"/>
        <w:tblInd w:w="-45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1985"/>
        <w:gridCol w:w="2977"/>
        <w:gridCol w:w="1559"/>
        <w:gridCol w:w="2268"/>
        <w:gridCol w:w="1134"/>
      </w:tblGrid>
      <w:tr w:rsidR="00D0336E" w:rsidRPr="00EC670A" w:rsidTr="00150180">
        <w:trPr>
          <w:trHeight w:val="661"/>
        </w:trPr>
        <w:tc>
          <w:tcPr>
            <w:tcW w:w="1985" w:type="dxa"/>
            <w:vMerge w:val="restart"/>
          </w:tcPr>
          <w:p w:rsidR="00D0336E" w:rsidRPr="00EC670A" w:rsidRDefault="00D0336E" w:rsidP="006904E8">
            <w:pPr>
              <w:pStyle w:val="Default"/>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Должность</w:t>
            </w:r>
          </w:p>
        </w:tc>
        <w:tc>
          <w:tcPr>
            <w:tcW w:w="2977" w:type="dxa"/>
            <w:vMerge w:val="restart"/>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Должностные обязанности</w:t>
            </w:r>
          </w:p>
        </w:tc>
        <w:tc>
          <w:tcPr>
            <w:tcW w:w="1559" w:type="dxa"/>
            <w:vMerge w:val="restart"/>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Кол-во работников в ОУ (требуется/имеется)</w:t>
            </w:r>
          </w:p>
        </w:tc>
        <w:tc>
          <w:tcPr>
            <w:tcW w:w="3402" w:type="dxa"/>
            <w:gridSpan w:val="2"/>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Уровень квалификации работников ОУ</w:t>
            </w:r>
          </w:p>
        </w:tc>
      </w:tr>
      <w:tr w:rsidR="00D0336E" w:rsidRPr="00EC670A" w:rsidTr="00150180">
        <w:trPr>
          <w:trHeight w:val="773"/>
        </w:trPr>
        <w:tc>
          <w:tcPr>
            <w:tcW w:w="1985" w:type="dxa"/>
            <w:vMerge/>
            <w:vAlign w:val="center"/>
          </w:tcPr>
          <w:p w:rsidR="00D0336E" w:rsidRPr="00EC670A" w:rsidRDefault="00D0336E" w:rsidP="006904E8">
            <w:pPr>
              <w:spacing w:after="0" w:line="240" w:lineRule="auto"/>
              <w:jc w:val="both"/>
              <w:rPr>
                <w:rFonts w:ascii="Times New Roman" w:hAnsi="Times New Roman" w:cs="Times New Roman"/>
                <w:b/>
                <w:bCs/>
              </w:rPr>
            </w:pPr>
          </w:p>
        </w:tc>
        <w:tc>
          <w:tcPr>
            <w:tcW w:w="2977" w:type="dxa"/>
            <w:vMerge/>
            <w:vAlign w:val="center"/>
          </w:tcPr>
          <w:p w:rsidR="00D0336E" w:rsidRPr="00EC670A" w:rsidRDefault="00D0336E" w:rsidP="006904E8">
            <w:pPr>
              <w:spacing w:after="0" w:line="240" w:lineRule="auto"/>
              <w:ind w:firstLine="34"/>
              <w:jc w:val="both"/>
              <w:rPr>
                <w:rFonts w:ascii="Times New Roman" w:hAnsi="Times New Roman" w:cs="Times New Roman"/>
                <w:b/>
                <w:bCs/>
              </w:rPr>
            </w:pPr>
          </w:p>
        </w:tc>
        <w:tc>
          <w:tcPr>
            <w:tcW w:w="1559" w:type="dxa"/>
            <w:vMerge/>
            <w:vAlign w:val="center"/>
          </w:tcPr>
          <w:p w:rsidR="00D0336E" w:rsidRPr="00EC670A" w:rsidRDefault="00D0336E" w:rsidP="006904E8">
            <w:pPr>
              <w:spacing w:after="0" w:line="240" w:lineRule="auto"/>
              <w:ind w:firstLine="34"/>
              <w:jc w:val="both"/>
              <w:rPr>
                <w:rFonts w:ascii="Times New Roman" w:hAnsi="Times New Roman" w:cs="Times New Roman"/>
                <w:b/>
                <w:bCs/>
              </w:rPr>
            </w:pPr>
          </w:p>
        </w:tc>
        <w:tc>
          <w:tcPr>
            <w:tcW w:w="2268" w:type="dxa"/>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Требования к уровню квалификации</w:t>
            </w:r>
          </w:p>
        </w:tc>
        <w:tc>
          <w:tcPr>
            <w:tcW w:w="1134" w:type="dxa"/>
          </w:tcPr>
          <w:p w:rsidR="00D0336E" w:rsidRPr="00EC670A" w:rsidRDefault="00D0336E" w:rsidP="006904E8">
            <w:pPr>
              <w:pStyle w:val="Default"/>
              <w:ind w:firstLine="34"/>
              <w:jc w:val="both"/>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Фактический</w:t>
            </w:r>
          </w:p>
        </w:tc>
      </w:tr>
      <w:tr w:rsidR="00D0336E" w:rsidRPr="00EC670A" w:rsidTr="00150180">
        <w:trPr>
          <w:trHeight w:val="799"/>
        </w:trPr>
        <w:tc>
          <w:tcPr>
            <w:tcW w:w="1985" w:type="dxa"/>
          </w:tcPr>
          <w:p w:rsidR="00D0336E" w:rsidRPr="00EC670A" w:rsidRDefault="00256A78" w:rsidP="006904E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Р</w:t>
            </w:r>
            <w:r w:rsidR="00D0336E" w:rsidRPr="00EC670A">
              <w:rPr>
                <w:rFonts w:ascii="Times New Roman" w:hAnsi="Times New Roman" w:cs="Times New Roman"/>
                <w:color w:val="auto"/>
                <w:sz w:val="22"/>
                <w:szCs w:val="22"/>
              </w:rPr>
              <w:t xml:space="preserve">уководитель образовательного учреждения </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системную образовательную и административно-хозяйственную работу образовательного учреждения </w:t>
            </w:r>
          </w:p>
        </w:tc>
        <w:tc>
          <w:tcPr>
            <w:tcW w:w="1559"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c>
          <w:tcPr>
            <w:tcW w:w="1134"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r>
      <w:tr w:rsidR="00D0336E" w:rsidRPr="00EC670A" w:rsidTr="00150180">
        <w:trPr>
          <w:trHeight w:val="1903"/>
        </w:trPr>
        <w:tc>
          <w:tcPr>
            <w:tcW w:w="1985" w:type="dxa"/>
          </w:tcPr>
          <w:p w:rsidR="00D0336E" w:rsidRPr="00EC670A" w:rsidRDefault="00256A78" w:rsidP="006904E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З</w:t>
            </w:r>
            <w:r w:rsidR="00D0336E" w:rsidRPr="00EC670A">
              <w:rPr>
                <w:rFonts w:ascii="Times New Roman" w:hAnsi="Times New Roman" w:cs="Times New Roman"/>
                <w:color w:val="auto"/>
                <w:sz w:val="22"/>
                <w:szCs w:val="22"/>
              </w:rPr>
              <w:t xml:space="preserve">аместитель руководителя </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координирует работу преподавателей, воспитателей, разработку учебно-методической и иной документации. Обеспечивает совершенствование методов организации образовательного процесса. Осуществляет контроль за качеством образовательного процесса. </w:t>
            </w:r>
          </w:p>
        </w:tc>
        <w:tc>
          <w:tcPr>
            <w:tcW w:w="1559" w:type="dxa"/>
          </w:tcPr>
          <w:p w:rsidR="00D0336E" w:rsidRPr="00EC670A" w:rsidRDefault="00256A78" w:rsidP="006904E8">
            <w:pPr>
              <w:pStyle w:val="Default"/>
              <w:ind w:firstLine="34"/>
              <w:jc w:val="both"/>
              <w:rPr>
                <w:rFonts w:ascii="Times New Roman" w:hAnsi="Times New Roman" w:cs="Times New Roman"/>
                <w:color w:val="auto"/>
                <w:sz w:val="22"/>
                <w:szCs w:val="22"/>
              </w:rPr>
            </w:pPr>
            <w:r>
              <w:rPr>
                <w:rFonts w:ascii="Times New Roman" w:hAnsi="Times New Roman" w:cs="Times New Roman"/>
                <w:color w:val="auto"/>
                <w:sz w:val="22"/>
                <w:szCs w:val="22"/>
              </w:rPr>
              <w:t>2</w:t>
            </w:r>
            <w:r w:rsidR="00020B15" w:rsidRPr="00EC670A">
              <w:rPr>
                <w:rFonts w:ascii="Times New Roman" w:hAnsi="Times New Roman" w:cs="Times New Roman"/>
                <w:color w:val="auto"/>
                <w:sz w:val="22"/>
                <w:szCs w:val="22"/>
              </w:rPr>
              <w:t xml:space="preserve"> ставки</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c>
          <w:tcPr>
            <w:tcW w:w="1134"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менеджмент в образовании</w:t>
            </w:r>
          </w:p>
        </w:tc>
      </w:tr>
      <w:tr w:rsidR="00D0336E" w:rsidRPr="00EC670A" w:rsidTr="00150180">
        <w:trPr>
          <w:trHeight w:val="1903"/>
        </w:trPr>
        <w:tc>
          <w:tcPr>
            <w:tcW w:w="1985" w:type="dxa"/>
          </w:tcPr>
          <w:p w:rsidR="00D0336E" w:rsidRPr="00EC670A" w:rsidRDefault="00256A78" w:rsidP="006904E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У</w:t>
            </w:r>
            <w:r w:rsidR="00D0336E" w:rsidRPr="00EC670A">
              <w:rPr>
                <w:rFonts w:ascii="Times New Roman" w:hAnsi="Times New Roman" w:cs="Times New Roman"/>
                <w:color w:val="auto"/>
                <w:sz w:val="22"/>
                <w:szCs w:val="22"/>
              </w:rPr>
              <w:t>читель</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осуществляет обучение и воспитание обучающихся, способствует формированию общей культуры личности, социализации, осознанного выбора и освоения образовательных программ. </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1559" w:type="dxa"/>
          </w:tcPr>
          <w:p w:rsidR="00D0336E" w:rsidRPr="00EC670A" w:rsidRDefault="00256A78" w:rsidP="006904E8">
            <w:pPr>
              <w:pStyle w:val="Default"/>
              <w:ind w:firstLine="34"/>
              <w:jc w:val="both"/>
              <w:rPr>
                <w:rFonts w:ascii="Times New Roman" w:hAnsi="Times New Roman" w:cs="Times New Roman"/>
                <w:color w:val="auto"/>
                <w:sz w:val="22"/>
                <w:szCs w:val="22"/>
              </w:rPr>
            </w:pPr>
            <w:r>
              <w:rPr>
                <w:rFonts w:ascii="Times New Roman" w:hAnsi="Times New Roman" w:cs="Times New Roman"/>
                <w:color w:val="auto"/>
                <w:sz w:val="22"/>
                <w:szCs w:val="22"/>
              </w:rPr>
              <w:t>28</w:t>
            </w:r>
            <w:r w:rsidR="003E4E7A" w:rsidRPr="00EC670A">
              <w:rPr>
                <w:rFonts w:ascii="Times New Roman" w:hAnsi="Times New Roman" w:cs="Times New Roman"/>
                <w:color w:val="auto"/>
                <w:sz w:val="22"/>
                <w:szCs w:val="22"/>
              </w:rPr>
              <w:t xml:space="preserve"> ставки</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профессиональное образование в области, соответствующей преподаваемому предмету и (или)</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среднее специальное педагогическое образование  </w:t>
            </w:r>
          </w:p>
        </w:tc>
        <w:tc>
          <w:tcPr>
            <w:tcW w:w="1134"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w:t>
            </w:r>
          </w:p>
          <w:p w:rsidR="00D0336E" w:rsidRPr="00EC670A" w:rsidRDefault="00D0336E" w:rsidP="006904E8">
            <w:pPr>
              <w:pStyle w:val="Default"/>
              <w:ind w:firstLine="34"/>
              <w:jc w:val="both"/>
              <w:rPr>
                <w:rFonts w:ascii="Times New Roman" w:hAnsi="Times New Roman" w:cs="Times New Roman"/>
                <w:color w:val="auto"/>
                <w:sz w:val="22"/>
                <w:szCs w:val="22"/>
              </w:rPr>
            </w:pPr>
          </w:p>
        </w:tc>
      </w:tr>
      <w:tr w:rsidR="00D0336E" w:rsidRPr="00EC670A" w:rsidTr="00150180">
        <w:trPr>
          <w:trHeight w:val="1903"/>
        </w:trPr>
        <w:tc>
          <w:tcPr>
            <w:tcW w:w="1985" w:type="dxa"/>
          </w:tcPr>
          <w:p w:rsidR="00D0336E" w:rsidRPr="00EC670A" w:rsidRDefault="00256A78" w:rsidP="006904E8">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П</w:t>
            </w:r>
            <w:r w:rsidR="00D0336E" w:rsidRPr="00EC670A">
              <w:rPr>
                <w:rFonts w:ascii="Times New Roman" w:hAnsi="Times New Roman" w:cs="Times New Roman"/>
                <w:color w:val="auto"/>
                <w:sz w:val="22"/>
                <w:szCs w:val="22"/>
              </w:rPr>
              <w:t>реподаватель-организатор основ безопасности жизнедеятель</w:t>
            </w:r>
            <w:r>
              <w:rPr>
                <w:rFonts w:ascii="Times New Roman" w:hAnsi="Times New Roman" w:cs="Times New Roman"/>
                <w:color w:val="auto"/>
                <w:sz w:val="22"/>
                <w:szCs w:val="22"/>
              </w:rPr>
              <w:t>-</w:t>
            </w:r>
            <w:r w:rsidR="00D0336E" w:rsidRPr="00EC670A">
              <w:rPr>
                <w:rFonts w:ascii="Times New Roman" w:hAnsi="Times New Roman" w:cs="Times New Roman"/>
                <w:color w:val="auto"/>
                <w:sz w:val="22"/>
                <w:szCs w:val="22"/>
              </w:rPr>
              <w:t xml:space="preserve">ности </w:t>
            </w:r>
          </w:p>
          <w:p w:rsidR="00D0336E" w:rsidRPr="00EC670A" w:rsidRDefault="00D0336E" w:rsidP="006904E8">
            <w:pPr>
              <w:pStyle w:val="Default"/>
              <w:jc w:val="both"/>
              <w:rPr>
                <w:rFonts w:ascii="Times New Roman" w:hAnsi="Times New Roman" w:cs="Times New Roman"/>
                <w:color w:val="auto"/>
                <w:sz w:val="22"/>
                <w:szCs w:val="22"/>
              </w:rPr>
            </w:pP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осуществляет обучение и воспитание обучающихся с учётом специфики курса ОБЖ. Организует, планирует и проводит учебные, в том числе факультативные и внеурочные, занятия, используя разнообразные формы, приёмы, методы и средства обучения </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1559" w:type="dxa"/>
          </w:tcPr>
          <w:p w:rsidR="00D0336E" w:rsidRPr="00EC670A" w:rsidRDefault="00020B15"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 ставка</w:t>
            </w:r>
          </w:p>
          <w:p w:rsidR="00D0336E" w:rsidRPr="00EC670A" w:rsidRDefault="00D0336E" w:rsidP="006904E8">
            <w:pPr>
              <w:pStyle w:val="Default"/>
              <w:ind w:firstLine="34"/>
              <w:jc w:val="both"/>
              <w:rPr>
                <w:rFonts w:ascii="Times New Roman" w:hAnsi="Times New Roman" w:cs="Times New Roman"/>
                <w:color w:val="auto"/>
                <w:sz w:val="22"/>
                <w:szCs w:val="22"/>
              </w:rPr>
            </w:pP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профессиональное образование и профессиональная подготовка по направлению подготовки «Образование и педагогика» или ГО либо, среднее профессиональное образование по направлению подготовки «Образование и педагогика» или ГО и стаж работы по специальности не менее 3 лет, либо среднее профессиональное (военное) образование и дополнительное профессиональное образование в области образования и педагогики и стаж работы по специальности не </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менее 3 лет </w:t>
            </w:r>
          </w:p>
        </w:tc>
        <w:tc>
          <w:tcPr>
            <w:tcW w:w="1134"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профессиональное образование (переподгото-</w:t>
            </w:r>
          </w:p>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вка)</w:t>
            </w:r>
          </w:p>
        </w:tc>
      </w:tr>
      <w:tr w:rsidR="00D0336E" w:rsidRPr="00EC670A" w:rsidTr="00150180">
        <w:trPr>
          <w:trHeight w:val="1903"/>
        </w:trPr>
        <w:tc>
          <w:tcPr>
            <w:tcW w:w="1985" w:type="dxa"/>
          </w:tcPr>
          <w:p w:rsidR="00D0336E" w:rsidRPr="00EC670A" w:rsidRDefault="00D0336E" w:rsidP="006904E8">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Зав. библиотекой</w:t>
            </w:r>
          </w:p>
        </w:tc>
        <w:tc>
          <w:tcPr>
            <w:tcW w:w="2977"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доступ учащихся к информационным ресурсам, участвует в их духовно-нравственном воспитании, профориентации и социализации, содействует формированию информационной компетентности обучающихся </w:t>
            </w:r>
          </w:p>
        </w:tc>
        <w:tc>
          <w:tcPr>
            <w:tcW w:w="1559" w:type="dxa"/>
          </w:tcPr>
          <w:p w:rsidR="00D0336E" w:rsidRPr="00EC670A" w:rsidRDefault="00256A78" w:rsidP="006904E8">
            <w:pPr>
              <w:pStyle w:val="Default"/>
              <w:ind w:firstLine="34"/>
              <w:jc w:val="both"/>
              <w:rPr>
                <w:rFonts w:ascii="Times New Roman" w:hAnsi="Times New Roman" w:cs="Times New Roman"/>
                <w:color w:val="auto"/>
                <w:sz w:val="22"/>
                <w:szCs w:val="22"/>
              </w:rPr>
            </w:pPr>
            <w:r>
              <w:rPr>
                <w:rFonts w:ascii="Times New Roman" w:hAnsi="Times New Roman" w:cs="Times New Roman"/>
                <w:color w:val="auto"/>
                <w:sz w:val="22"/>
                <w:szCs w:val="22"/>
              </w:rPr>
              <w:t>0,5</w:t>
            </w:r>
            <w:r w:rsidR="003E4E7A" w:rsidRPr="00EC670A">
              <w:rPr>
                <w:rFonts w:ascii="Times New Roman" w:hAnsi="Times New Roman" w:cs="Times New Roman"/>
                <w:color w:val="auto"/>
                <w:sz w:val="22"/>
                <w:szCs w:val="22"/>
              </w:rPr>
              <w:t xml:space="preserve"> ставка</w:t>
            </w:r>
          </w:p>
        </w:tc>
        <w:tc>
          <w:tcPr>
            <w:tcW w:w="2268"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высшее или среднее профессиональное образование </w:t>
            </w:r>
          </w:p>
        </w:tc>
        <w:tc>
          <w:tcPr>
            <w:tcW w:w="1134" w:type="dxa"/>
          </w:tcPr>
          <w:p w:rsidR="00D0336E" w:rsidRPr="00EC670A" w:rsidRDefault="00D0336E" w:rsidP="006904E8">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Высшее образование. «</w:t>
            </w:r>
            <w:r w:rsidR="00020B15" w:rsidRPr="00EC670A">
              <w:rPr>
                <w:rFonts w:ascii="Times New Roman" w:hAnsi="Times New Roman" w:cs="Times New Roman"/>
                <w:color w:val="auto"/>
                <w:sz w:val="22"/>
                <w:szCs w:val="22"/>
              </w:rPr>
              <w:t>Педагог-библиотекарь</w:t>
            </w:r>
            <w:r w:rsidRPr="00EC670A">
              <w:rPr>
                <w:rFonts w:ascii="Times New Roman" w:hAnsi="Times New Roman" w:cs="Times New Roman"/>
                <w:color w:val="auto"/>
                <w:sz w:val="22"/>
                <w:szCs w:val="22"/>
              </w:rPr>
              <w:t>»</w:t>
            </w:r>
            <w:r w:rsidR="00020B15" w:rsidRPr="00EC670A">
              <w:rPr>
                <w:rFonts w:ascii="Times New Roman" w:hAnsi="Times New Roman" w:cs="Times New Roman"/>
                <w:color w:val="auto"/>
                <w:sz w:val="22"/>
                <w:szCs w:val="22"/>
              </w:rPr>
              <w:t xml:space="preserve"> (по результатам аттестации, 2018г.)</w:t>
            </w:r>
          </w:p>
        </w:tc>
      </w:tr>
      <w:tr w:rsidR="00C10066" w:rsidRPr="00EC670A" w:rsidTr="00150180">
        <w:trPr>
          <w:trHeight w:val="1903"/>
        </w:trPr>
        <w:tc>
          <w:tcPr>
            <w:tcW w:w="1985" w:type="dxa"/>
          </w:tcPr>
          <w:p w:rsidR="00D0336E" w:rsidRPr="00EC670A" w:rsidRDefault="00D0336E" w:rsidP="006904E8">
            <w:pPr>
              <w:pStyle w:val="afe"/>
              <w:spacing w:line="240" w:lineRule="auto"/>
              <w:ind w:firstLine="0"/>
              <w:rPr>
                <w:rFonts w:ascii="Times New Roman" w:hAnsi="Times New Roman" w:cs="Times New Roman"/>
                <w:bCs/>
                <w:sz w:val="22"/>
                <w:szCs w:val="22"/>
              </w:rPr>
            </w:pPr>
            <w:r w:rsidRPr="00EC670A">
              <w:rPr>
                <w:rFonts w:ascii="Times New Roman" w:hAnsi="Times New Roman" w:cs="Times New Roman"/>
                <w:bCs/>
                <w:sz w:val="22"/>
                <w:szCs w:val="22"/>
              </w:rPr>
              <w:t>Педагог-организатор</w:t>
            </w:r>
          </w:p>
        </w:tc>
        <w:tc>
          <w:tcPr>
            <w:tcW w:w="2977"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содействует развитию личности, талантов и способностей, формированию общей культуры обучающихся, расширению социальной сферы в их воспитании. Проводит воспитательные и иные мероприятия. Организует работу детских клубов, кружков, секций и других объединений, разнообразную деятельность обучающихся и взрослых.</w:t>
            </w:r>
          </w:p>
        </w:tc>
        <w:tc>
          <w:tcPr>
            <w:tcW w:w="1559" w:type="dxa"/>
          </w:tcPr>
          <w:p w:rsidR="00D0336E" w:rsidRPr="00EC670A" w:rsidRDefault="00256A78" w:rsidP="006904E8">
            <w:pPr>
              <w:pStyle w:val="afe"/>
              <w:spacing w:line="240" w:lineRule="auto"/>
              <w:ind w:firstLine="34"/>
              <w:rPr>
                <w:rFonts w:ascii="Times New Roman" w:hAnsi="Times New Roman" w:cs="Times New Roman"/>
                <w:sz w:val="22"/>
                <w:szCs w:val="22"/>
              </w:rPr>
            </w:pPr>
            <w:r>
              <w:rPr>
                <w:rFonts w:ascii="Times New Roman" w:hAnsi="Times New Roman" w:cs="Times New Roman"/>
                <w:sz w:val="22"/>
                <w:szCs w:val="22"/>
              </w:rPr>
              <w:t>0,5</w:t>
            </w:r>
            <w:r w:rsidR="00020B15" w:rsidRPr="00EC670A">
              <w:rPr>
                <w:rFonts w:ascii="Times New Roman" w:hAnsi="Times New Roman" w:cs="Times New Roman"/>
                <w:sz w:val="22"/>
                <w:szCs w:val="22"/>
              </w:rPr>
              <w:t xml:space="preserve"> ставки</w:t>
            </w:r>
          </w:p>
        </w:tc>
        <w:tc>
          <w:tcPr>
            <w:tcW w:w="2268"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 или среднее профессиональное образование по направлению подготовки «Образование и педагогика» либо в области, соответствующей профилю работы, без предъявления требований к стажу работы.</w:t>
            </w:r>
          </w:p>
        </w:tc>
        <w:tc>
          <w:tcPr>
            <w:tcW w:w="1134"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w:t>
            </w:r>
            <w:r w:rsidR="00C10066" w:rsidRPr="00EC670A">
              <w:rPr>
                <w:rFonts w:ascii="Times New Roman" w:hAnsi="Times New Roman" w:cs="Times New Roman"/>
                <w:sz w:val="22"/>
                <w:szCs w:val="22"/>
              </w:rPr>
              <w:t>ессиональное</w:t>
            </w:r>
            <w:r w:rsidRPr="00EC670A">
              <w:rPr>
                <w:rFonts w:ascii="Times New Roman" w:hAnsi="Times New Roman" w:cs="Times New Roman"/>
                <w:sz w:val="22"/>
                <w:szCs w:val="22"/>
              </w:rPr>
              <w:t xml:space="preserve"> образо</w:t>
            </w:r>
            <w:r w:rsidR="00C10066" w:rsidRPr="00EC670A">
              <w:rPr>
                <w:rFonts w:ascii="Times New Roman" w:hAnsi="Times New Roman" w:cs="Times New Roman"/>
                <w:sz w:val="22"/>
                <w:szCs w:val="22"/>
              </w:rPr>
              <w:t>вание</w:t>
            </w:r>
          </w:p>
        </w:tc>
      </w:tr>
      <w:tr w:rsidR="00D0336E" w:rsidRPr="00EC670A" w:rsidTr="00150180">
        <w:trPr>
          <w:trHeight w:val="1903"/>
        </w:trPr>
        <w:tc>
          <w:tcPr>
            <w:tcW w:w="1985" w:type="dxa"/>
          </w:tcPr>
          <w:p w:rsidR="00D0336E" w:rsidRPr="00EC670A" w:rsidRDefault="00C10066" w:rsidP="006904E8">
            <w:pPr>
              <w:pStyle w:val="afe"/>
              <w:spacing w:line="240" w:lineRule="auto"/>
              <w:ind w:firstLine="0"/>
              <w:rPr>
                <w:rFonts w:ascii="Times New Roman" w:hAnsi="Times New Roman" w:cs="Times New Roman"/>
                <w:bCs/>
                <w:sz w:val="22"/>
                <w:szCs w:val="22"/>
              </w:rPr>
            </w:pPr>
            <w:r w:rsidRPr="00EC670A">
              <w:rPr>
                <w:rFonts w:ascii="Times New Roman" w:hAnsi="Times New Roman" w:cs="Times New Roman"/>
                <w:bCs/>
                <w:sz w:val="22"/>
                <w:szCs w:val="22"/>
              </w:rPr>
              <w:t>Педагог-психолог</w:t>
            </w:r>
          </w:p>
          <w:p w:rsidR="00D0336E" w:rsidRPr="00EC670A" w:rsidRDefault="00D0336E" w:rsidP="006904E8">
            <w:pPr>
              <w:pStyle w:val="afe"/>
              <w:spacing w:line="240" w:lineRule="auto"/>
              <w:ind w:firstLine="0"/>
              <w:rPr>
                <w:rFonts w:ascii="Times New Roman" w:hAnsi="Times New Roman" w:cs="Times New Roman"/>
                <w:bCs/>
                <w:sz w:val="22"/>
                <w:szCs w:val="22"/>
              </w:rPr>
            </w:pPr>
          </w:p>
        </w:tc>
        <w:tc>
          <w:tcPr>
            <w:tcW w:w="2977"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Осуществляет профессиональную деятельность, направленную на сохранение психического, соматического и социального благополучия обучающихся.</w:t>
            </w:r>
          </w:p>
        </w:tc>
        <w:tc>
          <w:tcPr>
            <w:tcW w:w="1559" w:type="dxa"/>
          </w:tcPr>
          <w:p w:rsidR="00D0336E" w:rsidRPr="00EC670A" w:rsidRDefault="00256A78" w:rsidP="00256A78">
            <w:pPr>
              <w:pStyle w:val="afe"/>
              <w:spacing w:line="240" w:lineRule="auto"/>
              <w:ind w:firstLine="0"/>
              <w:rPr>
                <w:rFonts w:ascii="Times New Roman" w:hAnsi="Times New Roman" w:cs="Times New Roman"/>
                <w:sz w:val="22"/>
                <w:szCs w:val="22"/>
              </w:rPr>
            </w:pPr>
            <w:r>
              <w:rPr>
                <w:rFonts w:ascii="Times New Roman" w:hAnsi="Times New Roman" w:cs="Times New Roman"/>
                <w:sz w:val="22"/>
                <w:szCs w:val="22"/>
              </w:rPr>
              <w:t xml:space="preserve"> -</w:t>
            </w:r>
          </w:p>
        </w:tc>
        <w:tc>
          <w:tcPr>
            <w:tcW w:w="2268"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 или среднее профессиональное образование по направлению подготовки «Педагогика и психология» без предъявления требований к стажу работы либо высшее профессиональное образование или среднее профессиональное образование и дополнительное профессиональное образование по направлению подготовки «Педагогика и психология» без предъявления требований к стажу работы.</w:t>
            </w:r>
          </w:p>
        </w:tc>
        <w:tc>
          <w:tcPr>
            <w:tcW w:w="1134" w:type="dxa"/>
          </w:tcPr>
          <w:p w:rsidR="00D0336E" w:rsidRPr="00EC670A" w:rsidRDefault="00D0336E" w:rsidP="006904E8">
            <w:pPr>
              <w:pStyle w:val="afe"/>
              <w:spacing w:line="240" w:lineRule="auto"/>
              <w:ind w:firstLine="34"/>
              <w:rPr>
                <w:rFonts w:ascii="Times New Roman" w:hAnsi="Times New Roman" w:cs="Times New Roman"/>
                <w:sz w:val="22"/>
                <w:szCs w:val="22"/>
              </w:rPr>
            </w:pPr>
            <w:r w:rsidRPr="00EC670A">
              <w:rPr>
                <w:rFonts w:ascii="Times New Roman" w:hAnsi="Times New Roman" w:cs="Times New Roman"/>
                <w:sz w:val="22"/>
                <w:szCs w:val="22"/>
              </w:rPr>
              <w:t>Высшее профессиональное образование</w:t>
            </w:r>
          </w:p>
          <w:p w:rsidR="00D0336E" w:rsidRPr="00EC670A" w:rsidRDefault="00D0336E" w:rsidP="006904E8">
            <w:pPr>
              <w:pStyle w:val="afe"/>
              <w:spacing w:line="240" w:lineRule="auto"/>
              <w:ind w:firstLine="34"/>
              <w:rPr>
                <w:rFonts w:ascii="Times New Roman" w:hAnsi="Times New Roman" w:cs="Times New Roman"/>
                <w:sz w:val="22"/>
                <w:szCs w:val="22"/>
              </w:rPr>
            </w:pPr>
          </w:p>
        </w:tc>
      </w:tr>
    </w:tbl>
    <w:p w:rsidR="00D0336E" w:rsidRPr="00EC670A" w:rsidRDefault="00D0336E" w:rsidP="008E4973">
      <w:pPr>
        <w:pStyle w:val="afe"/>
        <w:spacing w:line="240" w:lineRule="auto"/>
        <w:ind w:firstLine="567"/>
        <w:rPr>
          <w:rFonts w:ascii="Times New Roman" w:hAnsi="Times New Roman" w:cs="Times New Roman"/>
          <w:b/>
          <w:bCs/>
          <w:sz w:val="22"/>
          <w:szCs w:val="22"/>
        </w:rPr>
      </w:pPr>
      <w:r w:rsidRPr="00EC670A">
        <w:rPr>
          <w:rFonts w:ascii="Times New Roman" w:hAnsi="Times New Roman" w:cs="Times New Roman"/>
          <w:b/>
          <w:bCs/>
          <w:sz w:val="22"/>
          <w:szCs w:val="22"/>
        </w:rPr>
        <w:t>Профессиональное раз</w:t>
      </w:r>
      <w:r w:rsidR="00C10066" w:rsidRPr="00EC670A">
        <w:rPr>
          <w:rFonts w:ascii="Times New Roman" w:hAnsi="Times New Roman" w:cs="Times New Roman"/>
          <w:b/>
          <w:bCs/>
          <w:sz w:val="22"/>
          <w:szCs w:val="22"/>
        </w:rPr>
        <w:t xml:space="preserve">витие и повышение квалификации </w:t>
      </w:r>
      <w:r w:rsidRPr="00EC670A">
        <w:rPr>
          <w:rFonts w:ascii="Times New Roman" w:hAnsi="Times New Roman" w:cs="Times New Roman"/>
          <w:b/>
          <w:bCs/>
          <w:sz w:val="22"/>
          <w:szCs w:val="22"/>
        </w:rPr>
        <w:t>педагогических работников.</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Основным условием формирования и наращивания необходимого и достаточного кадрового потенциала образовательного учреждения является обеспечение системы непрерывного педагогического образования.</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Новые ценности и цели образования требуют от педагогов знания, как лучших традиций российского образования, так и путей существенного обновления его содержания – поиска тех средств обучения (дидактических принципов, образовательных технологий, методик и приемов), которые дадут возможность учителю по-новому проектировать учебный процесс.</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Однако профессионально – педагогическая компетентность учителя не является только суммой предметных знаний, сведений из педагогики и психологии, умений проводить уроки и внеклассные мероприятия.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Особенность профессионально – педагогической компетентности как готовности учителя к педагогической деятельности заключается в том, что она приобретается и проявляется в конкретных психолого-педагогических и коммуникативных ситуациях, в ситуациях реального решения задач, постоянно возникающих в образовательном процессе школы.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этом, она не может быть просто извлечена из каких- либо информационных источников, а всегда является продуктом самообразования и самосовершенствования.</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 xml:space="preserve">Приобретение профессионально – педагогической компетентности возможно за счет </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построения системы непрерывного профессионального развития и повышения квалификации педагогических работников. По статьи 47, п.5, части 2 ФЗ «Об образовании в РФ» педагогические работники  по профилю педагогической деятельности должны  получать дополнительное  профессиональное образование не реже чем один раз в три года.</w:t>
      </w:r>
    </w:p>
    <w:p w:rsidR="00D0336E" w:rsidRPr="00EC670A" w:rsidRDefault="00D0336E" w:rsidP="008E4973">
      <w:pPr>
        <w:pStyle w:val="afe"/>
        <w:spacing w:line="240" w:lineRule="auto"/>
        <w:ind w:firstLine="567"/>
        <w:rPr>
          <w:rFonts w:ascii="Times New Roman" w:hAnsi="Times New Roman" w:cs="Times New Roman"/>
          <w:sz w:val="22"/>
          <w:szCs w:val="22"/>
        </w:rPr>
      </w:pPr>
      <w:r w:rsidRPr="00EC670A">
        <w:rPr>
          <w:rFonts w:ascii="Times New Roman" w:hAnsi="Times New Roman" w:cs="Times New Roman"/>
          <w:sz w:val="22"/>
          <w:szCs w:val="22"/>
        </w:rPr>
        <w:t>Курсовая подготовка педагогических кадров</w:t>
      </w:r>
    </w:p>
    <w:tbl>
      <w:tblPr>
        <w:tblW w:w="9215" w:type="dxa"/>
        <w:tblInd w:w="108"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firstRow="1" w:lastRow="0" w:firstColumn="1" w:lastColumn="0" w:noHBand="0" w:noVBand="0"/>
      </w:tblPr>
      <w:tblGrid>
        <w:gridCol w:w="3403"/>
        <w:gridCol w:w="1134"/>
        <w:gridCol w:w="1276"/>
        <w:gridCol w:w="1134"/>
        <w:gridCol w:w="1134"/>
        <w:gridCol w:w="1134"/>
      </w:tblGrid>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b/>
              </w:rPr>
            </w:pPr>
            <w:r w:rsidRPr="002D47E7">
              <w:rPr>
                <w:rFonts w:ascii="Times New Roman" w:hAnsi="Times New Roman" w:cs="Times New Roman"/>
                <w:b/>
              </w:rPr>
              <w:t>Предмет, должность</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b/>
              </w:rPr>
            </w:pPr>
            <w:r w:rsidRPr="002D47E7">
              <w:rPr>
                <w:rFonts w:ascii="Times New Roman" w:hAnsi="Times New Roman" w:cs="Times New Roman"/>
                <w:b/>
              </w:rPr>
              <w:t>2014-2015</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r w:rsidRPr="002D47E7">
              <w:rPr>
                <w:rFonts w:ascii="Times New Roman" w:hAnsi="Times New Roman" w:cs="Times New Roman"/>
                <w:b/>
              </w:rPr>
              <w:t>2015-2016</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r w:rsidRPr="002D47E7">
              <w:rPr>
                <w:rFonts w:ascii="Times New Roman" w:hAnsi="Times New Roman" w:cs="Times New Roman"/>
                <w:b/>
              </w:rPr>
              <w:t>2016-2017</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r w:rsidRPr="002D47E7">
              <w:rPr>
                <w:rFonts w:ascii="Times New Roman" w:hAnsi="Times New Roman" w:cs="Times New Roman"/>
                <w:b/>
              </w:rPr>
              <w:t>2017-2018</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b/>
              </w:rPr>
            </w:pPr>
            <w:r w:rsidRPr="002D47E7">
              <w:rPr>
                <w:rFonts w:ascii="Times New Roman" w:hAnsi="Times New Roman" w:cs="Times New Roman"/>
                <w:b/>
              </w:rPr>
              <w:t>2018-2019</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Директор</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b/>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b/>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rPr>
          <w:trHeight w:val="264"/>
        </w:trPr>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Заместители директора</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56A78" w:rsidP="006904E8">
            <w:pPr>
              <w:spacing w:after="0" w:line="240" w:lineRule="auto"/>
              <w:ind w:firstLine="33"/>
              <w:rPr>
                <w:rFonts w:ascii="Times New Roman" w:hAnsi="Times New Roman" w:cs="Times New Roman"/>
              </w:rPr>
            </w:pPr>
            <w:r w:rsidRPr="002D47E7">
              <w:rPr>
                <w:rFonts w:ascii="Times New Roman" w:hAnsi="Times New Roman" w:cs="Times New Roman"/>
              </w:rPr>
              <w:t>2</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56A78" w:rsidP="006904E8">
            <w:pPr>
              <w:spacing w:after="0" w:line="240" w:lineRule="auto"/>
              <w:ind w:firstLine="33"/>
              <w:rPr>
                <w:rFonts w:ascii="Times New Roman" w:hAnsi="Times New Roman" w:cs="Times New Roman"/>
              </w:rPr>
            </w:pPr>
            <w:r w:rsidRPr="002D47E7">
              <w:rPr>
                <w:rFonts w:ascii="Times New Roman" w:hAnsi="Times New Roman" w:cs="Times New Roman"/>
              </w:rPr>
              <w:t>2</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Классные руководители</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История</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4A3CCE"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Татарский язык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3</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256A78" w:rsidP="006904E8">
            <w:pPr>
              <w:spacing w:after="0" w:line="240" w:lineRule="auto"/>
              <w:rPr>
                <w:rFonts w:ascii="Times New Roman" w:hAnsi="Times New Roman" w:cs="Times New Roman"/>
              </w:rPr>
            </w:pPr>
            <w:r w:rsidRPr="002D47E7">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56A78" w:rsidP="006904E8">
            <w:pPr>
              <w:spacing w:after="0" w:line="240" w:lineRule="auto"/>
              <w:rPr>
                <w:rFonts w:ascii="Times New Roman" w:hAnsi="Times New Roman" w:cs="Times New Roman"/>
              </w:rPr>
            </w:pPr>
            <w:r w:rsidRPr="002D47E7">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3</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Начальные классы</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6</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rPr>
                <w:rFonts w:ascii="Times New Roman" w:hAnsi="Times New Roman" w:cs="Times New Roman"/>
              </w:rPr>
            </w:pPr>
            <w:r w:rsidRPr="002D47E7">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2</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Русский язык и литература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4A3CCE"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Математика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2</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География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ПДО</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Химия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Биология,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Библиотекарь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Информатика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Преподаватель ОБЖ</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Физическая культура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Английский язык</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 xml:space="preserve">Физика </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ИЗО</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Музыка</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Технология</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Профпереподготовка (с документом об окончании)</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rPr>
                <w:rFonts w:ascii="Times New Roman" w:hAnsi="Times New Roman" w:cs="Times New Roman"/>
              </w:rPr>
            </w:pPr>
            <w:r w:rsidRPr="002D47E7">
              <w:rPr>
                <w:rFonts w:ascii="Times New Roman" w:hAnsi="Times New Roman" w:cs="Times New Roman"/>
              </w:rPr>
              <w:t>3</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Инклюзивное образование (с документом об окончании)</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Курсы по ПДД</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Психолог</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ИТОГО</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ind w:firstLine="33"/>
              <w:rPr>
                <w:rFonts w:ascii="Times New Roman" w:hAnsi="Times New Roman" w:cs="Times New Roman"/>
              </w:rPr>
            </w:pPr>
            <w:r w:rsidRPr="002D47E7">
              <w:rPr>
                <w:rFonts w:ascii="Times New Roman" w:hAnsi="Times New Roman" w:cs="Times New Roman"/>
              </w:rPr>
              <w:t xml:space="preserve">20 </w:t>
            </w:r>
            <w:r w:rsidR="006F420C" w:rsidRPr="002D47E7">
              <w:rPr>
                <w:rFonts w:ascii="Times New Roman" w:hAnsi="Times New Roman" w:cs="Times New Roman"/>
              </w:rPr>
              <w:t xml:space="preserve"> чел.</w:t>
            </w: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10 чел.</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r w:rsidRPr="002D47E7">
              <w:rPr>
                <w:rFonts w:ascii="Times New Roman" w:hAnsi="Times New Roman" w:cs="Times New Roman"/>
              </w:rPr>
              <w:t>20 чел</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rPr>
                <w:rFonts w:ascii="Times New Roman" w:hAnsi="Times New Roman" w:cs="Times New Roman"/>
              </w:rPr>
            </w:pPr>
            <w:r w:rsidRPr="002D47E7">
              <w:rPr>
                <w:rFonts w:ascii="Times New Roman" w:hAnsi="Times New Roman" w:cs="Times New Roman"/>
              </w:rPr>
              <w:t>15</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Магистратура</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2D47E7" w:rsidP="006904E8">
            <w:pPr>
              <w:spacing w:after="0" w:line="240" w:lineRule="auto"/>
              <w:rPr>
                <w:rFonts w:ascii="Times New Roman" w:hAnsi="Times New Roman" w:cs="Times New Roman"/>
              </w:rPr>
            </w:pPr>
            <w:r w:rsidRPr="002D47E7">
              <w:rPr>
                <w:rFonts w:ascii="Times New Roman" w:hAnsi="Times New Roman" w:cs="Times New Roman"/>
              </w:rPr>
              <w:t>1</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r>
      <w:tr w:rsidR="006F420C" w:rsidRPr="002D47E7" w:rsidTr="006F420C">
        <w:tc>
          <w:tcPr>
            <w:tcW w:w="3403"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4"/>
              <w:rPr>
                <w:rFonts w:ascii="Times New Roman" w:hAnsi="Times New Roman" w:cs="Times New Roman"/>
              </w:rPr>
            </w:pPr>
            <w:r w:rsidRPr="002D47E7">
              <w:rPr>
                <w:rFonts w:ascii="Times New Roman" w:hAnsi="Times New Roman" w:cs="Times New Roman"/>
              </w:rPr>
              <w:t>ИТОГО</w:t>
            </w: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p>
        </w:tc>
        <w:tc>
          <w:tcPr>
            <w:tcW w:w="1276"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rPr>
                <w:rFonts w:ascii="Times New Roman" w:hAnsi="Times New Roman" w:cs="Times New Roman"/>
              </w:rPr>
            </w:pPr>
          </w:p>
        </w:tc>
        <w:tc>
          <w:tcPr>
            <w:tcW w:w="1134" w:type="dxa"/>
            <w:tcBorders>
              <w:top w:val="single" w:sz="4" w:space="0" w:color="000000"/>
              <w:left w:val="single" w:sz="4" w:space="0" w:color="000000"/>
              <w:bottom w:val="single" w:sz="4" w:space="0" w:color="000000"/>
              <w:right w:val="single" w:sz="4" w:space="0" w:color="000000"/>
            </w:tcBorders>
          </w:tcPr>
          <w:p w:rsidR="006F420C" w:rsidRPr="002D47E7" w:rsidRDefault="006F420C" w:rsidP="006904E8">
            <w:pPr>
              <w:spacing w:after="0" w:line="240" w:lineRule="auto"/>
              <w:ind w:firstLine="33"/>
              <w:rPr>
                <w:rFonts w:ascii="Times New Roman" w:hAnsi="Times New Roman" w:cs="Times New Roman"/>
              </w:rPr>
            </w:pPr>
            <w:r w:rsidRPr="002D47E7">
              <w:rPr>
                <w:rFonts w:ascii="Times New Roman" w:hAnsi="Times New Roman" w:cs="Times New Roman"/>
              </w:rPr>
              <w:t>17</w:t>
            </w:r>
          </w:p>
        </w:tc>
      </w:tr>
    </w:tbl>
    <w:p w:rsidR="00D0336E" w:rsidRPr="00EC670A" w:rsidRDefault="00D0336E" w:rsidP="008E4973">
      <w:pPr>
        <w:pStyle w:val="Default"/>
        <w:ind w:firstLine="567"/>
        <w:jc w:val="both"/>
        <w:rPr>
          <w:rFonts w:ascii="Times New Roman" w:hAnsi="Times New Roman" w:cs="Times New Roman"/>
          <w:b/>
          <w:bCs/>
          <w:color w:val="auto"/>
          <w:sz w:val="22"/>
          <w:szCs w:val="22"/>
        </w:rPr>
      </w:pP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Ожидаемый результат повышения квалификации </w:t>
      </w:r>
      <w:r w:rsidRPr="00EC670A">
        <w:rPr>
          <w:rFonts w:ascii="Times New Roman" w:hAnsi="Times New Roman" w:cs="Times New Roman"/>
          <w:color w:val="auto"/>
          <w:sz w:val="22"/>
          <w:szCs w:val="22"/>
        </w:rPr>
        <w:t xml:space="preserve">— </w:t>
      </w:r>
      <w:r w:rsidRPr="00EC670A">
        <w:rPr>
          <w:rFonts w:ascii="Times New Roman" w:hAnsi="Times New Roman" w:cs="Times New Roman"/>
          <w:b/>
          <w:bCs/>
          <w:color w:val="auto"/>
          <w:sz w:val="22"/>
          <w:szCs w:val="22"/>
        </w:rPr>
        <w:t xml:space="preserve">профессиональная готовность работников образования к реализации ФГОС: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обеспечение </w:t>
      </w:r>
      <w:r w:rsidRPr="00EC670A">
        <w:rPr>
          <w:rFonts w:ascii="Times New Roman" w:hAnsi="Times New Roman" w:cs="Times New Roman"/>
          <w:color w:val="auto"/>
          <w:sz w:val="22"/>
          <w:szCs w:val="22"/>
        </w:rPr>
        <w:t xml:space="preserve">оптимального вхождения работников образования в систему ценностей современного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принятие </w:t>
      </w:r>
      <w:r w:rsidRPr="00EC670A">
        <w:rPr>
          <w:rFonts w:ascii="Times New Roman" w:hAnsi="Times New Roman" w:cs="Times New Roman"/>
          <w:color w:val="auto"/>
          <w:sz w:val="22"/>
          <w:szCs w:val="22"/>
        </w:rPr>
        <w:t xml:space="preserve">идеологии ФГОС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освоение </w:t>
      </w:r>
      <w:r w:rsidRPr="00EC670A">
        <w:rPr>
          <w:rFonts w:ascii="Times New Roman" w:hAnsi="Times New Roman" w:cs="Times New Roman"/>
          <w:color w:val="auto"/>
          <w:sz w:val="22"/>
          <w:szCs w:val="22"/>
        </w:rPr>
        <w:t xml:space="preserve">новой системы требований к структуре основной образовательной программы, результатам её освоения и условиям реализации, а также системы оценки итогов образовательной деятельности обучающихся;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 овладение </w:t>
      </w:r>
      <w:r w:rsidRPr="00EC670A">
        <w:rPr>
          <w:rFonts w:ascii="Times New Roman" w:hAnsi="Times New Roman" w:cs="Times New Roman"/>
          <w:color w:val="auto"/>
          <w:sz w:val="22"/>
          <w:szCs w:val="22"/>
        </w:rPr>
        <w:t>учебно</w:t>
      </w:r>
      <w:r w:rsidR="006F420C" w:rsidRPr="00EC670A">
        <w:rPr>
          <w:rFonts w:ascii="Times New Roman" w:hAnsi="Times New Roman" w:cs="Times New Roman"/>
          <w:color w:val="auto"/>
          <w:sz w:val="22"/>
          <w:szCs w:val="22"/>
        </w:rPr>
        <w:t>-методическими и информационно-</w:t>
      </w:r>
      <w:r w:rsidRPr="00EC670A">
        <w:rPr>
          <w:rFonts w:ascii="Times New Roman" w:hAnsi="Times New Roman" w:cs="Times New Roman"/>
          <w:color w:val="auto"/>
          <w:sz w:val="22"/>
          <w:szCs w:val="22"/>
        </w:rPr>
        <w:t>методическими ресурсами, необходимыми для успешного решения задач ФГОС.</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Группа специалистов, работая в единой команде, реализующая ООП основного общего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реализуют образовательную программу основной школы в разнообразных организационно-учебных формах, с постепенным расширением возможностей учащихся осуществлять выбор уровня и характера самостоятельной работы.</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организует в сфере учения для подростков место встречи замыслов с их реализацией, место социального экспериментирования, позволяющего ощутить границы собственных возможностей.</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создает пространство для реализации разнообразных творческих замыслов подростков, проявления инициативных действий.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достижения результатов ООП в ходе ее реализации предполагается оценка качества работы учителя и специалистов основной школы с целью коррекции их деятельности, а также определения стимулирующей части фонда оплаты труда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Основанием для осуществления данных выплат являются прежде всего результаты, а также показатели качества обучения и воспитания учащихся, выраженные в их образовательных достижениях и сформированных компетентностях.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Под компетентностями понимаются способности, личностные качества и умения учащегося решать личностно и социально значимые задачи в стандартных и нестандартных, новых ситуациях. </w:t>
      </w:r>
    </w:p>
    <w:p w:rsidR="00D0336E" w:rsidRPr="00EC670A" w:rsidRDefault="00D0336E" w:rsidP="00562912">
      <w:pPr>
        <w:pStyle w:val="Default"/>
        <w:jc w:val="center"/>
        <w:rPr>
          <w:rFonts w:ascii="Times New Roman" w:hAnsi="Times New Roman" w:cs="Times New Roman"/>
          <w:b/>
          <w:bCs/>
          <w:color w:val="auto"/>
          <w:sz w:val="22"/>
          <w:szCs w:val="22"/>
        </w:rPr>
      </w:pPr>
      <w:r w:rsidRPr="00EC670A">
        <w:rPr>
          <w:rFonts w:ascii="Times New Roman" w:hAnsi="Times New Roman" w:cs="Times New Roman"/>
          <w:b/>
          <w:bCs/>
          <w:color w:val="auto"/>
          <w:sz w:val="22"/>
          <w:szCs w:val="22"/>
        </w:rPr>
        <w:t>Аналитическая таблица для оценки ба</w:t>
      </w:r>
      <w:r w:rsidR="006F420C" w:rsidRPr="00EC670A">
        <w:rPr>
          <w:rFonts w:ascii="Times New Roman" w:hAnsi="Times New Roman" w:cs="Times New Roman"/>
          <w:b/>
          <w:bCs/>
          <w:color w:val="auto"/>
          <w:sz w:val="22"/>
          <w:szCs w:val="22"/>
        </w:rPr>
        <w:t>зовых компетентностей педагогов</w:t>
      </w:r>
    </w:p>
    <w:tbl>
      <w:tblPr>
        <w:tblW w:w="9462"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firstRow="1" w:lastRow="0" w:firstColumn="1" w:lastColumn="0" w:noHBand="0" w:noVBand="0"/>
      </w:tblPr>
      <w:tblGrid>
        <w:gridCol w:w="673"/>
        <w:gridCol w:w="2011"/>
        <w:gridCol w:w="425"/>
        <w:gridCol w:w="265"/>
        <w:gridCol w:w="2854"/>
        <w:gridCol w:w="708"/>
        <w:gridCol w:w="2526"/>
      </w:tblGrid>
      <w:tr w:rsidR="00D0336E" w:rsidRPr="00EC670A" w:rsidTr="00150180">
        <w:trPr>
          <w:trHeight w:val="28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w:t>
            </w:r>
          </w:p>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п/п</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Базовые компетентности педагога</w:t>
            </w: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Характеристики компетентностей</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Показатели оценки компетентности</w:t>
            </w:r>
          </w:p>
        </w:tc>
      </w:tr>
      <w:tr w:rsidR="00D0336E" w:rsidRPr="00EC670A" w:rsidTr="00150180">
        <w:trPr>
          <w:trHeight w:val="5977"/>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1.1 </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Вера в силы и возможности обучающихся </w:t>
            </w: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является выражением гуманистической позиции педагога. Она отражает основную задачу педагога — раскрывать потенциальные возможности учащихся.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определяет позицию педагога в отношении успехов учащихся. Вера в силы и возможности учащихся снимает обвинительную позицию в отношении обучающегося, свидетельствует о готовности поддерживать ученика, искать пути и методы, отслеживающие успешность его деятельности. Вера в силы и возможности ученика есть отражение любви к обучающемуся. Можно сказать, что любить ребёнка — значит верить в его возможности, создавать условия для разворачивания этих сил в образовательной деятельности </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создавать ситуацию успеха для учащихся;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осуществлять грамотное педагогическое оценивание, мобилизующее академическую активность;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находить положительные стороны у каждого учащегося, строить образовательный процесс с опорой на эти стороны, поддерживать позитивные силы развития;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разрабатывать индивидуально-ориентированные образовательные проекты </w:t>
            </w:r>
          </w:p>
        </w:tc>
      </w:tr>
      <w:tr w:rsidR="00D0336E" w:rsidRPr="00EC670A" w:rsidTr="00150180">
        <w:trPr>
          <w:trHeight w:val="1554"/>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1.2</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внутреннему миру обучающихся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внутреннему миру учащихся предполагает не просто знание их индивидуальных 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возрастных особенностей, но и выстраивание всей педагогической деятельности с опорой на индивидуальные особенности обучающихся. Данная компетентность определяет все аспекты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составить устную и письменную характеристику учащегося, отражающую разные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аспекты его внутреннего мира;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выяснить индивидуальные предпочтения (индивидуальные образовательные потребности), возможности ученика, трудности, с которыми он сталкивается;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построить индивидуализированную образовательную программу;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показать личностный смысл обучения с учётом индивидуальных характеристик внутреннего мира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1.3</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Открытость к принятию других позиций, точек зрения (неидеологизированное мышление педагога)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Открытость к принятию других позиций и точек зрения предполагает, что педагог не считает единственно правильной свою точку зрения. Он интересуется мнением других и готов их поддерживать в случаях достаточной аргументации. Педагог готов гибко реагировать на высказывания обучающегося, включая изменение собственной позиции</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Убеждённость, что истина может быть не одна;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интерес к мнениям и позициям других;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учёт других точек зрения в процессе оценивания учащихся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1.4</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Общая культура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характер и стиль педагогической деятельности. Заключается в знаниях педагога об основных формах материальной и духовной жизни человека. Во многом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успешность педагогического общения, позицию педагога в глазах обучающихся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Ориентация в основных сферах материальной и духовной жизни;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знание материальных и духовных интересов молодёжи;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возможность продемонстрировать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свои достижения;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руководство кружками и секциями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1.5</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Эмоциональная устойчивость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Определяет характер отношений в учебном процессе, особенно в ситуациях конфликта. Способствует сохранению объективности оценки обучающихся. Определяет эффективность владения классом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 трудных ситуациях педагог сохраняет спокойствие;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эмоциональный конфликт не влияет на объективность оценки;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не стремится избежать эмоционально-напряжённых ситуаций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1.6</w:t>
            </w:r>
          </w:p>
        </w:tc>
        <w:tc>
          <w:tcPr>
            <w:tcW w:w="2011" w:type="dxa"/>
          </w:tcPr>
          <w:p w:rsidR="00D0336E" w:rsidRPr="00EC670A" w:rsidRDefault="00D0336E" w:rsidP="00562912">
            <w:pPr>
              <w:pStyle w:val="Default"/>
              <w:ind w:firstLine="34"/>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Позитивная направленность на педагогическую деятельность. Уверенность в себе </w:t>
            </w:r>
          </w:p>
          <w:p w:rsidR="00D0336E" w:rsidRPr="00EC670A" w:rsidRDefault="00D0336E" w:rsidP="00562912">
            <w:pPr>
              <w:pStyle w:val="Default"/>
              <w:ind w:firstLine="34"/>
              <w:jc w:val="both"/>
              <w:rPr>
                <w:rFonts w:ascii="Times New Roman" w:hAnsi="Times New Roman" w:cs="Times New Roman"/>
                <w:color w:val="auto"/>
                <w:sz w:val="22"/>
                <w:szCs w:val="22"/>
              </w:rPr>
            </w:pPr>
          </w:p>
        </w:tc>
        <w:tc>
          <w:tcPr>
            <w:tcW w:w="4252" w:type="dxa"/>
            <w:gridSpan w:val="4"/>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 основе данной компетентности лежит вера в собственные силы, собственную эффективность. Способствует позитивным отношениям с коллегами и обучающимися. Определяет позитивную направленность на педагогическую деятельность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Осознание целей и ценностей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позитивное настроение;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желание работать;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высокая профессиональная самооценка </w:t>
            </w:r>
          </w:p>
        </w:tc>
      </w:tr>
      <w:tr w:rsidR="00D0336E" w:rsidRPr="00EC670A" w:rsidTr="00150180">
        <w:trPr>
          <w:trHeight w:val="254"/>
        </w:trPr>
        <w:tc>
          <w:tcPr>
            <w:tcW w:w="9462"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II. Постановка целей и задач педагогической деятельности</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2.1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перевести тему урока в педагогическую задачу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Основная компетенция, обеспечивающая эффективное целеполагание в учебном процессе. Обеспечивает реализацию субъект-субъектного подхода, ставит учащегося в позицию субъекта деятельности, лежит в основе формирования творческой личности </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образовательных стандартов и реализующих их программ;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осознание нетождественности темы урока и цели урока;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конкретным набором способов перевода темы в задачу </w:t>
            </w:r>
          </w:p>
        </w:tc>
      </w:tr>
      <w:tr w:rsidR="00D0336E" w:rsidRPr="00EC670A" w:rsidTr="00150180">
        <w:trPr>
          <w:trHeight w:val="2325"/>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2.2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ставить педагогические цели и задачи сообразно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возрастным и индивидуальным особенностям обучающихся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Данная компетентность является конкретизацией предыдущей. Она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направлена на индивидуализацию обучения и благодаря этому связана с мотивацией и общей успешностью </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возрастных особенностей учащихся;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перевода цели в учебную задачу на конкретном возрасте </w:t>
            </w:r>
          </w:p>
          <w:p w:rsidR="00D0336E" w:rsidRPr="00EC670A" w:rsidRDefault="00D0336E" w:rsidP="00562912">
            <w:pPr>
              <w:pStyle w:val="Default"/>
              <w:jc w:val="both"/>
              <w:rPr>
                <w:rFonts w:ascii="Times New Roman" w:hAnsi="Times New Roman" w:cs="Times New Roman"/>
                <w:color w:val="auto"/>
                <w:sz w:val="22"/>
                <w:szCs w:val="22"/>
              </w:rPr>
            </w:pPr>
          </w:p>
        </w:tc>
      </w:tr>
      <w:tr w:rsidR="00D0336E" w:rsidRPr="00EC670A" w:rsidTr="00150180">
        <w:trPr>
          <w:trHeight w:val="290"/>
        </w:trPr>
        <w:tc>
          <w:tcPr>
            <w:tcW w:w="9462"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III. Мотивация учебной деятельности</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обеспечить успех в деятельности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позволяющая обучающемуся поверить в свои силы, утвердить себя в глазах окружающих, один из главных способов обеспечить позитивную мотивацию учения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возможностей конкретных учеников; — постановка учебных задач в соответствии с возможностями ученика; — демонстрация успехов обучающихся родителям, одноклассникам</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педагогическом оценивании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Педагогическое оценивание служит реальным инструментом осознания обучающимся своих достижений и недоработок. Без знания своих результатов невозможно обеспечить субъектную позицию в образовании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многообразия педагогических оценок;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знакомство с литературой по данному вопросу;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различными методами оценивания и их применение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3.3</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превращать учебную задачу в личностно значимую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Это одна из важнейших компетентностей, обеспечивающих мотивацию учебной деятельности </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интересов обучающихся, их внутреннего мира;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ориентация в культуре;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показать роль и значение изучаемого материала в реализации личных планов </w:t>
            </w:r>
          </w:p>
        </w:tc>
      </w:tr>
      <w:tr w:rsidR="00D0336E" w:rsidRPr="00EC670A" w:rsidTr="00150180">
        <w:trPr>
          <w:trHeight w:val="245"/>
        </w:trPr>
        <w:tc>
          <w:tcPr>
            <w:tcW w:w="9462"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IV. Информационная компетентность</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предмете преподавания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Глубокое знание предмета преподавания, сочетающееся с общей культурой педагога. Сочетание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теоретического знания с видением его практического применения, что является предпосылкой установления личностной значимости учения </w:t>
            </w:r>
          </w:p>
          <w:p w:rsidR="00D0336E" w:rsidRPr="00EC670A" w:rsidRDefault="00D0336E" w:rsidP="00562912">
            <w:pPr>
              <w:pStyle w:val="Default"/>
              <w:jc w:val="both"/>
              <w:rPr>
                <w:rFonts w:ascii="Times New Roman" w:hAnsi="Times New Roman" w:cs="Times New Roman"/>
                <w:color w:val="auto"/>
                <w:sz w:val="22"/>
                <w:szCs w:val="22"/>
              </w:rPr>
            </w:pP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генезиса формирования предметного знания (история, персоналии,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решения каких проблем разрабатывалось);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возможности применения получаемых знаний для объяснения социальных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 природных явлений;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решения различных задач;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свободное решение задач ЕГЭ, олимпиад: региональных, российских, международных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методах преподавания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возможность эффективного усвоения знания и формирования умений, предусмотренных программой. Обеспечивает индивидуальный подход и развитие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творческой личности </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нормативных методов и методик;</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демонстрация личностно ориентированных методов образования;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наличие своих находок и методов, авторской школы;</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современных достижений в области методики обучения, в том числе использование новых информационных технологий;</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использование в учебном процессе</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современных методов обучения</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4.3</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субъективных условиях деятельности (знание учеников и учебных коллективов)</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Позволяет осуществить индивидуальный подход к организации образовательного процесса. Служит условием гуманизации образования. Обеспечивает высокую мотивацию академической активности</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теоретического материала по психологии, характеризующего индивидуальные особенности обучающихся; — владение методами диагностики индивидуальных особенностей (возможно, со школьным психологом); — использование знаний по психологии в организации учебного процесса; — разработка индивидуальных проектов на основе личных характеристик обучающихся; — владение методами социометрии; учёт особенностей учебных коллективов в педагогическом процессе; — знание (рефлексия) своих индивидуальных особенностей и их учёт в своей деятельности</w:t>
            </w:r>
          </w:p>
        </w:tc>
      </w:tr>
      <w:tr w:rsidR="00D0336E" w:rsidRPr="00EC670A" w:rsidTr="00150180">
        <w:trPr>
          <w:trHeight w:val="564"/>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4.4</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вести самостоятельный поиск информации</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Обеспечивает постоянный профессиональный рост и творческий подход к педагогической деятельности. Современная ситуация быстрого развития предметных областей, появление новых педагогических технологий предполагает непрерывное обновление собственных знаний и умений, что обеспечивает желание и умение вести самостоятельный поиск</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Профессиональная любознательность;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пользоваться различными информационно-поисковыми технологиями;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использование различных баз данных в образовательном процессе </w:t>
            </w:r>
          </w:p>
        </w:tc>
      </w:tr>
      <w:tr w:rsidR="00D0336E" w:rsidRPr="00EC670A" w:rsidTr="00150180">
        <w:trPr>
          <w:trHeight w:val="185"/>
        </w:trPr>
        <w:tc>
          <w:tcPr>
            <w:tcW w:w="9462"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V. Разработка программ педагогической деятельности и принятие педагогических решений</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5.1</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Умение разработать образовательную программу, выбрать учебники и учебные комплекты </w:t>
            </w:r>
          </w:p>
          <w:p w:rsidR="00D0336E" w:rsidRPr="00EC670A" w:rsidRDefault="00D0336E" w:rsidP="00562912">
            <w:pPr>
              <w:pStyle w:val="Default"/>
              <w:jc w:val="both"/>
              <w:rPr>
                <w:rFonts w:ascii="Times New Roman" w:hAnsi="Times New Roman" w:cs="Times New Roman"/>
                <w:color w:val="auto"/>
                <w:sz w:val="22"/>
                <w:szCs w:val="22"/>
              </w:rPr>
            </w:pP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разработать образовательную программу является базовым в системе профессиональных компетенций. Обеспечивает реализацию принципа академических свобод на основе индивидуальных образовательных программ. Без умения разрабатывать образовательные программы в современных условиях невозможно творчески организовать образовательный процесс. Образовательные программы выступают средствами целенаправленного влияния на развитие учащихся. Компетентность в разработке образовательных программ позволяет осуществлять преподавание на различных уровнях обученности и развития обучающихся. Обоснованный выбор учебников и учебных комплектов является составной частью разработки образовательных программ, характер представляемого обоснования позволяет судить о стартовой готовности к началу педагогической деятельности, позволяет сделать вывод о готовности педагога учитывать индивидуальные характеристики учащихся</w:t>
            </w:r>
          </w:p>
          <w:p w:rsidR="00D0336E" w:rsidRPr="00EC670A" w:rsidRDefault="00D0336E" w:rsidP="00562912">
            <w:pPr>
              <w:pStyle w:val="Default"/>
              <w:jc w:val="both"/>
              <w:rPr>
                <w:rFonts w:ascii="Times New Roman" w:hAnsi="Times New Roman" w:cs="Times New Roman"/>
                <w:color w:val="auto"/>
                <w:sz w:val="22"/>
                <w:szCs w:val="22"/>
              </w:rPr>
            </w:pP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образовательных стандартов и примерных программ;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наличие персонально разработанных образовательных программ: характеристика этих программ по содержанию, источникам информации;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по материальной базе, на которой должны реализовываться программы; по учёту индивидуальных характеристик обучающихся;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обоснованность используемых образовательных программ;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участие обучающихся и их родителей в разработке образовательной программы, индивидуального учебного плана и индивидуального образовательного маршрута;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участие работодателей в разработке образовательной программы;</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учебников и учебно-методических комплектов, используемых в образовательных учреждениях, рекомендованных органом управления образованием; — обоснованность выбора учебников и учебно-методических комплектов, используемых педагогом</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5.2</w:t>
            </w:r>
          </w:p>
        </w:tc>
        <w:tc>
          <w:tcPr>
            <w:tcW w:w="2701" w:type="dxa"/>
            <w:gridSpan w:val="3"/>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Умение принимать решения в различных педагогических ситуациях</w:t>
            </w:r>
          </w:p>
        </w:tc>
        <w:tc>
          <w:tcPr>
            <w:tcW w:w="3562"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Педагогу приходится постоянно принимать решения: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как установить дисциплину;</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как мотивировать академическую активность;</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как вызвать интерес у конкретного ученика;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как обеспечить понимание и т. д. Разрешение педагогических проблем составляет суть педагогической деятельности. При решении проблем могут применяться как стандартные решения (решающие правила), так и творческие (креативные) или интуитивные</w:t>
            </w:r>
          </w:p>
        </w:tc>
        <w:tc>
          <w:tcPr>
            <w:tcW w:w="2526" w:type="dxa"/>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типичных педагогических ситуаций, требующих участия педагога для своего решения;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набором решающих правил, используемых для различных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критерием предпочтительности при выборе того или иного решающего правила;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критериев достижения цели;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нетипичных конфликтных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примеры разрешения конкретных педагогических ситуаций;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развитость педагогического мышления </w:t>
            </w:r>
          </w:p>
        </w:tc>
      </w:tr>
      <w:tr w:rsidR="00D0336E" w:rsidRPr="00EC670A" w:rsidTr="00150180">
        <w:trPr>
          <w:trHeight w:val="260"/>
        </w:trPr>
        <w:tc>
          <w:tcPr>
            <w:tcW w:w="9462" w:type="dxa"/>
            <w:gridSpan w:val="7"/>
          </w:tcPr>
          <w:p w:rsidR="00D0336E" w:rsidRPr="00EC670A" w:rsidRDefault="00D0336E" w:rsidP="00562912">
            <w:pPr>
              <w:pStyle w:val="Default"/>
              <w:jc w:val="center"/>
              <w:rPr>
                <w:rFonts w:ascii="Times New Roman" w:hAnsi="Times New Roman" w:cs="Times New Roman"/>
                <w:b/>
                <w:color w:val="auto"/>
                <w:sz w:val="22"/>
                <w:szCs w:val="22"/>
              </w:rPr>
            </w:pPr>
            <w:r w:rsidRPr="00EC670A">
              <w:rPr>
                <w:rFonts w:ascii="Times New Roman" w:hAnsi="Times New Roman" w:cs="Times New Roman"/>
                <w:b/>
                <w:color w:val="auto"/>
                <w:sz w:val="22"/>
                <w:szCs w:val="22"/>
              </w:rPr>
              <w:t>VI. Компетенции в организации учебной деятельности</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6.1</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установлении субъект-субъектных отношений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Является одной из ведущих в системе гуманистической педагогики. Предполагает способность педагога к взаимопониманию, установлению отношений сотрудничества, способность слушать и чувствовать, выяснять интересы и потребности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других участников образовательного процесса, готовность вступать в помогающие отношения, позитивный настрой педагога </w:t>
            </w: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обучающихся;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компетентность в целеполагании;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предметная компетентность;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методическая компетентность;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готовность к сотрудничеству</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6.2</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обеспечении понимания педагогической задачи и способах деятельности</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Добиться понимания учебного материала — главная задача педагога. Этого понимания можно достичь путём включения нового материала в систему уже освоенных знаний или умений и путём демонстрации практического применения изучаемого материала </w:t>
            </w: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того, что знают и понимают ученики;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свободное владение изучаемым материалом;</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осознанное включение нового учебного материала в систему освоенных знаний обучающихся;</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демонстрация практического применения изучаемого материала;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опора на чувственное восприятие</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6.3</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педагогическом оценивании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Обеспечивает процессы стимулирования учебной активности, создаёт условия для формирования самооценки, определяет процессы формирования личностного «Я» учащегося, пробуждает творческие силы. Грамотное педагогическое оценивание должно направлять развитие учащегося от внешней оценки к самооценке. Компетентность в оценивании других должна сочетаться с самооценкой педагога</w:t>
            </w: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Знание функций педагогической оценки;</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видов педагогической оценки;</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 знание того, что подлежит оцениванию в педагогической деятельности;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педагогического оценивания; — умение продемонстрировать эти методы на конкретных примерах;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умение перейти от педагогического оценивания к самооценке</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6.4</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Компетентность в организации информационной основы деятельности учащегося </w:t>
            </w:r>
          </w:p>
          <w:p w:rsidR="00D0336E" w:rsidRPr="00EC670A" w:rsidRDefault="00D0336E" w:rsidP="00562912">
            <w:pPr>
              <w:pStyle w:val="Default"/>
              <w:jc w:val="both"/>
              <w:rPr>
                <w:rFonts w:ascii="Times New Roman" w:hAnsi="Times New Roman" w:cs="Times New Roman"/>
                <w:color w:val="auto"/>
                <w:sz w:val="22"/>
                <w:szCs w:val="22"/>
              </w:rPr>
            </w:pP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Любая учебная задача разрешается, если обучающийся владеет необходимой для решения информацией и знает способ решения. Педагог должен обладать компетентностью в том, чтобы осуществить или организовать поиск необходимой для ученика информации</w:t>
            </w: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Свободное владение учебным материалом;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знание типичных трудностей при изучении конкретных тем;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способность дать дополнительную информацию или организовать поиск дополнительной информации, необходимой для решения учебной задачи;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выявить уровень развития обучающихся;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владение методами объективного контроля и оценивания;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использовать навыки самооценки для построения информационной основы деятельности (ученик должен уметь определить, чего ему не хватает для решения задачи) </w:t>
            </w: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6.5</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использовании современных средств и систем организации учебно-воспитательного процесса</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Обеспечивает эффективность учебно-воспитательного процесса </w:t>
            </w:r>
          </w:p>
          <w:p w:rsidR="00D0336E" w:rsidRPr="00EC670A" w:rsidRDefault="00D0336E" w:rsidP="00562912">
            <w:pPr>
              <w:pStyle w:val="Default"/>
              <w:jc w:val="both"/>
              <w:rPr>
                <w:rFonts w:ascii="Times New Roman" w:hAnsi="Times New Roman" w:cs="Times New Roman"/>
                <w:color w:val="auto"/>
                <w:sz w:val="22"/>
                <w:szCs w:val="22"/>
              </w:rPr>
            </w:pP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современных средств и методов построения образовательного процесса;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использовать средства и методы обучения, адекватные поставленным задачам, уровню подготовленности обучающихся, их индивидуальным характеристикам;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обосновать выбранные методы и средства обучения </w:t>
            </w:r>
          </w:p>
          <w:p w:rsidR="00D0336E" w:rsidRPr="00EC670A" w:rsidRDefault="00D0336E" w:rsidP="00562912">
            <w:pPr>
              <w:pStyle w:val="Default"/>
              <w:jc w:val="both"/>
              <w:rPr>
                <w:rFonts w:ascii="Times New Roman" w:hAnsi="Times New Roman" w:cs="Times New Roman"/>
                <w:color w:val="auto"/>
                <w:sz w:val="22"/>
                <w:szCs w:val="22"/>
              </w:rPr>
            </w:pPr>
          </w:p>
        </w:tc>
      </w:tr>
      <w:tr w:rsidR="00D0336E" w:rsidRPr="00EC670A" w:rsidTr="00150180">
        <w:trPr>
          <w:trHeight w:val="1099"/>
        </w:trPr>
        <w:tc>
          <w:tcPr>
            <w:tcW w:w="673" w:type="dxa"/>
          </w:tcPr>
          <w:p w:rsidR="00D0336E" w:rsidRPr="00EC670A" w:rsidRDefault="00D0336E" w:rsidP="00562912">
            <w:pPr>
              <w:pStyle w:val="Default"/>
              <w:ind w:hanging="2"/>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6.6</w:t>
            </w:r>
          </w:p>
        </w:tc>
        <w:tc>
          <w:tcPr>
            <w:tcW w:w="2436"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Компетентность в способах умственной деятельности</w:t>
            </w:r>
          </w:p>
        </w:tc>
        <w:tc>
          <w:tcPr>
            <w:tcW w:w="3119"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Характеризует уровень владения педагогом и учащимися системой интеллектуальных операций </w:t>
            </w:r>
          </w:p>
          <w:p w:rsidR="00D0336E" w:rsidRPr="00EC670A" w:rsidRDefault="00D0336E" w:rsidP="00562912">
            <w:pPr>
              <w:pStyle w:val="Default"/>
              <w:jc w:val="both"/>
              <w:rPr>
                <w:rFonts w:ascii="Times New Roman" w:hAnsi="Times New Roman" w:cs="Times New Roman"/>
                <w:color w:val="auto"/>
                <w:sz w:val="22"/>
                <w:szCs w:val="22"/>
              </w:rPr>
            </w:pPr>
          </w:p>
        </w:tc>
        <w:tc>
          <w:tcPr>
            <w:tcW w:w="3234" w:type="dxa"/>
            <w:gridSpan w:val="2"/>
          </w:tcPr>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Знание системы интеллектуальных операций;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владение интеллектуальными операциями;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сформировать интеллектуальные операции у учеников; </w:t>
            </w:r>
          </w:p>
          <w:p w:rsidR="00D0336E" w:rsidRPr="00EC670A" w:rsidRDefault="00D0336E" w:rsidP="00562912">
            <w:pPr>
              <w:pStyle w:val="Default"/>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умение организовать использование интеллектуальных операций, адекватных решаемой задаче </w:t>
            </w:r>
          </w:p>
        </w:tc>
      </w:tr>
    </w:tbl>
    <w:p w:rsidR="00D0336E" w:rsidRPr="00EC670A" w:rsidRDefault="00D0336E" w:rsidP="008E4973">
      <w:pPr>
        <w:spacing w:after="0" w:line="240" w:lineRule="auto"/>
        <w:ind w:firstLine="567"/>
        <w:jc w:val="both"/>
        <w:rPr>
          <w:rFonts w:ascii="Times New Roman" w:hAnsi="Times New Roman" w:cs="Times New Roman"/>
          <w:b/>
          <w:bCs/>
        </w:rPr>
      </w:pPr>
      <w:r w:rsidRPr="00EC670A">
        <w:rPr>
          <w:rFonts w:ascii="Times New Roman" w:hAnsi="Times New Roman" w:cs="Times New Roman"/>
          <w:b/>
          <w:bCs/>
        </w:rPr>
        <w:t xml:space="preserve">Уровень квалификации работников </w:t>
      </w:r>
      <w:r w:rsidR="006F420C" w:rsidRPr="00EC670A">
        <w:rPr>
          <w:rFonts w:ascii="Times New Roman" w:hAnsi="Times New Roman" w:cs="Times New Roman"/>
          <w:b/>
          <w:bCs/>
        </w:rPr>
        <w:t>гимназии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Аттестация педагогических работников в соответствии с Федеральным законом«Об образовании в Российской</w:t>
      </w:r>
      <w:r w:rsidRPr="00EC670A">
        <w:rPr>
          <w:rFonts w:ascii="Times New Roman" w:hAnsi="Times New Roman" w:cs="Times New Roman"/>
        </w:rPr>
        <w:tab/>
        <w:t xml:space="preserve"> Федерации»  (ст. 49) проводится в целях подтверждения их соответствия занимаемым должностям на основе оценки их профессиональной деятельности, с учетом желания педагогических работников в целях установления квалификационной категории. Проведение аттестации педагогических работников в целях подтверждения их соответствия занимаемым должностям осуществляется один раз в пять лет на основе оценки их профессиональной деятельности школьной аттестационной комиссией.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Проведение аттестации в целях установления квалификационной категории педагогических работников осуществляется республиканской аттестационными комиссиями. Порядок проведения аттестации педагогических работников устанавливается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образования, по согласованию с федеральным органом исполнительной власти, осуществляющим функции по выработке государственной политики и нормативно-правовому регулированию в сфере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 условием формирования и наращивания необходимого и достаточного кадрового потенциала образовательной организации является обеспечение в соответствии с новыми образовательными реалиями и задачами адекватности системы непрерывного педагогического образования происходящим изменениям в системе образования в целом.</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Формами повышения квалификации могут быть: послевузовское обучение в высших учебных заведениях, в том числе магистратуре, аспирантуре, докторантуре, на курсах повышения квалификации; стажировки, участие в конференциях, обучающих семинарах и мастер-классах по отдельным направлениям реализации основной образовательной программы; дистанционное образование; участие в различных педагогических проектах; создание и публикация методических материалов и др.</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оценке качества деятельности педагогических работников учитываются: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1) востребованность услуг учителя (в том числе внеурочных) учениками и родителями;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2) использование учителями современных педагогических технологий, в том числе ИКТ и здоровьесберегающих;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3) участие в методической и научной работе; распространение передового педагогического опыта; повышение уровня профессионального мастерства;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4) работа учителя по формированию и сопровождению индивидуальных образовательных траекторий обучающихся;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5) руководство проектной деятельностью обучающихся; взаимодействие со всеми участниками образовательного процесса и др.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определения результативности деятельности педагогических работников осуществляется мониторинг творческой активности учителя.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 итогам мониторинга осуществляется оценка качества и результативности деятельности педагога и определение стимулирующей части фонда оплаты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Одним из условий готовности образовательной организации к введению ФГОС ООО является создание системы методической работы, обеспечивающей сопровождение деятельности педагогов на всех этапах реализации требований ФГОС ООО. Организация методической работы может планироваться по следующей форме: мероприятия, сроки исполнения, ответственные, подведение итогов, обсуждение результатов.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При этом могут быть использованы мероприятия: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1. Семинары, посвященные содержанию и ключевым особенностям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2. Тренинги для педагогов с целью выявления и соотнесения собственной профессиональной позиции с целями и задачами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3. Заседания методических объединений учителей, воспитателей по проблемам введения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4. Конференции участников образовательного процесса и социальных партнеров образовательной организации по итогам разработки основной образовательной программы, ее отдельных разделов, проблемам апробации и введения ФГОС ООО.</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5. Участие педагогов в разработке разделов и компонентов основной образовательной программы образовательной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6. Участие педагогов в разработке и апробации оценки эффективности работы в условиях внедрения ФГОС ООО и новой системы оплаты труда.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7. Участие педагогов в проведении мастер-классов, круглых столов, стажерских площадок, «открытых» уроков, внеурочных занятий и мероприятий по отдельным направлениям введения и реализации ФГОС ООО.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Подведение итогов и обсуждение результатов мероприятий могут осуществляться в разных формах: совещания при директоре, заседания педагогического и методического советов, решения педагогического совета, презентации, приказы, инструкции, рекомендации, резолюции и т. д. </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47" w:name="_Toc66118040"/>
      <w:r w:rsidRPr="00EC670A">
        <w:rPr>
          <w:rFonts w:ascii="Times New Roman" w:hAnsi="Times New Roman" w:cs="Times New Roman"/>
          <w:i w:val="0"/>
          <w:color w:val="auto"/>
          <w:sz w:val="22"/>
          <w:szCs w:val="22"/>
          <w:lang w:val="ru-RU"/>
        </w:rPr>
        <w:t>3.2.2. Психолого-педагогические условия реализации основной образовательной программы основного общего образования</w:t>
      </w:r>
      <w:bookmarkEnd w:id="247"/>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Требованиями ФГОС к психолого-педагогическим условиям реализации основной образовательной программы основного общего образования являются: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обеспечение преемственности содержания и форм организации образовательного процесса по отношению к уровню 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обеспечение вариативности направлений и форм, а также диверсификации уровней психолого-педагогического сопровождения участников образовательного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и развитие психолого-педагогической компетентности участников образовательного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Преемственность содержания и форм организации образовательного процесса по отношению к  уровнюначального общего образования с учетом специфики возрастного психофизического развития обучающихся, в том числе особенностей перехода из младшего школьного возраста в подростковый, могут включать: учебное сотрудничество, совместную деятельность, разновозрастное сотрудничество, дискуссию, тренинги, групповую игру, освоение культуры аргументации, рефлексию, педагогическое общение, а также информационно-методическое обеспечение образовательно-воспитательного процесса.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При организации психолого-педагогического сопровождения участников образовательного процесса на уровне основного общего образования можно выделить следующие уровни психолого-педагогического сопровождения: индивидуальное, групповое, на уровне класса, на уровне образовательной организации.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Основными формами психолого-педагогического сопровождения могут выступать:</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диагностика, направленная на определение особенностей статуса обучающегося, которая может проводиться на этапе перехода ученика на следующийуровень образования и в конце каждого учебного года;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консультирование педагогов и родителей, которое осуществляется учителем и психологом с учетом результатов диагностики, а также администрацией образовательной организации;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профилактика, экспертиза, развивающая работа, просвещение, коррекционная работа, осуществляемая в течение всего учебного времени.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К основным направлениям психолого-педагогического сопровождения можно отнести: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сохранение и укрепление психологического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мониторинг возможностей и способностей обучающихся;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психолого-педагогическую поддержку участников олимпиадного движения;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у обучающихся понимания ценности здоровья и безопасного образа жизни;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развитие экологической культуры;</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и поддержку детей с особыми образовательными потребностями и особыми возможностями здоровья;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формирование коммуникативных навыков в разновозрастной среде и среде сверстников;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поддержку детских объединений и ученического самоуправления;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выявление и поддержку детей, проявивших выдающиеся способности.</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Для оценки профессиональной деятельности педагога в образовательной организации возможно использование различных методик оценки психолого-педагогической компетентности участников образовательного процесса.</w:t>
      </w:r>
    </w:p>
    <w:p w:rsidR="00D0336E" w:rsidRPr="00EC670A" w:rsidRDefault="00D0336E" w:rsidP="00A72B31">
      <w:pPr>
        <w:pStyle w:val="4"/>
        <w:spacing w:before="0" w:after="0" w:line="240" w:lineRule="auto"/>
        <w:ind w:firstLine="567"/>
        <w:jc w:val="both"/>
        <w:rPr>
          <w:rFonts w:ascii="Times New Roman" w:hAnsi="Times New Roman" w:cs="Times New Roman"/>
          <w:i w:val="0"/>
          <w:color w:val="auto"/>
          <w:sz w:val="22"/>
          <w:szCs w:val="22"/>
          <w:lang w:val="ru-RU"/>
        </w:rPr>
      </w:pPr>
      <w:bookmarkStart w:id="248" w:name="_Toc66118041"/>
      <w:r w:rsidRPr="00EC670A">
        <w:rPr>
          <w:rFonts w:ascii="Times New Roman" w:hAnsi="Times New Roman" w:cs="Times New Roman"/>
          <w:i w:val="0"/>
          <w:color w:val="auto"/>
          <w:sz w:val="22"/>
          <w:szCs w:val="22"/>
          <w:lang w:val="ru-RU"/>
        </w:rPr>
        <w:t>3.2.3. Финансов</w:t>
      </w:r>
      <w:r w:rsidR="00A72B31" w:rsidRPr="00EC670A">
        <w:rPr>
          <w:rFonts w:ascii="Times New Roman" w:hAnsi="Times New Roman" w:cs="Times New Roman"/>
          <w:i w:val="0"/>
          <w:color w:val="auto"/>
          <w:sz w:val="22"/>
          <w:szCs w:val="22"/>
          <w:lang w:val="ru-RU"/>
        </w:rPr>
        <w:t xml:space="preserve">ые </w:t>
      </w:r>
      <w:r w:rsidRPr="00EC670A">
        <w:rPr>
          <w:rFonts w:ascii="Times New Roman" w:hAnsi="Times New Roman" w:cs="Times New Roman"/>
          <w:i w:val="0"/>
          <w:color w:val="auto"/>
          <w:sz w:val="22"/>
          <w:szCs w:val="22"/>
          <w:lang w:val="ru-RU"/>
        </w:rPr>
        <w:t>условия реализации основной образовательной программы основного общего образования</w:t>
      </w:r>
      <w:bookmarkEnd w:id="248"/>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Финансовое обеспечение реализации образовательной программы основного общего образования опирается на исполнение расходных обязательств, обеспечивающих государственные гарантии прав на получение общедоступного и бесплатного основного общего образования. Объем действующих расходных обязательств отражается в государственном задании образовательной организации, которое устанавливает показатели, характеризующие качество и (или) объем (содержание) государственной услуги (работы), а также порядок ее оказания (выполнения).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Обеспечение государственных гарантий реализации прав на получение общедоступного и бесплатного основного общего образования в общеобразовательных организациях осуществляется в соответствии с нормативами, определяемыми органами государственной власти субъектов Российской Федерации.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Норматив затрат на реализацию образовательной программы основного общего образования – гарантированный минимально допустимый объем финансовых средств в год в расчете на одного обучающегося, необходимый для реализации образовательной программы основного общего образования, включая: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расходы на оплату труда работников, реализующих образовательную программу основного общего образования;</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расходы на приобретение учебников и учебных пособий, средств обучения, игр, игрушек;</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прочие расходы (за исключением расходов на содержание зданий и оплату коммунальных услуг, осуществляемых из местных бюджетов).</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Фонд оплаты труда школы состоит из базовой и стимулирующей частей. Базовая часть фонда оплаты труда обеспечивает гарантированную заработную плату работников. Базовая часть фонда оплаты труда для педагогического персонала, осуществляющего учебный процесс, состоит из общей и специальной частей. Общая часть фонда оплаты труда обеспечивает гарантированную оплату труда педагогического работника.</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Размеры, порядок и условия осуществления стимулирующих выплат определяются локальными нормативными актами школы. В локальных нормативных актах о стимулирующих выплатах определены критерии и показатели результативности и качества деятельности и результатов, разработанные в соответствии с требованиями ФГОС к результатам освоения образовательной программы основного общего образования. В них включаются: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здоровьесберегающих; участие в методической работе, распространение передового педагогического опыта; повышение уровня профессионального мастерства и др. </w:t>
      </w:r>
    </w:p>
    <w:p w:rsidR="00D0336E" w:rsidRPr="00EC670A" w:rsidRDefault="00D0336E" w:rsidP="008E4973">
      <w:pPr>
        <w:spacing w:after="0" w:line="240" w:lineRule="auto"/>
        <w:ind w:firstLine="567"/>
        <w:jc w:val="both"/>
        <w:rPr>
          <w:rFonts w:ascii="Times New Roman" w:hAnsi="Times New Roman" w:cs="Times New Roman"/>
        </w:rPr>
      </w:pPr>
      <w:r w:rsidRPr="00EC670A">
        <w:rPr>
          <w:rFonts w:ascii="Times New Roman" w:hAnsi="Times New Roman" w:cs="Times New Roman"/>
        </w:rPr>
        <w:t>В распределении стимулирующей части фонда оплаты труда учитывается мнение выборного органа первичной профсоюзной организации.</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49" w:name="_Toc66118042"/>
      <w:r w:rsidRPr="00EC670A">
        <w:rPr>
          <w:rFonts w:ascii="Times New Roman" w:hAnsi="Times New Roman" w:cs="Times New Roman"/>
          <w:i w:val="0"/>
          <w:color w:val="auto"/>
          <w:sz w:val="22"/>
          <w:szCs w:val="22"/>
          <w:lang w:val="ru-RU"/>
        </w:rPr>
        <w:t>3.2.4.Материально-техничес</w:t>
      </w:r>
      <w:r w:rsidR="005468B8" w:rsidRPr="00EC670A">
        <w:rPr>
          <w:rFonts w:ascii="Times New Roman" w:hAnsi="Times New Roman" w:cs="Times New Roman"/>
          <w:i w:val="0"/>
          <w:color w:val="auto"/>
          <w:sz w:val="22"/>
          <w:szCs w:val="22"/>
          <w:lang w:val="ru-RU"/>
        </w:rPr>
        <w:t>к</w:t>
      </w:r>
      <w:r w:rsidRPr="00EC670A">
        <w:rPr>
          <w:rFonts w:ascii="Times New Roman" w:hAnsi="Times New Roman" w:cs="Times New Roman"/>
          <w:i w:val="0"/>
          <w:color w:val="auto"/>
          <w:sz w:val="22"/>
          <w:szCs w:val="22"/>
          <w:lang w:val="ru-RU"/>
        </w:rPr>
        <w:t>ие условия реализации основной  образовательной программы основного общего образования</w:t>
      </w:r>
      <w:bookmarkEnd w:id="249"/>
    </w:p>
    <w:p w:rsidR="00D0336E" w:rsidRPr="00EC670A" w:rsidRDefault="00256A78" w:rsidP="008E4973">
      <w:pPr>
        <w:pStyle w:val="Default"/>
        <w:ind w:firstLine="567"/>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МБ</w:t>
      </w:r>
      <w:r w:rsidR="00D0336E" w:rsidRPr="00EC670A">
        <w:rPr>
          <w:rFonts w:ascii="Times New Roman" w:hAnsi="Times New Roman" w:cs="Times New Roman"/>
          <w:color w:val="auto"/>
          <w:sz w:val="22"/>
          <w:szCs w:val="22"/>
        </w:rPr>
        <w:t>ОУ «</w:t>
      </w:r>
      <w:r>
        <w:rPr>
          <w:rFonts w:ascii="Times New Roman" w:hAnsi="Times New Roman" w:cs="Times New Roman"/>
          <w:color w:val="auto"/>
          <w:sz w:val="22"/>
          <w:szCs w:val="22"/>
        </w:rPr>
        <w:t>Гимназия №13</w:t>
      </w:r>
      <w:r w:rsidR="00D0336E" w:rsidRPr="00EC670A">
        <w:rPr>
          <w:rFonts w:ascii="Times New Roman" w:hAnsi="Times New Roman" w:cs="Times New Roman"/>
          <w:color w:val="auto"/>
          <w:sz w:val="22"/>
          <w:szCs w:val="22"/>
        </w:rPr>
        <w:t xml:space="preserve">», реализующее основную образовательную программу ООО, располагает материальной и технической базой, обеспечивающей организацию и проведение всех видов деятельности обучающихся. Материальная и техническая база соответствует действующим санитарным и противопожарным правилам и нормам, а также техническим и финансовыми нормативам, установленным для обслуживания этой базы.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При реализации программы предусматриваются специально организованные места, постоянно доступные подросткам и предназначенные  для: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общения проектной и исследовательской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творческой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индивидуальной и групповой работы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Во всех помещениях </w:t>
      </w:r>
      <w:r w:rsidR="006F420C" w:rsidRPr="00EC670A">
        <w:rPr>
          <w:rFonts w:ascii="Times New Roman" w:hAnsi="Times New Roman" w:cs="Times New Roman"/>
          <w:color w:val="auto"/>
          <w:sz w:val="22"/>
          <w:szCs w:val="22"/>
        </w:rPr>
        <w:t>гимназии</w:t>
      </w:r>
      <w:r w:rsidRPr="00EC670A">
        <w:rPr>
          <w:rFonts w:ascii="Times New Roman" w:hAnsi="Times New Roman" w:cs="Times New Roman"/>
          <w:color w:val="auto"/>
          <w:sz w:val="22"/>
          <w:szCs w:val="22"/>
        </w:rPr>
        <w:t xml:space="preserve">, где осуществляется образовательная деятельность, обеспечивается доступ педагогов и учащихся к информационной среде учреждения и к глобальной информационной среде.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организации всех видов деятельности учащихся в рамках ООП класс (группа) имеет доступ по расписанию в следующие помещения: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во все учебные кабинеты;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библиотека с читальным залом;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кабинет домоводства и кулинарии;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спортивный комплекс (сп</w:t>
      </w:r>
      <w:r w:rsidR="006F420C" w:rsidRPr="00EC670A">
        <w:rPr>
          <w:rFonts w:ascii="Times New Roman" w:hAnsi="Times New Roman" w:cs="Times New Roman"/>
          <w:color w:val="auto"/>
          <w:sz w:val="22"/>
          <w:szCs w:val="22"/>
        </w:rPr>
        <w:t xml:space="preserve">ортивный зал, </w:t>
      </w:r>
      <w:r w:rsidRPr="00EC670A">
        <w:rPr>
          <w:rFonts w:ascii="Times New Roman" w:hAnsi="Times New Roman" w:cs="Times New Roman"/>
          <w:color w:val="auto"/>
          <w:sz w:val="22"/>
          <w:szCs w:val="22"/>
        </w:rPr>
        <w:t>спорти</w:t>
      </w:r>
      <w:r w:rsidR="006F420C" w:rsidRPr="00EC670A">
        <w:rPr>
          <w:rFonts w:ascii="Times New Roman" w:hAnsi="Times New Roman" w:cs="Times New Roman"/>
          <w:color w:val="auto"/>
          <w:sz w:val="22"/>
          <w:szCs w:val="22"/>
        </w:rPr>
        <w:t>вная площадка</w:t>
      </w:r>
      <w:r w:rsidRPr="00EC670A">
        <w:rPr>
          <w:rFonts w:ascii="Times New Roman" w:hAnsi="Times New Roman" w:cs="Times New Roman"/>
          <w:color w:val="auto"/>
          <w:sz w:val="22"/>
          <w:szCs w:val="22"/>
        </w:rPr>
        <w:t xml:space="preserve">); </w:t>
      </w:r>
    </w:p>
    <w:p w:rsidR="006F420C" w:rsidRPr="00EC670A" w:rsidRDefault="006F420C"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лекционный зал;</w:t>
      </w:r>
    </w:p>
    <w:p w:rsidR="00D0336E" w:rsidRPr="00EC670A" w:rsidRDefault="006F420C"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музей «Наследие времен».</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Обеспечение образовательного п</w:t>
      </w:r>
      <w:r w:rsidR="00DF110B" w:rsidRPr="00EC670A">
        <w:rPr>
          <w:rFonts w:ascii="Times New Roman" w:hAnsi="Times New Roman" w:cs="Times New Roman"/>
          <w:color w:val="auto"/>
          <w:sz w:val="22"/>
          <w:szCs w:val="22"/>
        </w:rPr>
        <w:t xml:space="preserve">роцесса расходными материалами </w:t>
      </w:r>
      <w:r w:rsidRPr="00EC670A">
        <w:rPr>
          <w:rFonts w:ascii="Times New Roman" w:hAnsi="Times New Roman" w:cs="Times New Roman"/>
          <w:color w:val="auto"/>
          <w:sz w:val="22"/>
          <w:szCs w:val="22"/>
        </w:rPr>
        <w:t xml:space="preserve">предусматривается в соответствии с учебным планированием и региональными нормативами.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Материально-техническое оснащение образовательного процесса обеспечит возможность: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реализации индивидуальных образовательных планов учащихся, осуществления их самостоятельной образовательной деятельности;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включения учащихся в проектную и учебно-исследовательскую деятельность,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физического развития, участия в физкультурных мероприятиях, тренировках, спортивных соревнованиях и играх;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планирования учебного процесса, фиксации его динамики, промежуточных и итоговых результатов;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размещения учебно-исследовательской и проектной деятельности учащихся в информационно-образовательной среде </w:t>
      </w:r>
      <w:r w:rsidR="00DF110B" w:rsidRPr="00EC670A">
        <w:rPr>
          <w:rFonts w:ascii="Times New Roman" w:hAnsi="Times New Roman" w:cs="Times New Roman"/>
          <w:color w:val="auto"/>
          <w:sz w:val="22"/>
          <w:szCs w:val="22"/>
        </w:rPr>
        <w:t>гимназии</w:t>
      </w:r>
      <w:r w:rsidRPr="00EC670A">
        <w:rPr>
          <w:rFonts w:ascii="Times New Roman" w:hAnsi="Times New Roman" w:cs="Times New Roman"/>
          <w:color w:val="auto"/>
          <w:sz w:val="22"/>
          <w:szCs w:val="22"/>
        </w:rPr>
        <w:t xml:space="preserve">;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проведения массовых мероприятий, организации досуга и общения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качественного горячего питания и отдыха учащихся. </w:t>
      </w:r>
    </w:p>
    <w:p w:rsidR="00D0336E" w:rsidRPr="00D853DC" w:rsidRDefault="00D0336E" w:rsidP="008E4973">
      <w:pPr>
        <w:spacing w:after="0" w:line="240" w:lineRule="auto"/>
        <w:ind w:firstLine="567"/>
        <w:jc w:val="both"/>
        <w:rPr>
          <w:rFonts w:ascii="Times New Roman" w:hAnsi="Times New Roman" w:cs="Times New Roman"/>
        </w:rPr>
      </w:pPr>
      <w:r w:rsidRPr="00D853DC">
        <w:rPr>
          <w:rFonts w:ascii="Times New Roman" w:hAnsi="Times New Roman" w:cs="Times New Roman"/>
          <w:b/>
          <w:bCs/>
        </w:rPr>
        <w:t>В образовательной организации предусмотрены</w:t>
      </w:r>
      <w:r w:rsidRPr="00D853DC">
        <w:rPr>
          <w:rFonts w:ascii="Times New Roman" w:hAnsi="Times New Roman" w:cs="Times New Roman"/>
        </w:rPr>
        <w:t>:</w:t>
      </w:r>
    </w:p>
    <w:tbl>
      <w:tblPr>
        <w:tblW w:w="925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196"/>
        <w:gridCol w:w="2061"/>
      </w:tblGrid>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Количество компьютеров</w:t>
            </w:r>
          </w:p>
        </w:tc>
        <w:tc>
          <w:tcPr>
            <w:tcW w:w="2061" w:type="dxa"/>
            <w:shd w:val="clear" w:color="auto" w:fill="auto"/>
          </w:tcPr>
          <w:p w:rsidR="00DF110B" w:rsidRPr="00D853DC" w:rsidRDefault="00660DFC" w:rsidP="008E4973">
            <w:pPr>
              <w:spacing w:after="0" w:line="240" w:lineRule="auto"/>
              <w:ind w:firstLine="567"/>
              <w:rPr>
                <w:rFonts w:ascii="Times New Roman" w:hAnsi="Times New Roman" w:cs="Times New Roman"/>
              </w:rPr>
            </w:pPr>
            <w:r w:rsidRPr="00D853DC">
              <w:rPr>
                <w:rFonts w:ascii="Times New Roman" w:hAnsi="Times New Roman" w:cs="Times New Roman"/>
              </w:rPr>
              <w:t>54</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Из них используемых в учебном процессе</w:t>
            </w:r>
          </w:p>
        </w:tc>
        <w:tc>
          <w:tcPr>
            <w:tcW w:w="2061" w:type="dxa"/>
            <w:shd w:val="clear" w:color="auto" w:fill="auto"/>
          </w:tcPr>
          <w:p w:rsidR="00DF110B" w:rsidRPr="00D853DC" w:rsidRDefault="00660DFC" w:rsidP="00F45FAA">
            <w:pPr>
              <w:spacing w:after="0" w:line="240" w:lineRule="auto"/>
              <w:jc w:val="center"/>
              <w:rPr>
                <w:rFonts w:ascii="Times New Roman" w:hAnsi="Times New Roman" w:cs="Times New Roman"/>
              </w:rPr>
            </w:pPr>
            <w:r w:rsidRPr="00D853DC">
              <w:rPr>
                <w:rFonts w:ascii="Times New Roman" w:hAnsi="Times New Roman" w:cs="Times New Roman"/>
              </w:rPr>
              <w:t>26</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Количество компьютерных классов</w:t>
            </w:r>
          </w:p>
        </w:tc>
        <w:tc>
          <w:tcPr>
            <w:tcW w:w="2061" w:type="dxa"/>
            <w:shd w:val="clear" w:color="auto" w:fill="auto"/>
          </w:tcPr>
          <w:p w:rsidR="00DF110B" w:rsidRPr="00D853DC" w:rsidRDefault="00660DFC" w:rsidP="008E4973">
            <w:pPr>
              <w:spacing w:after="0" w:line="240" w:lineRule="auto"/>
              <w:ind w:firstLine="567"/>
              <w:rPr>
                <w:rFonts w:ascii="Times New Roman" w:hAnsi="Times New Roman" w:cs="Times New Roman"/>
              </w:rPr>
            </w:pPr>
            <w:r w:rsidRPr="00D853DC">
              <w:rPr>
                <w:rFonts w:ascii="Times New Roman" w:hAnsi="Times New Roman" w:cs="Times New Roman"/>
              </w:rPr>
              <w:t>1</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Число классов, оборудованных мультимедиа проекторами</w:t>
            </w:r>
          </w:p>
        </w:tc>
        <w:tc>
          <w:tcPr>
            <w:tcW w:w="2061" w:type="dxa"/>
            <w:shd w:val="clear" w:color="auto" w:fill="auto"/>
          </w:tcPr>
          <w:p w:rsidR="00DF110B" w:rsidRPr="00D853DC" w:rsidRDefault="00660DFC" w:rsidP="008E4973">
            <w:pPr>
              <w:spacing w:after="0" w:line="240" w:lineRule="auto"/>
              <w:ind w:firstLine="567"/>
              <w:rPr>
                <w:rFonts w:ascii="Times New Roman" w:hAnsi="Times New Roman" w:cs="Times New Roman"/>
              </w:rPr>
            </w:pPr>
            <w:r w:rsidRPr="00D853DC">
              <w:rPr>
                <w:rFonts w:ascii="Times New Roman" w:hAnsi="Times New Roman" w:cs="Times New Roman"/>
              </w:rPr>
              <w:t>1</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Наличие сайта</w:t>
            </w:r>
          </w:p>
        </w:tc>
        <w:tc>
          <w:tcPr>
            <w:tcW w:w="2061"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 xml:space="preserve">Имеется </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Наличие подключения к сети Интернет</w:t>
            </w:r>
          </w:p>
        </w:tc>
        <w:tc>
          <w:tcPr>
            <w:tcW w:w="2061"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Да</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Наличие локальной сети</w:t>
            </w:r>
          </w:p>
        </w:tc>
        <w:tc>
          <w:tcPr>
            <w:tcW w:w="2061"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имеется</w:t>
            </w:r>
          </w:p>
        </w:tc>
      </w:tr>
      <w:tr w:rsidR="00DF110B" w:rsidRPr="00D853DC" w:rsidTr="00562912">
        <w:tc>
          <w:tcPr>
            <w:tcW w:w="7196"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Кол-во интерактивных досок</w:t>
            </w:r>
          </w:p>
        </w:tc>
        <w:tc>
          <w:tcPr>
            <w:tcW w:w="2061" w:type="dxa"/>
            <w:shd w:val="clear" w:color="auto" w:fill="auto"/>
          </w:tcPr>
          <w:p w:rsidR="00DF110B" w:rsidRPr="00D853DC" w:rsidRDefault="00DF110B" w:rsidP="008E4973">
            <w:pPr>
              <w:spacing w:after="0" w:line="240" w:lineRule="auto"/>
              <w:ind w:firstLine="567"/>
              <w:rPr>
                <w:rFonts w:ascii="Times New Roman" w:hAnsi="Times New Roman" w:cs="Times New Roman"/>
              </w:rPr>
            </w:pPr>
            <w:r w:rsidRPr="00D853DC">
              <w:rPr>
                <w:rFonts w:ascii="Times New Roman" w:hAnsi="Times New Roman" w:cs="Times New Roman"/>
              </w:rPr>
              <w:t>18</w:t>
            </w:r>
          </w:p>
        </w:tc>
      </w:tr>
    </w:tbl>
    <w:p w:rsidR="00DF110B" w:rsidRPr="00D853DC" w:rsidRDefault="00DF110B" w:rsidP="008E4973">
      <w:pPr>
        <w:spacing w:after="0" w:line="240" w:lineRule="auto"/>
        <w:ind w:firstLine="567"/>
        <w:jc w:val="both"/>
        <w:rPr>
          <w:rFonts w:ascii="Times New Roman" w:hAnsi="Times New Roman" w:cs="Times New Roman"/>
        </w:rPr>
      </w:pP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rPr>
      </w:pPr>
      <w:bookmarkStart w:id="250" w:name="_Toc66118043"/>
      <w:r w:rsidRPr="00EC670A">
        <w:rPr>
          <w:rFonts w:ascii="Times New Roman" w:hAnsi="Times New Roman" w:cs="Times New Roman"/>
          <w:i w:val="0"/>
          <w:color w:val="auto"/>
          <w:sz w:val="22"/>
          <w:szCs w:val="22"/>
        </w:rPr>
        <w:t>3.2.5 Информационно-методические условия реализации ООП</w:t>
      </w:r>
      <w:bookmarkEnd w:id="250"/>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ООП ООО обеспечивается учебно-методическими, учебно-дидактическими и информационными ресурсами по всем предусмотренным ею учебным курсам (дисциплинам), модулям.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Учебно-методическое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Учебно-методическое обеспечение обязательной части ООП включает в себя: учебники, учебные пособия, рабочие тетради, справочники, словари, хрестоматии, методические пособия для учителей, сайты поддержки учебных курсов, дисциплин и т.п.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Вариативная часть программы (учебные, развивающие, интегративные курсы, образовательные модули, внеурочная образовательная деятельность) сопровождается методическим обеспечением (план-графиком, расписанием,  материалами для учащихся и педагогов и т.п.).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Учебно-методическое обеспечение образовательного учреждения состоит из основного состава и дополнительного. Основной состав УМК используется учащимися и педагогами на постоянной основе, дополнительный состав – по усмотрению учителя и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Реализация ООП обеспечивается доступом каждого учащегося к базам данных и библиотечным фондам, формируемым по всему перечню дисциплин (модулей) программы.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Учебно-дидактическое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Под учебно-дидактическими материалами (УДМ) в учебном процессе понимается система различных текстов, заданий, задач, направленных на индивидуализацию учебной деятельности подростка, поиск своего образовательного маршрута как внутри одного учебного предмета, так и между ними, которые должны уметь разрабатывать учителя, исходя из особенностей системы и конкретных детей.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Разработка необходимых УДМ должна удовлетворять требованиям (условиям), чтобы работа учителей достигла тех целей образования, которые ставит перед педагогами ООП ООО.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1. Учебно-дидактические материалы учителей должны  прежде всего быть адресованы к действию ребенка. Перед учителем стоит задача определить, ресурсом чего для ребенка станут учительские материалы, какие задания, принципы и сквозные вопросы должны быть представлены в этих материалах. В ходе разработки УДМ для решения задач образовательного процесса педагогам необходимо удерживать два вида заданий: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задания, направленные на обеспечение детской самостоятельности;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задания, связанные с понятийным развитием, с продвижением в содержании учебных предметов.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2. Учителю необходимо вести разработку УДМ для всех аспектов образовательного процесса: учебно-понятийного, учебной самостоятельности, контрольно-оценочного (рефлексивного); информационно-иллюстративного, тренировочного;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3. УДМ учителя не должны заменять базового учебника по тому или иному предмету. Они должны прежде всего пробуждать поисково-пробующее действие учителя и учеников.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4. В контрольно-оценочной деятельности основная задача педагога должна быть направлена на организацию возможности учащимся самим отслеживать динамику их достижений в образовательном процессе, становление их учебной самостоятельности, а также определять меру и время готовности обучающихся к предъявлению окружающим (педагогу и сверстникам) своих результатов учения (обучения). А отсюда – учебно-дидактические материалы должны быть подобраны так, чтобы ученики имели возможность самостоятельно отслеживать свои достижения и проблемы в процессе обучения.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b/>
          <w:bCs/>
          <w:color w:val="auto"/>
          <w:sz w:val="22"/>
          <w:szCs w:val="22"/>
        </w:rPr>
        <w:t xml:space="preserve">Информационное обеспечение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Для эффективного информационного обеспечения реализации ООП ООО в школе сформирована информационная среда (ИС).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Информационная среда  включает в себя совокупность технологических средств (компьютеры, базы данных, коммуникационные каналы, программные продукты и др.), культурные и организационные формы информационного взаимодействия, компетентность участников образовательного процесса в решении учебно-познавательных и профессиональных задач с применением информационно-коммуникационных технологий (ИКТ), а также наличие службы поддержки применения ИКТ.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Информационная среда обеспечивает эффективную деятельность учащихся по освоению ООП ООО и эффективную образовательную деятельность педагогических и руководящих работников по реализации основной образовательной программы основного общего образования, в том числе возможность: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создания, поиска, сбора, анализа, обработки и представления информации (работа с текстами в бумажной и электронной форме, запись и обработка изображений и звука, выступления с аудио-, видео- и графическим сопровождением, общение в Интернете);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планирования образовательного процесса и его ресурсного обеспечения;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размещения и сохранения,  используемых участниками образовательного процесса информационных ресурсов, учебных материалов, предназначенных для образовательной деятельности обучающихся, а также анализа и оценки такой деятельности; доступа к размещаемой информации;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мониторинга хода и результатов учебного процесса, фиксацию результатов деятельности учащихся и педагогических работников; мониторинга здоровья обучающихся;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-дистанционного взаимодействия всех участников образовательного процесса: обучающихся, педагогических работников, администрации образовательного учреждения, методических служб, общественности, органов, осуществляющих управление в сфере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сетевого взаимодействия образовательных учреждений, в том числе с образовательными учреждениями дополнительного образования, а также органов, осуществляющих управление в сфере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ограничения доступа к информации, несовместимой с задачами духовно- нравственного развития и воспитания учащихся;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работы в режиме как индивидуального, так и коллективного доступа к информационно-образовательным ресурсам;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организации дистанционного образования;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взаимодействия школы с другими организациями социальной сферы: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 информационно-методического сопровождения образовательного процесса с учетом индивидуальных возрастных, психологических и физиологических особенностей обучающихся, в том числе талантливых и одаренных, включая обучающихся, оказавшихся в трудной жизненной ситуации, а также с ограниченными возможностями здоровья и инвалидов.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Основой информационной среды являются общешкольные средства ИКТ, используемые в различных элементах образовательного процесса. В минимальном варианте это оснащение обеспечивает в любом помещении школы, где идет образовательный процесс, работу с компьютером, распечатывание текстовых файлов, размножение больших объемов текстовых и графических материалов (учебных, информационных, детских работ и т.д.), выступление с компьютерной поддержкой, оцифровку изображений (сканер), фото-аудио-видео фиксацию хода образовательного процесса. Это достигается за счет использования мобильного компьютера (например, ноутбука), переносного проектора и экрана, фотоаппарата, Дополнительными компонентами мобильной среды является мобильный сканер для доски, позволяющий использовать любую белую доску как интерактивную с комплектом дополнительных расходных материалов.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Необходимость информатизации всего образовательного процесса, формирования ИКТ-компетентности педагогов и учащихся и требования оптимизации ресурсов приводит к конфигурации, в которой в дополнение к предыдущему оснащению, формируются рабочие места (мобильные или стационарные) учителей различных предметов, увеличивается число проекторов и экранов (предпочтительна стационарная их установка в помещениях регулярного частого использования), цифровых фото- и видеокамер, добавляются мобильные классы с беспроводным доступом к локальной сети, оснащаются помещения для самостоятельной работы учащихся после уроков (читальный зал библиотеки и др.).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Кабинет информатики оснащен оборудованием ИКТ. Имеющееся в кабинете оснащение обеспечивает, в частности, освоение средств ИКТ, применяемых в различных школьных предметах. Кабинет информатики может быть использован вне курса информатики, и во внеурочное время для многих видов информационной деятельности, осуществляемых участниками образовательного процесса, например, для поиска и обработки информации, подготовки и демонстрации мультимедиа презентаций и др.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В кабинете информатики имеется одно рабочее место преподавателя, включающего стационарный компьютер, и 11 компьютерных мест учащихся (включающих, помимо стационарного компьютера) В кабинете имеются основные пользовательские устройства, входящие в состав общешкольного оборудования, в том числе – проектор, интерактивная доска, принтер и сканер. Первоначальное освоение этих устройств проходит под руководством учителя информатики в кабинете информатики. Также в кабинете математики и русского языка и литературы имеются по 6 компьютеров.</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Количество кабинетов основ информатики и вычислительной техники (ед) 1</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Наличие подключения к сети Интернет -  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Наличие в учреждении адреса электронной почты-  да </w:t>
      </w:r>
    </w:p>
    <w:p w:rsidR="00D0336E" w:rsidRPr="00EC670A" w:rsidRDefault="00D0336E" w:rsidP="008E4973">
      <w:pPr>
        <w:pStyle w:val="Default"/>
        <w:ind w:firstLine="567"/>
        <w:jc w:val="both"/>
        <w:rPr>
          <w:rFonts w:ascii="Times New Roman" w:hAnsi="Times New Roman" w:cs="Times New Roman"/>
          <w:color w:val="auto"/>
          <w:sz w:val="22"/>
          <w:szCs w:val="22"/>
        </w:rPr>
      </w:pPr>
      <w:r w:rsidRPr="00EC670A">
        <w:rPr>
          <w:rFonts w:ascii="Times New Roman" w:hAnsi="Times New Roman" w:cs="Times New Roman"/>
          <w:color w:val="auto"/>
          <w:sz w:val="22"/>
          <w:szCs w:val="22"/>
        </w:rPr>
        <w:t xml:space="preserve">Все программные средства, установленные на компьютерах, лицензированы, в том числе операционная система Windows,  имеются файловый менеджер в составе операционной системы; антивирусная программа; программа-архиватор; интегрированное офисное приложение, включающее текстовый редактор и векторный графические редакторы, программу разработки презентаций, динамические (электронные) таблицы, система управления базами данных; система оптического распознавания текста; звуковой редактор; мультимедиа проигрыватель. </w:t>
      </w: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51" w:name="_Toc66118044"/>
      <w:r w:rsidRPr="00EC670A">
        <w:rPr>
          <w:rFonts w:ascii="Times New Roman" w:hAnsi="Times New Roman" w:cs="Times New Roman"/>
          <w:i w:val="0"/>
          <w:color w:val="auto"/>
          <w:sz w:val="22"/>
          <w:szCs w:val="22"/>
          <w:lang w:val="ru-RU"/>
        </w:rPr>
        <w:t>3.2.6. Механизм достижения целевых ориентиров в системе условий.</w:t>
      </w:r>
      <w:bookmarkEnd w:id="251"/>
    </w:p>
    <w:p w:rsidR="007A5A01" w:rsidRPr="00EC670A" w:rsidRDefault="007A5A01" w:rsidP="007A5A01">
      <w:pPr>
        <w:spacing w:after="0" w:line="240" w:lineRule="auto"/>
        <w:ind w:firstLine="567"/>
        <w:contextualSpacing/>
        <w:jc w:val="both"/>
        <w:rPr>
          <w:rFonts w:ascii="Times New Roman" w:hAnsi="Times New Roman" w:cs="Times New Roman"/>
        </w:rPr>
      </w:pPr>
      <w:r w:rsidRPr="00EC670A">
        <w:rPr>
          <w:rFonts w:ascii="Times New Roman" w:hAnsi="Times New Roman" w:cs="Times New Roman"/>
        </w:rPr>
        <w:t>Интегративным результатом выполнения требований основной образовательной программы образовательной организации является создание и поддержание развивающей образовательной среды, адекватной задачам достижения личностного, социального, познавательного (интеллектуального), коммуникативного, эстетического, физического, трудового развития обучающихся. Созданные в образовательной организации, реализующей ООП ООО, условия:</w:t>
      </w:r>
    </w:p>
    <w:p w:rsidR="007A5A01" w:rsidRPr="00EC670A" w:rsidRDefault="007A5A01" w:rsidP="00576B2F">
      <w:pPr>
        <w:pStyle w:val="a5"/>
        <w:numPr>
          <w:ilvl w:val="0"/>
          <w:numId w:val="19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соответствуют требованиям ФГОС ООО;</w:t>
      </w:r>
    </w:p>
    <w:p w:rsidR="007A5A01" w:rsidRPr="00EC670A" w:rsidRDefault="007A5A01" w:rsidP="00576B2F">
      <w:pPr>
        <w:pStyle w:val="a5"/>
        <w:numPr>
          <w:ilvl w:val="0"/>
          <w:numId w:val="19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обеспечивают достижение планируемых результатов освоения основной образовательной программы образовательной организации и реализацию предусмотренных в ней образовательных программ;</w:t>
      </w:r>
    </w:p>
    <w:p w:rsidR="007A5A01" w:rsidRPr="00EC670A" w:rsidRDefault="007A5A01" w:rsidP="00576B2F">
      <w:pPr>
        <w:pStyle w:val="a5"/>
        <w:numPr>
          <w:ilvl w:val="0"/>
          <w:numId w:val="19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учитывают особенности образовательной организации, ее организационную структуру, запросы участников образовательного процесса;</w:t>
      </w:r>
    </w:p>
    <w:p w:rsidR="007A5A01" w:rsidRPr="00EC670A" w:rsidRDefault="007A5A01" w:rsidP="00576B2F">
      <w:pPr>
        <w:pStyle w:val="a5"/>
        <w:numPr>
          <w:ilvl w:val="0"/>
          <w:numId w:val="196"/>
        </w:numPr>
        <w:tabs>
          <w:tab w:val="left" w:pos="993"/>
        </w:tabs>
        <w:spacing w:after="0" w:line="240" w:lineRule="auto"/>
        <w:ind w:left="0" w:firstLine="567"/>
        <w:contextualSpacing/>
        <w:jc w:val="both"/>
        <w:rPr>
          <w:rFonts w:ascii="Times New Roman" w:hAnsi="Times New Roman" w:cs="Times New Roman"/>
        </w:rPr>
      </w:pPr>
      <w:r w:rsidRPr="00EC670A">
        <w:rPr>
          <w:rFonts w:ascii="Times New Roman" w:hAnsi="Times New Roman" w:cs="Times New Roman"/>
        </w:rPr>
        <w:t>предоставляют возможность взаимодействия с социальными партнерами, использования ресурсов социума, в том числе и сетевого взаимодействия.</w:t>
      </w:r>
    </w:p>
    <w:p w:rsidR="007A5A01" w:rsidRPr="00EC670A" w:rsidRDefault="007A5A01" w:rsidP="00CB5330">
      <w:pPr>
        <w:autoSpaceDE w:val="0"/>
        <w:autoSpaceDN w:val="0"/>
        <w:adjustRightInd w:val="0"/>
        <w:spacing w:after="0" w:line="240" w:lineRule="auto"/>
        <w:ind w:firstLine="284"/>
        <w:jc w:val="both"/>
        <w:rPr>
          <w:rFonts w:ascii="Times New Roman" w:hAnsi="Times New Roman" w:cs="Times New Roman"/>
        </w:rPr>
      </w:pPr>
      <w:r w:rsidRPr="00EC670A">
        <w:rPr>
          <w:rFonts w:ascii="Times New Roman" w:hAnsi="Times New Roman" w:cs="Times New Roman"/>
        </w:rPr>
        <w:t xml:space="preserve">В соответствии с требованиями ФГОС ООО раздел основной образовательной программы образовательной организации, характеризующий систему условий, содержит: </w:t>
      </w:r>
    </w:p>
    <w:p w:rsidR="007A5A01" w:rsidRPr="00EC670A" w:rsidRDefault="007A5A01" w:rsidP="00576B2F">
      <w:pPr>
        <w:numPr>
          <w:ilvl w:val="0"/>
          <w:numId w:val="196"/>
        </w:numPr>
        <w:autoSpaceDE w:val="0"/>
        <w:autoSpaceDN w:val="0"/>
        <w:adjustRightInd w:val="0"/>
        <w:spacing w:after="47" w:line="240" w:lineRule="auto"/>
        <w:ind w:left="0" w:firstLine="567"/>
        <w:jc w:val="both"/>
        <w:rPr>
          <w:rFonts w:ascii="Times New Roman" w:hAnsi="Times New Roman" w:cs="Times New Roman"/>
        </w:rPr>
      </w:pPr>
      <w:r w:rsidRPr="00EC670A">
        <w:rPr>
          <w:rFonts w:ascii="Times New Roman" w:hAnsi="Times New Roman" w:cs="Times New Roman"/>
        </w:rPr>
        <w:t xml:space="preserve">описание кадровых, психолого-педагогических, финансово-экономических, материально-технических, информационно-методических условий и ресурсов; </w:t>
      </w:r>
    </w:p>
    <w:p w:rsidR="007A5A01" w:rsidRPr="00EC670A" w:rsidRDefault="007A5A01" w:rsidP="00576B2F">
      <w:pPr>
        <w:numPr>
          <w:ilvl w:val="0"/>
          <w:numId w:val="196"/>
        </w:numPr>
        <w:autoSpaceDE w:val="0"/>
        <w:autoSpaceDN w:val="0"/>
        <w:adjustRightInd w:val="0"/>
        <w:spacing w:after="47" w:line="240" w:lineRule="auto"/>
        <w:ind w:left="0" w:firstLine="567"/>
        <w:jc w:val="both"/>
        <w:rPr>
          <w:rFonts w:ascii="Times New Roman" w:hAnsi="Times New Roman" w:cs="Times New Roman"/>
        </w:rPr>
      </w:pPr>
      <w:r w:rsidRPr="00EC670A">
        <w:rPr>
          <w:rFonts w:ascii="Times New Roman" w:hAnsi="Times New Roman" w:cs="Times New Roman"/>
        </w:rPr>
        <w:t xml:space="preserve">обоснование необходимых изменений в имеющихся условиях в соответствии с целями и приоритетами ООП ООО образовательной организации; </w:t>
      </w:r>
    </w:p>
    <w:p w:rsidR="007A5A01" w:rsidRPr="00EC670A" w:rsidRDefault="007A5A01" w:rsidP="007A5A01">
      <w:pPr>
        <w:autoSpaceDE w:val="0"/>
        <w:autoSpaceDN w:val="0"/>
        <w:adjustRightInd w:val="0"/>
        <w:spacing w:after="47" w:line="240" w:lineRule="auto"/>
        <w:ind w:firstLine="567"/>
        <w:jc w:val="both"/>
        <w:rPr>
          <w:rFonts w:ascii="Times New Roman" w:hAnsi="Times New Roman" w:cs="Times New Roman"/>
        </w:rPr>
      </w:pPr>
      <w:r w:rsidRPr="00EC670A">
        <w:rPr>
          <w:rFonts w:ascii="Times New Roman" w:hAnsi="Times New Roman" w:cs="Times New Roman"/>
        </w:rPr>
        <w:t xml:space="preserve">механизмы достижения целевых ориентиров в системе условий; </w:t>
      </w:r>
    </w:p>
    <w:p w:rsidR="007A5A01" w:rsidRPr="00EC670A" w:rsidRDefault="007A5A01" w:rsidP="00576B2F">
      <w:pPr>
        <w:numPr>
          <w:ilvl w:val="0"/>
          <w:numId w:val="19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сетевой график (дорожную карту) по формированию необходимой системы условий; </w:t>
      </w:r>
    </w:p>
    <w:p w:rsidR="007A5A01" w:rsidRPr="00EC670A" w:rsidRDefault="007A5A01" w:rsidP="00576B2F">
      <w:pPr>
        <w:numPr>
          <w:ilvl w:val="0"/>
          <w:numId w:val="19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систему оценки условий. </w:t>
      </w:r>
    </w:p>
    <w:p w:rsidR="007A5A01" w:rsidRPr="00EC670A" w:rsidRDefault="007A5A01" w:rsidP="007A5A01">
      <w:pPr>
        <w:autoSpaceDE w:val="0"/>
        <w:autoSpaceDN w:val="0"/>
        <w:adjustRightInd w:val="0"/>
        <w:spacing w:after="0" w:line="240" w:lineRule="auto"/>
        <w:ind w:firstLine="567"/>
        <w:jc w:val="both"/>
        <w:rPr>
          <w:rFonts w:ascii="Times New Roman" w:hAnsi="Times New Roman" w:cs="Times New Roman"/>
        </w:rPr>
      </w:pPr>
      <w:r w:rsidRPr="00EC670A">
        <w:rPr>
          <w:rFonts w:ascii="Times New Roman" w:hAnsi="Times New Roman" w:cs="Times New Roman"/>
        </w:rPr>
        <w:t xml:space="preserve">Система условий реализации ООП образовательной организации базируется на результатах проведенной в ходе разработки программы комплексной аналитико-обобщающей и прогностической работы, включающей: </w:t>
      </w:r>
    </w:p>
    <w:p w:rsidR="007A5A01" w:rsidRPr="00EC670A" w:rsidRDefault="007A5A01" w:rsidP="00576B2F">
      <w:pPr>
        <w:numPr>
          <w:ilvl w:val="0"/>
          <w:numId w:val="19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анализ имеющихся в образовательной организации условий и ресурсов реализации основной образовательной программы основного общего образования; </w:t>
      </w:r>
    </w:p>
    <w:p w:rsidR="007A5A01" w:rsidRPr="00EC670A" w:rsidRDefault="007A5A01" w:rsidP="00576B2F">
      <w:pPr>
        <w:numPr>
          <w:ilvl w:val="0"/>
          <w:numId w:val="19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установление степени их соответствия требованиям ФГОС, а также целям и задачам основной образовательной программы образовательной организации, сформированным с учетом потребностей всех участников образовательного процесса; </w:t>
      </w:r>
    </w:p>
    <w:p w:rsidR="007A5A01" w:rsidRPr="00EC670A" w:rsidRDefault="007A5A01" w:rsidP="00576B2F">
      <w:pPr>
        <w:numPr>
          <w:ilvl w:val="0"/>
          <w:numId w:val="19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выявление проблемных зон и установление необходимых изменений в имеющихся условиях для приведения их в соответствие с требованиями ФГОС; </w:t>
      </w:r>
    </w:p>
    <w:p w:rsidR="007A5A01" w:rsidRPr="00EC670A" w:rsidRDefault="007A5A01" w:rsidP="00576B2F">
      <w:pPr>
        <w:numPr>
          <w:ilvl w:val="0"/>
          <w:numId w:val="19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с привлечением всех участников образовательного процесса и возможных партнеров механизмов достижения целевых ориентиров в системе условий; </w:t>
      </w:r>
    </w:p>
    <w:p w:rsidR="007A5A01" w:rsidRPr="00EC670A" w:rsidRDefault="007A5A01" w:rsidP="00576B2F">
      <w:pPr>
        <w:numPr>
          <w:ilvl w:val="0"/>
          <w:numId w:val="196"/>
        </w:numPr>
        <w:autoSpaceDE w:val="0"/>
        <w:autoSpaceDN w:val="0"/>
        <w:adjustRightInd w:val="0"/>
        <w:spacing w:after="27"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сетевого графика (дорожной карты) создания необходимой системы условий; </w:t>
      </w:r>
    </w:p>
    <w:p w:rsidR="007A5A01" w:rsidRPr="00EC670A" w:rsidRDefault="007A5A01" w:rsidP="00576B2F">
      <w:pPr>
        <w:numPr>
          <w:ilvl w:val="0"/>
          <w:numId w:val="196"/>
        </w:numPr>
        <w:autoSpaceDE w:val="0"/>
        <w:autoSpaceDN w:val="0"/>
        <w:adjustRightInd w:val="0"/>
        <w:spacing w:after="0" w:line="240" w:lineRule="auto"/>
        <w:ind w:left="0" w:firstLine="567"/>
        <w:jc w:val="both"/>
        <w:rPr>
          <w:rFonts w:ascii="Times New Roman" w:hAnsi="Times New Roman" w:cs="Times New Roman"/>
        </w:rPr>
      </w:pPr>
      <w:r w:rsidRPr="00EC670A">
        <w:rPr>
          <w:rFonts w:ascii="Times New Roman" w:hAnsi="Times New Roman" w:cs="Times New Roman"/>
        </w:rPr>
        <w:t xml:space="preserve">‒ разработку механизмов мониторинга, оценки и коррекции реализации промежуточных этапов разработанного графика (дорожной карты). </w:t>
      </w:r>
    </w:p>
    <w:p w:rsidR="007A5A01" w:rsidRPr="00EC670A" w:rsidRDefault="007A5A01" w:rsidP="008E4973">
      <w:pPr>
        <w:pStyle w:val="ae"/>
        <w:ind w:firstLine="567"/>
        <w:jc w:val="both"/>
        <w:rPr>
          <w:rFonts w:ascii="Times New Roman" w:hAnsi="Times New Roman" w:cs="Times New Roman"/>
        </w:rPr>
      </w:pPr>
    </w:p>
    <w:tbl>
      <w:tblPr>
        <w:tblW w:w="9960" w:type="dxa"/>
        <w:tblInd w:w="2"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0A0" w:firstRow="1" w:lastRow="0" w:firstColumn="1" w:lastColumn="0" w:noHBand="0" w:noVBand="0"/>
      </w:tblPr>
      <w:tblGrid>
        <w:gridCol w:w="3650"/>
        <w:gridCol w:w="105"/>
        <w:gridCol w:w="3014"/>
        <w:gridCol w:w="3191"/>
      </w:tblGrid>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Управленческие шаги</w:t>
            </w:r>
          </w:p>
        </w:tc>
        <w:tc>
          <w:tcPr>
            <w:tcW w:w="3014" w:type="dxa"/>
          </w:tcPr>
          <w:p w:rsidR="00D0336E" w:rsidRPr="00EC670A" w:rsidRDefault="00DF110B" w:rsidP="007A5A01">
            <w:pPr>
              <w:pStyle w:val="ae"/>
              <w:ind w:left="140" w:hanging="2"/>
              <w:jc w:val="both"/>
              <w:rPr>
                <w:rFonts w:ascii="Times New Roman" w:hAnsi="Times New Roman" w:cs="Times New Roman"/>
                <w:b/>
                <w:bCs/>
              </w:rPr>
            </w:pPr>
            <w:r w:rsidRPr="00EC670A">
              <w:rPr>
                <w:rFonts w:ascii="Times New Roman" w:hAnsi="Times New Roman" w:cs="Times New Roman"/>
                <w:b/>
                <w:bCs/>
              </w:rPr>
              <w:t>З</w:t>
            </w:r>
            <w:r w:rsidR="00D0336E" w:rsidRPr="00EC670A">
              <w:rPr>
                <w:rFonts w:ascii="Times New Roman" w:hAnsi="Times New Roman" w:cs="Times New Roman"/>
                <w:b/>
                <w:bCs/>
              </w:rPr>
              <w:t>адачи</w:t>
            </w:r>
          </w:p>
        </w:tc>
        <w:tc>
          <w:tcPr>
            <w:tcW w:w="3191" w:type="dxa"/>
          </w:tcPr>
          <w:p w:rsidR="00D0336E" w:rsidRPr="00EC670A" w:rsidRDefault="00DF110B" w:rsidP="007A5A01">
            <w:pPr>
              <w:pStyle w:val="ae"/>
              <w:ind w:left="140" w:hanging="2"/>
              <w:jc w:val="both"/>
              <w:rPr>
                <w:rFonts w:ascii="Times New Roman" w:hAnsi="Times New Roman" w:cs="Times New Roman"/>
                <w:b/>
                <w:bCs/>
              </w:rPr>
            </w:pPr>
            <w:r w:rsidRPr="00EC670A">
              <w:rPr>
                <w:rFonts w:ascii="Times New Roman" w:hAnsi="Times New Roman" w:cs="Times New Roman"/>
                <w:b/>
                <w:bCs/>
              </w:rPr>
              <w:t>Р</w:t>
            </w:r>
            <w:r w:rsidR="00D0336E" w:rsidRPr="00EC670A">
              <w:rPr>
                <w:rFonts w:ascii="Times New Roman" w:hAnsi="Times New Roman" w:cs="Times New Roman"/>
                <w:b/>
                <w:bCs/>
              </w:rPr>
              <w:t>езультат</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«Планирование»</w:t>
            </w:r>
          </w:p>
        </w:tc>
      </w:tr>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1.Анализ системы условий существующих в Учреждении</w:t>
            </w:r>
          </w:p>
        </w:tc>
        <w:tc>
          <w:tcPr>
            <w:tcW w:w="3014"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Определене исходного уровня. Определение параметров для необходимых изменений.</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Написание раздела ООП ООО «Система условий  реализации основной образовательной программы»</w:t>
            </w:r>
          </w:p>
        </w:tc>
      </w:tr>
      <w:tr w:rsidR="00D0336E" w:rsidRPr="00EC670A" w:rsidTr="00562912">
        <w:tc>
          <w:tcPr>
            <w:tcW w:w="3755"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2. Составление сетевого графика (дорожной карты) по созданию системы условий</w:t>
            </w:r>
          </w:p>
        </w:tc>
        <w:tc>
          <w:tcPr>
            <w:tcW w:w="3014"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Наметить сроки и создания необходимых условий реализации ФГОС ООО</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Составлен сетевой график (дорожная карта) по созданию системы условий реализации ООП ООО</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«Организация»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1.Отработка механизмов взаимодействия между участниками образовательных отношений</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конкретных механизмов взаимодействия, обратной связи  между участниками образовательных отношений</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комфортной среды в школе для учащихся и педагогов.</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2.Проведение различного уровня совещаний по реализации ООП ООО</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 xml:space="preserve">Учет мнений участников образовательных отношений. </w:t>
            </w:r>
          </w:p>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Обеспечение доступности, открытости Учреждения.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высокого качества обучения.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 xml:space="preserve">3.Разработка системы мотивации и стимулирования педагогов. </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благоприятной мотивационной среды для реализации ООП ООО.</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Профессиональный и творческий рост педагогов.</w:t>
            </w:r>
          </w:p>
        </w:tc>
      </w:tr>
      <w:tr w:rsidR="00D0336E" w:rsidRPr="00EC670A" w:rsidTr="00562912">
        <w:tc>
          <w:tcPr>
            <w:tcW w:w="9960" w:type="dxa"/>
            <w:gridSpan w:val="4"/>
          </w:tcPr>
          <w:p w:rsidR="00D0336E" w:rsidRPr="00EC670A" w:rsidRDefault="00D0336E" w:rsidP="007A5A01">
            <w:pPr>
              <w:pStyle w:val="ae"/>
              <w:ind w:left="140" w:hanging="2"/>
              <w:jc w:val="both"/>
              <w:rPr>
                <w:rFonts w:ascii="Times New Roman" w:hAnsi="Times New Roman" w:cs="Times New Roman"/>
                <w:b/>
                <w:bCs/>
              </w:rPr>
            </w:pPr>
            <w:r w:rsidRPr="00EC670A">
              <w:rPr>
                <w:rFonts w:ascii="Times New Roman" w:hAnsi="Times New Roman" w:cs="Times New Roman"/>
                <w:b/>
                <w:bCs/>
              </w:rPr>
              <w:t>Механизм «Контроль»</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1.Выполнение сетевого графика по созданию системы условий через распределение обязазанностей по контролю между участниками рабочей группы</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эффективной системы контроля.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необходимых изменений, выполнение нормативных требований по созданию системы условий реализации ООП ООО.</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Диагностика эффективности внедрения педагогических процедур, направленных на достижение ожидаемого результата</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Создание пакета диагностик.</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Достижение высокого уровня обучения.</w:t>
            </w:r>
          </w:p>
        </w:tc>
      </w:tr>
      <w:tr w:rsidR="00D0336E" w:rsidRPr="00EC670A" w:rsidTr="00562912">
        <w:tc>
          <w:tcPr>
            <w:tcW w:w="3650"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Подбор диагностических методик для формирования целостной системы отслеживания качества выполнения ООП ООО</w:t>
            </w:r>
          </w:p>
        </w:tc>
        <w:tc>
          <w:tcPr>
            <w:tcW w:w="3119" w:type="dxa"/>
            <w:gridSpan w:val="2"/>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Пакет инструментария.</w:t>
            </w:r>
          </w:p>
        </w:tc>
        <w:tc>
          <w:tcPr>
            <w:tcW w:w="3191" w:type="dxa"/>
          </w:tcPr>
          <w:p w:rsidR="00D0336E" w:rsidRPr="00EC670A" w:rsidRDefault="00D0336E" w:rsidP="007A5A01">
            <w:pPr>
              <w:pStyle w:val="ae"/>
              <w:ind w:left="140" w:hanging="2"/>
              <w:jc w:val="both"/>
              <w:rPr>
                <w:rFonts w:ascii="Times New Roman" w:hAnsi="Times New Roman" w:cs="Times New Roman"/>
              </w:rPr>
            </w:pPr>
            <w:r w:rsidRPr="00EC670A">
              <w:rPr>
                <w:rFonts w:ascii="Times New Roman" w:hAnsi="Times New Roman" w:cs="Times New Roman"/>
              </w:rPr>
              <w:t>Формирование целостного аналитического материала.</w:t>
            </w:r>
          </w:p>
        </w:tc>
      </w:tr>
    </w:tbl>
    <w:p w:rsidR="005468B8" w:rsidRPr="00EC670A" w:rsidRDefault="005468B8" w:rsidP="008E4973">
      <w:pPr>
        <w:pStyle w:val="ae"/>
        <w:ind w:firstLine="567"/>
        <w:jc w:val="both"/>
        <w:rPr>
          <w:rFonts w:ascii="Times New Roman" w:hAnsi="Times New Roman" w:cs="Times New Roman"/>
          <w:b/>
          <w:bCs/>
        </w:rPr>
      </w:pPr>
    </w:p>
    <w:p w:rsidR="00D0336E" w:rsidRPr="00EC670A" w:rsidRDefault="00D0336E" w:rsidP="008E4973">
      <w:pPr>
        <w:pStyle w:val="4"/>
        <w:spacing w:before="0" w:after="0" w:line="240" w:lineRule="auto"/>
        <w:ind w:firstLine="567"/>
        <w:rPr>
          <w:rFonts w:ascii="Times New Roman" w:hAnsi="Times New Roman" w:cs="Times New Roman"/>
          <w:i w:val="0"/>
          <w:color w:val="auto"/>
          <w:sz w:val="22"/>
          <w:szCs w:val="22"/>
          <w:lang w:val="ru-RU"/>
        </w:rPr>
      </w:pPr>
      <w:bookmarkStart w:id="252" w:name="_Toc66118045"/>
      <w:r w:rsidRPr="00EC670A">
        <w:rPr>
          <w:rFonts w:ascii="Times New Roman" w:hAnsi="Times New Roman" w:cs="Times New Roman"/>
          <w:i w:val="0"/>
          <w:color w:val="auto"/>
          <w:sz w:val="22"/>
          <w:szCs w:val="22"/>
          <w:lang w:val="ru-RU"/>
        </w:rPr>
        <w:t>3.2.7. Сетевой график (дорожная карта) по формированию необходимой системы условий</w:t>
      </w:r>
      <w:bookmarkEnd w:id="252"/>
    </w:p>
    <w:tbl>
      <w:tblPr>
        <w:tblW w:w="9887" w:type="dxa"/>
        <w:tblInd w:w="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firstRow="1" w:lastRow="0" w:firstColumn="1" w:lastColumn="0" w:noHBand="0" w:noVBand="0"/>
      </w:tblPr>
      <w:tblGrid>
        <w:gridCol w:w="673"/>
        <w:gridCol w:w="6983"/>
        <w:gridCol w:w="2231"/>
      </w:tblGrid>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w:t>
            </w:r>
          </w:p>
        </w:tc>
        <w:tc>
          <w:tcPr>
            <w:tcW w:w="6983" w:type="dxa"/>
          </w:tcPr>
          <w:p w:rsidR="00D0336E" w:rsidRPr="00EC670A" w:rsidRDefault="00DF110B"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М</w:t>
            </w:r>
            <w:r w:rsidR="00D0336E" w:rsidRPr="00EC670A">
              <w:rPr>
                <w:rFonts w:ascii="Times New Roman" w:hAnsi="Times New Roman" w:cs="Times New Roman"/>
              </w:rPr>
              <w:t>ероприятия</w:t>
            </w:r>
          </w:p>
        </w:tc>
        <w:tc>
          <w:tcPr>
            <w:tcW w:w="2231" w:type="dxa"/>
          </w:tcPr>
          <w:p w:rsidR="00D0336E" w:rsidRPr="00EC670A" w:rsidRDefault="00DF110B"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С</w:t>
            </w:r>
            <w:r w:rsidR="00D0336E" w:rsidRPr="00EC670A">
              <w:rPr>
                <w:rFonts w:ascii="Times New Roman" w:hAnsi="Times New Roman" w:cs="Times New Roman"/>
              </w:rPr>
              <w:t>роки</w:t>
            </w:r>
          </w:p>
        </w:tc>
      </w:tr>
      <w:tr w:rsidR="00DF110B"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1.Нормативное обеспечение введения ФГОС</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1.1</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внесение изменений в  ООП в соответствии с нормативно-правовой базой</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май-август</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1.2</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определени</w:t>
            </w:r>
            <w:r w:rsidR="00106CD2">
              <w:rPr>
                <w:rFonts w:ascii="Times New Roman" w:hAnsi="Times New Roman" w:cs="Times New Roman"/>
              </w:rPr>
              <w:t>е списка учебников и учебных по</w:t>
            </w:r>
            <w:r w:rsidRPr="00EC670A">
              <w:rPr>
                <w:rFonts w:ascii="Times New Roman" w:hAnsi="Times New Roman" w:cs="Times New Roman"/>
              </w:rPr>
              <w:t>собий, используемых в образовательном процессе в соответсвтвии с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май-август</w:t>
            </w:r>
          </w:p>
        </w:tc>
      </w:tr>
      <w:tr w:rsidR="00DF110B"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1.3</w:t>
            </w:r>
          </w:p>
        </w:tc>
        <w:tc>
          <w:tcPr>
            <w:tcW w:w="6983" w:type="dxa"/>
          </w:tcPr>
          <w:p w:rsidR="00D0336E" w:rsidRPr="00EC670A" w:rsidRDefault="00106CD2" w:rsidP="00106CD2">
            <w:pPr>
              <w:spacing w:after="0" w:line="240" w:lineRule="auto"/>
              <w:ind w:firstLine="69"/>
              <w:jc w:val="both"/>
              <w:rPr>
                <w:rFonts w:ascii="Times New Roman" w:hAnsi="Times New Roman" w:cs="Times New Roman"/>
              </w:rPr>
            </w:pPr>
            <w:r>
              <w:rPr>
                <w:rFonts w:ascii="Times New Roman" w:hAnsi="Times New Roman" w:cs="Times New Roman"/>
              </w:rPr>
              <w:t>приведение нормативной базы гимназии</w:t>
            </w:r>
            <w:r w:rsidR="00D0336E" w:rsidRPr="00EC670A">
              <w:rPr>
                <w:rFonts w:ascii="Times New Roman" w:hAnsi="Times New Roman" w:cs="Times New Roman"/>
              </w:rPr>
              <w:t xml:space="preserve"> в соответствии с требованиями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 мере необходимости</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1.4</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внесение в планыШМО мероприятий, обеспечивающих введение ФГОС ООО по предметным областям</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при составлении плана работы ОУ</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1.5</w:t>
            </w:r>
          </w:p>
        </w:tc>
        <w:tc>
          <w:tcPr>
            <w:tcW w:w="6983" w:type="dxa"/>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определен</w:t>
            </w:r>
            <w:r w:rsidR="00106CD2">
              <w:rPr>
                <w:rFonts w:ascii="Times New Roman" w:hAnsi="Times New Roman" w:cs="Times New Roman"/>
              </w:rPr>
              <w:t>и</w:t>
            </w:r>
            <w:r w:rsidRPr="00EC670A">
              <w:rPr>
                <w:rFonts w:ascii="Times New Roman" w:hAnsi="Times New Roman" w:cs="Times New Roman"/>
              </w:rPr>
              <w:t>е оптимальной модели организации внеурочной деятельности учащихся</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при составлении плана работы ОУ</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2. Финансово-экономическое обеспечение введения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2.1</w:t>
            </w:r>
          </w:p>
        </w:tc>
        <w:tc>
          <w:tcPr>
            <w:tcW w:w="6983" w:type="dxa"/>
            <w:vAlign w:val="center"/>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Расчёт потребностей в расходах Образовательного учреждения в условиях реализации ФГОС ООО</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ежегодно при формировании бюджета</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2.2</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Приведение в соответствие с требованиями ФГОС ООО и новыми тарифно-квалификационными характеристиками должностных инструкций работников </w:t>
            </w:r>
            <w:r w:rsidR="00106CD2">
              <w:rPr>
                <w:rFonts w:ascii="Times New Roman" w:hAnsi="Times New Roman" w:cs="Times New Roman"/>
              </w:rPr>
              <w:t>гимназии</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ежегодно при составлении тарификации</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3. Информационное обеспечение введения ФГОС</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3.1</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Размещение информации о </w:t>
            </w:r>
            <w:r w:rsidR="00106CD2">
              <w:rPr>
                <w:rFonts w:ascii="Times New Roman" w:hAnsi="Times New Roman" w:cs="Times New Roman"/>
              </w:rPr>
              <w:t>реализации</w:t>
            </w:r>
            <w:r w:rsidRPr="00EC670A">
              <w:rPr>
                <w:rFonts w:ascii="Times New Roman" w:hAnsi="Times New Roman" w:cs="Times New Roman"/>
              </w:rPr>
              <w:t xml:space="preserve"> ФГОС ООО на страницах  официального  сайта </w:t>
            </w:r>
            <w:r w:rsidR="00106CD2">
              <w:rPr>
                <w:rFonts w:ascii="Times New Roman" w:hAnsi="Times New Roman" w:cs="Times New Roman"/>
              </w:rPr>
              <w:t>гимназии</w:t>
            </w:r>
            <w:r w:rsidRPr="00EC670A">
              <w:rPr>
                <w:rFonts w:ascii="Times New Roman" w:hAnsi="Times New Roman" w:cs="Times New Roman"/>
              </w:rPr>
              <w:t>.</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3.2</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Информирование  о </w:t>
            </w:r>
            <w:r w:rsidR="00106CD2">
              <w:rPr>
                <w:rFonts w:ascii="Times New Roman" w:hAnsi="Times New Roman" w:cs="Times New Roman"/>
              </w:rPr>
              <w:t>реализации</w:t>
            </w:r>
            <w:r w:rsidRPr="00EC670A">
              <w:rPr>
                <w:rFonts w:ascii="Times New Roman" w:hAnsi="Times New Roman" w:cs="Times New Roman"/>
              </w:rPr>
              <w:t xml:space="preserve"> в ФГОС ООО  при самообследовании</w:t>
            </w:r>
            <w:r w:rsidR="00106CD2">
              <w:rPr>
                <w:rFonts w:ascii="Times New Roman" w:hAnsi="Times New Roman" w:cs="Times New Roman"/>
              </w:rPr>
              <w:t xml:space="preserve"> гимназии</w:t>
            </w:r>
          </w:p>
        </w:tc>
        <w:tc>
          <w:tcPr>
            <w:tcW w:w="2231" w:type="dxa"/>
            <w:vAlign w:val="center"/>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4. Кадровое обеспечение введение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4.1</w:t>
            </w:r>
          </w:p>
        </w:tc>
        <w:tc>
          <w:tcPr>
            <w:tcW w:w="6983" w:type="dxa"/>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Повышения квалификации  педагогических кадров  в контексте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 графику</w:t>
            </w:r>
          </w:p>
        </w:tc>
      </w:tr>
      <w:tr w:rsidR="00D0336E" w:rsidRPr="00EC670A" w:rsidTr="00562912">
        <w:tc>
          <w:tcPr>
            <w:tcW w:w="9887" w:type="dxa"/>
            <w:gridSpan w:val="3"/>
          </w:tcPr>
          <w:p w:rsidR="00D0336E" w:rsidRPr="00EC670A" w:rsidRDefault="00D0336E" w:rsidP="007A5A01">
            <w:pPr>
              <w:spacing w:after="0" w:line="240" w:lineRule="auto"/>
              <w:ind w:hanging="2"/>
              <w:jc w:val="both"/>
              <w:rPr>
                <w:rFonts w:ascii="Times New Roman" w:hAnsi="Times New Roman" w:cs="Times New Roman"/>
                <w:b/>
              </w:rPr>
            </w:pPr>
            <w:r w:rsidRPr="00EC670A">
              <w:rPr>
                <w:rFonts w:ascii="Times New Roman" w:hAnsi="Times New Roman" w:cs="Times New Roman"/>
                <w:b/>
              </w:rPr>
              <w:t>5. Материально – техническое обеспечение введения ФГОС ООО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5.1</w:t>
            </w:r>
          </w:p>
        </w:tc>
        <w:tc>
          <w:tcPr>
            <w:tcW w:w="6983" w:type="dxa"/>
            <w:vAlign w:val="center"/>
          </w:tcPr>
          <w:p w:rsidR="00D0336E" w:rsidRPr="00EC670A" w:rsidRDefault="00D0336E" w:rsidP="00106CD2">
            <w:pPr>
              <w:spacing w:after="0" w:line="240" w:lineRule="auto"/>
              <w:ind w:firstLine="69"/>
              <w:jc w:val="both"/>
              <w:rPr>
                <w:rFonts w:ascii="Times New Roman" w:hAnsi="Times New Roman" w:cs="Times New Roman"/>
              </w:rPr>
            </w:pPr>
            <w:r w:rsidRPr="00EC670A">
              <w:rPr>
                <w:rFonts w:ascii="Times New Roman" w:hAnsi="Times New Roman" w:cs="Times New Roman"/>
              </w:rPr>
              <w:t>Оборудование классных кабинетов в соответствии с требованиями ФГОС ООО</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r w:rsidR="00D0336E" w:rsidRPr="00EC670A" w:rsidTr="00562912">
        <w:tc>
          <w:tcPr>
            <w:tcW w:w="673" w:type="dxa"/>
          </w:tcPr>
          <w:p w:rsidR="00D0336E" w:rsidRPr="00EC670A" w:rsidRDefault="00D0336E" w:rsidP="007A5A01">
            <w:pPr>
              <w:spacing w:after="0" w:line="240" w:lineRule="auto"/>
              <w:ind w:hanging="2"/>
              <w:jc w:val="both"/>
              <w:rPr>
                <w:rFonts w:ascii="Times New Roman" w:hAnsi="Times New Roman" w:cs="Times New Roman"/>
              </w:rPr>
            </w:pPr>
            <w:r w:rsidRPr="00EC670A">
              <w:rPr>
                <w:rFonts w:ascii="Times New Roman" w:hAnsi="Times New Roman" w:cs="Times New Roman"/>
              </w:rPr>
              <w:t>5.2</w:t>
            </w:r>
          </w:p>
        </w:tc>
        <w:tc>
          <w:tcPr>
            <w:tcW w:w="6983" w:type="dxa"/>
            <w:vAlign w:val="center"/>
          </w:tcPr>
          <w:p w:rsidR="00D0336E" w:rsidRPr="00EC670A" w:rsidRDefault="00D0336E" w:rsidP="007A5A01">
            <w:pPr>
              <w:spacing w:after="0" w:line="240" w:lineRule="auto"/>
              <w:ind w:firstLine="69"/>
              <w:jc w:val="both"/>
              <w:rPr>
                <w:rFonts w:ascii="Times New Roman" w:hAnsi="Times New Roman" w:cs="Times New Roman"/>
              </w:rPr>
            </w:pPr>
            <w:r w:rsidRPr="00EC670A">
              <w:rPr>
                <w:rFonts w:ascii="Times New Roman" w:hAnsi="Times New Roman" w:cs="Times New Roman"/>
              </w:rPr>
              <w:t xml:space="preserve">Проведение работ по укреплению материально-технической базы </w:t>
            </w:r>
          </w:p>
        </w:tc>
        <w:tc>
          <w:tcPr>
            <w:tcW w:w="2231" w:type="dxa"/>
          </w:tcPr>
          <w:p w:rsidR="00D0336E" w:rsidRPr="00EC670A" w:rsidRDefault="00D0336E" w:rsidP="007A5A01">
            <w:pPr>
              <w:spacing w:after="0" w:line="240" w:lineRule="auto"/>
              <w:ind w:firstLine="32"/>
              <w:jc w:val="both"/>
              <w:rPr>
                <w:rFonts w:ascii="Times New Roman" w:hAnsi="Times New Roman" w:cs="Times New Roman"/>
              </w:rPr>
            </w:pPr>
            <w:r w:rsidRPr="00EC670A">
              <w:rPr>
                <w:rFonts w:ascii="Times New Roman" w:hAnsi="Times New Roman" w:cs="Times New Roman"/>
              </w:rPr>
              <w:t>постоянно</w:t>
            </w:r>
          </w:p>
        </w:tc>
      </w:tr>
    </w:tbl>
    <w:p w:rsidR="00D0336E" w:rsidRPr="00EC670A" w:rsidRDefault="00D0336E" w:rsidP="008E4973">
      <w:pPr>
        <w:spacing w:after="0" w:line="240" w:lineRule="auto"/>
        <w:ind w:firstLine="567"/>
        <w:jc w:val="both"/>
        <w:rPr>
          <w:rFonts w:ascii="Times New Roman" w:hAnsi="Times New Roman" w:cs="Times New Roman"/>
        </w:rPr>
      </w:pPr>
    </w:p>
    <w:sectPr w:rsidR="00D0336E" w:rsidRPr="00EC670A" w:rsidSect="005218BF">
      <w:footerReference w:type="default" r:id="rId57"/>
      <w:pgSz w:w="11906" w:h="16838"/>
      <w:pgMar w:top="1134" w:right="851" w:bottom="1134" w:left="1701" w:header="680" w:footer="567"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20B36" w:rsidRDefault="00720B36" w:rsidP="00923C36">
      <w:pPr>
        <w:spacing w:after="0" w:line="240" w:lineRule="auto"/>
      </w:pPr>
      <w:r>
        <w:separator/>
      </w:r>
    </w:p>
  </w:endnote>
  <w:endnote w:type="continuationSeparator" w:id="0">
    <w:p w:rsidR="00720B36" w:rsidRDefault="00720B36" w:rsidP="00923C3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CC"/>
    <w:family w:val="roman"/>
    <w:pitch w:val="variable"/>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Arial">
    <w:panose1 w:val="020B0604020202020204"/>
    <w:charset w:val="CC"/>
    <w:family w:val="swiss"/>
    <w:pitch w:val="variable"/>
    <w:sig w:usb0="E0002AFF" w:usb1="C0007843" w:usb2="00000009" w:usb3="00000000" w:csb0="000001FF" w:csb1="00000000"/>
  </w:font>
  <w:font w:name="Georgia">
    <w:panose1 w:val="02040502050405020303"/>
    <w:charset w:val="CC"/>
    <w:family w:val="roman"/>
    <w:pitch w:val="variable"/>
    <w:sig w:usb0="00000287" w:usb1="00000000" w:usb2="00000000" w:usb3="00000000" w:csb0="0000009F" w:csb1="00000000"/>
  </w:font>
  <w:font w:name="Tahoma">
    <w:panose1 w:val="020B0604030504040204"/>
    <w:charset w:val="CC"/>
    <w:family w:val="swiss"/>
    <w:pitch w:val="variable"/>
    <w:sig w:usb0="E1002EFF" w:usb1="C000605B" w:usb2="00000029" w:usb3="00000000" w:csb0="000101FF" w:csb1="00000000"/>
  </w:font>
  <w:font w:name="@Arial Unicode MS">
    <w:panose1 w:val="020B0604020202020204"/>
    <w:charset w:val="80"/>
    <w:family w:val="swiss"/>
    <w:pitch w:val="variable"/>
    <w:sig w:usb0="F7FFAFFF" w:usb1="E9DFFFFF" w:usb2="0000003F" w:usb3="00000000" w:csb0="003F01FF" w:csb1="00000000"/>
  </w:font>
  <w:font w:name="NewtonCSanPin">
    <w:altName w:val="Times New Roman"/>
    <w:panose1 w:val="00000000000000000000"/>
    <w:charset w:val="CC"/>
    <w:family w:val="auto"/>
    <w:notTrueType/>
    <w:pitch w:val="variable"/>
    <w:sig w:usb0="00000001" w:usb1="00000000" w:usb2="00000000" w:usb3="00000000" w:csb0="00000005" w:csb1="00000000"/>
  </w:font>
  <w:font w:name="Minion Pro">
    <w:altName w:val="Times New Roman"/>
    <w:panose1 w:val="00000000000000000000"/>
    <w:charset w:val="00"/>
    <w:family w:val="roman"/>
    <w:notTrueType/>
    <w:pitch w:val="variable"/>
    <w:sig w:usb0="00000287" w:usb1="00000000" w:usb2="00000000" w:usb3="00000000" w:csb0="0000009F" w:csb1="00000000"/>
  </w:font>
  <w:font w:name="A Pragmatica">
    <w:altName w:val="Times New Roman"/>
    <w:charset w:val="00"/>
    <w:family w:val="roman"/>
    <w:pitch w:val="variable"/>
    <w:sig w:usb0="00000003" w:usb1="00000000" w:usb2="00000000" w:usb3="00000000" w:csb0="00000001" w:csb1="00000000"/>
  </w:font>
  <w:font w:name="Constantia">
    <w:panose1 w:val="02030602050306030303"/>
    <w:charset w:val="CC"/>
    <w:family w:val="roman"/>
    <w:pitch w:val="variable"/>
    <w:sig w:usb0="A00002EF" w:usb1="4000204B" w:usb2="00000000" w:usb3="00000000" w:csb0="0000019F" w:csb1="00000000"/>
  </w:font>
  <w:font w:name="Verdana">
    <w:panose1 w:val="020B0604030504040204"/>
    <w:charset w:val="CC"/>
    <w:family w:val="swiss"/>
    <w:pitch w:val="variable"/>
    <w:sig w:usb0="A10006FF" w:usb1="4000205B" w:usb2="00000010" w:usb3="00000000" w:csb0="0000019F" w:csb1="00000000"/>
  </w:font>
  <w:font w:name="Times NR Cyr MT">
    <w:altName w:val="Times New Roman"/>
    <w:panose1 w:val="00000000000000000000"/>
    <w:charset w:val="00"/>
    <w:family w:val="roman"/>
    <w:notTrueType/>
    <w:pitch w:val="variable"/>
    <w:sig w:usb0="00000003" w:usb1="00000000" w:usb2="00000000" w:usb3="00000000" w:csb0="00000001" w:csb1="00000000"/>
  </w:font>
  <w:font w:name="Microsoft Sans Serif">
    <w:panose1 w:val="020B0604020202020204"/>
    <w:charset w:val="CC"/>
    <w:family w:val="swiss"/>
    <w:pitch w:val="variable"/>
    <w:sig w:usb0="E5002EFF" w:usb1="C000605B" w:usb2="00000029" w:usb3="00000000" w:csb0="000101FF" w:csb1="00000000"/>
  </w:font>
  <w:font w:name="Trebuchet MS">
    <w:panose1 w:val="020B0603020202020204"/>
    <w:charset w:val="CC"/>
    <w:family w:val="swiss"/>
    <w:pitch w:val="variable"/>
    <w:sig w:usb0="00000287" w:usb1="00000003" w:usb2="00000000" w:usb3="00000000" w:csb0="0000009F" w:csb1="00000000"/>
  </w:font>
  <w:font w:name="Century Schoolbook">
    <w:panose1 w:val="02040604050505020304"/>
    <w:charset w:val="CC"/>
    <w:family w:val="roman"/>
    <w:pitch w:val="variable"/>
    <w:sig w:usb0="00000287" w:usb1="00000000" w:usb2="00000000" w:usb3="00000000" w:csb0="0000009F" w:csb1="00000000"/>
  </w:font>
  <w:font w:name="Segoe UI">
    <w:panose1 w:val="020B0502040204020203"/>
    <w:charset w:val="CC"/>
    <w:family w:val="swiss"/>
    <w:pitch w:val="variable"/>
    <w:sig w:usb0="E4002EFF" w:usb1="C000E47F" w:usb2="00000009" w:usb3="00000000" w:csb0="000001FF" w:csb1="00000000"/>
  </w:font>
  <w:font w:name="Batang">
    <w:altName w:val="바탕"/>
    <w:panose1 w:val="02030600000101010101"/>
    <w:charset w:val="81"/>
    <w:family w:val="auto"/>
    <w:notTrueType/>
    <w:pitch w:val="fixed"/>
    <w:sig w:usb0="00000001" w:usb1="09060000" w:usb2="00000010" w:usb3="00000000" w:csb0="00080000" w:csb1="00000000"/>
  </w:font>
  <w:font w:name="PragmaticaC">
    <w:altName w:val="Gabriola"/>
    <w:panose1 w:val="00000000000000000000"/>
    <w:charset w:val="CC"/>
    <w:family w:val="decorative"/>
    <w:notTrueType/>
    <w:pitch w:val="variable"/>
    <w:sig w:usb0="00000001" w:usb1="00000000" w:usb2="00000000" w:usb3="00000000" w:csb0="00000005" w:csb1="00000000"/>
  </w:font>
  <w:font w:name="Book Antiqua">
    <w:panose1 w:val="02040602050305030304"/>
    <w:charset w:val="CC"/>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Narrow">
    <w:panose1 w:val="020B0606020202030204"/>
    <w:charset w:val="CC"/>
    <w:family w:val="swiss"/>
    <w:pitch w:val="variable"/>
    <w:sig w:usb0="00000287" w:usb1="00000800" w:usb2="00000000" w:usb3="00000000" w:csb0="0000009F" w:csb1="00000000"/>
  </w:font>
  <w:font w:name="TimesNewRomanPSMT">
    <w:altName w:val="MS Gothic"/>
    <w:panose1 w:val="00000000000000000000"/>
    <w:charset w:val="CC"/>
    <w:family w:val="roman"/>
    <w:notTrueType/>
    <w:pitch w:val="default"/>
    <w:sig w:usb0="00000201" w:usb1="00000000" w:usb2="00000000" w:usb3="00000000" w:csb0="00000004" w:csb1="00000000"/>
  </w:font>
  <w:font w:name="TimesNewRomanPS-ItalicMT">
    <w:altName w:val="MS Mincho"/>
    <w:panose1 w:val="00000000000000000000"/>
    <w:charset w:val="80"/>
    <w:family w:val="auto"/>
    <w:notTrueType/>
    <w:pitch w:val="default"/>
    <w:sig w:usb0="00000203" w:usb1="08070000" w:usb2="00000010" w:usb3="00000000" w:csb0="00020005" w:csb1="00000000"/>
  </w:font>
  <w:font w:name="MS Mincho">
    <w:altName w:val="ＭＳ 明朝"/>
    <w:panose1 w:val="02020609040205080304"/>
    <w:charset w:val="80"/>
    <w:family w:val="modern"/>
    <w:pitch w:val="fixed"/>
    <w:sig w:usb0="E00002FF" w:usb1="6AC7FDFB" w:usb2="08000012" w:usb3="00000000" w:csb0="0002009F" w:csb1="00000000"/>
  </w:font>
  <w:font w:name="Tinos">
    <w:charset w:val="CC"/>
    <w:family w:val="roman"/>
    <w:pitch w:val="variable"/>
    <w:sig w:usb0="E0000AFF" w:usb1="500078FF" w:usb2="00000021" w:usb3="00000000" w:csb0="000001BF" w:csb1="00000000"/>
  </w:font>
  <w:font w:name="Microsoft JhengHei Light">
    <w:panose1 w:val="020B0304030504040204"/>
    <w:charset w:val="88"/>
    <w:family w:val="swiss"/>
    <w:pitch w:val="variable"/>
    <w:sig w:usb0="800002A7" w:usb1="28CF4400" w:usb2="00000016" w:usb3="00000000" w:csb0="00100009" w:csb1="00000000"/>
  </w:font>
  <w:font w:name="OpenSymbol">
    <w:altName w:val="Times New Roman"/>
    <w:charset w:val="00"/>
    <w:family w:val="auto"/>
    <w:pitch w:val="variable"/>
    <w:sig w:usb0="800000AF" w:usb1="1001ECEA" w:usb2="00000000" w:usb3="00000000" w:csb0="00000001" w:csb1="00000000"/>
  </w:font>
  <w:font w:name="FreeSetC-Italic">
    <w:charset w:val="CC"/>
    <w:family w:val="script"/>
    <w:pitch w:val="default"/>
  </w:font>
  <w:font w:name="Segoe UI Symbol">
    <w:panose1 w:val="020B0502040204020203"/>
    <w:charset w:val="00"/>
    <w:family w:val="swiss"/>
    <w:pitch w:val="variable"/>
    <w:sig w:usb0="800001E3" w:usb1="1200FFEF" w:usb2="0064C000" w:usb3="00000000" w:csb0="0000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6E6277" w:rsidRPr="00923C36" w:rsidRDefault="006E6277" w:rsidP="00923C36">
    <w:r>
      <w:fldChar w:fldCharType="begin"/>
    </w:r>
    <w:r>
      <w:instrText>PAGE   \* MERGEFORMAT</w:instrText>
    </w:r>
    <w:r>
      <w:fldChar w:fldCharType="separate"/>
    </w:r>
    <w:r w:rsidR="009C4C08">
      <w:rPr>
        <w:noProof/>
      </w:rPr>
      <w:t>5</w:t>
    </w:r>
    <w:r>
      <w:rPr>
        <w:noProof/>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20B36" w:rsidRDefault="00720B36" w:rsidP="00923C36">
      <w:pPr>
        <w:spacing w:after="0" w:line="240" w:lineRule="auto"/>
      </w:pPr>
      <w:r>
        <w:separator/>
      </w:r>
    </w:p>
  </w:footnote>
  <w:footnote w:type="continuationSeparator" w:id="0">
    <w:p w:rsidR="00720B36" w:rsidRDefault="00720B36" w:rsidP="00923C36">
      <w:pPr>
        <w:spacing w:after="0" w:line="240" w:lineRule="auto"/>
      </w:pPr>
      <w:r>
        <w:continuationSeparator/>
      </w:r>
    </w:p>
  </w:footnote>
  <w:footnote w:id="1">
    <w:p w:rsidR="006E6277" w:rsidRDefault="006E6277" w:rsidP="000E41B9">
      <w:pPr>
        <w:pStyle w:val="afa"/>
      </w:pPr>
    </w:p>
  </w:footnote>
  <w:footnote w:id="2">
    <w:p w:rsidR="006E6277" w:rsidRDefault="006E6277" w:rsidP="000E41B9">
      <w:pPr>
        <w:pStyle w:val="afa"/>
      </w:pPr>
    </w:p>
  </w:footnote>
  <w:footnote w:id="3">
    <w:p w:rsidR="006E6277" w:rsidRDefault="006E6277" w:rsidP="000E41B9">
      <w:pPr>
        <w:pStyle w:val="afa"/>
      </w:pPr>
    </w:p>
  </w:footnote>
  <w:footnote w:id="4">
    <w:p w:rsidR="006E6277" w:rsidRDefault="006E6277" w:rsidP="000E41B9">
      <w:pPr>
        <w:pStyle w:val="afa"/>
      </w:pPr>
    </w:p>
  </w:footnote>
  <w:footnote w:id="5">
    <w:p w:rsidR="006E6277" w:rsidRDefault="006E6277" w:rsidP="000E41B9">
      <w:pPr>
        <w:pStyle w:val="afa"/>
      </w:pPr>
    </w:p>
  </w:footnote>
  <w:footnote w:id="6">
    <w:p w:rsidR="006E6277" w:rsidRDefault="006E6277" w:rsidP="000E41B9">
      <w:pPr>
        <w:pStyle w:val="afa"/>
      </w:pPr>
    </w:p>
  </w:footnote>
  <w:footnote w:id="7">
    <w:p w:rsidR="006E6277" w:rsidRPr="00BF7FFB" w:rsidRDefault="006E6277" w:rsidP="00BF7FFB">
      <w:pPr>
        <w:spacing w:after="0" w:line="240" w:lineRule="auto"/>
        <w:rPr>
          <w:rFonts w:ascii="Times New Roman" w:hAnsi="Times New Roman" w:cs="Times New Roman"/>
        </w:rPr>
      </w:pPr>
      <w:r w:rsidRPr="00BD3458">
        <w:rPr>
          <w:color w:val="FF0000"/>
        </w:rPr>
        <w:footnoteRef/>
      </w:r>
      <w:r w:rsidRPr="00BF7FFB">
        <w:rPr>
          <w:rFonts w:ascii="Times New Roman" w:hAnsi="Times New Roman" w:cs="Times New Roman"/>
          <w:color w:val="FF0000"/>
        </w:rPr>
        <w:t>Осуществляется в соответствии со статьей № 92 Федерального закона «Об образовании в Российской Федерации»</w:t>
      </w:r>
    </w:p>
  </w:footnote>
  <w:footnote w:id="8">
    <w:p w:rsidR="006E6277" w:rsidRPr="00BF7FFB" w:rsidRDefault="006E6277" w:rsidP="00BF7FFB">
      <w:pPr>
        <w:spacing w:after="0" w:line="240" w:lineRule="auto"/>
        <w:rPr>
          <w:rFonts w:ascii="Times New Roman" w:hAnsi="Times New Roman" w:cs="Times New Roman"/>
        </w:rPr>
      </w:pPr>
      <w:r w:rsidRPr="00BF7FFB">
        <w:rPr>
          <w:rFonts w:ascii="Times New Roman" w:hAnsi="Times New Roman" w:cs="Times New Roman"/>
          <w:color w:val="FF0000"/>
        </w:rPr>
        <w:footnoteRef/>
      </w:r>
      <w:r w:rsidRPr="00BF7FFB">
        <w:rPr>
          <w:rFonts w:ascii="Times New Roman" w:hAnsi="Times New Roman" w:cs="Times New Roman"/>
          <w:color w:val="FF0000"/>
        </w:rPr>
        <w:t xml:space="preserve"> Осуществляется в соответствии со статьей № 95 Федерального закона «Об образовании в Российской Федерации»</w:t>
      </w:r>
    </w:p>
  </w:footnote>
  <w:footnote w:id="9">
    <w:p w:rsidR="006E6277" w:rsidRPr="00BF7FFB" w:rsidRDefault="006E6277" w:rsidP="00BF7FFB">
      <w:pPr>
        <w:spacing w:after="0" w:line="240" w:lineRule="auto"/>
        <w:rPr>
          <w:rFonts w:ascii="Times New Roman" w:hAnsi="Times New Roman" w:cs="Times New Roman"/>
        </w:rPr>
      </w:pPr>
      <w:r w:rsidRPr="00BF7FFB">
        <w:rPr>
          <w:rFonts w:ascii="Times New Roman" w:hAnsi="Times New Roman" w:cs="Times New Roman"/>
          <w:color w:val="FF0000"/>
        </w:rPr>
        <w:footnoteRef/>
      </w:r>
      <w:r w:rsidRPr="00BF7FFB">
        <w:rPr>
          <w:rFonts w:ascii="Times New Roman" w:hAnsi="Times New Roman" w:cs="Times New Roman"/>
          <w:color w:val="FF0000"/>
        </w:rPr>
        <w:t xml:space="preserve"> Осуществляется в соответствии со статьей № 97 Федерального закона «Об образовании в Российской Федерации»</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FFFFFFFE"/>
    <w:multiLevelType w:val="singleLevel"/>
    <w:tmpl w:val="D45A23A8"/>
    <w:lvl w:ilvl="0">
      <w:numFmt w:val="bullet"/>
      <w:lvlText w:val="*"/>
      <w:lvlJc w:val="left"/>
    </w:lvl>
  </w:abstractNum>
  <w:abstractNum w:abstractNumId="1">
    <w:nsid w:val="00000001"/>
    <w:multiLevelType w:val="multilevel"/>
    <w:tmpl w:val="00000001"/>
    <w:name w:val="WWNum1"/>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2">
    <w:nsid w:val="00000002"/>
    <w:multiLevelType w:val="multilevel"/>
    <w:tmpl w:val="00000002"/>
    <w:name w:val="WWNum2"/>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3">
    <w:nsid w:val="00000003"/>
    <w:multiLevelType w:val="multilevel"/>
    <w:tmpl w:val="00000003"/>
    <w:name w:val="WWNum3"/>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4">
    <w:nsid w:val="00000004"/>
    <w:multiLevelType w:val="multilevel"/>
    <w:tmpl w:val="00000004"/>
    <w:name w:val="WWNum4"/>
    <w:lvl w:ilvl="0">
      <w:start w:val="1"/>
      <w:numFmt w:val="decimal"/>
      <w:lvlText w:val="%1."/>
      <w:lvlJc w:val="left"/>
      <w:pPr>
        <w:tabs>
          <w:tab w:val="num" w:pos="0"/>
        </w:tabs>
        <w:ind w:left="720" w:hanging="360"/>
      </w:pPr>
      <w:rPr>
        <w:rFonts w:cs="Times New Roman"/>
      </w:rPr>
    </w:lvl>
    <w:lvl w:ilvl="1">
      <w:start w:val="1"/>
      <w:numFmt w:val="lowerLetter"/>
      <w:lvlText w:val="%2."/>
      <w:lvlJc w:val="left"/>
      <w:pPr>
        <w:tabs>
          <w:tab w:val="num" w:pos="0"/>
        </w:tabs>
        <w:ind w:left="1440" w:hanging="360"/>
      </w:pPr>
      <w:rPr>
        <w:rFonts w:cs="Times New Roman"/>
      </w:rPr>
    </w:lvl>
    <w:lvl w:ilvl="2">
      <w:start w:val="1"/>
      <w:numFmt w:val="lowerRoman"/>
      <w:lvlText w:val="%2.%3."/>
      <w:lvlJc w:val="left"/>
      <w:pPr>
        <w:tabs>
          <w:tab w:val="num" w:pos="0"/>
        </w:tabs>
        <w:ind w:left="2160" w:hanging="180"/>
      </w:pPr>
      <w:rPr>
        <w:rFonts w:cs="Times New Roman"/>
      </w:rPr>
    </w:lvl>
    <w:lvl w:ilvl="3">
      <w:start w:val="1"/>
      <w:numFmt w:val="decimal"/>
      <w:lvlText w:val="%2.%3.%4."/>
      <w:lvlJc w:val="left"/>
      <w:pPr>
        <w:tabs>
          <w:tab w:val="num" w:pos="0"/>
        </w:tabs>
        <w:ind w:left="2880" w:hanging="360"/>
      </w:pPr>
      <w:rPr>
        <w:rFonts w:cs="Times New Roman"/>
      </w:rPr>
    </w:lvl>
    <w:lvl w:ilvl="4">
      <w:start w:val="1"/>
      <w:numFmt w:val="lowerLetter"/>
      <w:lvlText w:val="%2.%3.%4.%5."/>
      <w:lvlJc w:val="left"/>
      <w:pPr>
        <w:tabs>
          <w:tab w:val="num" w:pos="0"/>
        </w:tabs>
        <w:ind w:left="3600" w:hanging="360"/>
      </w:pPr>
      <w:rPr>
        <w:rFonts w:cs="Times New Roman"/>
      </w:rPr>
    </w:lvl>
    <w:lvl w:ilvl="5">
      <w:start w:val="1"/>
      <w:numFmt w:val="lowerRoman"/>
      <w:lvlText w:val="%2.%3.%4.%5.%6."/>
      <w:lvlJc w:val="left"/>
      <w:pPr>
        <w:tabs>
          <w:tab w:val="num" w:pos="0"/>
        </w:tabs>
        <w:ind w:left="4320" w:hanging="180"/>
      </w:pPr>
      <w:rPr>
        <w:rFonts w:cs="Times New Roman"/>
      </w:rPr>
    </w:lvl>
    <w:lvl w:ilvl="6">
      <w:start w:val="1"/>
      <w:numFmt w:val="decimal"/>
      <w:lvlText w:val="%2.%3.%4.%5.%6.%7."/>
      <w:lvlJc w:val="left"/>
      <w:pPr>
        <w:tabs>
          <w:tab w:val="num" w:pos="0"/>
        </w:tabs>
        <w:ind w:left="5040" w:hanging="360"/>
      </w:pPr>
      <w:rPr>
        <w:rFonts w:cs="Times New Roman"/>
      </w:rPr>
    </w:lvl>
    <w:lvl w:ilvl="7">
      <w:start w:val="1"/>
      <w:numFmt w:val="lowerLetter"/>
      <w:lvlText w:val="%2.%3.%4.%5.%6.%7.%8."/>
      <w:lvlJc w:val="left"/>
      <w:pPr>
        <w:tabs>
          <w:tab w:val="num" w:pos="0"/>
        </w:tabs>
        <w:ind w:left="5760" w:hanging="360"/>
      </w:pPr>
      <w:rPr>
        <w:rFonts w:cs="Times New Roman"/>
      </w:rPr>
    </w:lvl>
    <w:lvl w:ilvl="8">
      <w:start w:val="1"/>
      <w:numFmt w:val="lowerRoman"/>
      <w:lvlText w:val="%2.%3.%4.%5.%6.%7.%8.%9."/>
      <w:lvlJc w:val="left"/>
      <w:pPr>
        <w:tabs>
          <w:tab w:val="num" w:pos="0"/>
        </w:tabs>
        <w:ind w:left="6480" w:hanging="180"/>
      </w:pPr>
      <w:rPr>
        <w:rFonts w:cs="Times New Roman"/>
      </w:rPr>
    </w:lvl>
  </w:abstractNum>
  <w:abstractNum w:abstractNumId="5">
    <w:nsid w:val="00000006"/>
    <w:multiLevelType w:val="singleLevel"/>
    <w:tmpl w:val="00000006"/>
    <w:name w:val="WW8Num5"/>
    <w:lvl w:ilvl="0">
      <w:start w:val="1"/>
      <w:numFmt w:val="bullet"/>
      <w:lvlText w:val=""/>
      <w:lvlJc w:val="left"/>
      <w:pPr>
        <w:tabs>
          <w:tab w:val="num" w:pos="1740"/>
        </w:tabs>
        <w:ind w:left="1740" w:hanging="360"/>
      </w:pPr>
      <w:rPr>
        <w:rFonts w:ascii="Symbol" w:hAnsi="Symbol" w:hint="default"/>
      </w:rPr>
    </w:lvl>
  </w:abstractNum>
  <w:abstractNum w:abstractNumId="6">
    <w:nsid w:val="00000007"/>
    <w:multiLevelType w:val="singleLevel"/>
    <w:tmpl w:val="00000007"/>
    <w:name w:val="WW8Num6"/>
    <w:lvl w:ilvl="0">
      <w:start w:val="1"/>
      <w:numFmt w:val="bullet"/>
      <w:lvlText w:val=""/>
      <w:lvlJc w:val="left"/>
      <w:pPr>
        <w:tabs>
          <w:tab w:val="num" w:pos="1740"/>
        </w:tabs>
        <w:ind w:left="1740" w:hanging="360"/>
      </w:pPr>
      <w:rPr>
        <w:rFonts w:ascii="Symbol" w:hAnsi="Symbol" w:hint="default"/>
        <w:sz w:val="24"/>
      </w:rPr>
    </w:lvl>
  </w:abstractNum>
  <w:abstractNum w:abstractNumId="7">
    <w:nsid w:val="00000009"/>
    <w:multiLevelType w:val="multilevel"/>
    <w:tmpl w:val="00000009"/>
    <w:name w:val="WW8Num18"/>
    <w:lvl w:ilvl="0">
      <w:start w:val="1"/>
      <w:numFmt w:val="bullet"/>
      <w:lvlText w:val=""/>
      <w:lvlJc w:val="left"/>
      <w:pPr>
        <w:tabs>
          <w:tab w:val="num" w:pos="720"/>
        </w:tabs>
        <w:ind w:left="720" w:hanging="360"/>
      </w:pPr>
      <w:rPr>
        <w:rFonts w:ascii="Symbol" w:hAnsi="Symbol"/>
        <w:sz w:val="20"/>
      </w:rPr>
    </w:lvl>
    <w:lvl w:ilvl="1">
      <w:start w:val="1"/>
      <w:numFmt w:val="bullet"/>
      <w:lvlText w:val="o"/>
      <w:lvlJc w:val="left"/>
      <w:pPr>
        <w:tabs>
          <w:tab w:val="num" w:pos="1440"/>
        </w:tabs>
        <w:ind w:left="1440" w:hanging="360"/>
      </w:pPr>
      <w:rPr>
        <w:rFonts w:ascii="Courier New" w:hAnsi="Courier New"/>
        <w:sz w:val="20"/>
      </w:rPr>
    </w:lvl>
    <w:lvl w:ilvl="2">
      <w:start w:val="1"/>
      <w:numFmt w:val="bullet"/>
      <w:lvlText w:val=""/>
      <w:lvlJc w:val="left"/>
      <w:pPr>
        <w:tabs>
          <w:tab w:val="num" w:pos="2160"/>
        </w:tabs>
        <w:ind w:left="2160" w:hanging="360"/>
      </w:pPr>
      <w:rPr>
        <w:rFonts w:ascii="Wingdings" w:hAnsi="Wingdings"/>
        <w:sz w:val="20"/>
      </w:rPr>
    </w:lvl>
    <w:lvl w:ilvl="3">
      <w:start w:val="1"/>
      <w:numFmt w:val="bullet"/>
      <w:lvlText w:val=""/>
      <w:lvlJc w:val="left"/>
      <w:pPr>
        <w:tabs>
          <w:tab w:val="num" w:pos="2880"/>
        </w:tabs>
        <w:ind w:left="2880" w:hanging="360"/>
      </w:pPr>
      <w:rPr>
        <w:rFonts w:ascii="Wingdings" w:hAnsi="Wingdings"/>
        <w:sz w:val="20"/>
      </w:rPr>
    </w:lvl>
    <w:lvl w:ilvl="4">
      <w:start w:val="1"/>
      <w:numFmt w:val="bullet"/>
      <w:lvlText w:val=""/>
      <w:lvlJc w:val="left"/>
      <w:pPr>
        <w:tabs>
          <w:tab w:val="num" w:pos="3600"/>
        </w:tabs>
        <w:ind w:left="3600" w:hanging="360"/>
      </w:pPr>
      <w:rPr>
        <w:rFonts w:ascii="Wingdings" w:hAnsi="Wingdings"/>
        <w:sz w:val="20"/>
      </w:rPr>
    </w:lvl>
    <w:lvl w:ilvl="5">
      <w:start w:val="1"/>
      <w:numFmt w:val="bullet"/>
      <w:lvlText w:val=""/>
      <w:lvlJc w:val="left"/>
      <w:pPr>
        <w:tabs>
          <w:tab w:val="num" w:pos="4320"/>
        </w:tabs>
        <w:ind w:left="4320" w:hanging="360"/>
      </w:pPr>
      <w:rPr>
        <w:rFonts w:ascii="Wingdings" w:hAnsi="Wingdings"/>
        <w:sz w:val="20"/>
      </w:rPr>
    </w:lvl>
    <w:lvl w:ilvl="6">
      <w:start w:val="1"/>
      <w:numFmt w:val="bullet"/>
      <w:lvlText w:val=""/>
      <w:lvlJc w:val="left"/>
      <w:pPr>
        <w:tabs>
          <w:tab w:val="num" w:pos="5040"/>
        </w:tabs>
        <w:ind w:left="5040" w:hanging="360"/>
      </w:pPr>
      <w:rPr>
        <w:rFonts w:ascii="Wingdings" w:hAnsi="Wingdings"/>
        <w:sz w:val="20"/>
      </w:rPr>
    </w:lvl>
    <w:lvl w:ilvl="7">
      <w:start w:val="1"/>
      <w:numFmt w:val="bullet"/>
      <w:lvlText w:val=""/>
      <w:lvlJc w:val="left"/>
      <w:pPr>
        <w:tabs>
          <w:tab w:val="num" w:pos="5760"/>
        </w:tabs>
        <w:ind w:left="5760" w:hanging="360"/>
      </w:pPr>
      <w:rPr>
        <w:rFonts w:ascii="Wingdings" w:hAnsi="Wingdings"/>
        <w:sz w:val="20"/>
      </w:rPr>
    </w:lvl>
    <w:lvl w:ilvl="8">
      <w:start w:val="1"/>
      <w:numFmt w:val="bullet"/>
      <w:lvlText w:val=""/>
      <w:lvlJc w:val="left"/>
      <w:pPr>
        <w:tabs>
          <w:tab w:val="num" w:pos="6480"/>
        </w:tabs>
        <w:ind w:left="6480" w:hanging="360"/>
      </w:pPr>
      <w:rPr>
        <w:rFonts w:ascii="Wingdings" w:hAnsi="Wingdings"/>
        <w:sz w:val="20"/>
      </w:rPr>
    </w:lvl>
  </w:abstractNum>
  <w:abstractNum w:abstractNumId="8">
    <w:nsid w:val="0000000B"/>
    <w:multiLevelType w:val="singleLevel"/>
    <w:tmpl w:val="0000000B"/>
    <w:name w:val="WW8Num24"/>
    <w:lvl w:ilvl="0">
      <w:numFmt w:val="bullet"/>
      <w:lvlText w:val="-"/>
      <w:lvlJc w:val="left"/>
      <w:pPr>
        <w:tabs>
          <w:tab w:val="num" w:pos="0"/>
        </w:tabs>
        <w:ind w:left="720" w:hanging="360"/>
      </w:pPr>
      <w:rPr>
        <w:rFonts w:ascii="Times New Roman" w:hAnsi="Times New Roman"/>
      </w:rPr>
    </w:lvl>
  </w:abstractNum>
  <w:abstractNum w:abstractNumId="9">
    <w:nsid w:val="0000000D"/>
    <w:multiLevelType w:val="singleLevel"/>
    <w:tmpl w:val="0000000D"/>
    <w:name w:val="WW8Num12"/>
    <w:lvl w:ilvl="0">
      <w:start w:val="1"/>
      <w:numFmt w:val="bullet"/>
      <w:lvlText w:val=""/>
      <w:lvlJc w:val="left"/>
      <w:pPr>
        <w:tabs>
          <w:tab w:val="num" w:pos="1500"/>
        </w:tabs>
        <w:ind w:left="1500" w:hanging="360"/>
      </w:pPr>
      <w:rPr>
        <w:rFonts w:ascii="Symbol" w:hAnsi="Symbol" w:hint="default"/>
      </w:rPr>
    </w:lvl>
  </w:abstractNum>
  <w:abstractNum w:abstractNumId="10">
    <w:nsid w:val="00000010"/>
    <w:multiLevelType w:val="singleLevel"/>
    <w:tmpl w:val="00000010"/>
    <w:name w:val="WW8Num15"/>
    <w:lvl w:ilvl="0">
      <w:start w:val="1"/>
      <w:numFmt w:val="bullet"/>
      <w:lvlText w:val=""/>
      <w:lvlJc w:val="left"/>
      <w:pPr>
        <w:tabs>
          <w:tab w:val="num" w:pos="1500"/>
        </w:tabs>
        <w:ind w:left="1500" w:hanging="360"/>
      </w:pPr>
      <w:rPr>
        <w:rFonts w:ascii="Symbol" w:hAnsi="Symbol" w:hint="default"/>
      </w:rPr>
    </w:lvl>
  </w:abstractNum>
  <w:abstractNum w:abstractNumId="11">
    <w:nsid w:val="00000011"/>
    <w:multiLevelType w:val="singleLevel"/>
    <w:tmpl w:val="00000011"/>
    <w:name w:val="WW8Num16"/>
    <w:lvl w:ilvl="0">
      <w:start w:val="1"/>
      <w:numFmt w:val="bullet"/>
      <w:lvlText w:val=""/>
      <w:lvlJc w:val="left"/>
      <w:pPr>
        <w:tabs>
          <w:tab w:val="num" w:pos="1440"/>
        </w:tabs>
        <w:ind w:left="1440" w:hanging="360"/>
      </w:pPr>
      <w:rPr>
        <w:rFonts w:ascii="Symbol" w:hAnsi="Symbol" w:hint="default"/>
      </w:rPr>
    </w:lvl>
  </w:abstractNum>
  <w:abstractNum w:abstractNumId="12">
    <w:nsid w:val="00000016"/>
    <w:multiLevelType w:val="singleLevel"/>
    <w:tmpl w:val="00000016"/>
    <w:name w:val="WW8Num21"/>
    <w:lvl w:ilvl="0">
      <w:start w:val="1"/>
      <w:numFmt w:val="bullet"/>
      <w:lvlText w:val=""/>
      <w:lvlJc w:val="left"/>
      <w:pPr>
        <w:tabs>
          <w:tab w:val="num" w:pos="1560"/>
        </w:tabs>
        <w:ind w:left="1560" w:hanging="360"/>
      </w:pPr>
      <w:rPr>
        <w:rFonts w:ascii="Symbol" w:hAnsi="Symbol" w:hint="default"/>
      </w:rPr>
    </w:lvl>
  </w:abstractNum>
  <w:abstractNum w:abstractNumId="13">
    <w:nsid w:val="0000001D"/>
    <w:multiLevelType w:val="singleLevel"/>
    <w:tmpl w:val="0000001D"/>
    <w:name w:val="WW8Num28"/>
    <w:lvl w:ilvl="0">
      <w:start w:val="1"/>
      <w:numFmt w:val="bullet"/>
      <w:lvlText w:val=""/>
      <w:lvlJc w:val="left"/>
      <w:pPr>
        <w:tabs>
          <w:tab w:val="num" w:pos="1440"/>
        </w:tabs>
        <w:ind w:left="1440" w:hanging="360"/>
      </w:pPr>
      <w:rPr>
        <w:rFonts w:ascii="Symbol" w:hAnsi="Symbol" w:hint="default"/>
      </w:rPr>
    </w:lvl>
  </w:abstractNum>
  <w:abstractNum w:abstractNumId="14">
    <w:nsid w:val="00160305"/>
    <w:multiLevelType w:val="hybridMultilevel"/>
    <w:tmpl w:val="19C2A60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
    <w:nsid w:val="00A3133D"/>
    <w:multiLevelType w:val="hybridMultilevel"/>
    <w:tmpl w:val="6A6083E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
    <w:nsid w:val="00CA7A8D"/>
    <w:multiLevelType w:val="hybridMultilevel"/>
    <w:tmpl w:val="A87649D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
    <w:nsid w:val="015667AB"/>
    <w:multiLevelType w:val="multilevel"/>
    <w:tmpl w:val="BFFCA43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8">
    <w:nsid w:val="015A07EE"/>
    <w:multiLevelType w:val="hybridMultilevel"/>
    <w:tmpl w:val="AED0DFBE"/>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
    <w:nsid w:val="01886E3C"/>
    <w:multiLevelType w:val="hybridMultilevel"/>
    <w:tmpl w:val="9D52CFA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
    <w:nsid w:val="02A77A44"/>
    <w:multiLevelType w:val="hybridMultilevel"/>
    <w:tmpl w:val="D110D2F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
    <w:nsid w:val="02B80EB9"/>
    <w:multiLevelType w:val="hybridMultilevel"/>
    <w:tmpl w:val="F0E04A7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
    <w:nsid w:val="030D3647"/>
    <w:multiLevelType w:val="hybridMultilevel"/>
    <w:tmpl w:val="0F36E760"/>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23">
    <w:nsid w:val="030D3F17"/>
    <w:multiLevelType w:val="hybridMultilevel"/>
    <w:tmpl w:val="51DCC464"/>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
    <w:nsid w:val="03E04752"/>
    <w:multiLevelType w:val="hybridMultilevel"/>
    <w:tmpl w:val="CD5A91B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
    <w:nsid w:val="046F3505"/>
    <w:multiLevelType w:val="hybridMultilevel"/>
    <w:tmpl w:val="70EA41B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
    <w:nsid w:val="04E27100"/>
    <w:multiLevelType w:val="hybridMultilevel"/>
    <w:tmpl w:val="A8EAC2E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
    <w:nsid w:val="050C5DD6"/>
    <w:multiLevelType w:val="hybridMultilevel"/>
    <w:tmpl w:val="39B4121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
    <w:nsid w:val="07265DB8"/>
    <w:multiLevelType w:val="hybridMultilevel"/>
    <w:tmpl w:val="70B2DB9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
    <w:nsid w:val="080B4059"/>
    <w:multiLevelType w:val="hybridMultilevel"/>
    <w:tmpl w:val="42F6218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0">
    <w:nsid w:val="081A0099"/>
    <w:multiLevelType w:val="hybridMultilevel"/>
    <w:tmpl w:val="48680F38"/>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1">
    <w:nsid w:val="089F7116"/>
    <w:multiLevelType w:val="hybridMultilevel"/>
    <w:tmpl w:val="2FB0F27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32">
    <w:nsid w:val="08B07C51"/>
    <w:multiLevelType w:val="hybridMultilevel"/>
    <w:tmpl w:val="F9F4AD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3">
    <w:nsid w:val="08E01CC4"/>
    <w:multiLevelType w:val="hybridMultilevel"/>
    <w:tmpl w:val="87566A7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4">
    <w:nsid w:val="093E382B"/>
    <w:multiLevelType w:val="hybridMultilevel"/>
    <w:tmpl w:val="1558326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5">
    <w:nsid w:val="096B09B0"/>
    <w:multiLevelType w:val="multilevel"/>
    <w:tmpl w:val="B41286B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096D5DCB"/>
    <w:multiLevelType w:val="hybridMultilevel"/>
    <w:tmpl w:val="B83C591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37">
    <w:nsid w:val="09F404BF"/>
    <w:multiLevelType w:val="hybridMultilevel"/>
    <w:tmpl w:val="7618190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8">
    <w:nsid w:val="0A714357"/>
    <w:multiLevelType w:val="hybridMultilevel"/>
    <w:tmpl w:val="47D2A7D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39">
    <w:nsid w:val="0B3C3792"/>
    <w:multiLevelType w:val="hybridMultilevel"/>
    <w:tmpl w:val="278EF67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0">
    <w:nsid w:val="0B834F8F"/>
    <w:multiLevelType w:val="hybridMultilevel"/>
    <w:tmpl w:val="D436A34A"/>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1">
    <w:nsid w:val="0C25211E"/>
    <w:multiLevelType w:val="hybridMultilevel"/>
    <w:tmpl w:val="5E66DC46"/>
    <w:lvl w:ilvl="0" w:tplc="04190001">
      <w:start w:val="1"/>
      <w:numFmt w:val="bullet"/>
      <w:lvlText w:val=""/>
      <w:lvlJc w:val="left"/>
      <w:pPr>
        <w:ind w:left="578" w:hanging="360"/>
      </w:pPr>
      <w:rPr>
        <w:rFonts w:ascii="Symbol" w:hAnsi="Symbol" w:hint="default"/>
      </w:rPr>
    </w:lvl>
    <w:lvl w:ilvl="1" w:tplc="04190003" w:tentative="1">
      <w:start w:val="1"/>
      <w:numFmt w:val="bullet"/>
      <w:lvlText w:val="o"/>
      <w:lvlJc w:val="left"/>
      <w:pPr>
        <w:ind w:left="1298" w:hanging="360"/>
      </w:pPr>
      <w:rPr>
        <w:rFonts w:ascii="Courier New" w:hAnsi="Courier New" w:cs="Courier New" w:hint="default"/>
      </w:rPr>
    </w:lvl>
    <w:lvl w:ilvl="2" w:tplc="04190005" w:tentative="1">
      <w:start w:val="1"/>
      <w:numFmt w:val="bullet"/>
      <w:lvlText w:val=""/>
      <w:lvlJc w:val="left"/>
      <w:pPr>
        <w:ind w:left="2018" w:hanging="360"/>
      </w:pPr>
      <w:rPr>
        <w:rFonts w:ascii="Wingdings" w:hAnsi="Wingdings" w:hint="default"/>
      </w:rPr>
    </w:lvl>
    <w:lvl w:ilvl="3" w:tplc="04190001" w:tentative="1">
      <w:start w:val="1"/>
      <w:numFmt w:val="bullet"/>
      <w:lvlText w:val=""/>
      <w:lvlJc w:val="left"/>
      <w:pPr>
        <w:ind w:left="2738" w:hanging="360"/>
      </w:pPr>
      <w:rPr>
        <w:rFonts w:ascii="Symbol" w:hAnsi="Symbol" w:hint="default"/>
      </w:rPr>
    </w:lvl>
    <w:lvl w:ilvl="4" w:tplc="04190003" w:tentative="1">
      <w:start w:val="1"/>
      <w:numFmt w:val="bullet"/>
      <w:lvlText w:val="o"/>
      <w:lvlJc w:val="left"/>
      <w:pPr>
        <w:ind w:left="3458" w:hanging="360"/>
      </w:pPr>
      <w:rPr>
        <w:rFonts w:ascii="Courier New" w:hAnsi="Courier New" w:cs="Courier New" w:hint="default"/>
      </w:rPr>
    </w:lvl>
    <w:lvl w:ilvl="5" w:tplc="04190005" w:tentative="1">
      <w:start w:val="1"/>
      <w:numFmt w:val="bullet"/>
      <w:lvlText w:val=""/>
      <w:lvlJc w:val="left"/>
      <w:pPr>
        <w:ind w:left="4178" w:hanging="360"/>
      </w:pPr>
      <w:rPr>
        <w:rFonts w:ascii="Wingdings" w:hAnsi="Wingdings" w:hint="default"/>
      </w:rPr>
    </w:lvl>
    <w:lvl w:ilvl="6" w:tplc="04190001" w:tentative="1">
      <w:start w:val="1"/>
      <w:numFmt w:val="bullet"/>
      <w:lvlText w:val=""/>
      <w:lvlJc w:val="left"/>
      <w:pPr>
        <w:ind w:left="4898" w:hanging="360"/>
      </w:pPr>
      <w:rPr>
        <w:rFonts w:ascii="Symbol" w:hAnsi="Symbol" w:hint="default"/>
      </w:rPr>
    </w:lvl>
    <w:lvl w:ilvl="7" w:tplc="04190003" w:tentative="1">
      <w:start w:val="1"/>
      <w:numFmt w:val="bullet"/>
      <w:lvlText w:val="o"/>
      <w:lvlJc w:val="left"/>
      <w:pPr>
        <w:ind w:left="5618" w:hanging="360"/>
      </w:pPr>
      <w:rPr>
        <w:rFonts w:ascii="Courier New" w:hAnsi="Courier New" w:cs="Courier New" w:hint="default"/>
      </w:rPr>
    </w:lvl>
    <w:lvl w:ilvl="8" w:tplc="04190005" w:tentative="1">
      <w:start w:val="1"/>
      <w:numFmt w:val="bullet"/>
      <w:lvlText w:val=""/>
      <w:lvlJc w:val="left"/>
      <w:pPr>
        <w:ind w:left="6338" w:hanging="360"/>
      </w:pPr>
      <w:rPr>
        <w:rFonts w:ascii="Wingdings" w:hAnsi="Wingdings" w:hint="default"/>
      </w:rPr>
    </w:lvl>
  </w:abstractNum>
  <w:abstractNum w:abstractNumId="42">
    <w:nsid w:val="0CBE78E9"/>
    <w:multiLevelType w:val="hybridMultilevel"/>
    <w:tmpl w:val="91DE9154"/>
    <w:lvl w:ilvl="0" w:tplc="0000000B">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43">
    <w:nsid w:val="0CE565DD"/>
    <w:multiLevelType w:val="hybridMultilevel"/>
    <w:tmpl w:val="398C28CA"/>
    <w:lvl w:ilvl="0" w:tplc="A57AB84A">
      <w:numFmt w:val="bullet"/>
      <w:lvlText w:val="-"/>
      <w:lvlJc w:val="left"/>
      <w:pPr>
        <w:ind w:left="1287" w:hanging="360"/>
      </w:pPr>
      <w:rPr>
        <w:rFonts w:ascii="Times New Roman" w:eastAsia="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4">
    <w:nsid w:val="0D0B2117"/>
    <w:multiLevelType w:val="hybridMultilevel"/>
    <w:tmpl w:val="57BC266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5">
    <w:nsid w:val="0D44127E"/>
    <w:multiLevelType w:val="multilevel"/>
    <w:tmpl w:val="3E84AF3E"/>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46">
    <w:nsid w:val="0DC15311"/>
    <w:multiLevelType w:val="hybridMultilevel"/>
    <w:tmpl w:val="A7A618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7">
    <w:nsid w:val="0E120BC1"/>
    <w:multiLevelType w:val="hybridMultilevel"/>
    <w:tmpl w:val="5DB4399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8">
    <w:nsid w:val="0E7C5D82"/>
    <w:multiLevelType w:val="hybridMultilevel"/>
    <w:tmpl w:val="302EA13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49">
    <w:nsid w:val="0ECA0153"/>
    <w:multiLevelType w:val="hybridMultilevel"/>
    <w:tmpl w:val="1DA6E66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0">
    <w:nsid w:val="105B23E7"/>
    <w:multiLevelType w:val="hybridMultilevel"/>
    <w:tmpl w:val="33C687A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1">
    <w:nsid w:val="107207BC"/>
    <w:multiLevelType w:val="hybridMultilevel"/>
    <w:tmpl w:val="D2C0CC0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2">
    <w:nsid w:val="108910C3"/>
    <w:multiLevelType w:val="hybridMultilevel"/>
    <w:tmpl w:val="9DE6EA2A"/>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53">
    <w:nsid w:val="10A111E1"/>
    <w:multiLevelType w:val="hybridMultilevel"/>
    <w:tmpl w:val="2DE2BC4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54">
    <w:nsid w:val="10C4548A"/>
    <w:multiLevelType w:val="hybridMultilevel"/>
    <w:tmpl w:val="7F6A988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5">
    <w:nsid w:val="11517F2B"/>
    <w:multiLevelType w:val="hybridMultilevel"/>
    <w:tmpl w:val="FEEE8A2A"/>
    <w:lvl w:ilvl="0" w:tplc="04190001">
      <w:start w:val="1"/>
      <w:numFmt w:val="bullet"/>
      <w:lvlText w:val=""/>
      <w:lvlJc w:val="left"/>
      <w:pPr>
        <w:ind w:left="1342" w:hanging="360"/>
      </w:pPr>
      <w:rPr>
        <w:rFonts w:ascii="Symbol" w:hAnsi="Symbol"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56">
    <w:nsid w:val="116E5231"/>
    <w:multiLevelType w:val="hybridMultilevel"/>
    <w:tmpl w:val="F252B96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7">
    <w:nsid w:val="11757611"/>
    <w:multiLevelType w:val="hybridMultilevel"/>
    <w:tmpl w:val="67407EB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8">
    <w:nsid w:val="11C43665"/>
    <w:multiLevelType w:val="hybridMultilevel"/>
    <w:tmpl w:val="DC52C80C"/>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59">
    <w:nsid w:val="11EE0DD5"/>
    <w:multiLevelType w:val="hybridMultilevel"/>
    <w:tmpl w:val="9348CA6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0">
    <w:nsid w:val="1251730A"/>
    <w:multiLevelType w:val="hybridMultilevel"/>
    <w:tmpl w:val="20EC7BD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1">
    <w:nsid w:val="12B73C92"/>
    <w:multiLevelType w:val="hybridMultilevel"/>
    <w:tmpl w:val="D318C98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2">
    <w:nsid w:val="13BC4DD1"/>
    <w:multiLevelType w:val="hybridMultilevel"/>
    <w:tmpl w:val="457E500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13D20227"/>
    <w:multiLevelType w:val="multilevel"/>
    <w:tmpl w:val="6BB80D7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64">
    <w:nsid w:val="149557FE"/>
    <w:multiLevelType w:val="hybridMultilevel"/>
    <w:tmpl w:val="E04A1C5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5">
    <w:nsid w:val="14D86368"/>
    <w:multiLevelType w:val="hybridMultilevel"/>
    <w:tmpl w:val="BB2E44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66">
    <w:nsid w:val="16D3627F"/>
    <w:multiLevelType w:val="hybridMultilevel"/>
    <w:tmpl w:val="E6A0332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7">
    <w:nsid w:val="16E46023"/>
    <w:multiLevelType w:val="hybridMultilevel"/>
    <w:tmpl w:val="83F4A820"/>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68">
    <w:nsid w:val="1747448D"/>
    <w:multiLevelType w:val="hybridMultilevel"/>
    <w:tmpl w:val="1AD24660"/>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9">
    <w:nsid w:val="17AE30F3"/>
    <w:multiLevelType w:val="multilevel"/>
    <w:tmpl w:val="4CD03A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70">
    <w:nsid w:val="19725A5D"/>
    <w:multiLevelType w:val="hybridMultilevel"/>
    <w:tmpl w:val="BA8AB5CC"/>
    <w:lvl w:ilvl="0" w:tplc="D45A23A8">
      <w:numFmt w:val="bullet"/>
      <w:lvlText w:val="•"/>
      <w:legacy w:legacy="1" w:legacySpace="0" w:legacyIndent="360"/>
      <w:lvlJc w:val="left"/>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1">
    <w:nsid w:val="19BA22E4"/>
    <w:multiLevelType w:val="hybridMultilevel"/>
    <w:tmpl w:val="6104353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72">
    <w:nsid w:val="1A1254DF"/>
    <w:multiLevelType w:val="hybridMultilevel"/>
    <w:tmpl w:val="574A0E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3">
    <w:nsid w:val="1A904A8D"/>
    <w:multiLevelType w:val="hybridMultilevel"/>
    <w:tmpl w:val="8534885C"/>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74">
    <w:nsid w:val="1B4562D7"/>
    <w:multiLevelType w:val="hybridMultilevel"/>
    <w:tmpl w:val="4BAA3F0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5">
    <w:nsid w:val="1BF52AD5"/>
    <w:multiLevelType w:val="hybridMultilevel"/>
    <w:tmpl w:val="6BA899D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76">
    <w:nsid w:val="1C714931"/>
    <w:multiLevelType w:val="hybridMultilevel"/>
    <w:tmpl w:val="1ED4235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7">
    <w:nsid w:val="1CC27A4D"/>
    <w:multiLevelType w:val="hybridMultilevel"/>
    <w:tmpl w:val="F4FE4EB4"/>
    <w:lvl w:ilvl="0" w:tplc="CC5EE422">
      <w:numFmt w:val="bullet"/>
      <w:lvlText w:val="-"/>
      <w:lvlJc w:val="left"/>
      <w:pPr>
        <w:ind w:left="720" w:hanging="360"/>
      </w:pPr>
      <w:rPr>
        <w:rFonts w:ascii="Times New Roman" w:eastAsia="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78">
    <w:nsid w:val="1D5C1817"/>
    <w:multiLevelType w:val="multilevel"/>
    <w:tmpl w:val="F668AAFC"/>
    <w:lvl w:ilvl="0">
      <w:start w:val="1"/>
      <w:numFmt w:val="decimal"/>
      <w:lvlText w:val="%1."/>
      <w:legacy w:legacy="1" w:legacySpace="0" w:legacyIndent="360"/>
      <w:lvlJc w:val="left"/>
      <w:rPr>
        <w:rFonts w:ascii="Times New Roman" w:hAnsi="Times New Roman" w:cs="Times New Roman" w:hint="default"/>
      </w:rPr>
    </w:lvl>
    <w:lvl w:ilvl="1">
      <w:start w:val="2"/>
      <w:numFmt w:val="decimal"/>
      <w:isLgl/>
      <w:lvlText w:val="%1.%2."/>
      <w:lvlJc w:val="left"/>
      <w:pPr>
        <w:ind w:left="600" w:hanging="600"/>
      </w:pPr>
      <w:rPr>
        <w:rFonts w:hint="default"/>
      </w:rPr>
    </w:lvl>
    <w:lvl w:ilvl="2">
      <w:start w:val="2"/>
      <w:numFmt w:val="decimal"/>
      <w:isLgl/>
      <w:lvlText w:val="%1.%2.%3."/>
      <w:lvlJc w:val="left"/>
      <w:pPr>
        <w:ind w:left="720" w:hanging="720"/>
      </w:pPr>
      <w:rPr>
        <w:rFonts w:hint="default"/>
      </w:rPr>
    </w:lvl>
    <w:lvl w:ilvl="3">
      <w:start w:val="1"/>
      <w:numFmt w:val="decimal"/>
      <w:isLgl/>
      <w:lvlText w:val="%1.%2.%3.%4."/>
      <w:lvlJc w:val="left"/>
      <w:pPr>
        <w:ind w:left="720" w:hanging="720"/>
      </w:pPr>
      <w:rPr>
        <w:rFonts w:hint="default"/>
      </w:rPr>
    </w:lvl>
    <w:lvl w:ilvl="4">
      <w:start w:val="1"/>
      <w:numFmt w:val="decimal"/>
      <w:isLgl/>
      <w:lvlText w:val="%1.%2.%3.%4.%5."/>
      <w:lvlJc w:val="left"/>
      <w:pPr>
        <w:ind w:left="1080" w:hanging="1080"/>
      </w:pPr>
      <w:rPr>
        <w:rFonts w:hint="default"/>
      </w:rPr>
    </w:lvl>
    <w:lvl w:ilvl="5">
      <w:start w:val="1"/>
      <w:numFmt w:val="decimal"/>
      <w:isLgl/>
      <w:lvlText w:val="%1.%2.%3.%4.%5.%6."/>
      <w:lvlJc w:val="left"/>
      <w:pPr>
        <w:ind w:left="1080" w:hanging="1080"/>
      </w:pPr>
      <w:rPr>
        <w:rFonts w:hint="default"/>
      </w:rPr>
    </w:lvl>
    <w:lvl w:ilvl="6">
      <w:start w:val="1"/>
      <w:numFmt w:val="decimal"/>
      <w:isLgl/>
      <w:lvlText w:val="%1.%2.%3.%4.%5.%6.%7."/>
      <w:lvlJc w:val="left"/>
      <w:pPr>
        <w:ind w:left="1440" w:hanging="1440"/>
      </w:pPr>
      <w:rPr>
        <w:rFonts w:hint="default"/>
      </w:rPr>
    </w:lvl>
    <w:lvl w:ilvl="7">
      <w:start w:val="1"/>
      <w:numFmt w:val="decimal"/>
      <w:isLgl/>
      <w:lvlText w:val="%1.%2.%3.%4.%5.%6.%7.%8."/>
      <w:lvlJc w:val="left"/>
      <w:pPr>
        <w:ind w:left="1440" w:hanging="1440"/>
      </w:pPr>
      <w:rPr>
        <w:rFonts w:hint="default"/>
      </w:rPr>
    </w:lvl>
    <w:lvl w:ilvl="8">
      <w:start w:val="1"/>
      <w:numFmt w:val="decimal"/>
      <w:isLgl/>
      <w:lvlText w:val="%1.%2.%3.%4.%5.%6.%7.%8.%9."/>
      <w:lvlJc w:val="left"/>
      <w:pPr>
        <w:ind w:left="1800" w:hanging="1800"/>
      </w:pPr>
      <w:rPr>
        <w:rFonts w:hint="default"/>
      </w:rPr>
    </w:lvl>
  </w:abstractNum>
  <w:abstractNum w:abstractNumId="79">
    <w:nsid w:val="1E4454AA"/>
    <w:multiLevelType w:val="hybridMultilevel"/>
    <w:tmpl w:val="86E23352"/>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0">
    <w:nsid w:val="1E777F9C"/>
    <w:multiLevelType w:val="hybridMultilevel"/>
    <w:tmpl w:val="BC34BE9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1">
    <w:nsid w:val="1F8B500E"/>
    <w:multiLevelType w:val="hybridMultilevel"/>
    <w:tmpl w:val="CE74EA2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2">
    <w:nsid w:val="1FD904E6"/>
    <w:multiLevelType w:val="hybridMultilevel"/>
    <w:tmpl w:val="194E3E7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3">
    <w:nsid w:val="1FEE3015"/>
    <w:multiLevelType w:val="hybridMultilevel"/>
    <w:tmpl w:val="B762DB1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4">
    <w:nsid w:val="20120C62"/>
    <w:multiLevelType w:val="hybridMultilevel"/>
    <w:tmpl w:val="6F707DD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85">
    <w:nsid w:val="21115102"/>
    <w:multiLevelType w:val="hybridMultilevel"/>
    <w:tmpl w:val="6C8A78E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6">
    <w:nsid w:val="21502A89"/>
    <w:multiLevelType w:val="hybridMultilevel"/>
    <w:tmpl w:val="0BFC0CC2"/>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7">
    <w:nsid w:val="22025065"/>
    <w:multiLevelType w:val="hybridMultilevel"/>
    <w:tmpl w:val="E9B2EBC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8">
    <w:nsid w:val="23342F08"/>
    <w:multiLevelType w:val="hybridMultilevel"/>
    <w:tmpl w:val="056C83C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89">
    <w:nsid w:val="23A936CD"/>
    <w:multiLevelType w:val="hybridMultilevel"/>
    <w:tmpl w:val="0694AC0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0">
    <w:nsid w:val="23B91983"/>
    <w:multiLevelType w:val="hybridMultilevel"/>
    <w:tmpl w:val="D70EE06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1">
    <w:nsid w:val="247A0D02"/>
    <w:multiLevelType w:val="hybridMultilevel"/>
    <w:tmpl w:val="7D627D08"/>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2">
    <w:nsid w:val="24BB4BFA"/>
    <w:multiLevelType w:val="hybridMultilevel"/>
    <w:tmpl w:val="EB98BBA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3">
    <w:nsid w:val="25753554"/>
    <w:multiLevelType w:val="hybridMultilevel"/>
    <w:tmpl w:val="3B2EA2D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4">
    <w:nsid w:val="25C70A00"/>
    <w:multiLevelType w:val="hybridMultilevel"/>
    <w:tmpl w:val="B4F4A2D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5">
    <w:nsid w:val="25F56C07"/>
    <w:multiLevelType w:val="hybridMultilevel"/>
    <w:tmpl w:val="2A86BFA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6">
    <w:nsid w:val="269B3495"/>
    <w:multiLevelType w:val="hybridMultilevel"/>
    <w:tmpl w:val="0F1635D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97">
    <w:nsid w:val="26EC5F12"/>
    <w:multiLevelType w:val="hybridMultilevel"/>
    <w:tmpl w:val="DEE82D42"/>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8">
    <w:nsid w:val="276166C3"/>
    <w:multiLevelType w:val="hybridMultilevel"/>
    <w:tmpl w:val="143A6550"/>
    <w:lvl w:ilvl="0" w:tplc="04190001">
      <w:start w:val="1"/>
      <w:numFmt w:val="bullet"/>
      <w:lvlText w:val=""/>
      <w:lvlJc w:val="left"/>
      <w:pPr>
        <w:ind w:left="369" w:hanging="360"/>
      </w:pPr>
      <w:rPr>
        <w:rFonts w:ascii="Symbol" w:hAnsi="Symbol" w:hint="default"/>
      </w:rPr>
    </w:lvl>
    <w:lvl w:ilvl="1" w:tplc="04190003" w:tentative="1">
      <w:start w:val="1"/>
      <w:numFmt w:val="bullet"/>
      <w:lvlText w:val="o"/>
      <w:lvlJc w:val="left"/>
      <w:pPr>
        <w:ind w:left="1089" w:hanging="360"/>
      </w:pPr>
      <w:rPr>
        <w:rFonts w:ascii="Courier New" w:hAnsi="Courier New" w:cs="Courier New" w:hint="default"/>
      </w:rPr>
    </w:lvl>
    <w:lvl w:ilvl="2" w:tplc="04190005" w:tentative="1">
      <w:start w:val="1"/>
      <w:numFmt w:val="bullet"/>
      <w:lvlText w:val=""/>
      <w:lvlJc w:val="left"/>
      <w:pPr>
        <w:ind w:left="1809" w:hanging="360"/>
      </w:pPr>
      <w:rPr>
        <w:rFonts w:ascii="Wingdings" w:hAnsi="Wingdings" w:hint="default"/>
      </w:rPr>
    </w:lvl>
    <w:lvl w:ilvl="3" w:tplc="04190001" w:tentative="1">
      <w:start w:val="1"/>
      <w:numFmt w:val="bullet"/>
      <w:lvlText w:val=""/>
      <w:lvlJc w:val="left"/>
      <w:pPr>
        <w:ind w:left="2529" w:hanging="360"/>
      </w:pPr>
      <w:rPr>
        <w:rFonts w:ascii="Symbol" w:hAnsi="Symbol" w:hint="default"/>
      </w:rPr>
    </w:lvl>
    <w:lvl w:ilvl="4" w:tplc="04190003" w:tentative="1">
      <w:start w:val="1"/>
      <w:numFmt w:val="bullet"/>
      <w:lvlText w:val="o"/>
      <w:lvlJc w:val="left"/>
      <w:pPr>
        <w:ind w:left="3249" w:hanging="360"/>
      </w:pPr>
      <w:rPr>
        <w:rFonts w:ascii="Courier New" w:hAnsi="Courier New" w:cs="Courier New" w:hint="default"/>
      </w:rPr>
    </w:lvl>
    <w:lvl w:ilvl="5" w:tplc="04190005" w:tentative="1">
      <w:start w:val="1"/>
      <w:numFmt w:val="bullet"/>
      <w:lvlText w:val=""/>
      <w:lvlJc w:val="left"/>
      <w:pPr>
        <w:ind w:left="3969" w:hanging="360"/>
      </w:pPr>
      <w:rPr>
        <w:rFonts w:ascii="Wingdings" w:hAnsi="Wingdings" w:hint="default"/>
      </w:rPr>
    </w:lvl>
    <w:lvl w:ilvl="6" w:tplc="04190001" w:tentative="1">
      <w:start w:val="1"/>
      <w:numFmt w:val="bullet"/>
      <w:lvlText w:val=""/>
      <w:lvlJc w:val="left"/>
      <w:pPr>
        <w:ind w:left="4689" w:hanging="360"/>
      </w:pPr>
      <w:rPr>
        <w:rFonts w:ascii="Symbol" w:hAnsi="Symbol" w:hint="default"/>
      </w:rPr>
    </w:lvl>
    <w:lvl w:ilvl="7" w:tplc="04190003" w:tentative="1">
      <w:start w:val="1"/>
      <w:numFmt w:val="bullet"/>
      <w:lvlText w:val="o"/>
      <w:lvlJc w:val="left"/>
      <w:pPr>
        <w:ind w:left="5409" w:hanging="360"/>
      </w:pPr>
      <w:rPr>
        <w:rFonts w:ascii="Courier New" w:hAnsi="Courier New" w:cs="Courier New" w:hint="default"/>
      </w:rPr>
    </w:lvl>
    <w:lvl w:ilvl="8" w:tplc="04190005" w:tentative="1">
      <w:start w:val="1"/>
      <w:numFmt w:val="bullet"/>
      <w:lvlText w:val=""/>
      <w:lvlJc w:val="left"/>
      <w:pPr>
        <w:ind w:left="6129" w:hanging="360"/>
      </w:pPr>
      <w:rPr>
        <w:rFonts w:ascii="Wingdings" w:hAnsi="Wingdings" w:hint="default"/>
      </w:rPr>
    </w:lvl>
  </w:abstractNum>
  <w:abstractNum w:abstractNumId="99">
    <w:nsid w:val="27C85A32"/>
    <w:multiLevelType w:val="hybridMultilevel"/>
    <w:tmpl w:val="3C1A195E"/>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00">
    <w:nsid w:val="27DC4CF6"/>
    <w:multiLevelType w:val="hybridMultilevel"/>
    <w:tmpl w:val="B9A2F6A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01">
    <w:nsid w:val="280C0FF6"/>
    <w:multiLevelType w:val="hybridMultilevel"/>
    <w:tmpl w:val="FD74CFE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2">
    <w:nsid w:val="283F39EA"/>
    <w:multiLevelType w:val="hybridMultilevel"/>
    <w:tmpl w:val="F13E97CE"/>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3">
    <w:nsid w:val="28615EAF"/>
    <w:multiLevelType w:val="hybridMultilevel"/>
    <w:tmpl w:val="552CE02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4">
    <w:nsid w:val="29736157"/>
    <w:multiLevelType w:val="hybridMultilevel"/>
    <w:tmpl w:val="170463D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5">
    <w:nsid w:val="2A274B6F"/>
    <w:multiLevelType w:val="hybridMultilevel"/>
    <w:tmpl w:val="4852DE8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06">
    <w:nsid w:val="2AA54153"/>
    <w:multiLevelType w:val="hybridMultilevel"/>
    <w:tmpl w:val="B2E81A32"/>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7">
    <w:nsid w:val="2AE53E29"/>
    <w:multiLevelType w:val="hybridMultilevel"/>
    <w:tmpl w:val="B84E2C5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8">
    <w:nsid w:val="2B4D62BB"/>
    <w:multiLevelType w:val="hybridMultilevel"/>
    <w:tmpl w:val="C8FE36F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09">
    <w:nsid w:val="2B4F3600"/>
    <w:multiLevelType w:val="hybridMultilevel"/>
    <w:tmpl w:val="CCBE467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10">
    <w:nsid w:val="2BE8139D"/>
    <w:multiLevelType w:val="hybridMultilevel"/>
    <w:tmpl w:val="53622D2E"/>
    <w:lvl w:ilvl="0" w:tplc="04190001">
      <w:start w:val="1"/>
      <w:numFmt w:val="bullet"/>
      <w:lvlText w:val=""/>
      <w:lvlJc w:val="left"/>
      <w:pPr>
        <w:ind w:left="1174" w:hanging="360"/>
      </w:pPr>
      <w:rPr>
        <w:rFonts w:ascii="Symbol" w:hAnsi="Symbol" w:hint="default"/>
      </w:rPr>
    </w:lvl>
    <w:lvl w:ilvl="1" w:tplc="04190003">
      <w:start w:val="1"/>
      <w:numFmt w:val="bullet"/>
      <w:lvlText w:val="o"/>
      <w:lvlJc w:val="left"/>
      <w:pPr>
        <w:ind w:left="1894" w:hanging="360"/>
      </w:pPr>
      <w:rPr>
        <w:rFonts w:ascii="Courier New" w:hAnsi="Courier New" w:hint="default"/>
      </w:rPr>
    </w:lvl>
    <w:lvl w:ilvl="2" w:tplc="04190005">
      <w:start w:val="1"/>
      <w:numFmt w:val="bullet"/>
      <w:lvlText w:val=""/>
      <w:lvlJc w:val="left"/>
      <w:pPr>
        <w:ind w:left="2614" w:hanging="360"/>
      </w:pPr>
      <w:rPr>
        <w:rFonts w:ascii="Wingdings" w:hAnsi="Wingdings" w:hint="default"/>
      </w:rPr>
    </w:lvl>
    <w:lvl w:ilvl="3" w:tplc="04190001">
      <w:start w:val="1"/>
      <w:numFmt w:val="bullet"/>
      <w:lvlText w:val=""/>
      <w:lvlJc w:val="left"/>
      <w:pPr>
        <w:ind w:left="3334" w:hanging="360"/>
      </w:pPr>
      <w:rPr>
        <w:rFonts w:ascii="Symbol" w:hAnsi="Symbol" w:hint="default"/>
      </w:rPr>
    </w:lvl>
    <w:lvl w:ilvl="4" w:tplc="04190003">
      <w:start w:val="1"/>
      <w:numFmt w:val="bullet"/>
      <w:lvlText w:val="o"/>
      <w:lvlJc w:val="left"/>
      <w:pPr>
        <w:ind w:left="4054" w:hanging="360"/>
      </w:pPr>
      <w:rPr>
        <w:rFonts w:ascii="Courier New" w:hAnsi="Courier New" w:hint="default"/>
      </w:rPr>
    </w:lvl>
    <w:lvl w:ilvl="5" w:tplc="04190005">
      <w:start w:val="1"/>
      <w:numFmt w:val="bullet"/>
      <w:lvlText w:val=""/>
      <w:lvlJc w:val="left"/>
      <w:pPr>
        <w:ind w:left="4774" w:hanging="360"/>
      </w:pPr>
      <w:rPr>
        <w:rFonts w:ascii="Wingdings" w:hAnsi="Wingdings" w:hint="default"/>
      </w:rPr>
    </w:lvl>
    <w:lvl w:ilvl="6" w:tplc="04190001">
      <w:start w:val="1"/>
      <w:numFmt w:val="bullet"/>
      <w:lvlText w:val=""/>
      <w:lvlJc w:val="left"/>
      <w:pPr>
        <w:ind w:left="5494" w:hanging="360"/>
      </w:pPr>
      <w:rPr>
        <w:rFonts w:ascii="Symbol" w:hAnsi="Symbol" w:hint="default"/>
      </w:rPr>
    </w:lvl>
    <w:lvl w:ilvl="7" w:tplc="04190003">
      <w:start w:val="1"/>
      <w:numFmt w:val="bullet"/>
      <w:lvlText w:val="o"/>
      <w:lvlJc w:val="left"/>
      <w:pPr>
        <w:ind w:left="6214" w:hanging="360"/>
      </w:pPr>
      <w:rPr>
        <w:rFonts w:ascii="Courier New" w:hAnsi="Courier New" w:hint="default"/>
      </w:rPr>
    </w:lvl>
    <w:lvl w:ilvl="8" w:tplc="04190005">
      <w:start w:val="1"/>
      <w:numFmt w:val="bullet"/>
      <w:lvlText w:val=""/>
      <w:lvlJc w:val="left"/>
      <w:pPr>
        <w:ind w:left="6934" w:hanging="360"/>
      </w:pPr>
      <w:rPr>
        <w:rFonts w:ascii="Wingdings" w:hAnsi="Wingdings" w:hint="default"/>
      </w:rPr>
    </w:lvl>
  </w:abstractNum>
  <w:abstractNum w:abstractNumId="111">
    <w:nsid w:val="2CA3162E"/>
    <w:multiLevelType w:val="hybridMultilevel"/>
    <w:tmpl w:val="2A8EE73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2">
    <w:nsid w:val="2D20522F"/>
    <w:multiLevelType w:val="hybridMultilevel"/>
    <w:tmpl w:val="222ECA42"/>
    <w:lvl w:ilvl="0" w:tplc="04190001">
      <w:start w:val="1"/>
      <w:numFmt w:val="bullet"/>
      <w:lvlText w:val=""/>
      <w:lvlJc w:val="left"/>
      <w:pPr>
        <w:ind w:left="1347" w:hanging="360"/>
      </w:pPr>
      <w:rPr>
        <w:rFonts w:ascii="Symbol" w:hAnsi="Symbol" w:hint="default"/>
      </w:rPr>
    </w:lvl>
    <w:lvl w:ilvl="1" w:tplc="04190003" w:tentative="1">
      <w:start w:val="1"/>
      <w:numFmt w:val="bullet"/>
      <w:lvlText w:val="o"/>
      <w:lvlJc w:val="left"/>
      <w:pPr>
        <w:ind w:left="2067" w:hanging="360"/>
      </w:pPr>
      <w:rPr>
        <w:rFonts w:ascii="Courier New" w:hAnsi="Courier New" w:cs="Courier New" w:hint="default"/>
      </w:rPr>
    </w:lvl>
    <w:lvl w:ilvl="2" w:tplc="04190005" w:tentative="1">
      <w:start w:val="1"/>
      <w:numFmt w:val="bullet"/>
      <w:lvlText w:val=""/>
      <w:lvlJc w:val="left"/>
      <w:pPr>
        <w:ind w:left="2787" w:hanging="360"/>
      </w:pPr>
      <w:rPr>
        <w:rFonts w:ascii="Wingdings" w:hAnsi="Wingdings" w:hint="default"/>
      </w:rPr>
    </w:lvl>
    <w:lvl w:ilvl="3" w:tplc="04190001" w:tentative="1">
      <w:start w:val="1"/>
      <w:numFmt w:val="bullet"/>
      <w:lvlText w:val=""/>
      <w:lvlJc w:val="left"/>
      <w:pPr>
        <w:ind w:left="3507" w:hanging="360"/>
      </w:pPr>
      <w:rPr>
        <w:rFonts w:ascii="Symbol" w:hAnsi="Symbol" w:hint="default"/>
      </w:rPr>
    </w:lvl>
    <w:lvl w:ilvl="4" w:tplc="04190003" w:tentative="1">
      <w:start w:val="1"/>
      <w:numFmt w:val="bullet"/>
      <w:lvlText w:val="o"/>
      <w:lvlJc w:val="left"/>
      <w:pPr>
        <w:ind w:left="4227" w:hanging="360"/>
      </w:pPr>
      <w:rPr>
        <w:rFonts w:ascii="Courier New" w:hAnsi="Courier New" w:cs="Courier New" w:hint="default"/>
      </w:rPr>
    </w:lvl>
    <w:lvl w:ilvl="5" w:tplc="04190005" w:tentative="1">
      <w:start w:val="1"/>
      <w:numFmt w:val="bullet"/>
      <w:lvlText w:val=""/>
      <w:lvlJc w:val="left"/>
      <w:pPr>
        <w:ind w:left="4947" w:hanging="360"/>
      </w:pPr>
      <w:rPr>
        <w:rFonts w:ascii="Wingdings" w:hAnsi="Wingdings" w:hint="default"/>
      </w:rPr>
    </w:lvl>
    <w:lvl w:ilvl="6" w:tplc="04190001" w:tentative="1">
      <w:start w:val="1"/>
      <w:numFmt w:val="bullet"/>
      <w:lvlText w:val=""/>
      <w:lvlJc w:val="left"/>
      <w:pPr>
        <w:ind w:left="5667" w:hanging="360"/>
      </w:pPr>
      <w:rPr>
        <w:rFonts w:ascii="Symbol" w:hAnsi="Symbol" w:hint="default"/>
      </w:rPr>
    </w:lvl>
    <w:lvl w:ilvl="7" w:tplc="04190003" w:tentative="1">
      <w:start w:val="1"/>
      <w:numFmt w:val="bullet"/>
      <w:lvlText w:val="o"/>
      <w:lvlJc w:val="left"/>
      <w:pPr>
        <w:ind w:left="6387" w:hanging="360"/>
      </w:pPr>
      <w:rPr>
        <w:rFonts w:ascii="Courier New" w:hAnsi="Courier New" w:cs="Courier New" w:hint="default"/>
      </w:rPr>
    </w:lvl>
    <w:lvl w:ilvl="8" w:tplc="04190005" w:tentative="1">
      <w:start w:val="1"/>
      <w:numFmt w:val="bullet"/>
      <w:lvlText w:val=""/>
      <w:lvlJc w:val="left"/>
      <w:pPr>
        <w:ind w:left="7107" w:hanging="360"/>
      </w:pPr>
      <w:rPr>
        <w:rFonts w:ascii="Wingdings" w:hAnsi="Wingdings" w:hint="default"/>
      </w:rPr>
    </w:lvl>
  </w:abstractNum>
  <w:abstractNum w:abstractNumId="113">
    <w:nsid w:val="2E1D4160"/>
    <w:multiLevelType w:val="multilevel"/>
    <w:tmpl w:val="6FAE05D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14">
    <w:nsid w:val="2E803216"/>
    <w:multiLevelType w:val="hybridMultilevel"/>
    <w:tmpl w:val="75C0DEF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5">
    <w:nsid w:val="2EA77327"/>
    <w:multiLevelType w:val="hybridMultilevel"/>
    <w:tmpl w:val="C41E2E7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6">
    <w:nsid w:val="2F2C7A4C"/>
    <w:multiLevelType w:val="hybridMultilevel"/>
    <w:tmpl w:val="0868E9C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7">
    <w:nsid w:val="2F7D7F1E"/>
    <w:multiLevelType w:val="hybridMultilevel"/>
    <w:tmpl w:val="EB8C173A"/>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18">
    <w:nsid w:val="3087665A"/>
    <w:multiLevelType w:val="hybridMultilevel"/>
    <w:tmpl w:val="F12CC02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19">
    <w:nsid w:val="31216CCE"/>
    <w:multiLevelType w:val="singleLevel"/>
    <w:tmpl w:val="B3D206C2"/>
    <w:lvl w:ilvl="0">
      <w:start w:val="5"/>
      <w:numFmt w:val="decimal"/>
      <w:lvlText w:val="%1."/>
      <w:legacy w:legacy="1" w:legacySpace="0" w:legacyIndent="360"/>
      <w:lvlJc w:val="left"/>
      <w:rPr>
        <w:rFonts w:ascii="Times New Roman" w:hAnsi="Times New Roman" w:cs="Times New Roman" w:hint="default"/>
      </w:rPr>
    </w:lvl>
  </w:abstractNum>
  <w:abstractNum w:abstractNumId="120">
    <w:nsid w:val="317F15BC"/>
    <w:multiLevelType w:val="hybridMultilevel"/>
    <w:tmpl w:val="E49CB93C"/>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1">
    <w:nsid w:val="31BA602A"/>
    <w:multiLevelType w:val="multilevel"/>
    <w:tmpl w:val="02A4A2B0"/>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122">
    <w:nsid w:val="31C93090"/>
    <w:multiLevelType w:val="hybridMultilevel"/>
    <w:tmpl w:val="6EC035C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23">
    <w:nsid w:val="320D4A16"/>
    <w:multiLevelType w:val="hybridMultilevel"/>
    <w:tmpl w:val="BEB496C4"/>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4">
    <w:nsid w:val="32923887"/>
    <w:multiLevelType w:val="hybridMultilevel"/>
    <w:tmpl w:val="B128D8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5">
    <w:nsid w:val="32982601"/>
    <w:multiLevelType w:val="multilevel"/>
    <w:tmpl w:val="4AC85EC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26">
    <w:nsid w:val="32A80CFE"/>
    <w:multiLevelType w:val="hybridMultilevel"/>
    <w:tmpl w:val="237804CE"/>
    <w:lvl w:ilvl="0" w:tplc="A434FDF4">
      <w:start w:val="1"/>
      <w:numFmt w:val="decimal"/>
      <w:lvlText w:val="%1."/>
      <w:lvlJc w:val="left"/>
      <w:pPr>
        <w:ind w:left="360" w:hanging="360"/>
      </w:pPr>
      <w:rPr>
        <w:rFonts w:hint="default"/>
        <w:b w:val="0"/>
      </w:rPr>
    </w:lvl>
    <w:lvl w:ilvl="1" w:tplc="04190019" w:tentative="1">
      <w:start w:val="1"/>
      <w:numFmt w:val="lowerLetter"/>
      <w:lvlText w:val="%2."/>
      <w:lvlJc w:val="left"/>
      <w:pPr>
        <w:ind w:left="1080" w:hanging="360"/>
      </w:pPr>
    </w:lvl>
    <w:lvl w:ilvl="2" w:tplc="0419001B" w:tentative="1">
      <w:start w:val="1"/>
      <w:numFmt w:val="lowerRoman"/>
      <w:lvlText w:val="%3."/>
      <w:lvlJc w:val="right"/>
      <w:pPr>
        <w:ind w:left="1800" w:hanging="180"/>
      </w:pPr>
    </w:lvl>
    <w:lvl w:ilvl="3" w:tplc="0419000F" w:tentative="1">
      <w:start w:val="1"/>
      <w:numFmt w:val="decimal"/>
      <w:lvlText w:val="%4."/>
      <w:lvlJc w:val="left"/>
      <w:pPr>
        <w:ind w:left="2520" w:hanging="360"/>
      </w:pPr>
    </w:lvl>
    <w:lvl w:ilvl="4" w:tplc="04190019" w:tentative="1">
      <w:start w:val="1"/>
      <w:numFmt w:val="lowerLetter"/>
      <w:lvlText w:val="%5."/>
      <w:lvlJc w:val="left"/>
      <w:pPr>
        <w:ind w:left="3240" w:hanging="360"/>
      </w:pPr>
    </w:lvl>
    <w:lvl w:ilvl="5" w:tplc="0419001B" w:tentative="1">
      <w:start w:val="1"/>
      <w:numFmt w:val="lowerRoman"/>
      <w:lvlText w:val="%6."/>
      <w:lvlJc w:val="right"/>
      <w:pPr>
        <w:ind w:left="3960" w:hanging="180"/>
      </w:pPr>
    </w:lvl>
    <w:lvl w:ilvl="6" w:tplc="0419000F" w:tentative="1">
      <w:start w:val="1"/>
      <w:numFmt w:val="decimal"/>
      <w:lvlText w:val="%7."/>
      <w:lvlJc w:val="left"/>
      <w:pPr>
        <w:ind w:left="4680" w:hanging="360"/>
      </w:pPr>
    </w:lvl>
    <w:lvl w:ilvl="7" w:tplc="04190019" w:tentative="1">
      <w:start w:val="1"/>
      <w:numFmt w:val="lowerLetter"/>
      <w:lvlText w:val="%8."/>
      <w:lvlJc w:val="left"/>
      <w:pPr>
        <w:ind w:left="5400" w:hanging="360"/>
      </w:pPr>
    </w:lvl>
    <w:lvl w:ilvl="8" w:tplc="0419001B" w:tentative="1">
      <w:start w:val="1"/>
      <w:numFmt w:val="lowerRoman"/>
      <w:lvlText w:val="%9."/>
      <w:lvlJc w:val="right"/>
      <w:pPr>
        <w:ind w:left="6120" w:hanging="180"/>
      </w:pPr>
    </w:lvl>
  </w:abstractNum>
  <w:abstractNum w:abstractNumId="127">
    <w:nsid w:val="33116377"/>
    <w:multiLevelType w:val="hybridMultilevel"/>
    <w:tmpl w:val="11621DCA"/>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28">
    <w:nsid w:val="33CA79DC"/>
    <w:multiLevelType w:val="hybridMultilevel"/>
    <w:tmpl w:val="83B2EBFE"/>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29">
    <w:nsid w:val="34A14F67"/>
    <w:multiLevelType w:val="hybridMultilevel"/>
    <w:tmpl w:val="E45A0324"/>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0">
    <w:nsid w:val="350B2F91"/>
    <w:multiLevelType w:val="hybridMultilevel"/>
    <w:tmpl w:val="AB9AE5A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31">
    <w:nsid w:val="35BF243D"/>
    <w:multiLevelType w:val="hybridMultilevel"/>
    <w:tmpl w:val="C700CC92"/>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2">
    <w:nsid w:val="35CF1230"/>
    <w:multiLevelType w:val="multilevel"/>
    <w:tmpl w:val="6C346E28"/>
    <w:lvl w:ilvl="0">
      <w:start w:val="3"/>
      <w:numFmt w:val="decimal"/>
      <w:lvlText w:val="%1"/>
      <w:lvlJc w:val="left"/>
      <w:pPr>
        <w:ind w:left="927" w:hanging="360"/>
      </w:pPr>
      <w:rPr>
        <w:rFonts w:hint="default"/>
      </w:rPr>
    </w:lvl>
    <w:lvl w:ilvl="1">
      <w:start w:val="2"/>
      <w:numFmt w:val="decimal"/>
      <w:isLgl/>
      <w:lvlText w:val="%1.%2."/>
      <w:lvlJc w:val="left"/>
      <w:pPr>
        <w:ind w:left="987" w:hanging="420"/>
      </w:pPr>
      <w:rPr>
        <w:rFonts w:hint="default"/>
      </w:rPr>
    </w:lvl>
    <w:lvl w:ilvl="2">
      <w:start w:val="1"/>
      <w:numFmt w:val="decimal"/>
      <w:isLgl/>
      <w:lvlText w:val="%1.%2.%3."/>
      <w:lvlJc w:val="left"/>
      <w:pPr>
        <w:ind w:left="1287" w:hanging="720"/>
      </w:pPr>
      <w:rPr>
        <w:rFonts w:hint="default"/>
      </w:rPr>
    </w:lvl>
    <w:lvl w:ilvl="3">
      <w:start w:val="1"/>
      <w:numFmt w:val="decimal"/>
      <w:isLgl/>
      <w:lvlText w:val="%1.%2.%3.%4."/>
      <w:lvlJc w:val="left"/>
      <w:pPr>
        <w:ind w:left="1287" w:hanging="720"/>
      </w:pPr>
      <w:rPr>
        <w:rFonts w:hint="default"/>
      </w:rPr>
    </w:lvl>
    <w:lvl w:ilvl="4">
      <w:start w:val="1"/>
      <w:numFmt w:val="decimal"/>
      <w:isLgl/>
      <w:lvlText w:val="%1.%2.%3.%4.%5."/>
      <w:lvlJc w:val="left"/>
      <w:pPr>
        <w:ind w:left="1647" w:hanging="1080"/>
      </w:pPr>
      <w:rPr>
        <w:rFonts w:hint="default"/>
      </w:rPr>
    </w:lvl>
    <w:lvl w:ilvl="5">
      <w:start w:val="1"/>
      <w:numFmt w:val="decimal"/>
      <w:isLgl/>
      <w:lvlText w:val="%1.%2.%3.%4.%5.%6."/>
      <w:lvlJc w:val="left"/>
      <w:pPr>
        <w:ind w:left="1647" w:hanging="1080"/>
      </w:pPr>
      <w:rPr>
        <w:rFonts w:hint="default"/>
      </w:rPr>
    </w:lvl>
    <w:lvl w:ilvl="6">
      <w:start w:val="1"/>
      <w:numFmt w:val="decimal"/>
      <w:isLgl/>
      <w:lvlText w:val="%1.%2.%3.%4.%5.%6.%7."/>
      <w:lvlJc w:val="left"/>
      <w:pPr>
        <w:ind w:left="2007" w:hanging="1440"/>
      </w:pPr>
      <w:rPr>
        <w:rFonts w:hint="default"/>
      </w:rPr>
    </w:lvl>
    <w:lvl w:ilvl="7">
      <w:start w:val="1"/>
      <w:numFmt w:val="decimal"/>
      <w:isLgl/>
      <w:lvlText w:val="%1.%2.%3.%4.%5.%6.%7.%8."/>
      <w:lvlJc w:val="left"/>
      <w:pPr>
        <w:ind w:left="2007" w:hanging="1440"/>
      </w:pPr>
      <w:rPr>
        <w:rFonts w:hint="default"/>
      </w:rPr>
    </w:lvl>
    <w:lvl w:ilvl="8">
      <w:start w:val="1"/>
      <w:numFmt w:val="decimal"/>
      <w:isLgl/>
      <w:lvlText w:val="%1.%2.%3.%4.%5.%6.%7.%8.%9."/>
      <w:lvlJc w:val="left"/>
      <w:pPr>
        <w:ind w:left="2367" w:hanging="1800"/>
      </w:pPr>
      <w:rPr>
        <w:rFonts w:hint="default"/>
      </w:rPr>
    </w:lvl>
  </w:abstractNum>
  <w:abstractNum w:abstractNumId="133">
    <w:nsid w:val="366F7950"/>
    <w:multiLevelType w:val="hybridMultilevel"/>
    <w:tmpl w:val="82965CA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34">
    <w:nsid w:val="367F762C"/>
    <w:multiLevelType w:val="hybridMultilevel"/>
    <w:tmpl w:val="6CC42A10"/>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35">
    <w:nsid w:val="36BA4C27"/>
    <w:multiLevelType w:val="hybridMultilevel"/>
    <w:tmpl w:val="CAB8959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6">
    <w:nsid w:val="378410B9"/>
    <w:multiLevelType w:val="hybridMultilevel"/>
    <w:tmpl w:val="2A22E7D6"/>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37">
    <w:nsid w:val="37B37AFB"/>
    <w:multiLevelType w:val="hybridMultilevel"/>
    <w:tmpl w:val="7F4617A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38">
    <w:nsid w:val="37E46462"/>
    <w:multiLevelType w:val="hybridMultilevel"/>
    <w:tmpl w:val="872888CE"/>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139">
    <w:nsid w:val="399F4197"/>
    <w:multiLevelType w:val="hybridMultilevel"/>
    <w:tmpl w:val="1B3ADAEE"/>
    <w:lvl w:ilvl="0" w:tplc="04190001">
      <w:start w:val="1"/>
      <w:numFmt w:val="bullet"/>
      <w:lvlText w:val=""/>
      <w:lvlJc w:val="left"/>
      <w:pPr>
        <w:ind w:left="829" w:hanging="360"/>
      </w:pPr>
      <w:rPr>
        <w:rFonts w:ascii="Symbol" w:hAnsi="Symbol" w:hint="default"/>
      </w:rPr>
    </w:lvl>
    <w:lvl w:ilvl="1" w:tplc="04190003">
      <w:start w:val="1"/>
      <w:numFmt w:val="bullet"/>
      <w:lvlText w:val="o"/>
      <w:lvlJc w:val="left"/>
      <w:pPr>
        <w:ind w:left="1549" w:hanging="360"/>
      </w:pPr>
      <w:rPr>
        <w:rFonts w:ascii="Courier New" w:hAnsi="Courier New" w:hint="default"/>
      </w:rPr>
    </w:lvl>
    <w:lvl w:ilvl="2" w:tplc="04190005">
      <w:start w:val="1"/>
      <w:numFmt w:val="bullet"/>
      <w:lvlText w:val=""/>
      <w:lvlJc w:val="left"/>
      <w:pPr>
        <w:ind w:left="2269" w:hanging="360"/>
      </w:pPr>
      <w:rPr>
        <w:rFonts w:ascii="Wingdings" w:hAnsi="Wingdings" w:hint="default"/>
      </w:rPr>
    </w:lvl>
    <w:lvl w:ilvl="3" w:tplc="04190001">
      <w:start w:val="1"/>
      <w:numFmt w:val="bullet"/>
      <w:lvlText w:val=""/>
      <w:lvlJc w:val="left"/>
      <w:pPr>
        <w:ind w:left="2989" w:hanging="360"/>
      </w:pPr>
      <w:rPr>
        <w:rFonts w:ascii="Symbol" w:hAnsi="Symbol" w:hint="default"/>
      </w:rPr>
    </w:lvl>
    <w:lvl w:ilvl="4" w:tplc="04190003">
      <w:start w:val="1"/>
      <w:numFmt w:val="bullet"/>
      <w:lvlText w:val="o"/>
      <w:lvlJc w:val="left"/>
      <w:pPr>
        <w:ind w:left="3709" w:hanging="360"/>
      </w:pPr>
      <w:rPr>
        <w:rFonts w:ascii="Courier New" w:hAnsi="Courier New" w:hint="default"/>
      </w:rPr>
    </w:lvl>
    <w:lvl w:ilvl="5" w:tplc="04190005">
      <w:start w:val="1"/>
      <w:numFmt w:val="bullet"/>
      <w:lvlText w:val=""/>
      <w:lvlJc w:val="left"/>
      <w:pPr>
        <w:ind w:left="4429" w:hanging="360"/>
      </w:pPr>
      <w:rPr>
        <w:rFonts w:ascii="Wingdings" w:hAnsi="Wingdings" w:hint="default"/>
      </w:rPr>
    </w:lvl>
    <w:lvl w:ilvl="6" w:tplc="04190001">
      <w:start w:val="1"/>
      <w:numFmt w:val="bullet"/>
      <w:lvlText w:val=""/>
      <w:lvlJc w:val="left"/>
      <w:pPr>
        <w:ind w:left="5149" w:hanging="360"/>
      </w:pPr>
      <w:rPr>
        <w:rFonts w:ascii="Symbol" w:hAnsi="Symbol" w:hint="default"/>
      </w:rPr>
    </w:lvl>
    <w:lvl w:ilvl="7" w:tplc="04190003">
      <w:start w:val="1"/>
      <w:numFmt w:val="bullet"/>
      <w:lvlText w:val="o"/>
      <w:lvlJc w:val="left"/>
      <w:pPr>
        <w:ind w:left="5869" w:hanging="360"/>
      </w:pPr>
      <w:rPr>
        <w:rFonts w:ascii="Courier New" w:hAnsi="Courier New" w:hint="default"/>
      </w:rPr>
    </w:lvl>
    <w:lvl w:ilvl="8" w:tplc="04190005">
      <w:start w:val="1"/>
      <w:numFmt w:val="bullet"/>
      <w:lvlText w:val=""/>
      <w:lvlJc w:val="left"/>
      <w:pPr>
        <w:ind w:left="6589" w:hanging="360"/>
      </w:pPr>
      <w:rPr>
        <w:rFonts w:ascii="Wingdings" w:hAnsi="Wingdings" w:hint="default"/>
      </w:rPr>
    </w:lvl>
  </w:abstractNum>
  <w:abstractNum w:abstractNumId="140">
    <w:nsid w:val="3B2119D2"/>
    <w:multiLevelType w:val="hybridMultilevel"/>
    <w:tmpl w:val="8A3EF57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1">
    <w:nsid w:val="3B2824A2"/>
    <w:multiLevelType w:val="hybridMultilevel"/>
    <w:tmpl w:val="FB26911E"/>
    <w:lvl w:ilvl="0" w:tplc="15C6B71A">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2">
    <w:nsid w:val="3B6843BC"/>
    <w:multiLevelType w:val="hybridMultilevel"/>
    <w:tmpl w:val="A1C4494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3">
    <w:nsid w:val="3B8D5B47"/>
    <w:multiLevelType w:val="hybridMultilevel"/>
    <w:tmpl w:val="D49ADA2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4">
    <w:nsid w:val="3BD64B4C"/>
    <w:multiLevelType w:val="hybridMultilevel"/>
    <w:tmpl w:val="AA0406C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5">
    <w:nsid w:val="3BE46466"/>
    <w:multiLevelType w:val="multilevel"/>
    <w:tmpl w:val="37148202"/>
    <w:lvl w:ilvl="0">
      <w:start w:val="1"/>
      <w:numFmt w:val="decimal"/>
      <w:lvlText w:val="%1."/>
      <w:lvlJc w:val="left"/>
      <w:pPr>
        <w:ind w:left="1080" w:hanging="360"/>
      </w:pPr>
      <w:rPr>
        <w:rFonts w:cs="Times New Roman" w:hint="default"/>
      </w:rPr>
    </w:lvl>
    <w:lvl w:ilvl="1">
      <w:start w:val="1"/>
      <w:numFmt w:val="decimal"/>
      <w:isLgl/>
      <w:lvlText w:val="%1.%2."/>
      <w:lvlJc w:val="left"/>
      <w:pPr>
        <w:ind w:left="1440" w:hanging="720"/>
      </w:pPr>
      <w:rPr>
        <w:rFonts w:cs="Times New Roman" w:hint="default"/>
        <w:b/>
        <w:bCs/>
        <w:i w:val="0"/>
        <w:iCs w:val="0"/>
      </w:rPr>
    </w:lvl>
    <w:lvl w:ilvl="2">
      <w:start w:val="1"/>
      <w:numFmt w:val="decimal"/>
      <w:pStyle w:val="zag22"/>
      <w:isLgl/>
      <w:lvlText w:val="%1.%2.%3."/>
      <w:lvlJc w:val="left"/>
      <w:pPr>
        <w:ind w:left="1430" w:hanging="720"/>
      </w:pPr>
      <w:rPr>
        <w:rFonts w:cs="Times New Roman" w:hint="default"/>
        <w:b/>
        <w:bCs/>
        <w:i w:val="0"/>
        <w:iCs w:val="0"/>
      </w:rPr>
    </w:lvl>
    <w:lvl w:ilvl="3">
      <w:start w:val="1"/>
      <w:numFmt w:val="decimal"/>
      <w:isLgl/>
      <w:lvlText w:val="%1.%2.%3.%4."/>
      <w:lvlJc w:val="left"/>
      <w:pPr>
        <w:ind w:left="1800" w:hanging="1080"/>
      </w:pPr>
      <w:rPr>
        <w:rFonts w:cs="Times New Roman" w:hint="default"/>
      </w:rPr>
    </w:lvl>
    <w:lvl w:ilvl="4">
      <w:start w:val="1"/>
      <w:numFmt w:val="decimal"/>
      <w:isLgl/>
      <w:lvlText w:val="%1.%2.%3.%4.%5."/>
      <w:lvlJc w:val="left"/>
      <w:pPr>
        <w:ind w:left="1800" w:hanging="1080"/>
      </w:pPr>
      <w:rPr>
        <w:rFonts w:cs="Times New Roman" w:hint="default"/>
      </w:rPr>
    </w:lvl>
    <w:lvl w:ilvl="5">
      <w:start w:val="1"/>
      <w:numFmt w:val="decimal"/>
      <w:isLgl/>
      <w:lvlText w:val="%1.%2.%3.%4.%5.%6."/>
      <w:lvlJc w:val="left"/>
      <w:pPr>
        <w:ind w:left="2160" w:hanging="1440"/>
      </w:pPr>
      <w:rPr>
        <w:rFonts w:cs="Times New Roman" w:hint="default"/>
      </w:rPr>
    </w:lvl>
    <w:lvl w:ilvl="6">
      <w:start w:val="1"/>
      <w:numFmt w:val="decimal"/>
      <w:isLgl/>
      <w:lvlText w:val="%1.%2.%3.%4.%5.%6.%7."/>
      <w:lvlJc w:val="left"/>
      <w:pPr>
        <w:ind w:left="2520" w:hanging="1800"/>
      </w:pPr>
      <w:rPr>
        <w:rFonts w:cs="Times New Roman" w:hint="default"/>
      </w:rPr>
    </w:lvl>
    <w:lvl w:ilvl="7">
      <w:start w:val="1"/>
      <w:numFmt w:val="decimal"/>
      <w:isLgl/>
      <w:lvlText w:val="%1.%2.%3.%4.%5.%6.%7.%8."/>
      <w:lvlJc w:val="left"/>
      <w:pPr>
        <w:ind w:left="2520" w:hanging="1800"/>
      </w:pPr>
      <w:rPr>
        <w:rFonts w:cs="Times New Roman" w:hint="default"/>
      </w:rPr>
    </w:lvl>
    <w:lvl w:ilvl="8">
      <w:start w:val="1"/>
      <w:numFmt w:val="decimal"/>
      <w:isLgl/>
      <w:lvlText w:val="%1.%2.%3.%4.%5.%6.%7.%8.%9."/>
      <w:lvlJc w:val="left"/>
      <w:pPr>
        <w:ind w:left="2880" w:hanging="2160"/>
      </w:pPr>
      <w:rPr>
        <w:rFonts w:cs="Times New Roman" w:hint="default"/>
      </w:rPr>
    </w:lvl>
  </w:abstractNum>
  <w:abstractNum w:abstractNumId="146">
    <w:nsid w:val="3BE8696A"/>
    <w:multiLevelType w:val="hybridMultilevel"/>
    <w:tmpl w:val="9BF6AC02"/>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47">
    <w:nsid w:val="3BEF7887"/>
    <w:multiLevelType w:val="hybridMultilevel"/>
    <w:tmpl w:val="5B24E1E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48">
    <w:nsid w:val="3C7C2133"/>
    <w:multiLevelType w:val="hybridMultilevel"/>
    <w:tmpl w:val="64F476FE"/>
    <w:lvl w:ilvl="0" w:tplc="B6E61AC6">
      <w:start w:val="1"/>
      <w:numFmt w:val="decimal"/>
      <w:pStyle w:val="a"/>
      <w:lvlText w:val="%1."/>
      <w:lvlJc w:val="left"/>
      <w:pPr>
        <w:ind w:left="720" w:hanging="360"/>
      </w:pPr>
      <w:rPr>
        <w:rFonts w:cs="Times New Roman" w:hint="default"/>
      </w:rPr>
    </w:lvl>
    <w:lvl w:ilvl="1" w:tplc="04190019" w:tentative="1">
      <w:start w:val="1"/>
      <w:numFmt w:val="lowerLetter"/>
      <w:lvlText w:val="%2."/>
      <w:lvlJc w:val="left"/>
      <w:pPr>
        <w:ind w:left="1440" w:hanging="360"/>
      </w:pPr>
      <w:rPr>
        <w:rFonts w:cs="Times New Roman"/>
      </w:rPr>
    </w:lvl>
    <w:lvl w:ilvl="2" w:tplc="0419001B" w:tentative="1">
      <w:start w:val="1"/>
      <w:numFmt w:val="lowerRoman"/>
      <w:lvlText w:val="%3."/>
      <w:lvlJc w:val="right"/>
      <w:pPr>
        <w:ind w:left="2160" w:hanging="180"/>
      </w:pPr>
      <w:rPr>
        <w:rFonts w:cs="Times New Roman"/>
      </w:rPr>
    </w:lvl>
    <w:lvl w:ilvl="3" w:tplc="0419000F" w:tentative="1">
      <w:start w:val="1"/>
      <w:numFmt w:val="decimal"/>
      <w:lvlText w:val="%4."/>
      <w:lvlJc w:val="left"/>
      <w:pPr>
        <w:ind w:left="2880" w:hanging="360"/>
      </w:pPr>
      <w:rPr>
        <w:rFonts w:cs="Times New Roman"/>
      </w:rPr>
    </w:lvl>
    <w:lvl w:ilvl="4" w:tplc="04190019" w:tentative="1">
      <w:start w:val="1"/>
      <w:numFmt w:val="lowerLetter"/>
      <w:lvlText w:val="%5."/>
      <w:lvlJc w:val="left"/>
      <w:pPr>
        <w:ind w:left="3600" w:hanging="360"/>
      </w:pPr>
      <w:rPr>
        <w:rFonts w:cs="Times New Roman"/>
      </w:rPr>
    </w:lvl>
    <w:lvl w:ilvl="5" w:tplc="0419001B" w:tentative="1">
      <w:start w:val="1"/>
      <w:numFmt w:val="lowerRoman"/>
      <w:lvlText w:val="%6."/>
      <w:lvlJc w:val="right"/>
      <w:pPr>
        <w:ind w:left="4320" w:hanging="180"/>
      </w:pPr>
      <w:rPr>
        <w:rFonts w:cs="Times New Roman"/>
      </w:rPr>
    </w:lvl>
    <w:lvl w:ilvl="6" w:tplc="0419000F" w:tentative="1">
      <w:start w:val="1"/>
      <w:numFmt w:val="decimal"/>
      <w:lvlText w:val="%7."/>
      <w:lvlJc w:val="left"/>
      <w:pPr>
        <w:ind w:left="5040" w:hanging="360"/>
      </w:pPr>
      <w:rPr>
        <w:rFonts w:cs="Times New Roman"/>
      </w:rPr>
    </w:lvl>
    <w:lvl w:ilvl="7" w:tplc="04190019" w:tentative="1">
      <w:start w:val="1"/>
      <w:numFmt w:val="lowerLetter"/>
      <w:lvlText w:val="%8."/>
      <w:lvlJc w:val="left"/>
      <w:pPr>
        <w:ind w:left="5760" w:hanging="360"/>
      </w:pPr>
      <w:rPr>
        <w:rFonts w:cs="Times New Roman"/>
      </w:rPr>
    </w:lvl>
    <w:lvl w:ilvl="8" w:tplc="0419001B" w:tentative="1">
      <w:start w:val="1"/>
      <w:numFmt w:val="lowerRoman"/>
      <w:lvlText w:val="%9."/>
      <w:lvlJc w:val="right"/>
      <w:pPr>
        <w:ind w:left="6480" w:hanging="180"/>
      </w:pPr>
      <w:rPr>
        <w:rFonts w:cs="Times New Roman"/>
      </w:rPr>
    </w:lvl>
  </w:abstractNum>
  <w:abstractNum w:abstractNumId="149">
    <w:nsid w:val="3CD2127B"/>
    <w:multiLevelType w:val="hybridMultilevel"/>
    <w:tmpl w:val="462EDA9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0">
    <w:nsid w:val="3D2165C8"/>
    <w:multiLevelType w:val="hybridMultilevel"/>
    <w:tmpl w:val="0E007D3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1">
    <w:nsid w:val="3D69361C"/>
    <w:multiLevelType w:val="hybridMultilevel"/>
    <w:tmpl w:val="08D652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2">
    <w:nsid w:val="3DB46478"/>
    <w:multiLevelType w:val="hybridMultilevel"/>
    <w:tmpl w:val="193092E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3">
    <w:nsid w:val="3E5808A8"/>
    <w:multiLevelType w:val="hybridMultilevel"/>
    <w:tmpl w:val="C574B0B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54">
    <w:nsid w:val="3EEF2329"/>
    <w:multiLevelType w:val="hybridMultilevel"/>
    <w:tmpl w:val="4B823C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55">
    <w:nsid w:val="3EFE695E"/>
    <w:multiLevelType w:val="hybridMultilevel"/>
    <w:tmpl w:val="F196C020"/>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56">
    <w:nsid w:val="3FA14B33"/>
    <w:multiLevelType w:val="hybridMultilevel"/>
    <w:tmpl w:val="387407E4"/>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7">
    <w:nsid w:val="40106F72"/>
    <w:multiLevelType w:val="hybridMultilevel"/>
    <w:tmpl w:val="F6B4EF32"/>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158">
    <w:nsid w:val="404E3BA1"/>
    <w:multiLevelType w:val="hybridMultilevel"/>
    <w:tmpl w:val="B16621FE"/>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59">
    <w:nsid w:val="40734BB9"/>
    <w:multiLevelType w:val="hybridMultilevel"/>
    <w:tmpl w:val="7F428D1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0">
    <w:nsid w:val="4122791B"/>
    <w:multiLevelType w:val="hybridMultilevel"/>
    <w:tmpl w:val="B74A1E0C"/>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1">
    <w:nsid w:val="415476BF"/>
    <w:multiLevelType w:val="multilevel"/>
    <w:tmpl w:val="B4FA6F72"/>
    <w:lvl w:ilvl="0">
      <w:start w:val="3"/>
      <w:numFmt w:val="decimal"/>
      <w:lvlText w:val="%1."/>
      <w:legacy w:legacy="1" w:legacySpace="0" w:legacyIndent="360"/>
      <w:lvlJc w:val="left"/>
      <w:rPr>
        <w:rFonts w:ascii="Times New Roman" w:hAnsi="Times New Roman" w:cs="Times New Roman" w:hint="default"/>
      </w:rPr>
    </w:lvl>
    <w:lvl w:ilvl="1">
      <w:start w:val="1"/>
      <w:numFmt w:val="decimal"/>
      <w:lvlText w:val="%2."/>
      <w:lvlJc w:val="left"/>
      <w:pPr>
        <w:tabs>
          <w:tab w:val="num" w:pos="1440"/>
        </w:tabs>
        <w:ind w:left="1440" w:hanging="360"/>
      </w:pPr>
      <w:rPr>
        <w:rFonts w:cs="Times New Roman"/>
      </w:rPr>
    </w:lvl>
    <w:lvl w:ilvl="2">
      <w:start w:val="1"/>
      <w:numFmt w:val="decimal"/>
      <w:lvlText w:val="%3."/>
      <w:lvlJc w:val="left"/>
      <w:pPr>
        <w:tabs>
          <w:tab w:val="num" w:pos="2160"/>
        </w:tabs>
        <w:ind w:left="2160" w:hanging="360"/>
      </w:pPr>
      <w:rPr>
        <w:rFonts w:cs="Times New Roman"/>
      </w:rPr>
    </w:lvl>
    <w:lvl w:ilvl="3">
      <w:start w:val="1"/>
      <w:numFmt w:val="decimal"/>
      <w:lvlText w:val="%4."/>
      <w:lvlJc w:val="left"/>
      <w:pPr>
        <w:tabs>
          <w:tab w:val="num" w:pos="2880"/>
        </w:tabs>
        <w:ind w:left="2880" w:hanging="360"/>
      </w:pPr>
      <w:rPr>
        <w:rFonts w:cs="Times New Roman"/>
      </w:rPr>
    </w:lvl>
    <w:lvl w:ilvl="4">
      <w:start w:val="1"/>
      <w:numFmt w:val="decimal"/>
      <w:lvlText w:val="%5."/>
      <w:lvlJc w:val="left"/>
      <w:pPr>
        <w:tabs>
          <w:tab w:val="num" w:pos="3600"/>
        </w:tabs>
        <w:ind w:left="3600" w:hanging="360"/>
      </w:pPr>
      <w:rPr>
        <w:rFonts w:cs="Times New Roman"/>
      </w:rPr>
    </w:lvl>
    <w:lvl w:ilvl="5">
      <w:start w:val="1"/>
      <w:numFmt w:val="decimal"/>
      <w:lvlText w:val="%6."/>
      <w:lvlJc w:val="left"/>
      <w:pPr>
        <w:tabs>
          <w:tab w:val="num" w:pos="4320"/>
        </w:tabs>
        <w:ind w:left="4320" w:hanging="360"/>
      </w:pPr>
      <w:rPr>
        <w:rFonts w:cs="Times New Roman"/>
      </w:rPr>
    </w:lvl>
    <w:lvl w:ilvl="6">
      <w:start w:val="1"/>
      <w:numFmt w:val="decimal"/>
      <w:lvlText w:val="%7."/>
      <w:lvlJc w:val="left"/>
      <w:pPr>
        <w:tabs>
          <w:tab w:val="num" w:pos="5040"/>
        </w:tabs>
        <w:ind w:left="5040" w:hanging="360"/>
      </w:pPr>
      <w:rPr>
        <w:rFonts w:cs="Times New Roman"/>
      </w:rPr>
    </w:lvl>
    <w:lvl w:ilvl="7">
      <w:start w:val="1"/>
      <w:numFmt w:val="decimal"/>
      <w:lvlText w:val="%8."/>
      <w:lvlJc w:val="left"/>
      <w:pPr>
        <w:tabs>
          <w:tab w:val="num" w:pos="5760"/>
        </w:tabs>
        <w:ind w:left="5760" w:hanging="360"/>
      </w:pPr>
      <w:rPr>
        <w:rFonts w:cs="Times New Roman"/>
      </w:rPr>
    </w:lvl>
    <w:lvl w:ilvl="8">
      <w:start w:val="1"/>
      <w:numFmt w:val="decimal"/>
      <w:lvlText w:val="%9."/>
      <w:lvlJc w:val="left"/>
      <w:pPr>
        <w:tabs>
          <w:tab w:val="num" w:pos="6480"/>
        </w:tabs>
        <w:ind w:left="6480" w:hanging="360"/>
      </w:pPr>
      <w:rPr>
        <w:rFonts w:cs="Times New Roman"/>
      </w:rPr>
    </w:lvl>
  </w:abstractNum>
  <w:abstractNum w:abstractNumId="162">
    <w:nsid w:val="42574DBE"/>
    <w:multiLevelType w:val="hybridMultilevel"/>
    <w:tmpl w:val="894EF572"/>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3">
    <w:nsid w:val="429624EB"/>
    <w:multiLevelType w:val="hybridMultilevel"/>
    <w:tmpl w:val="6D5E1E8C"/>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4">
    <w:nsid w:val="42A57291"/>
    <w:multiLevelType w:val="multilevel"/>
    <w:tmpl w:val="DA9AE936"/>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65">
    <w:nsid w:val="42AF7A27"/>
    <w:multiLevelType w:val="hybridMultilevel"/>
    <w:tmpl w:val="DACC8378"/>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66">
    <w:nsid w:val="459F31AE"/>
    <w:multiLevelType w:val="hybridMultilevel"/>
    <w:tmpl w:val="3A62303A"/>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167">
    <w:nsid w:val="4657344A"/>
    <w:multiLevelType w:val="hybridMultilevel"/>
    <w:tmpl w:val="72AE0F6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8">
    <w:nsid w:val="47234D9C"/>
    <w:multiLevelType w:val="hybridMultilevel"/>
    <w:tmpl w:val="247E412A"/>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69">
    <w:nsid w:val="478E53A7"/>
    <w:multiLevelType w:val="hybridMultilevel"/>
    <w:tmpl w:val="06AAE4B6"/>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0">
    <w:nsid w:val="479A3163"/>
    <w:multiLevelType w:val="hybridMultilevel"/>
    <w:tmpl w:val="A9DA9E7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1">
    <w:nsid w:val="488F6CEF"/>
    <w:multiLevelType w:val="hybridMultilevel"/>
    <w:tmpl w:val="5F28F404"/>
    <w:lvl w:ilvl="0" w:tplc="04190001">
      <w:start w:val="1"/>
      <w:numFmt w:val="bullet"/>
      <w:lvlText w:val=""/>
      <w:lvlJc w:val="left"/>
      <w:pPr>
        <w:ind w:left="786"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72">
    <w:nsid w:val="48A643C7"/>
    <w:multiLevelType w:val="hybridMultilevel"/>
    <w:tmpl w:val="C1FC682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3">
    <w:nsid w:val="48A76408"/>
    <w:multiLevelType w:val="hybridMultilevel"/>
    <w:tmpl w:val="879A949A"/>
    <w:lvl w:ilvl="0" w:tplc="04190001">
      <w:start w:val="1"/>
      <w:numFmt w:val="bullet"/>
      <w:lvlText w:val=""/>
      <w:lvlJc w:val="left"/>
      <w:pPr>
        <w:ind w:left="1287" w:hanging="360"/>
      </w:pPr>
      <w:rPr>
        <w:rFonts w:ascii="Symbol" w:hAnsi="Symbol" w:hint="default"/>
      </w:rPr>
    </w:lvl>
    <w:lvl w:ilvl="1" w:tplc="04190003">
      <w:start w:val="1"/>
      <w:numFmt w:val="bullet"/>
      <w:lvlText w:val="o"/>
      <w:lvlJc w:val="left"/>
      <w:pPr>
        <w:ind w:left="2007" w:hanging="360"/>
      </w:pPr>
      <w:rPr>
        <w:rFonts w:ascii="Courier New" w:hAnsi="Courier New" w:cs="Courier New" w:hint="default"/>
      </w:rPr>
    </w:lvl>
    <w:lvl w:ilvl="2" w:tplc="04190005">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4">
    <w:nsid w:val="48CA2DED"/>
    <w:multiLevelType w:val="hybridMultilevel"/>
    <w:tmpl w:val="34DE790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5">
    <w:nsid w:val="492378BF"/>
    <w:multiLevelType w:val="hybridMultilevel"/>
    <w:tmpl w:val="32066AC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6">
    <w:nsid w:val="49516B0B"/>
    <w:multiLevelType w:val="hybridMultilevel"/>
    <w:tmpl w:val="B8729A5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7">
    <w:nsid w:val="499E7149"/>
    <w:multiLevelType w:val="hybridMultilevel"/>
    <w:tmpl w:val="8B70A80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78">
    <w:nsid w:val="49D817AD"/>
    <w:multiLevelType w:val="hybridMultilevel"/>
    <w:tmpl w:val="FE86E51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79">
    <w:nsid w:val="49D83886"/>
    <w:multiLevelType w:val="hybridMultilevel"/>
    <w:tmpl w:val="4AECC04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80">
    <w:nsid w:val="4A154519"/>
    <w:multiLevelType w:val="hybridMultilevel"/>
    <w:tmpl w:val="20AE3B5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1">
    <w:nsid w:val="4A6A12D4"/>
    <w:multiLevelType w:val="hybridMultilevel"/>
    <w:tmpl w:val="040EE756"/>
    <w:lvl w:ilvl="0" w:tplc="D45A23A8">
      <w:numFmt w:val="bullet"/>
      <w:lvlText w:val="•"/>
      <w:legacy w:legacy="1" w:legacySpace="0" w:legacyIndent="360"/>
      <w:lvlJc w:val="left"/>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2">
    <w:nsid w:val="4A6C523C"/>
    <w:multiLevelType w:val="hybridMultilevel"/>
    <w:tmpl w:val="6F1CECA2"/>
    <w:lvl w:ilvl="0" w:tplc="7328648A">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3">
    <w:nsid w:val="4A7236D2"/>
    <w:multiLevelType w:val="hybridMultilevel"/>
    <w:tmpl w:val="C3FC10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4">
    <w:nsid w:val="4AAA0E19"/>
    <w:multiLevelType w:val="hybridMultilevel"/>
    <w:tmpl w:val="1A0215CE"/>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5">
    <w:nsid w:val="4ABE1305"/>
    <w:multiLevelType w:val="hybridMultilevel"/>
    <w:tmpl w:val="AB184BF4"/>
    <w:lvl w:ilvl="0" w:tplc="15C6B71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86">
    <w:nsid w:val="4B571AE2"/>
    <w:multiLevelType w:val="hybridMultilevel"/>
    <w:tmpl w:val="FAAC4556"/>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7">
    <w:nsid w:val="4BF00CA9"/>
    <w:multiLevelType w:val="hybridMultilevel"/>
    <w:tmpl w:val="CCCE7EB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88">
    <w:nsid w:val="4C4664B5"/>
    <w:multiLevelType w:val="hybridMultilevel"/>
    <w:tmpl w:val="A64A0662"/>
    <w:lvl w:ilvl="0" w:tplc="A57AB84A">
      <w:numFmt w:val="bullet"/>
      <w:lvlText w:val="-"/>
      <w:lvlJc w:val="left"/>
      <w:pPr>
        <w:ind w:left="1287" w:hanging="360"/>
      </w:pPr>
      <w:rPr>
        <w:rFonts w:ascii="Times New Roman" w:eastAsia="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89">
    <w:nsid w:val="4DE80897"/>
    <w:multiLevelType w:val="hybridMultilevel"/>
    <w:tmpl w:val="427E4440"/>
    <w:lvl w:ilvl="0" w:tplc="04190001">
      <w:start w:val="1"/>
      <w:numFmt w:val="bullet"/>
      <w:lvlText w:val=""/>
      <w:lvlJc w:val="left"/>
      <w:pPr>
        <w:ind w:left="1920" w:hanging="360"/>
      </w:pPr>
      <w:rPr>
        <w:rFonts w:ascii="Symbol" w:hAnsi="Symbol" w:hint="default"/>
      </w:rPr>
    </w:lvl>
    <w:lvl w:ilvl="1" w:tplc="04190003">
      <w:start w:val="1"/>
      <w:numFmt w:val="bullet"/>
      <w:lvlText w:val="o"/>
      <w:lvlJc w:val="left"/>
      <w:pPr>
        <w:ind w:left="2149" w:hanging="360"/>
      </w:pPr>
      <w:rPr>
        <w:rFonts w:ascii="Courier New" w:hAnsi="Courier New" w:hint="default"/>
      </w:rPr>
    </w:lvl>
    <w:lvl w:ilvl="2" w:tplc="04190005">
      <w:start w:val="1"/>
      <w:numFmt w:val="bullet"/>
      <w:lvlText w:val=""/>
      <w:lvlJc w:val="left"/>
      <w:pPr>
        <w:ind w:left="2869" w:hanging="360"/>
      </w:pPr>
      <w:rPr>
        <w:rFonts w:ascii="Wingdings" w:hAnsi="Wingdings" w:hint="default"/>
      </w:rPr>
    </w:lvl>
    <w:lvl w:ilvl="3" w:tplc="04190001">
      <w:start w:val="1"/>
      <w:numFmt w:val="bullet"/>
      <w:lvlText w:val=""/>
      <w:lvlJc w:val="left"/>
      <w:pPr>
        <w:ind w:left="3589" w:hanging="360"/>
      </w:pPr>
      <w:rPr>
        <w:rFonts w:ascii="Symbol" w:hAnsi="Symbol" w:hint="default"/>
      </w:rPr>
    </w:lvl>
    <w:lvl w:ilvl="4" w:tplc="04190003">
      <w:start w:val="1"/>
      <w:numFmt w:val="bullet"/>
      <w:lvlText w:val="o"/>
      <w:lvlJc w:val="left"/>
      <w:pPr>
        <w:ind w:left="4309" w:hanging="360"/>
      </w:pPr>
      <w:rPr>
        <w:rFonts w:ascii="Courier New" w:hAnsi="Courier New" w:hint="default"/>
      </w:rPr>
    </w:lvl>
    <w:lvl w:ilvl="5" w:tplc="04190005">
      <w:start w:val="1"/>
      <w:numFmt w:val="bullet"/>
      <w:lvlText w:val=""/>
      <w:lvlJc w:val="left"/>
      <w:pPr>
        <w:ind w:left="5029" w:hanging="360"/>
      </w:pPr>
      <w:rPr>
        <w:rFonts w:ascii="Wingdings" w:hAnsi="Wingdings" w:hint="default"/>
      </w:rPr>
    </w:lvl>
    <w:lvl w:ilvl="6" w:tplc="04190001">
      <w:start w:val="1"/>
      <w:numFmt w:val="bullet"/>
      <w:lvlText w:val=""/>
      <w:lvlJc w:val="left"/>
      <w:pPr>
        <w:ind w:left="5749" w:hanging="360"/>
      </w:pPr>
      <w:rPr>
        <w:rFonts w:ascii="Symbol" w:hAnsi="Symbol" w:hint="default"/>
      </w:rPr>
    </w:lvl>
    <w:lvl w:ilvl="7" w:tplc="04190003">
      <w:start w:val="1"/>
      <w:numFmt w:val="bullet"/>
      <w:lvlText w:val="o"/>
      <w:lvlJc w:val="left"/>
      <w:pPr>
        <w:ind w:left="6469" w:hanging="360"/>
      </w:pPr>
      <w:rPr>
        <w:rFonts w:ascii="Courier New" w:hAnsi="Courier New" w:hint="default"/>
      </w:rPr>
    </w:lvl>
    <w:lvl w:ilvl="8" w:tplc="04190005">
      <w:start w:val="1"/>
      <w:numFmt w:val="bullet"/>
      <w:lvlText w:val=""/>
      <w:lvlJc w:val="left"/>
      <w:pPr>
        <w:ind w:left="7189" w:hanging="360"/>
      </w:pPr>
      <w:rPr>
        <w:rFonts w:ascii="Wingdings" w:hAnsi="Wingdings" w:hint="default"/>
      </w:rPr>
    </w:lvl>
  </w:abstractNum>
  <w:abstractNum w:abstractNumId="190">
    <w:nsid w:val="4E6E2A65"/>
    <w:multiLevelType w:val="hybridMultilevel"/>
    <w:tmpl w:val="4270542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1">
    <w:nsid w:val="4E8166B0"/>
    <w:multiLevelType w:val="hybridMultilevel"/>
    <w:tmpl w:val="6308BB3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92">
    <w:nsid w:val="4EE61815"/>
    <w:multiLevelType w:val="hybridMultilevel"/>
    <w:tmpl w:val="2CD2ECFA"/>
    <w:lvl w:ilvl="0" w:tplc="04190001">
      <w:start w:val="1"/>
      <w:numFmt w:val="bullet"/>
      <w:lvlText w:val=""/>
      <w:lvlJc w:val="left"/>
      <w:pPr>
        <w:ind w:firstLine="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3">
    <w:nsid w:val="4F621D54"/>
    <w:multiLevelType w:val="multilevel"/>
    <w:tmpl w:val="B09A8150"/>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194">
    <w:nsid w:val="4FD32502"/>
    <w:multiLevelType w:val="hybridMultilevel"/>
    <w:tmpl w:val="0DA61F8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5">
    <w:nsid w:val="507C63BD"/>
    <w:multiLevelType w:val="hybridMultilevel"/>
    <w:tmpl w:val="2BD88D2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6">
    <w:nsid w:val="50CE4249"/>
    <w:multiLevelType w:val="hybridMultilevel"/>
    <w:tmpl w:val="5B2AF192"/>
    <w:lvl w:ilvl="0" w:tplc="04190001">
      <w:start w:val="1"/>
      <w:numFmt w:val="bullet"/>
      <w:lvlText w:val=""/>
      <w:lvlJc w:val="left"/>
      <w:pPr>
        <w:ind w:left="1342" w:hanging="360"/>
      </w:pPr>
      <w:rPr>
        <w:rFonts w:ascii="Symbol" w:hAnsi="Symbol"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197">
    <w:nsid w:val="50F05B13"/>
    <w:multiLevelType w:val="hybridMultilevel"/>
    <w:tmpl w:val="613E236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198">
    <w:nsid w:val="51FB412C"/>
    <w:multiLevelType w:val="hybridMultilevel"/>
    <w:tmpl w:val="A0066FB0"/>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199">
    <w:nsid w:val="523D29A5"/>
    <w:multiLevelType w:val="hybridMultilevel"/>
    <w:tmpl w:val="D1EA7BE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0">
    <w:nsid w:val="537B6415"/>
    <w:multiLevelType w:val="multilevel"/>
    <w:tmpl w:val="6CF80654"/>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start w:val="1"/>
      <w:numFmt w:val="bullet"/>
      <w:lvlText w:val=""/>
      <w:lvlJc w:val="left"/>
      <w:pPr>
        <w:tabs>
          <w:tab w:val="num" w:pos="2880"/>
        </w:tabs>
        <w:ind w:left="2880" w:hanging="360"/>
      </w:pPr>
      <w:rPr>
        <w:rFonts w:ascii="Wingdings" w:hAnsi="Wingdings" w:hint="default"/>
        <w:sz w:val="20"/>
      </w:rPr>
    </w:lvl>
    <w:lvl w:ilvl="4">
      <w:start w:val="1"/>
      <w:numFmt w:val="bullet"/>
      <w:lvlText w:val=""/>
      <w:lvlJc w:val="left"/>
      <w:pPr>
        <w:tabs>
          <w:tab w:val="num" w:pos="3600"/>
        </w:tabs>
        <w:ind w:left="3600" w:hanging="360"/>
      </w:pPr>
      <w:rPr>
        <w:rFonts w:ascii="Wingdings" w:hAnsi="Wingdings" w:hint="default"/>
        <w:sz w:val="20"/>
      </w:rPr>
    </w:lvl>
    <w:lvl w:ilvl="5">
      <w:start w:val="1"/>
      <w:numFmt w:val="bullet"/>
      <w:lvlText w:val=""/>
      <w:lvlJc w:val="left"/>
      <w:pPr>
        <w:tabs>
          <w:tab w:val="num" w:pos="4320"/>
        </w:tabs>
        <w:ind w:left="4320" w:hanging="360"/>
      </w:pPr>
      <w:rPr>
        <w:rFonts w:ascii="Wingdings" w:hAnsi="Wingdings" w:hint="default"/>
        <w:sz w:val="20"/>
      </w:rPr>
    </w:lvl>
    <w:lvl w:ilvl="6">
      <w:start w:val="1"/>
      <w:numFmt w:val="bullet"/>
      <w:lvlText w:val=""/>
      <w:lvlJc w:val="left"/>
      <w:pPr>
        <w:tabs>
          <w:tab w:val="num" w:pos="5040"/>
        </w:tabs>
        <w:ind w:left="5040" w:hanging="360"/>
      </w:pPr>
      <w:rPr>
        <w:rFonts w:ascii="Wingdings" w:hAnsi="Wingdings" w:hint="default"/>
        <w:sz w:val="20"/>
      </w:rPr>
    </w:lvl>
    <w:lvl w:ilvl="7">
      <w:start w:val="1"/>
      <w:numFmt w:val="bullet"/>
      <w:lvlText w:val=""/>
      <w:lvlJc w:val="left"/>
      <w:pPr>
        <w:tabs>
          <w:tab w:val="num" w:pos="5760"/>
        </w:tabs>
        <w:ind w:left="5760" w:hanging="360"/>
      </w:pPr>
      <w:rPr>
        <w:rFonts w:ascii="Wingdings" w:hAnsi="Wingdings" w:hint="default"/>
        <w:sz w:val="20"/>
      </w:rPr>
    </w:lvl>
    <w:lvl w:ilvl="8">
      <w:start w:val="1"/>
      <w:numFmt w:val="bullet"/>
      <w:lvlText w:val=""/>
      <w:lvlJc w:val="left"/>
      <w:pPr>
        <w:tabs>
          <w:tab w:val="num" w:pos="6480"/>
        </w:tabs>
        <w:ind w:left="6480" w:hanging="360"/>
      </w:pPr>
      <w:rPr>
        <w:rFonts w:ascii="Wingdings" w:hAnsi="Wingdings" w:hint="default"/>
        <w:sz w:val="20"/>
      </w:rPr>
    </w:lvl>
  </w:abstractNum>
  <w:abstractNum w:abstractNumId="201">
    <w:nsid w:val="53C905A4"/>
    <w:multiLevelType w:val="multilevel"/>
    <w:tmpl w:val="09740C72"/>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02">
    <w:nsid w:val="54952600"/>
    <w:multiLevelType w:val="hybridMultilevel"/>
    <w:tmpl w:val="02F83252"/>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3">
    <w:nsid w:val="54B860C2"/>
    <w:multiLevelType w:val="hybridMultilevel"/>
    <w:tmpl w:val="9F3C4D18"/>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04">
    <w:nsid w:val="553B0B4E"/>
    <w:multiLevelType w:val="hybridMultilevel"/>
    <w:tmpl w:val="AB3CC6B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5">
    <w:nsid w:val="557D6558"/>
    <w:multiLevelType w:val="hybridMultilevel"/>
    <w:tmpl w:val="FAD8F9D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06">
    <w:nsid w:val="56BA6987"/>
    <w:multiLevelType w:val="hybridMultilevel"/>
    <w:tmpl w:val="69A439A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7">
    <w:nsid w:val="56DA3AD3"/>
    <w:multiLevelType w:val="hybridMultilevel"/>
    <w:tmpl w:val="D472CCCC"/>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08">
    <w:nsid w:val="56F373D3"/>
    <w:multiLevelType w:val="hybridMultilevel"/>
    <w:tmpl w:val="89DA148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09">
    <w:nsid w:val="572A353E"/>
    <w:multiLevelType w:val="hybridMultilevel"/>
    <w:tmpl w:val="A7EA326A"/>
    <w:lvl w:ilvl="0" w:tplc="04190001">
      <w:start w:val="1"/>
      <w:numFmt w:val="bullet"/>
      <w:lvlText w:val=""/>
      <w:lvlJc w:val="left"/>
      <w:pPr>
        <w:ind w:left="-94" w:hanging="360"/>
      </w:pPr>
      <w:rPr>
        <w:rFonts w:ascii="Symbol" w:hAnsi="Symbol" w:hint="default"/>
      </w:rPr>
    </w:lvl>
    <w:lvl w:ilvl="1" w:tplc="04190003">
      <w:start w:val="1"/>
      <w:numFmt w:val="bullet"/>
      <w:lvlText w:val="o"/>
      <w:lvlJc w:val="left"/>
      <w:pPr>
        <w:ind w:left="626" w:hanging="360"/>
      </w:pPr>
      <w:rPr>
        <w:rFonts w:ascii="Courier New" w:hAnsi="Courier New" w:hint="default"/>
      </w:rPr>
    </w:lvl>
    <w:lvl w:ilvl="2" w:tplc="04190001">
      <w:start w:val="1"/>
      <w:numFmt w:val="bullet"/>
      <w:lvlText w:val=""/>
      <w:lvlJc w:val="left"/>
      <w:pPr>
        <w:ind w:left="1346" w:hanging="360"/>
      </w:pPr>
      <w:rPr>
        <w:rFonts w:ascii="Symbol" w:hAnsi="Symbol" w:hint="default"/>
      </w:rPr>
    </w:lvl>
    <w:lvl w:ilvl="3" w:tplc="04190001">
      <w:start w:val="1"/>
      <w:numFmt w:val="bullet"/>
      <w:lvlText w:val=""/>
      <w:lvlJc w:val="left"/>
      <w:pPr>
        <w:ind w:left="2066" w:hanging="360"/>
      </w:pPr>
      <w:rPr>
        <w:rFonts w:ascii="Symbol" w:hAnsi="Symbol" w:hint="default"/>
      </w:rPr>
    </w:lvl>
    <w:lvl w:ilvl="4" w:tplc="04190003">
      <w:start w:val="1"/>
      <w:numFmt w:val="bullet"/>
      <w:lvlText w:val="o"/>
      <w:lvlJc w:val="left"/>
      <w:pPr>
        <w:ind w:left="2786" w:hanging="360"/>
      </w:pPr>
      <w:rPr>
        <w:rFonts w:ascii="Courier New" w:hAnsi="Courier New" w:hint="default"/>
      </w:rPr>
    </w:lvl>
    <w:lvl w:ilvl="5" w:tplc="04190005">
      <w:start w:val="1"/>
      <w:numFmt w:val="bullet"/>
      <w:lvlText w:val=""/>
      <w:lvlJc w:val="left"/>
      <w:pPr>
        <w:ind w:left="3506" w:hanging="360"/>
      </w:pPr>
      <w:rPr>
        <w:rFonts w:ascii="Wingdings" w:hAnsi="Wingdings" w:hint="default"/>
      </w:rPr>
    </w:lvl>
    <w:lvl w:ilvl="6" w:tplc="04190001">
      <w:start w:val="1"/>
      <w:numFmt w:val="bullet"/>
      <w:lvlText w:val=""/>
      <w:lvlJc w:val="left"/>
      <w:pPr>
        <w:ind w:left="4226" w:hanging="360"/>
      </w:pPr>
      <w:rPr>
        <w:rFonts w:ascii="Symbol" w:hAnsi="Symbol" w:hint="default"/>
      </w:rPr>
    </w:lvl>
    <w:lvl w:ilvl="7" w:tplc="04190003">
      <w:start w:val="1"/>
      <w:numFmt w:val="bullet"/>
      <w:lvlText w:val="o"/>
      <w:lvlJc w:val="left"/>
      <w:pPr>
        <w:ind w:left="4946" w:hanging="360"/>
      </w:pPr>
      <w:rPr>
        <w:rFonts w:ascii="Courier New" w:hAnsi="Courier New" w:hint="default"/>
      </w:rPr>
    </w:lvl>
    <w:lvl w:ilvl="8" w:tplc="04190005">
      <w:start w:val="1"/>
      <w:numFmt w:val="bullet"/>
      <w:lvlText w:val=""/>
      <w:lvlJc w:val="left"/>
      <w:pPr>
        <w:ind w:left="5666" w:hanging="360"/>
      </w:pPr>
      <w:rPr>
        <w:rFonts w:ascii="Wingdings" w:hAnsi="Wingdings" w:hint="default"/>
      </w:rPr>
    </w:lvl>
  </w:abstractNum>
  <w:abstractNum w:abstractNumId="210">
    <w:nsid w:val="57994CCD"/>
    <w:multiLevelType w:val="hybridMultilevel"/>
    <w:tmpl w:val="3B548A0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1">
    <w:nsid w:val="57BD2A08"/>
    <w:multiLevelType w:val="hybridMultilevel"/>
    <w:tmpl w:val="7C043F5A"/>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2">
    <w:nsid w:val="57C57515"/>
    <w:multiLevelType w:val="hybridMultilevel"/>
    <w:tmpl w:val="F324370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3">
    <w:nsid w:val="58080279"/>
    <w:multiLevelType w:val="hybridMultilevel"/>
    <w:tmpl w:val="136EA4B4"/>
    <w:lvl w:ilvl="0" w:tplc="E9D058CE">
      <w:start w:val="1"/>
      <w:numFmt w:val="bullet"/>
      <w:lvlText w:val="-"/>
      <w:lvlJc w:val="left"/>
      <w:pPr>
        <w:ind w:left="928" w:hanging="360"/>
      </w:pPr>
      <w:rPr>
        <w:rFonts w:ascii="Courier New" w:hAnsi="Courier New" w:hint="default"/>
      </w:rPr>
    </w:lvl>
    <w:lvl w:ilvl="1" w:tplc="04190003">
      <w:start w:val="1"/>
      <w:numFmt w:val="bullet"/>
      <w:lvlText w:val="o"/>
      <w:lvlJc w:val="left"/>
      <w:pPr>
        <w:ind w:left="1648" w:hanging="360"/>
      </w:pPr>
      <w:rPr>
        <w:rFonts w:ascii="Courier New" w:hAnsi="Courier New" w:hint="default"/>
      </w:rPr>
    </w:lvl>
    <w:lvl w:ilvl="2" w:tplc="04190005">
      <w:start w:val="1"/>
      <w:numFmt w:val="bullet"/>
      <w:lvlText w:val=""/>
      <w:lvlJc w:val="left"/>
      <w:pPr>
        <w:ind w:left="2368" w:hanging="360"/>
      </w:pPr>
      <w:rPr>
        <w:rFonts w:ascii="Wingdings" w:hAnsi="Wingdings" w:hint="default"/>
      </w:rPr>
    </w:lvl>
    <w:lvl w:ilvl="3" w:tplc="04190001">
      <w:start w:val="1"/>
      <w:numFmt w:val="bullet"/>
      <w:lvlText w:val=""/>
      <w:lvlJc w:val="left"/>
      <w:pPr>
        <w:ind w:left="3088" w:hanging="360"/>
      </w:pPr>
      <w:rPr>
        <w:rFonts w:ascii="Symbol" w:hAnsi="Symbol" w:hint="default"/>
      </w:rPr>
    </w:lvl>
    <w:lvl w:ilvl="4" w:tplc="04190003">
      <w:start w:val="1"/>
      <w:numFmt w:val="bullet"/>
      <w:lvlText w:val="o"/>
      <w:lvlJc w:val="left"/>
      <w:pPr>
        <w:ind w:left="3808" w:hanging="360"/>
      </w:pPr>
      <w:rPr>
        <w:rFonts w:ascii="Courier New" w:hAnsi="Courier New" w:hint="default"/>
      </w:rPr>
    </w:lvl>
    <w:lvl w:ilvl="5" w:tplc="04190005">
      <w:start w:val="1"/>
      <w:numFmt w:val="bullet"/>
      <w:lvlText w:val=""/>
      <w:lvlJc w:val="left"/>
      <w:pPr>
        <w:ind w:left="4528" w:hanging="360"/>
      </w:pPr>
      <w:rPr>
        <w:rFonts w:ascii="Wingdings" w:hAnsi="Wingdings" w:hint="default"/>
      </w:rPr>
    </w:lvl>
    <w:lvl w:ilvl="6" w:tplc="04190001">
      <w:start w:val="1"/>
      <w:numFmt w:val="bullet"/>
      <w:lvlText w:val=""/>
      <w:lvlJc w:val="left"/>
      <w:pPr>
        <w:ind w:left="5248" w:hanging="360"/>
      </w:pPr>
      <w:rPr>
        <w:rFonts w:ascii="Symbol" w:hAnsi="Symbol" w:hint="default"/>
      </w:rPr>
    </w:lvl>
    <w:lvl w:ilvl="7" w:tplc="04190003">
      <w:start w:val="1"/>
      <w:numFmt w:val="bullet"/>
      <w:lvlText w:val="o"/>
      <w:lvlJc w:val="left"/>
      <w:pPr>
        <w:ind w:left="5968" w:hanging="360"/>
      </w:pPr>
      <w:rPr>
        <w:rFonts w:ascii="Courier New" w:hAnsi="Courier New" w:hint="default"/>
      </w:rPr>
    </w:lvl>
    <w:lvl w:ilvl="8" w:tplc="04190005">
      <w:start w:val="1"/>
      <w:numFmt w:val="bullet"/>
      <w:lvlText w:val=""/>
      <w:lvlJc w:val="left"/>
      <w:pPr>
        <w:ind w:left="6688" w:hanging="360"/>
      </w:pPr>
      <w:rPr>
        <w:rFonts w:ascii="Wingdings" w:hAnsi="Wingdings" w:hint="default"/>
      </w:rPr>
    </w:lvl>
  </w:abstractNum>
  <w:abstractNum w:abstractNumId="214">
    <w:nsid w:val="58377008"/>
    <w:multiLevelType w:val="hybridMultilevel"/>
    <w:tmpl w:val="25C8B38C"/>
    <w:lvl w:ilvl="0" w:tplc="0000000B">
      <w:numFmt w:val="bullet"/>
      <w:lvlText w:val="-"/>
      <w:lvlJc w:val="left"/>
      <w:pPr>
        <w:ind w:left="1571" w:hanging="360"/>
      </w:pPr>
      <w:rPr>
        <w:rFonts w:ascii="Times New Roman" w:hAnsi="Times New Roman" w:hint="default"/>
      </w:rPr>
    </w:lvl>
    <w:lvl w:ilvl="1" w:tplc="04190003">
      <w:start w:val="1"/>
      <w:numFmt w:val="bullet"/>
      <w:lvlText w:val="o"/>
      <w:lvlJc w:val="left"/>
      <w:pPr>
        <w:ind w:left="2291" w:hanging="360"/>
      </w:pPr>
      <w:rPr>
        <w:rFonts w:ascii="Courier New" w:hAnsi="Courier New" w:hint="default"/>
      </w:rPr>
    </w:lvl>
    <w:lvl w:ilvl="2" w:tplc="04190005">
      <w:start w:val="1"/>
      <w:numFmt w:val="bullet"/>
      <w:lvlText w:val=""/>
      <w:lvlJc w:val="left"/>
      <w:pPr>
        <w:ind w:left="3011" w:hanging="360"/>
      </w:pPr>
      <w:rPr>
        <w:rFonts w:ascii="Wingdings" w:hAnsi="Wingdings" w:hint="default"/>
      </w:rPr>
    </w:lvl>
    <w:lvl w:ilvl="3" w:tplc="04190001">
      <w:start w:val="1"/>
      <w:numFmt w:val="bullet"/>
      <w:lvlText w:val=""/>
      <w:lvlJc w:val="left"/>
      <w:pPr>
        <w:ind w:left="3731" w:hanging="360"/>
      </w:pPr>
      <w:rPr>
        <w:rFonts w:ascii="Symbol" w:hAnsi="Symbol" w:hint="default"/>
      </w:rPr>
    </w:lvl>
    <w:lvl w:ilvl="4" w:tplc="04190003">
      <w:start w:val="1"/>
      <w:numFmt w:val="bullet"/>
      <w:lvlText w:val="o"/>
      <w:lvlJc w:val="left"/>
      <w:pPr>
        <w:ind w:left="4451" w:hanging="360"/>
      </w:pPr>
      <w:rPr>
        <w:rFonts w:ascii="Courier New" w:hAnsi="Courier New" w:hint="default"/>
      </w:rPr>
    </w:lvl>
    <w:lvl w:ilvl="5" w:tplc="04190005">
      <w:start w:val="1"/>
      <w:numFmt w:val="bullet"/>
      <w:lvlText w:val=""/>
      <w:lvlJc w:val="left"/>
      <w:pPr>
        <w:ind w:left="5171" w:hanging="360"/>
      </w:pPr>
      <w:rPr>
        <w:rFonts w:ascii="Wingdings" w:hAnsi="Wingdings" w:hint="default"/>
      </w:rPr>
    </w:lvl>
    <w:lvl w:ilvl="6" w:tplc="04190001">
      <w:start w:val="1"/>
      <w:numFmt w:val="bullet"/>
      <w:lvlText w:val=""/>
      <w:lvlJc w:val="left"/>
      <w:pPr>
        <w:ind w:left="5891" w:hanging="360"/>
      </w:pPr>
      <w:rPr>
        <w:rFonts w:ascii="Symbol" w:hAnsi="Symbol" w:hint="default"/>
      </w:rPr>
    </w:lvl>
    <w:lvl w:ilvl="7" w:tplc="04190003">
      <w:start w:val="1"/>
      <w:numFmt w:val="bullet"/>
      <w:lvlText w:val="o"/>
      <w:lvlJc w:val="left"/>
      <w:pPr>
        <w:ind w:left="6611" w:hanging="360"/>
      </w:pPr>
      <w:rPr>
        <w:rFonts w:ascii="Courier New" w:hAnsi="Courier New" w:hint="default"/>
      </w:rPr>
    </w:lvl>
    <w:lvl w:ilvl="8" w:tplc="04190005">
      <w:start w:val="1"/>
      <w:numFmt w:val="bullet"/>
      <w:lvlText w:val=""/>
      <w:lvlJc w:val="left"/>
      <w:pPr>
        <w:ind w:left="7331" w:hanging="360"/>
      </w:pPr>
      <w:rPr>
        <w:rFonts w:ascii="Wingdings" w:hAnsi="Wingdings" w:hint="default"/>
      </w:rPr>
    </w:lvl>
  </w:abstractNum>
  <w:abstractNum w:abstractNumId="215">
    <w:nsid w:val="59821A5E"/>
    <w:multiLevelType w:val="hybridMultilevel"/>
    <w:tmpl w:val="91F85CEC"/>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6">
    <w:nsid w:val="59CE7FBA"/>
    <w:multiLevelType w:val="hybridMultilevel"/>
    <w:tmpl w:val="B9EC3D5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7">
    <w:nsid w:val="5A053E81"/>
    <w:multiLevelType w:val="hybridMultilevel"/>
    <w:tmpl w:val="59C66A3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8">
    <w:nsid w:val="5A541530"/>
    <w:multiLevelType w:val="hybridMultilevel"/>
    <w:tmpl w:val="03DA3B6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19">
    <w:nsid w:val="5B4A6A57"/>
    <w:multiLevelType w:val="hybridMultilevel"/>
    <w:tmpl w:val="B3E874C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0">
    <w:nsid w:val="5BD53C3C"/>
    <w:multiLevelType w:val="hybridMultilevel"/>
    <w:tmpl w:val="F2CC30D8"/>
    <w:lvl w:ilvl="0" w:tplc="04190001">
      <w:start w:val="1"/>
      <w:numFmt w:val="bullet"/>
      <w:lvlText w:val=""/>
      <w:lvlJc w:val="left"/>
      <w:pPr>
        <w:ind w:left="829" w:hanging="360"/>
      </w:pPr>
      <w:rPr>
        <w:rFonts w:ascii="Symbol" w:hAnsi="Symbol" w:hint="default"/>
      </w:rPr>
    </w:lvl>
    <w:lvl w:ilvl="1" w:tplc="04190003">
      <w:start w:val="1"/>
      <w:numFmt w:val="bullet"/>
      <w:lvlText w:val="o"/>
      <w:lvlJc w:val="left"/>
      <w:pPr>
        <w:ind w:left="1549" w:hanging="360"/>
      </w:pPr>
      <w:rPr>
        <w:rFonts w:ascii="Courier New" w:hAnsi="Courier New" w:hint="default"/>
      </w:rPr>
    </w:lvl>
    <w:lvl w:ilvl="2" w:tplc="04190005">
      <w:start w:val="1"/>
      <w:numFmt w:val="bullet"/>
      <w:lvlText w:val=""/>
      <w:lvlJc w:val="left"/>
      <w:pPr>
        <w:ind w:left="2269" w:hanging="360"/>
      </w:pPr>
      <w:rPr>
        <w:rFonts w:ascii="Wingdings" w:hAnsi="Wingdings" w:hint="default"/>
      </w:rPr>
    </w:lvl>
    <w:lvl w:ilvl="3" w:tplc="04190001">
      <w:start w:val="1"/>
      <w:numFmt w:val="bullet"/>
      <w:lvlText w:val=""/>
      <w:lvlJc w:val="left"/>
      <w:pPr>
        <w:ind w:left="2989" w:hanging="360"/>
      </w:pPr>
      <w:rPr>
        <w:rFonts w:ascii="Symbol" w:hAnsi="Symbol" w:hint="default"/>
      </w:rPr>
    </w:lvl>
    <w:lvl w:ilvl="4" w:tplc="04190003">
      <w:start w:val="1"/>
      <w:numFmt w:val="bullet"/>
      <w:lvlText w:val="o"/>
      <w:lvlJc w:val="left"/>
      <w:pPr>
        <w:ind w:left="3709" w:hanging="360"/>
      </w:pPr>
      <w:rPr>
        <w:rFonts w:ascii="Courier New" w:hAnsi="Courier New" w:hint="default"/>
      </w:rPr>
    </w:lvl>
    <w:lvl w:ilvl="5" w:tplc="04190005">
      <w:start w:val="1"/>
      <w:numFmt w:val="bullet"/>
      <w:lvlText w:val=""/>
      <w:lvlJc w:val="left"/>
      <w:pPr>
        <w:ind w:left="4429" w:hanging="360"/>
      </w:pPr>
      <w:rPr>
        <w:rFonts w:ascii="Wingdings" w:hAnsi="Wingdings" w:hint="default"/>
      </w:rPr>
    </w:lvl>
    <w:lvl w:ilvl="6" w:tplc="04190001">
      <w:start w:val="1"/>
      <w:numFmt w:val="bullet"/>
      <w:lvlText w:val=""/>
      <w:lvlJc w:val="left"/>
      <w:pPr>
        <w:ind w:left="5149" w:hanging="360"/>
      </w:pPr>
      <w:rPr>
        <w:rFonts w:ascii="Symbol" w:hAnsi="Symbol" w:hint="default"/>
      </w:rPr>
    </w:lvl>
    <w:lvl w:ilvl="7" w:tplc="04190003">
      <w:start w:val="1"/>
      <w:numFmt w:val="bullet"/>
      <w:lvlText w:val="o"/>
      <w:lvlJc w:val="left"/>
      <w:pPr>
        <w:ind w:left="5869" w:hanging="360"/>
      </w:pPr>
      <w:rPr>
        <w:rFonts w:ascii="Courier New" w:hAnsi="Courier New" w:hint="default"/>
      </w:rPr>
    </w:lvl>
    <w:lvl w:ilvl="8" w:tplc="04190005">
      <w:start w:val="1"/>
      <w:numFmt w:val="bullet"/>
      <w:lvlText w:val=""/>
      <w:lvlJc w:val="left"/>
      <w:pPr>
        <w:ind w:left="6589" w:hanging="360"/>
      </w:pPr>
      <w:rPr>
        <w:rFonts w:ascii="Wingdings" w:hAnsi="Wingdings" w:hint="default"/>
      </w:rPr>
    </w:lvl>
  </w:abstractNum>
  <w:abstractNum w:abstractNumId="221">
    <w:nsid w:val="5C1E3E60"/>
    <w:multiLevelType w:val="hybridMultilevel"/>
    <w:tmpl w:val="5584214A"/>
    <w:lvl w:ilvl="0" w:tplc="6D8C3704">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22">
    <w:nsid w:val="5C4D5288"/>
    <w:multiLevelType w:val="hybridMultilevel"/>
    <w:tmpl w:val="D75ED07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3">
    <w:nsid w:val="5C7E04FD"/>
    <w:multiLevelType w:val="hybridMultilevel"/>
    <w:tmpl w:val="3E4670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4">
    <w:nsid w:val="5CE17727"/>
    <w:multiLevelType w:val="hybridMultilevel"/>
    <w:tmpl w:val="B2BC789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5">
    <w:nsid w:val="5CEE6A43"/>
    <w:multiLevelType w:val="hybridMultilevel"/>
    <w:tmpl w:val="65CA911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6">
    <w:nsid w:val="5D235660"/>
    <w:multiLevelType w:val="hybridMultilevel"/>
    <w:tmpl w:val="ECB45F4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7">
    <w:nsid w:val="5D431CD8"/>
    <w:multiLevelType w:val="hybridMultilevel"/>
    <w:tmpl w:val="6A2473A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28">
    <w:nsid w:val="5E0E7ED1"/>
    <w:multiLevelType w:val="hybridMultilevel"/>
    <w:tmpl w:val="028C283A"/>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29">
    <w:nsid w:val="5E7C0EC5"/>
    <w:multiLevelType w:val="hybridMultilevel"/>
    <w:tmpl w:val="9D0EB21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30">
    <w:nsid w:val="5EDA12CD"/>
    <w:multiLevelType w:val="hybridMultilevel"/>
    <w:tmpl w:val="2C844662"/>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1">
    <w:nsid w:val="5F076618"/>
    <w:multiLevelType w:val="hybridMultilevel"/>
    <w:tmpl w:val="F5E85F72"/>
    <w:lvl w:ilvl="0" w:tplc="2FAC2318">
      <w:start w:val="5"/>
      <w:numFmt w:val="decimal"/>
      <w:lvlText w:val="%1"/>
      <w:lvlJc w:val="left"/>
      <w:pPr>
        <w:ind w:left="962" w:hanging="180"/>
      </w:pPr>
      <w:rPr>
        <w:rFonts w:hint="default"/>
        <w:b/>
        <w:bCs/>
        <w:i/>
        <w:iCs/>
        <w:w w:val="100"/>
        <w:lang w:val="ru-RU" w:eastAsia="en-US" w:bidi="ar-SA"/>
      </w:rPr>
    </w:lvl>
    <w:lvl w:ilvl="1" w:tplc="94E0B8A6">
      <w:numFmt w:val="bullet"/>
      <w:lvlText w:val="•"/>
      <w:lvlJc w:val="left"/>
      <w:pPr>
        <w:ind w:left="1955" w:hanging="180"/>
      </w:pPr>
      <w:rPr>
        <w:rFonts w:hint="default"/>
        <w:lang w:val="ru-RU" w:eastAsia="en-US" w:bidi="ar-SA"/>
      </w:rPr>
    </w:lvl>
    <w:lvl w:ilvl="2" w:tplc="2FE6D868">
      <w:numFmt w:val="bullet"/>
      <w:lvlText w:val="•"/>
      <w:lvlJc w:val="left"/>
      <w:pPr>
        <w:ind w:left="2950" w:hanging="180"/>
      </w:pPr>
      <w:rPr>
        <w:rFonts w:hint="default"/>
        <w:lang w:val="ru-RU" w:eastAsia="en-US" w:bidi="ar-SA"/>
      </w:rPr>
    </w:lvl>
    <w:lvl w:ilvl="3" w:tplc="952EA5EC">
      <w:numFmt w:val="bullet"/>
      <w:lvlText w:val="•"/>
      <w:lvlJc w:val="left"/>
      <w:pPr>
        <w:ind w:left="3945" w:hanging="180"/>
      </w:pPr>
      <w:rPr>
        <w:rFonts w:hint="default"/>
        <w:lang w:val="ru-RU" w:eastAsia="en-US" w:bidi="ar-SA"/>
      </w:rPr>
    </w:lvl>
    <w:lvl w:ilvl="4" w:tplc="E62CB882">
      <w:numFmt w:val="bullet"/>
      <w:lvlText w:val="•"/>
      <w:lvlJc w:val="left"/>
      <w:pPr>
        <w:ind w:left="4940" w:hanging="180"/>
      </w:pPr>
      <w:rPr>
        <w:rFonts w:hint="default"/>
        <w:lang w:val="ru-RU" w:eastAsia="en-US" w:bidi="ar-SA"/>
      </w:rPr>
    </w:lvl>
    <w:lvl w:ilvl="5" w:tplc="E7ECC886">
      <w:numFmt w:val="bullet"/>
      <w:lvlText w:val="•"/>
      <w:lvlJc w:val="left"/>
      <w:pPr>
        <w:ind w:left="5935" w:hanging="180"/>
      </w:pPr>
      <w:rPr>
        <w:rFonts w:hint="default"/>
        <w:lang w:val="ru-RU" w:eastAsia="en-US" w:bidi="ar-SA"/>
      </w:rPr>
    </w:lvl>
    <w:lvl w:ilvl="6" w:tplc="47760F88">
      <w:numFmt w:val="bullet"/>
      <w:lvlText w:val="•"/>
      <w:lvlJc w:val="left"/>
      <w:pPr>
        <w:ind w:left="6930" w:hanging="180"/>
      </w:pPr>
      <w:rPr>
        <w:rFonts w:hint="default"/>
        <w:lang w:val="ru-RU" w:eastAsia="en-US" w:bidi="ar-SA"/>
      </w:rPr>
    </w:lvl>
    <w:lvl w:ilvl="7" w:tplc="293059CE">
      <w:numFmt w:val="bullet"/>
      <w:lvlText w:val="•"/>
      <w:lvlJc w:val="left"/>
      <w:pPr>
        <w:ind w:left="7925" w:hanging="180"/>
      </w:pPr>
      <w:rPr>
        <w:rFonts w:hint="default"/>
        <w:lang w:val="ru-RU" w:eastAsia="en-US" w:bidi="ar-SA"/>
      </w:rPr>
    </w:lvl>
    <w:lvl w:ilvl="8" w:tplc="BCD84AA6">
      <w:numFmt w:val="bullet"/>
      <w:lvlText w:val="•"/>
      <w:lvlJc w:val="left"/>
      <w:pPr>
        <w:ind w:left="8920" w:hanging="180"/>
      </w:pPr>
      <w:rPr>
        <w:rFonts w:hint="default"/>
        <w:lang w:val="ru-RU" w:eastAsia="en-US" w:bidi="ar-SA"/>
      </w:rPr>
    </w:lvl>
  </w:abstractNum>
  <w:abstractNum w:abstractNumId="232">
    <w:nsid w:val="60364E72"/>
    <w:multiLevelType w:val="hybridMultilevel"/>
    <w:tmpl w:val="76702648"/>
    <w:lvl w:ilvl="0" w:tplc="04190001">
      <w:start w:val="1"/>
      <w:numFmt w:val="bullet"/>
      <w:lvlText w:val=""/>
      <w:lvlJc w:val="left"/>
      <w:pPr>
        <w:ind w:left="1429" w:hanging="360"/>
      </w:pPr>
      <w:rPr>
        <w:rFonts w:ascii="Symbol" w:hAnsi="Symbol" w:hint="default"/>
      </w:rPr>
    </w:lvl>
    <w:lvl w:ilvl="1" w:tplc="04190003" w:tentative="1">
      <w:start w:val="1"/>
      <w:numFmt w:val="bullet"/>
      <w:lvlText w:val="o"/>
      <w:lvlJc w:val="left"/>
      <w:pPr>
        <w:ind w:left="2149" w:hanging="360"/>
      </w:pPr>
      <w:rPr>
        <w:rFonts w:ascii="Courier New" w:hAnsi="Courier New" w:cs="Courier New" w:hint="default"/>
      </w:rPr>
    </w:lvl>
    <w:lvl w:ilvl="2" w:tplc="04190005" w:tentative="1">
      <w:start w:val="1"/>
      <w:numFmt w:val="bullet"/>
      <w:lvlText w:val=""/>
      <w:lvlJc w:val="left"/>
      <w:pPr>
        <w:ind w:left="2869" w:hanging="360"/>
      </w:pPr>
      <w:rPr>
        <w:rFonts w:ascii="Wingdings" w:hAnsi="Wingdings" w:hint="default"/>
      </w:rPr>
    </w:lvl>
    <w:lvl w:ilvl="3" w:tplc="04190001" w:tentative="1">
      <w:start w:val="1"/>
      <w:numFmt w:val="bullet"/>
      <w:lvlText w:val=""/>
      <w:lvlJc w:val="left"/>
      <w:pPr>
        <w:ind w:left="3589" w:hanging="360"/>
      </w:pPr>
      <w:rPr>
        <w:rFonts w:ascii="Symbol" w:hAnsi="Symbol" w:hint="default"/>
      </w:rPr>
    </w:lvl>
    <w:lvl w:ilvl="4" w:tplc="04190003" w:tentative="1">
      <w:start w:val="1"/>
      <w:numFmt w:val="bullet"/>
      <w:lvlText w:val="o"/>
      <w:lvlJc w:val="left"/>
      <w:pPr>
        <w:ind w:left="4309" w:hanging="360"/>
      </w:pPr>
      <w:rPr>
        <w:rFonts w:ascii="Courier New" w:hAnsi="Courier New" w:cs="Courier New" w:hint="default"/>
      </w:rPr>
    </w:lvl>
    <w:lvl w:ilvl="5" w:tplc="04190005" w:tentative="1">
      <w:start w:val="1"/>
      <w:numFmt w:val="bullet"/>
      <w:lvlText w:val=""/>
      <w:lvlJc w:val="left"/>
      <w:pPr>
        <w:ind w:left="5029" w:hanging="360"/>
      </w:pPr>
      <w:rPr>
        <w:rFonts w:ascii="Wingdings" w:hAnsi="Wingdings" w:hint="default"/>
      </w:rPr>
    </w:lvl>
    <w:lvl w:ilvl="6" w:tplc="04190001" w:tentative="1">
      <w:start w:val="1"/>
      <w:numFmt w:val="bullet"/>
      <w:lvlText w:val=""/>
      <w:lvlJc w:val="left"/>
      <w:pPr>
        <w:ind w:left="5749" w:hanging="360"/>
      </w:pPr>
      <w:rPr>
        <w:rFonts w:ascii="Symbol" w:hAnsi="Symbol" w:hint="default"/>
      </w:rPr>
    </w:lvl>
    <w:lvl w:ilvl="7" w:tplc="04190003" w:tentative="1">
      <w:start w:val="1"/>
      <w:numFmt w:val="bullet"/>
      <w:lvlText w:val="o"/>
      <w:lvlJc w:val="left"/>
      <w:pPr>
        <w:ind w:left="6469" w:hanging="360"/>
      </w:pPr>
      <w:rPr>
        <w:rFonts w:ascii="Courier New" w:hAnsi="Courier New" w:cs="Courier New" w:hint="default"/>
      </w:rPr>
    </w:lvl>
    <w:lvl w:ilvl="8" w:tplc="04190005" w:tentative="1">
      <w:start w:val="1"/>
      <w:numFmt w:val="bullet"/>
      <w:lvlText w:val=""/>
      <w:lvlJc w:val="left"/>
      <w:pPr>
        <w:ind w:left="7189" w:hanging="360"/>
      </w:pPr>
      <w:rPr>
        <w:rFonts w:ascii="Wingdings" w:hAnsi="Wingdings" w:hint="default"/>
      </w:rPr>
    </w:lvl>
  </w:abstractNum>
  <w:abstractNum w:abstractNumId="233">
    <w:nsid w:val="607523A7"/>
    <w:multiLevelType w:val="hybridMultilevel"/>
    <w:tmpl w:val="F4BECD80"/>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4">
    <w:nsid w:val="60DC301C"/>
    <w:multiLevelType w:val="hybridMultilevel"/>
    <w:tmpl w:val="9EDAB01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5">
    <w:nsid w:val="60DF2631"/>
    <w:multiLevelType w:val="hybridMultilevel"/>
    <w:tmpl w:val="B254E81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6">
    <w:nsid w:val="610F45CB"/>
    <w:multiLevelType w:val="hybridMultilevel"/>
    <w:tmpl w:val="7F38FAE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7">
    <w:nsid w:val="614B4210"/>
    <w:multiLevelType w:val="hybridMultilevel"/>
    <w:tmpl w:val="3F1A45F6"/>
    <w:lvl w:ilvl="0" w:tplc="6D8C3704">
      <w:start w:val="1"/>
      <w:numFmt w:val="bullet"/>
      <w:lvlText w:val="‒"/>
      <w:lvlJc w:val="left"/>
      <w:pPr>
        <w:ind w:left="1287" w:hanging="360"/>
      </w:pPr>
      <w:rPr>
        <w:rFonts w:ascii="Times New Roman" w:hAnsi="Times New Roman" w:hint="default"/>
        <w:w w:val="99"/>
        <w:sz w:val="24"/>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8">
    <w:nsid w:val="61DE5D77"/>
    <w:multiLevelType w:val="hybridMultilevel"/>
    <w:tmpl w:val="F5CADEF0"/>
    <w:lvl w:ilvl="0" w:tplc="134472E4">
      <w:numFmt w:val="bullet"/>
      <w:lvlText w:val="-"/>
      <w:lvlJc w:val="left"/>
      <w:pPr>
        <w:ind w:left="1287" w:hanging="360"/>
      </w:pPr>
      <w:rPr>
        <w:rFonts w:ascii="Times New Roman" w:eastAsia="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39">
    <w:nsid w:val="626B5FC3"/>
    <w:multiLevelType w:val="hybridMultilevel"/>
    <w:tmpl w:val="2B385F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0">
    <w:nsid w:val="62984015"/>
    <w:multiLevelType w:val="hybridMultilevel"/>
    <w:tmpl w:val="69487628"/>
    <w:lvl w:ilvl="0" w:tplc="E94A76D0">
      <w:start w:val="1"/>
      <w:numFmt w:val="upperRoman"/>
      <w:lvlText w:val="%1."/>
      <w:lvlJc w:val="left"/>
      <w:pPr>
        <w:ind w:left="1080" w:hanging="720"/>
      </w:pPr>
      <w:rPr>
        <w:rFonts w:cs="Times New Roman"/>
      </w:rPr>
    </w:lvl>
    <w:lvl w:ilvl="1" w:tplc="04190019">
      <w:start w:val="1"/>
      <w:numFmt w:val="decimal"/>
      <w:lvlText w:val="%2."/>
      <w:lvlJc w:val="left"/>
      <w:pPr>
        <w:tabs>
          <w:tab w:val="num" w:pos="1440"/>
        </w:tabs>
        <w:ind w:left="1440" w:hanging="360"/>
      </w:pPr>
      <w:rPr>
        <w:rFonts w:cs="Times New Roman"/>
      </w:rPr>
    </w:lvl>
    <w:lvl w:ilvl="2" w:tplc="0419001B">
      <w:start w:val="1"/>
      <w:numFmt w:val="decimal"/>
      <w:lvlText w:val="%3."/>
      <w:lvlJc w:val="left"/>
      <w:pPr>
        <w:tabs>
          <w:tab w:val="num" w:pos="2160"/>
        </w:tabs>
        <w:ind w:left="2160" w:hanging="36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decimal"/>
      <w:lvlText w:val="%5."/>
      <w:lvlJc w:val="left"/>
      <w:pPr>
        <w:tabs>
          <w:tab w:val="num" w:pos="3600"/>
        </w:tabs>
        <w:ind w:left="3600" w:hanging="360"/>
      </w:pPr>
      <w:rPr>
        <w:rFonts w:cs="Times New Roman"/>
      </w:rPr>
    </w:lvl>
    <w:lvl w:ilvl="5" w:tplc="0419001B">
      <w:start w:val="1"/>
      <w:numFmt w:val="decimal"/>
      <w:lvlText w:val="%6."/>
      <w:lvlJc w:val="left"/>
      <w:pPr>
        <w:tabs>
          <w:tab w:val="num" w:pos="4320"/>
        </w:tabs>
        <w:ind w:left="4320" w:hanging="36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decimal"/>
      <w:lvlText w:val="%8."/>
      <w:lvlJc w:val="left"/>
      <w:pPr>
        <w:tabs>
          <w:tab w:val="num" w:pos="5760"/>
        </w:tabs>
        <w:ind w:left="5760" w:hanging="360"/>
      </w:pPr>
      <w:rPr>
        <w:rFonts w:cs="Times New Roman"/>
      </w:rPr>
    </w:lvl>
    <w:lvl w:ilvl="8" w:tplc="0419001B">
      <w:start w:val="1"/>
      <w:numFmt w:val="decimal"/>
      <w:lvlText w:val="%9."/>
      <w:lvlJc w:val="left"/>
      <w:pPr>
        <w:tabs>
          <w:tab w:val="num" w:pos="6480"/>
        </w:tabs>
        <w:ind w:left="6480" w:hanging="360"/>
      </w:pPr>
      <w:rPr>
        <w:rFonts w:cs="Times New Roman"/>
      </w:rPr>
    </w:lvl>
  </w:abstractNum>
  <w:abstractNum w:abstractNumId="241">
    <w:nsid w:val="63B56743"/>
    <w:multiLevelType w:val="hybridMultilevel"/>
    <w:tmpl w:val="70FC17F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42">
    <w:nsid w:val="6458463A"/>
    <w:multiLevelType w:val="hybridMultilevel"/>
    <w:tmpl w:val="E6B8AB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3">
    <w:nsid w:val="64C7722D"/>
    <w:multiLevelType w:val="hybridMultilevel"/>
    <w:tmpl w:val="E90286A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4">
    <w:nsid w:val="65096799"/>
    <w:multiLevelType w:val="hybridMultilevel"/>
    <w:tmpl w:val="267247D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5">
    <w:nsid w:val="65344F40"/>
    <w:multiLevelType w:val="hybridMultilevel"/>
    <w:tmpl w:val="F6A6C826"/>
    <w:lvl w:ilvl="0" w:tplc="E9D058CE">
      <w:start w:val="1"/>
      <w:numFmt w:val="bullet"/>
      <w:lvlText w:val="-"/>
      <w:lvlJc w:val="left"/>
      <w:pPr>
        <w:ind w:left="720" w:hanging="360"/>
      </w:pPr>
      <w:rPr>
        <w:rFonts w:ascii="Courier New" w:hAnsi="Courier New"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46">
    <w:nsid w:val="65622880"/>
    <w:multiLevelType w:val="hybridMultilevel"/>
    <w:tmpl w:val="23780BCA"/>
    <w:lvl w:ilvl="0" w:tplc="E9D058CE">
      <w:start w:val="1"/>
      <w:numFmt w:val="bullet"/>
      <w:lvlText w:val="-"/>
      <w:lvlJc w:val="left"/>
      <w:pPr>
        <w:ind w:left="1287" w:hanging="360"/>
      </w:pPr>
      <w:rPr>
        <w:rFonts w:ascii="Courier New" w:hAnsi="Courier New" w:hint="default"/>
      </w:rPr>
    </w:lvl>
    <w:lvl w:ilvl="1" w:tplc="BF3C01F0">
      <w:numFmt w:val="bullet"/>
      <w:lvlText w:val="•"/>
      <w:lvlJc w:val="left"/>
      <w:pPr>
        <w:ind w:left="2487" w:hanging="840"/>
      </w:pPr>
      <w:rPr>
        <w:rFonts w:ascii="Times New Roman" w:eastAsia="Calibri" w:hAnsi="Times New Roman" w:cs="Times New Roman"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7">
    <w:nsid w:val="65E13C44"/>
    <w:multiLevelType w:val="hybridMultilevel"/>
    <w:tmpl w:val="8246355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48">
    <w:nsid w:val="66BA2C88"/>
    <w:multiLevelType w:val="hybridMultilevel"/>
    <w:tmpl w:val="465469E8"/>
    <w:lvl w:ilvl="0" w:tplc="6D8C3704">
      <w:start w:val="1"/>
      <w:numFmt w:val="bullet"/>
      <w:lvlText w:val="‒"/>
      <w:lvlJc w:val="left"/>
      <w:pPr>
        <w:ind w:left="720" w:hanging="360"/>
      </w:pPr>
      <w:rPr>
        <w:rFonts w:ascii="Times New Roman" w:hAnsi="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49">
    <w:nsid w:val="66CA2792"/>
    <w:multiLevelType w:val="hybridMultilevel"/>
    <w:tmpl w:val="0898264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0">
    <w:nsid w:val="66D555A9"/>
    <w:multiLevelType w:val="hybridMultilevel"/>
    <w:tmpl w:val="10366DB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1">
    <w:nsid w:val="67004522"/>
    <w:multiLevelType w:val="hybridMultilevel"/>
    <w:tmpl w:val="BE204FD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2">
    <w:nsid w:val="67557993"/>
    <w:multiLevelType w:val="hybridMultilevel"/>
    <w:tmpl w:val="5E1A8BB4"/>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3">
    <w:nsid w:val="67E873F1"/>
    <w:multiLevelType w:val="hybridMultilevel"/>
    <w:tmpl w:val="4D46F3D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4">
    <w:nsid w:val="681665A2"/>
    <w:multiLevelType w:val="hybridMultilevel"/>
    <w:tmpl w:val="994677BC"/>
    <w:lvl w:ilvl="0" w:tplc="04190001">
      <w:start w:val="1"/>
      <w:numFmt w:val="bullet"/>
      <w:lvlText w:val=""/>
      <w:lvlJc w:val="left"/>
      <w:pPr>
        <w:ind w:left="1495" w:hanging="360"/>
      </w:pPr>
      <w:rPr>
        <w:rFonts w:ascii="Symbol" w:hAnsi="Symbol" w:hint="default"/>
      </w:rPr>
    </w:lvl>
    <w:lvl w:ilvl="1" w:tplc="04190003">
      <w:start w:val="1"/>
      <w:numFmt w:val="bullet"/>
      <w:lvlText w:val="o"/>
      <w:lvlJc w:val="left"/>
      <w:pPr>
        <w:ind w:left="1080" w:hanging="360"/>
      </w:pPr>
      <w:rPr>
        <w:rFonts w:ascii="Courier New" w:hAnsi="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hint="default"/>
      </w:rPr>
    </w:lvl>
    <w:lvl w:ilvl="8" w:tplc="04190005">
      <w:start w:val="1"/>
      <w:numFmt w:val="bullet"/>
      <w:lvlText w:val=""/>
      <w:lvlJc w:val="left"/>
      <w:pPr>
        <w:ind w:left="6120" w:hanging="360"/>
      </w:pPr>
      <w:rPr>
        <w:rFonts w:ascii="Wingdings" w:hAnsi="Wingdings" w:hint="default"/>
      </w:rPr>
    </w:lvl>
  </w:abstractNum>
  <w:abstractNum w:abstractNumId="255">
    <w:nsid w:val="693F766C"/>
    <w:multiLevelType w:val="hybridMultilevel"/>
    <w:tmpl w:val="9CBA2CB0"/>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6">
    <w:nsid w:val="69483057"/>
    <w:multiLevelType w:val="hybridMultilevel"/>
    <w:tmpl w:val="64F45C52"/>
    <w:lvl w:ilvl="0" w:tplc="134472E4">
      <w:numFmt w:val="bullet"/>
      <w:lvlText w:val="-"/>
      <w:lvlJc w:val="left"/>
      <w:pPr>
        <w:ind w:left="720" w:hanging="360"/>
      </w:pPr>
      <w:rPr>
        <w:rFonts w:ascii="Times New Roman" w:eastAsia="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57">
    <w:nsid w:val="694C6594"/>
    <w:multiLevelType w:val="hybridMultilevel"/>
    <w:tmpl w:val="366EA1B4"/>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58">
    <w:nsid w:val="6956549E"/>
    <w:multiLevelType w:val="hybridMultilevel"/>
    <w:tmpl w:val="13ACE9F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59">
    <w:nsid w:val="6A1D31B6"/>
    <w:multiLevelType w:val="hybridMultilevel"/>
    <w:tmpl w:val="922E8ECE"/>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0">
    <w:nsid w:val="6A8F3B7C"/>
    <w:multiLevelType w:val="hybridMultilevel"/>
    <w:tmpl w:val="AD4E2D7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1">
    <w:nsid w:val="6B6C4FA2"/>
    <w:multiLevelType w:val="hybridMultilevel"/>
    <w:tmpl w:val="7E8C68EA"/>
    <w:lvl w:ilvl="0" w:tplc="6D8C3704">
      <w:start w:val="1"/>
      <w:numFmt w:val="bullet"/>
      <w:lvlText w:val="‒"/>
      <w:lvlJc w:val="left"/>
      <w:pPr>
        <w:ind w:left="1080" w:hanging="360"/>
      </w:pPr>
      <w:rPr>
        <w:rFonts w:ascii="Times New Roman" w:hAnsi="Times New Roman" w:hint="default"/>
      </w:rPr>
    </w:lvl>
    <w:lvl w:ilvl="1" w:tplc="04190003" w:tentative="1">
      <w:start w:val="1"/>
      <w:numFmt w:val="bullet"/>
      <w:lvlText w:val="o"/>
      <w:lvlJc w:val="left"/>
      <w:pPr>
        <w:ind w:left="1800" w:hanging="360"/>
      </w:pPr>
      <w:rPr>
        <w:rFonts w:ascii="Courier New" w:hAnsi="Courier New" w:cs="Courier New" w:hint="default"/>
      </w:rPr>
    </w:lvl>
    <w:lvl w:ilvl="2" w:tplc="04190005" w:tentative="1">
      <w:start w:val="1"/>
      <w:numFmt w:val="bullet"/>
      <w:lvlText w:val=""/>
      <w:lvlJc w:val="left"/>
      <w:pPr>
        <w:ind w:left="2520" w:hanging="360"/>
      </w:pPr>
      <w:rPr>
        <w:rFonts w:ascii="Wingdings" w:hAnsi="Wingdings" w:hint="default"/>
      </w:rPr>
    </w:lvl>
    <w:lvl w:ilvl="3" w:tplc="04190001" w:tentative="1">
      <w:start w:val="1"/>
      <w:numFmt w:val="bullet"/>
      <w:lvlText w:val=""/>
      <w:lvlJc w:val="left"/>
      <w:pPr>
        <w:ind w:left="3240" w:hanging="360"/>
      </w:pPr>
      <w:rPr>
        <w:rFonts w:ascii="Symbol" w:hAnsi="Symbol" w:hint="default"/>
      </w:rPr>
    </w:lvl>
    <w:lvl w:ilvl="4" w:tplc="04190003" w:tentative="1">
      <w:start w:val="1"/>
      <w:numFmt w:val="bullet"/>
      <w:lvlText w:val="o"/>
      <w:lvlJc w:val="left"/>
      <w:pPr>
        <w:ind w:left="3960" w:hanging="360"/>
      </w:pPr>
      <w:rPr>
        <w:rFonts w:ascii="Courier New" w:hAnsi="Courier New" w:cs="Courier New" w:hint="default"/>
      </w:rPr>
    </w:lvl>
    <w:lvl w:ilvl="5" w:tplc="04190005" w:tentative="1">
      <w:start w:val="1"/>
      <w:numFmt w:val="bullet"/>
      <w:lvlText w:val=""/>
      <w:lvlJc w:val="left"/>
      <w:pPr>
        <w:ind w:left="4680" w:hanging="360"/>
      </w:pPr>
      <w:rPr>
        <w:rFonts w:ascii="Wingdings" w:hAnsi="Wingdings" w:hint="default"/>
      </w:rPr>
    </w:lvl>
    <w:lvl w:ilvl="6" w:tplc="04190001" w:tentative="1">
      <w:start w:val="1"/>
      <w:numFmt w:val="bullet"/>
      <w:lvlText w:val=""/>
      <w:lvlJc w:val="left"/>
      <w:pPr>
        <w:ind w:left="5400" w:hanging="360"/>
      </w:pPr>
      <w:rPr>
        <w:rFonts w:ascii="Symbol" w:hAnsi="Symbol" w:hint="default"/>
      </w:rPr>
    </w:lvl>
    <w:lvl w:ilvl="7" w:tplc="04190003" w:tentative="1">
      <w:start w:val="1"/>
      <w:numFmt w:val="bullet"/>
      <w:lvlText w:val="o"/>
      <w:lvlJc w:val="left"/>
      <w:pPr>
        <w:ind w:left="6120" w:hanging="360"/>
      </w:pPr>
      <w:rPr>
        <w:rFonts w:ascii="Courier New" w:hAnsi="Courier New" w:cs="Courier New" w:hint="default"/>
      </w:rPr>
    </w:lvl>
    <w:lvl w:ilvl="8" w:tplc="04190005" w:tentative="1">
      <w:start w:val="1"/>
      <w:numFmt w:val="bullet"/>
      <w:lvlText w:val=""/>
      <w:lvlJc w:val="left"/>
      <w:pPr>
        <w:ind w:left="6840" w:hanging="360"/>
      </w:pPr>
      <w:rPr>
        <w:rFonts w:ascii="Wingdings" w:hAnsi="Wingdings" w:hint="default"/>
      </w:rPr>
    </w:lvl>
  </w:abstractNum>
  <w:abstractNum w:abstractNumId="262">
    <w:nsid w:val="6BB24C03"/>
    <w:multiLevelType w:val="hybridMultilevel"/>
    <w:tmpl w:val="9D06792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3">
    <w:nsid w:val="6C263CEA"/>
    <w:multiLevelType w:val="hybridMultilevel"/>
    <w:tmpl w:val="03D45E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4">
    <w:nsid w:val="6E016379"/>
    <w:multiLevelType w:val="hybridMultilevel"/>
    <w:tmpl w:val="C53C12C2"/>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5">
    <w:nsid w:val="6E410E0F"/>
    <w:multiLevelType w:val="hybridMultilevel"/>
    <w:tmpl w:val="23586F00"/>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6">
    <w:nsid w:val="6F276C86"/>
    <w:multiLevelType w:val="hybridMultilevel"/>
    <w:tmpl w:val="2E2EE7FE"/>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7">
    <w:nsid w:val="6F7A646E"/>
    <w:multiLevelType w:val="hybridMultilevel"/>
    <w:tmpl w:val="3CAAD95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68">
    <w:nsid w:val="6F9C0604"/>
    <w:multiLevelType w:val="hybridMultilevel"/>
    <w:tmpl w:val="D44E6B54"/>
    <w:lvl w:ilvl="0" w:tplc="F7145156">
      <w:start w:val="5"/>
      <w:numFmt w:val="decimal"/>
      <w:lvlText w:val="%1"/>
      <w:lvlJc w:val="left"/>
      <w:pPr>
        <w:ind w:left="644" w:hanging="360"/>
      </w:pPr>
      <w:rPr>
        <w:rFonts w:hint="default"/>
      </w:rPr>
    </w:lvl>
    <w:lvl w:ilvl="1" w:tplc="04190019" w:tentative="1">
      <w:start w:val="1"/>
      <w:numFmt w:val="lowerLetter"/>
      <w:lvlText w:val="%2."/>
      <w:lvlJc w:val="left"/>
      <w:pPr>
        <w:ind w:left="1647" w:hanging="360"/>
      </w:pPr>
    </w:lvl>
    <w:lvl w:ilvl="2" w:tplc="0419001B" w:tentative="1">
      <w:start w:val="1"/>
      <w:numFmt w:val="lowerRoman"/>
      <w:lvlText w:val="%3."/>
      <w:lvlJc w:val="right"/>
      <w:pPr>
        <w:ind w:left="2367" w:hanging="180"/>
      </w:pPr>
    </w:lvl>
    <w:lvl w:ilvl="3" w:tplc="0419000F" w:tentative="1">
      <w:start w:val="1"/>
      <w:numFmt w:val="decimal"/>
      <w:lvlText w:val="%4."/>
      <w:lvlJc w:val="left"/>
      <w:pPr>
        <w:ind w:left="3087" w:hanging="360"/>
      </w:pPr>
    </w:lvl>
    <w:lvl w:ilvl="4" w:tplc="04190019" w:tentative="1">
      <w:start w:val="1"/>
      <w:numFmt w:val="lowerLetter"/>
      <w:lvlText w:val="%5."/>
      <w:lvlJc w:val="left"/>
      <w:pPr>
        <w:ind w:left="3807" w:hanging="360"/>
      </w:pPr>
    </w:lvl>
    <w:lvl w:ilvl="5" w:tplc="0419001B" w:tentative="1">
      <w:start w:val="1"/>
      <w:numFmt w:val="lowerRoman"/>
      <w:lvlText w:val="%6."/>
      <w:lvlJc w:val="right"/>
      <w:pPr>
        <w:ind w:left="4527" w:hanging="180"/>
      </w:pPr>
    </w:lvl>
    <w:lvl w:ilvl="6" w:tplc="0419000F" w:tentative="1">
      <w:start w:val="1"/>
      <w:numFmt w:val="decimal"/>
      <w:lvlText w:val="%7."/>
      <w:lvlJc w:val="left"/>
      <w:pPr>
        <w:ind w:left="5247" w:hanging="360"/>
      </w:pPr>
    </w:lvl>
    <w:lvl w:ilvl="7" w:tplc="04190019" w:tentative="1">
      <w:start w:val="1"/>
      <w:numFmt w:val="lowerLetter"/>
      <w:lvlText w:val="%8."/>
      <w:lvlJc w:val="left"/>
      <w:pPr>
        <w:ind w:left="5967" w:hanging="360"/>
      </w:pPr>
    </w:lvl>
    <w:lvl w:ilvl="8" w:tplc="0419001B" w:tentative="1">
      <w:start w:val="1"/>
      <w:numFmt w:val="lowerRoman"/>
      <w:lvlText w:val="%9."/>
      <w:lvlJc w:val="right"/>
      <w:pPr>
        <w:ind w:left="6687" w:hanging="180"/>
      </w:pPr>
    </w:lvl>
  </w:abstractNum>
  <w:abstractNum w:abstractNumId="269">
    <w:nsid w:val="6FF31179"/>
    <w:multiLevelType w:val="hybridMultilevel"/>
    <w:tmpl w:val="16D8E124"/>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0">
    <w:nsid w:val="709A1C6C"/>
    <w:multiLevelType w:val="multilevel"/>
    <w:tmpl w:val="10FE646C"/>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1">
    <w:nsid w:val="70F945BC"/>
    <w:multiLevelType w:val="hybridMultilevel"/>
    <w:tmpl w:val="18B65212"/>
    <w:lvl w:ilvl="0" w:tplc="A57AB84A">
      <w:numFmt w:val="bullet"/>
      <w:lvlText w:val="-"/>
      <w:lvlJc w:val="left"/>
      <w:pPr>
        <w:ind w:left="720" w:hanging="360"/>
      </w:pPr>
      <w:rPr>
        <w:rFonts w:ascii="Times New Roman" w:eastAsia="Times New Roman" w:hAnsi="Times New Roman" w:hint="default"/>
        <w:w w:val="99"/>
        <w:sz w:val="24"/>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2">
    <w:nsid w:val="71D83FF0"/>
    <w:multiLevelType w:val="hybridMultilevel"/>
    <w:tmpl w:val="132AB85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73">
    <w:nsid w:val="72E16966"/>
    <w:multiLevelType w:val="multilevel"/>
    <w:tmpl w:val="8F704C48"/>
    <w:lvl w:ilvl="0">
      <w:start w:val="1"/>
      <w:numFmt w:val="bullet"/>
      <w:lvlText w:val="•"/>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74">
    <w:nsid w:val="736664B1"/>
    <w:multiLevelType w:val="hybridMultilevel"/>
    <w:tmpl w:val="3B545C54"/>
    <w:lvl w:ilvl="0" w:tplc="04190001">
      <w:start w:val="1"/>
      <w:numFmt w:val="bullet"/>
      <w:lvlText w:val=""/>
      <w:lvlJc w:val="left"/>
      <w:pPr>
        <w:ind w:left="1400" w:hanging="360"/>
      </w:pPr>
      <w:rPr>
        <w:rFonts w:ascii="Symbol" w:hAnsi="Symbol" w:hint="default"/>
      </w:rPr>
    </w:lvl>
    <w:lvl w:ilvl="1" w:tplc="04190003" w:tentative="1">
      <w:start w:val="1"/>
      <w:numFmt w:val="bullet"/>
      <w:lvlText w:val="o"/>
      <w:lvlJc w:val="left"/>
      <w:pPr>
        <w:ind w:left="2120" w:hanging="360"/>
      </w:pPr>
      <w:rPr>
        <w:rFonts w:ascii="Courier New" w:hAnsi="Courier New" w:cs="Courier New" w:hint="default"/>
      </w:rPr>
    </w:lvl>
    <w:lvl w:ilvl="2" w:tplc="04190005" w:tentative="1">
      <w:start w:val="1"/>
      <w:numFmt w:val="bullet"/>
      <w:lvlText w:val=""/>
      <w:lvlJc w:val="left"/>
      <w:pPr>
        <w:ind w:left="2840" w:hanging="360"/>
      </w:pPr>
      <w:rPr>
        <w:rFonts w:ascii="Wingdings" w:hAnsi="Wingdings" w:hint="default"/>
      </w:rPr>
    </w:lvl>
    <w:lvl w:ilvl="3" w:tplc="04190001" w:tentative="1">
      <w:start w:val="1"/>
      <w:numFmt w:val="bullet"/>
      <w:lvlText w:val=""/>
      <w:lvlJc w:val="left"/>
      <w:pPr>
        <w:ind w:left="3560" w:hanging="360"/>
      </w:pPr>
      <w:rPr>
        <w:rFonts w:ascii="Symbol" w:hAnsi="Symbol" w:hint="default"/>
      </w:rPr>
    </w:lvl>
    <w:lvl w:ilvl="4" w:tplc="04190003" w:tentative="1">
      <w:start w:val="1"/>
      <w:numFmt w:val="bullet"/>
      <w:lvlText w:val="o"/>
      <w:lvlJc w:val="left"/>
      <w:pPr>
        <w:ind w:left="4280" w:hanging="360"/>
      </w:pPr>
      <w:rPr>
        <w:rFonts w:ascii="Courier New" w:hAnsi="Courier New" w:cs="Courier New" w:hint="default"/>
      </w:rPr>
    </w:lvl>
    <w:lvl w:ilvl="5" w:tplc="04190005" w:tentative="1">
      <w:start w:val="1"/>
      <w:numFmt w:val="bullet"/>
      <w:lvlText w:val=""/>
      <w:lvlJc w:val="left"/>
      <w:pPr>
        <w:ind w:left="5000" w:hanging="360"/>
      </w:pPr>
      <w:rPr>
        <w:rFonts w:ascii="Wingdings" w:hAnsi="Wingdings" w:hint="default"/>
      </w:rPr>
    </w:lvl>
    <w:lvl w:ilvl="6" w:tplc="04190001" w:tentative="1">
      <w:start w:val="1"/>
      <w:numFmt w:val="bullet"/>
      <w:lvlText w:val=""/>
      <w:lvlJc w:val="left"/>
      <w:pPr>
        <w:ind w:left="5720" w:hanging="360"/>
      </w:pPr>
      <w:rPr>
        <w:rFonts w:ascii="Symbol" w:hAnsi="Symbol" w:hint="default"/>
      </w:rPr>
    </w:lvl>
    <w:lvl w:ilvl="7" w:tplc="04190003" w:tentative="1">
      <w:start w:val="1"/>
      <w:numFmt w:val="bullet"/>
      <w:lvlText w:val="o"/>
      <w:lvlJc w:val="left"/>
      <w:pPr>
        <w:ind w:left="6440" w:hanging="360"/>
      </w:pPr>
      <w:rPr>
        <w:rFonts w:ascii="Courier New" w:hAnsi="Courier New" w:cs="Courier New" w:hint="default"/>
      </w:rPr>
    </w:lvl>
    <w:lvl w:ilvl="8" w:tplc="04190005" w:tentative="1">
      <w:start w:val="1"/>
      <w:numFmt w:val="bullet"/>
      <w:lvlText w:val=""/>
      <w:lvlJc w:val="left"/>
      <w:pPr>
        <w:ind w:left="7160" w:hanging="360"/>
      </w:pPr>
      <w:rPr>
        <w:rFonts w:ascii="Wingdings" w:hAnsi="Wingdings" w:hint="default"/>
      </w:rPr>
    </w:lvl>
  </w:abstractNum>
  <w:abstractNum w:abstractNumId="275">
    <w:nsid w:val="73AD7FF6"/>
    <w:multiLevelType w:val="hybridMultilevel"/>
    <w:tmpl w:val="AA1A5BB0"/>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080" w:hanging="360"/>
      </w:pPr>
      <w:rPr>
        <w:rFonts w:ascii="Courier New" w:hAnsi="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276">
    <w:nsid w:val="73DC1583"/>
    <w:multiLevelType w:val="hybridMultilevel"/>
    <w:tmpl w:val="C9EACBB4"/>
    <w:lvl w:ilvl="0" w:tplc="04190001">
      <w:start w:val="1"/>
      <w:numFmt w:val="bullet"/>
      <w:lvlText w:val=""/>
      <w:lvlJc w:val="left"/>
      <w:pPr>
        <w:ind w:left="36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77">
    <w:nsid w:val="741631C4"/>
    <w:multiLevelType w:val="hybridMultilevel"/>
    <w:tmpl w:val="673CDB90"/>
    <w:lvl w:ilvl="0" w:tplc="04190001">
      <w:start w:val="1"/>
      <w:numFmt w:val="bullet"/>
      <w:lvlText w:val=""/>
      <w:lvlJc w:val="left"/>
      <w:pPr>
        <w:ind w:left="1288" w:hanging="360"/>
      </w:pPr>
      <w:rPr>
        <w:rFonts w:ascii="Symbol" w:hAnsi="Symbol" w:hint="default"/>
      </w:rPr>
    </w:lvl>
    <w:lvl w:ilvl="1" w:tplc="04190003" w:tentative="1">
      <w:start w:val="1"/>
      <w:numFmt w:val="bullet"/>
      <w:lvlText w:val="o"/>
      <w:lvlJc w:val="left"/>
      <w:pPr>
        <w:ind w:left="2008" w:hanging="360"/>
      </w:pPr>
      <w:rPr>
        <w:rFonts w:ascii="Courier New" w:hAnsi="Courier New" w:cs="Courier New" w:hint="default"/>
      </w:rPr>
    </w:lvl>
    <w:lvl w:ilvl="2" w:tplc="04190005" w:tentative="1">
      <w:start w:val="1"/>
      <w:numFmt w:val="bullet"/>
      <w:lvlText w:val=""/>
      <w:lvlJc w:val="left"/>
      <w:pPr>
        <w:ind w:left="2728" w:hanging="360"/>
      </w:pPr>
      <w:rPr>
        <w:rFonts w:ascii="Wingdings" w:hAnsi="Wingdings" w:hint="default"/>
      </w:rPr>
    </w:lvl>
    <w:lvl w:ilvl="3" w:tplc="04190001" w:tentative="1">
      <w:start w:val="1"/>
      <w:numFmt w:val="bullet"/>
      <w:lvlText w:val=""/>
      <w:lvlJc w:val="left"/>
      <w:pPr>
        <w:ind w:left="3448" w:hanging="360"/>
      </w:pPr>
      <w:rPr>
        <w:rFonts w:ascii="Symbol" w:hAnsi="Symbol" w:hint="default"/>
      </w:rPr>
    </w:lvl>
    <w:lvl w:ilvl="4" w:tplc="04190003" w:tentative="1">
      <w:start w:val="1"/>
      <w:numFmt w:val="bullet"/>
      <w:lvlText w:val="o"/>
      <w:lvlJc w:val="left"/>
      <w:pPr>
        <w:ind w:left="4168" w:hanging="360"/>
      </w:pPr>
      <w:rPr>
        <w:rFonts w:ascii="Courier New" w:hAnsi="Courier New" w:cs="Courier New" w:hint="default"/>
      </w:rPr>
    </w:lvl>
    <w:lvl w:ilvl="5" w:tplc="04190005" w:tentative="1">
      <w:start w:val="1"/>
      <w:numFmt w:val="bullet"/>
      <w:lvlText w:val=""/>
      <w:lvlJc w:val="left"/>
      <w:pPr>
        <w:ind w:left="4888" w:hanging="360"/>
      </w:pPr>
      <w:rPr>
        <w:rFonts w:ascii="Wingdings" w:hAnsi="Wingdings" w:hint="default"/>
      </w:rPr>
    </w:lvl>
    <w:lvl w:ilvl="6" w:tplc="04190001" w:tentative="1">
      <w:start w:val="1"/>
      <w:numFmt w:val="bullet"/>
      <w:lvlText w:val=""/>
      <w:lvlJc w:val="left"/>
      <w:pPr>
        <w:ind w:left="5608" w:hanging="360"/>
      </w:pPr>
      <w:rPr>
        <w:rFonts w:ascii="Symbol" w:hAnsi="Symbol" w:hint="default"/>
      </w:rPr>
    </w:lvl>
    <w:lvl w:ilvl="7" w:tplc="04190003" w:tentative="1">
      <w:start w:val="1"/>
      <w:numFmt w:val="bullet"/>
      <w:lvlText w:val="o"/>
      <w:lvlJc w:val="left"/>
      <w:pPr>
        <w:ind w:left="6328" w:hanging="360"/>
      </w:pPr>
      <w:rPr>
        <w:rFonts w:ascii="Courier New" w:hAnsi="Courier New" w:cs="Courier New" w:hint="default"/>
      </w:rPr>
    </w:lvl>
    <w:lvl w:ilvl="8" w:tplc="04190005" w:tentative="1">
      <w:start w:val="1"/>
      <w:numFmt w:val="bullet"/>
      <w:lvlText w:val=""/>
      <w:lvlJc w:val="left"/>
      <w:pPr>
        <w:ind w:left="7048" w:hanging="360"/>
      </w:pPr>
      <w:rPr>
        <w:rFonts w:ascii="Wingdings" w:hAnsi="Wingdings" w:hint="default"/>
      </w:rPr>
    </w:lvl>
  </w:abstractNum>
  <w:abstractNum w:abstractNumId="278">
    <w:nsid w:val="74925E4F"/>
    <w:multiLevelType w:val="hybridMultilevel"/>
    <w:tmpl w:val="76CE17D6"/>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79">
    <w:nsid w:val="74CD1E00"/>
    <w:multiLevelType w:val="hybridMultilevel"/>
    <w:tmpl w:val="A64C44B2"/>
    <w:lvl w:ilvl="0" w:tplc="0419000F">
      <w:start w:val="1"/>
      <w:numFmt w:val="decimal"/>
      <w:lvlText w:val="%1."/>
      <w:lvlJc w:val="left"/>
      <w:pPr>
        <w:tabs>
          <w:tab w:val="num" w:pos="720"/>
        </w:tabs>
        <w:ind w:left="720" w:hanging="360"/>
      </w:pPr>
    </w:lvl>
    <w:lvl w:ilvl="1" w:tplc="04190001">
      <w:start w:val="1"/>
      <w:numFmt w:val="bullet"/>
      <w:lvlText w:val=""/>
      <w:lvlJc w:val="left"/>
      <w:pPr>
        <w:tabs>
          <w:tab w:val="num" w:pos="1440"/>
        </w:tabs>
        <w:ind w:left="1440" w:hanging="360"/>
      </w:pPr>
      <w:rPr>
        <w:rFonts w:ascii="Symbol" w:hAnsi="Symbol" w:hint="default"/>
      </w:rPr>
    </w:lvl>
    <w:lvl w:ilvl="2" w:tplc="0419001B">
      <w:start w:val="1"/>
      <w:numFmt w:val="lowerRoman"/>
      <w:lvlText w:val="%3."/>
      <w:lvlJc w:val="right"/>
      <w:pPr>
        <w:tabs>
          <w:tab w:val="num" w:pos="2160"/>
        </w:tabs>
        <w:ind w:left="2160" w:hanging="180"/>
      </w:pPr>
    </w:lvl>
    <w:lvl w:ilvl="3" w:tplc="0419000F">
      <w:start w:val="1"/>
      <w:numFmt w:val="decimal"/>
      <w:lvlText w:val="%4."/>
      <w:lvlJc w:val="left"/>
      <w:pPr>
        <w:tabs>
          <w:tab w:val="num" w:pos="2880"/>
        </w:tabs>
        <w:ind w:left="2880" w:hanging="360"/>
      </w:pPr>
    </w:lvl>
    <w:lvl w:ilvl="4" w:tplc="04190019">
      <w:start w:val="1"/>
      <w:numFmt w:val="lowerLetter"/>
      <w:lvlText w:val="%5."/>
      <w:lvlJc w:val="left"/>
      <w:pPr>
        <w:tabs>
          <w:tab w:val="num" w:pos="3600"/>
        </w:tabs>
        <w:ind w:left="3600" w:hanging="360"/>
      </w:pPr>
    </w:lvl>
    <w:lvl w:ilvl="5" w:tplc="0419001B">
      <w:start w:val="1"/>
      <w:numFmt w:val="lowerRoman"/>
      <w:lvlText w:val="%6."/>
      <w:lvlJc w:val="right"/>
      <w:pPr>
        <w:tabs>
          <w:tab w:val="num" w:pos="4320"/>
        </w:tabs>
        <w:ind w:left="4320" w:hanging="180"/>
      </w:pPr>
    </w:lvl>
    <w:lvl w:ilvl="6" w:tplc="0419000F">
      <w:start w:val="1"/>
      <w:numFmt w:val="decimal"/>
      <w:lvlText w:val="%7."/>
      <w:lvlJc w:val="left"/>
      <w:pPr>
        <w:tabs>
          <w:tab w:val="num" w:pos="5040"/>
        </w:tabs>
        <w:ind w:left="5040" w:hanging="360"/>
      </w:pPr>
    </w:lvl>
    <w:lvl w:ilvl="7" w:tplc="04190019">
      <w:start w:val="1"/>
      <w:numFmt w:val="lowerLetter"/>
      <w:lvlText w:val="%8."/>
      <w:lvlJc w:val="left"/>
      <w:pPr>
        <w:tabs>
          <w:tab w:val="num" w:pos="5760"/>
        </w:tabs>
        <w:ind w:left="5760" w:hanging="360"/>
      </w:pPr>
    </w:lvl>
    <w:lvl w:ilvl="8" w:tplc="0419001B">
      <w:start w:val="1"/>
      <w:numFmt w:val="lowerRoman"/>
      <w:lvlText w:val="%9."/>
      <w:lvlJc w:val="right"/>
      <w:pPr>
        <w:tabs>
          <w:tab w:val="num" w:pos="6480"/>
        </w:tabs>
        <w:ind w:left="6480" w:hanging="180"/>
      </w:pPr>
    </w:lvl>
  </w:abstractNum>
  <w:abstractNum w:abstractNumId="280">
    <w:nsid w:val="75E358D9"/>
    <w:multiLevelType w:val="hybridMultilevel"/>
    <w:tmpl w:val="6BC4B274"/>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1">
    <w:nsid w:val="76E03ED0"/>
    <w:multiLevelType w:val="hybridMultilevel"/>
    <w:tmpl w:val="ECD44996"/>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2">
    <w:nsid w:val="776B1EFB"/>
    <w:multiLevelType w:val="hybridMultilevel"/>
    <w:tmpl w:val="65D28C52"/>
    <w:lvl w:ilvl="0" w:tplc="04190001">
      <w:start w:val="1"/>
      <w:numFmt w:val="bullet"/>
      <w:lvlText w:val=""/>
      <w:lvlJc w:val="left"/>
      <w:pPr>
        <w:ind w:left="1342" w:hanging="360"/>
      </w:pPr>
      <w:rPr>
        <w:rFonts w:ascii="Symbol" w:hAnsi="Symbol" w:hint="default"/>
      </w:rPr>
    </w:lvl>
    <w:lvl w:ilvl="1" w:tplc="04190003" w:tentative="1">
      <w:start w:val="1"/>
      <w:numFmt w:val="bullet"/>
      <w:lvlText w:val="o"/>
      <w:lvlJc w:val="left"/>
      <w:pPr>
        <w:ind w:left="2062" w:hanging="360"/>
      </w:pPr>
      <w:rPr>
        <w:rFonts w:ascii="Courier New" w:hAnsi="Courier New" w:cs="Courier New" w:hint="default"/>
      </w:rPr>
    </w:lvl>
    <w:lvl w:ilvl="2" w:tplc="04190005" w:tentative="1">
      <w:start w:val="1"/>
      <w:numFmt w:val="bullet"/>
      <w:lvlText w:val=""/>
      <w:lvlJc w:val="left"/>
      <w:pPr>
        <w:ind w:left="2782" w:hanging="360"/>
      </w:pPr>
      <w:rPr>
        <w:rFonts w:ascii="Wingdings" w:hAnsi="Wingdings" w:hint="default"/>
      </w:rPr>
    </w:lvl>
    <w:lvl w:ilvl="3" w:tplc="04190001" w:tentative="1">
      <w:start w:val="1"/>
      <w:numFmt w:val="bullet"/>
      <w:lvlText w:val=""/>
      <w:lvlJc w:val="left"/>
      <w:pPr>
        <w:ind w:left="3502" w:hanging="360"/>
      </w:pPr>
      <w:rPr>
        <w:rFonts w:ascii="Symbol" w:hAnsi="Symbol" w:hint="default"/>
      </w:rPr>
    </w:lvl>
    <w:lvl w:ilvl="4" w:tplc="04190003" w:tentative="1">
      <w:start w:val="1"/>
      <w:numFmt w:val="bullet"/>
      <w:lvlText w:val="o"/>
      <w:lvlJc w:val="left"/>
      <w:pPr>
        <w:ind w:left="4222" w:hanging="360"/>
      </w:pPr>
      <w:rPr>
        <w:rFonts w:ascii="Courier New" w:hAnsi="Courier New" w:cs="Courier New" w:hint="default"/>
      </w:rPr>
    </w:lvl>
    <w:lvl w:ilvl="5" w:tplc="04190005" w:tentative="1">
      <w:start w:val="1"/>
      <w:numFmt w:val="bullet"/>
      <w:lvlText w:val=""/>
      <w:lvlJc w:val="left"/>
      <w:pPr>
        <w:ind w:left="4942" w:hanging="360"/>
      </w:pPr>
      <w:rPr>
        <w:rFonts w:ascii="Wingdings" w:hAnsi="Wingdings" w:hint="default"/>
      </w:rPr>
    </w:lvl>
    <w:lvl w:ilvl="6" w:tplc="04190001" w:tentative="1">
      <w:start w:val="1"/>
      <w:numFmt w:val="bullet"/>
      <w:lvlText w:val=""/>
      <w:lvlJc w:val="left"/>
      <w:pPr>
        <w:ind w:left="5662" w:hanging="360"/>
      </w:pPr>
      <w:rPr>
        <w:rFonts w:ascii="Symbol" w:hAnsi="Symbol" w:hint="default"/>
      </w:rPr>
    </w:lvl>
    <w:lvl w:ilvl="7" w:tplc="04190003" w:tentative="1">
      <w:start w:val="1"/>
      <w:numFmt w:val="bullet"/>
      <w:lvlText w:val="o"/>
      <w:lvlJc w:val="left"/>
      <w:pPr>
        <w:ind w:left="6382" w:hanging="360"/>
      </w:pPr>
      <w:rPr>
        <w:rFonts w:ascii="Courier New" w:hAnsi="Courier New" w:cs="Courier New" w:hint="default"/>
      </w:rPr>
    </w:lvl>
    <w:lvl w:ilvl="8" w:tplc="04190005" w:tentative="1">
      <w:start w:val="1"/>
      <w:numFmt w:val="bullet"/>
      <w:lvlText w:val=""/>
      <w:lvlJc w:val="left"/>
      <w:pPr>
        <w:ind w:left="7102" w:hanging="360"/>
      </w:pPr>
      <w:rPr>
        <w:rFonts w:ascii="Wingdings" w:hAnsi="Wingdings" w:hint="default"/>
      </w:rPr>
    </w:lvl>
  </w:abstractNum>
  <w:abstractNum w:abstractNumId="283">
    <w:nsid w:val="77CC2817"/>
    <w:multiLevelType w:val="hybridMultilevel"/>
    <w:tmpl w:val="DD4EA370"/>
    <w:lvl w:ilvl="0" w:tplc="7328648A">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84">
    <w:nsid w:val="77D03A9D"/>
    <w:multiLevelType w:val="hybridMultilevel"/>
    <w:tmpl w:val="9642C650"/>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85">
    <w:nsid w:val="77D27FD2"/>
    <w:multiLevelType w:val="hybridMultilevel"/>
    <w:tmpl w:val="FC82A29C"/>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6">
    <w:nsid w:val="7823259D"/>
    <w:multiLevelType w:val="hybridMultilevel"/>
    <w:tmpl w:val="84A065A0"/>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7">
    <w:nsid w:val="78603F8D"/>
    <w:multiLevelType w:val="hybridMultilevel"/>
    <w:tmpl w:val="944475E2"/>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8">
    <w:nsid w:val="78E415F6"/>
    <w:multiLevelType w:val="hybridMultilevel"/>
    <w:tmpl w:val="70EEF83C"/>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89">
    <w:nsid w:val="79904A33"/>
    <w:multiLevelType w:val="hybridMultilevel"/>
    <w:tmpl w:val="79CE3B46"/>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0">
    <w:nsid w:val="7A556B28"/>
    <w:multiLevelType w:val="hybridMultilevel"/>
    <w:tmpl w:val="3BCED1BE"/>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1">
    <w:nsid w:val="7A5D2526"/>
    <w:multiLevelType w:val="hybridMultilevel"/>
    <w:tmpl w:val="B66CF1EA"/>
    <w:lvl w:ilvl="0" w:tplc="04190001">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2">
    <w:nsid w:val="7AC52BE3"/>
    <w:multiLevelType w:val="hybridMultilevel"/>
    <w:tmpl w:val="AC224608"/>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3">
    <w:nsid w:val="7ADA5168"/>
    <w:multiLevelType w:val="hybridMultilevel"/>
    <w:tmpl w:val="A3ECFCEE"/>
    <w:lvl w:ilvl="0" w:tplc="04190001">
      <w:start w:val="1"/>
      <w:numFmt w:val="bullet"/>
      <w:lvlText w:val=""/>
      <w:lvlJc w:val="left"/>
      <w:pPr>
        <w:ind w:left="720" w:hanging="360"/>
      </w:pPr>
      <w:rPr>
        <w:rFonts w:ascii="Symbol" w:hAnsi="Symbol"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294">
    <w:nsid w:val="7B011A0F"/>
    <w:multiLevelType w:val="multilevel"/>
    <w:tmpl w:val="E04C7074"/>
    <w:lvl w:ilvl="0">
      <w:start w:val="1"/>
      <w:numFmt w:val="decimal"/>
      <w:lvlText w:val="%1)"/>
      <w:lvlJc w:val="left"/>
      <w:rPr>
        <w:rFonts w:ascii="Times New Roman" w:eastAsia="Times New Roman" w:hAnsi="Times New Roman" w:cs="Times New Roman"/>
        <w:b w:val="0"/>
        <w:bCs w:val="0"/>
        <w:i w:val="0"/>
        <w:iCs w:val="0"/>
        <w:smallCaps w:val="0"/>
        <w:strike w:val="0"/>
        <w:color w:val="000000"/>
        <w:spacing w:val="0"/>
        <w:w w:val="100"/>
        <w:position w:val="0"/>
        <w:sz w:val="24"/>
        <w:szCs w:val="24"/>
        <w:u w:val="none"/>
        <w:lang w:val="ru-RU" w:eastAsia="ru-RU" w:bidi="ru-RU"/>
      </w:rPr>
    </w:lvl>
    <w:lvl w:ilvl="1">
      <w:numFmt w:val="decimal"/>
      <w:lvlText w:val=""/>
      <w:lvlJc w:val="left"/>
    </w:lvl>
    <w:lvl w:ilvl="2">
      <w:numFmt w:val="decimal"/>
      <w:lvlText w:val=""/>
      <w:lvlJc w:val="left"/>
    </w:lvl>
    <w:lvl w:ilvl="3">
      <w:numFmt w:val="decimal"/>
      <w:lvlText w:val=""/>
      <w:lvlJc w:val="left"/>
    </w:lvl>
    <w:lvl w:ilvl="4">
      <w:numFmt w:val="decimal"/>
      <w:lvlText w:val=""/>
      <w:lvlJc w:val="left"/>
    </w:lvl>
    <w:lvl w:ilvl="5">
      <w:numFmt w:val="decimal"/>
      <w:lvlText w:val=""/>
      <w:lvlJc w:val="left"/>
    </w:lvl>
    <w:lvl w:ilvl="6">
      <w:numFmt w:val="decimal"/>
      <w:lvlText w:val=""/>
      <w:lvlJc w:val="left"/>
    </w:lvl>
    <w:lvl w:ilvl="7">
      <w:numFmt w:val="decimal"/>
      <w:lvlText w:val=""/>
      <w:lvlJc w:val="left"/>
    </w:lvl>
    <w:lvl w:ilvl="8">
      <w:numFmt w:val="decimal"/>
      <w:lvlText w:val=""/>
      <w:lvlJc w:val="left"/>
    </w:lvl>
  </w:abstractNum>
  <w:abstractNum w:abstractNumId="295">
    <w:nsid w:val="7BE60480"/>
    <w:multiLevelType w:val="hybridMultilevel"/>
    <w:tmpl w:val="AF4C97AE"/>
    <w:lvl w:ilvl="0" w:tplc="7328648A">
      <w:start w:val="1"/>
      <w:numFmt w:val="bullet"/>
      <w:lvlText w:val=""/>
      <w:lvlJc w:val="left"/>
      <w:pPr>
        <w:ind w:left="1287" w:hanging="360"/>
      </w:pPr>
      <w:rPr>
        <w:rFonts w:ascii="Symbol" w:hAnsi="Symbol"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296">
    <w:nsid w:val="7CAB1072"/>
    <w:multiLevelType w:val="hybridMultilevel"/>
    <w:tmpl w:val="283E2934"/>
    <w:lvl w:ilvl="0" w:tplc="04190001">
      <w:start w:val="1"/>
      <w:numFmt w:val="bullet"/>
      <w:lvlText w:val=""/>
      <w:lvlJc w:val="left"/>
      <w:pPr>
        <w:ind w:left="393" w:hanging="360"/>
      </w:pPr>
      <w:rPr>
        <w:rFonts w:ascii="Symbol" w:hAnsi="Symbol" w:hint="default"/>
      </w:rPr>
    </w:lvl>
    <w:lvl w:ilvl="1" w:tplc="04190003">
      <w:start w:val="1"/>
      <w:numFmt w:val="bullet"/>
      <w:lvlText w:val="o"/>
      <w:lvlJc w:val="left"/>
      <w:pPr>
        <w:ind w:left="1473" w:hanging="360"/>
      </w:pPr>
      <w:rPr>
        <w:rFonts w:ascii="Courier New" w:hAnsi="Courier New" w:hint="default"/>
      </w:rPr>
    </w:lvl>
    <w:lvl w:ilvl="2" w:tplc="04190005">
      <w:start w:val="1"/>
      <w:numFmt w:val="bullet"/>
      <w:lvlText w:val=""/>
      <w:lvlJc w:val="left"/>
      <w:pPr>
        <w:ind w:left="2193" w:hanging="360"/>
      </w:pPr>
      <w:rPr>
        <w:rFonts w:ascii="Wingdings" w:hAnsi="Wingdings" w:hint="default"/>
      </w:rPr>
    </w:lvl>
    <w:lvl w:ilvl="3" w:tplc="04190001">
      <w:start w:val="1"/>
      <w:numFmt w:val="bullet"/>
      <w:lvlText w:val=""/>
      <w:lvlJc w:val="left"/>
      <w:pPr>
        <w:ind w:left="2913" w:hanging="360"/>
      </w:pPr>
      <w:rPr>
        <w:rFonts w:ascii="Symbol" w:hAnsi="Symbol" w:hint="default"/>
      </w:rPr>
    </w:lvl>
    <w:lvl w:ilvl="4" w:tplc="04190003">
      <w:start w:val="1"/>
      <w:numFmt w:val="bullet"/>
      <w:lvlText w:val="o"/>
      <w:lvlJc w:val="left"/>
      <w:pPr>
        <w:ind w:left="3633" w:hanging="360"/>
      </w:pPr>
      <w:rPr>
        <w:rFonts w:ascii="Courier New" w:hAnsi="Courier New" w:hint="default"/>
      </w:rPr>
    </w:lvl>
    <w:lvl w:ilvl="5" w:tplc="04190005">
      <w:start w:val="1"/>
      <w:numFmt w:val="bullet"/>
      <w:lvlText w:val=""/>
      <w:lvlJc w:val="left"/>
      <w:pPr>
        <w:ind w:left="4353" w:hanging="360"/>
      </w:pPr>
      <w:rPr>
        <w:rFonts w:ascii="Wingdings" w:hAnsi="Wingdings" w:hint="default"/>
      </w:rPr>
    </w:lvl>
    <w:lvl w:ilvl="6" w:tplc="04190001">
      <w:start w:val="1"/>
      <w:numFmt w:val="bullet"/>
      <w:lvlText w:val=""/>
      <w:lvlJc w:val="left"/>
      <w:pPr>
        <w:ind w:left="5073" w:hanging="360"/>
      </w:pPr>
      <w:rPr>
        <w:rFonts w:ascii="Symbol" w:hAnsi="Symbol" w:hint="default"/>
      </w:rPr>
    </w:lvl>
    <w:lvl w:ilvl="7" w:tplc="04190003">
      <w:start w:val="1"/>
      <w:numFmt w:val="bullet"/>
      <w:lvlText w:val="o"/>
      <w:lvlJc w:val="left"/>
      <w:pPr>
        <w:ind w:left="5793" w:hanging="360"/>
      </w:pPr>
      <w:rPr>
        <w:rFonts w:ascii="Courier New" w:hAnsi="Courier New" w:hint="default"/>
      </w:rPr>
    </w:lvl>
    <w:lvl w:ilvl="8" w:tplc="04190005">
      <w:start w:val="1"/>
      <w:numFmt w:val="bullet"/>
      <w:lvlText w:val=""/>
      <w:lvlJc w:val="left"/>
      <w:pPr>
        <w:ind w:left="6513" w:hanging="360"/>
      </w:pPr>
      <w:rPr>
        <w:rFonts w:ascii="Wingdings" w:hAnsi="Wingdings" w:hint="default"/>
      </w:rPr>
    </w:lvl>
  </w:abstractNum>
  <w:abstractNum w:abstractNumId="297">
    <w:nsid w:val="7CF76EC2"/>
    <w:multiLevelType w:val="hybridMultilevel"/>
    <w:tmpl w:val="BAE4351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8">
    <w:nsid w:val="7DAF7A18"/>
    <w:multiLevelType w:val="hybridMultilevel"/>
    <w:tmpl w:val="9A5E6DA6"/>
    <w:lvl w:ilvl="0" w:tplc="6D8C3704">
      <w:start w:val="1"/>
      <w:numFmt w:val="bullet"/>
      <w:lvlText w:val="‒"/>
      <w:lvlJc w:val="left"/>
      <w:pPr>
        <w:ind w:left="720" w:hanging="360"/>
      </w:pPr>
      <w:rPr>
        <w:rFonts w:ascii="Times New Roman" w:hAnsi="Times New Roman" w:cs="Times New Roman"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99">
    <w:nsid w:val="7F3E54C9"/>
    <w:multiLevelType w:val="hybridMultilevel"/>
    <w:tmpl w:val="9DE03112"/>
    <w:lvl w:ilvl="0" w:tplc="0000000B">
      <w:numFmt w:val="bullet"/>
      <w:lvlText w:val="-"/>
      <w:lvlJc w:val="left"/>
      <w:pPr>
        <w:ind w:left="720" w:hanging="360"/>
      </w:pPr>
      <w:rPr>
        <w:rFonts w:ascii="Times New Roman" w:hAnsi="Times New Roman" w:hint="default"/>
      </w:rPr>
    </w:lvl>
    <w:lvl w:ilvl="1" w:tplc="04190003">
      <w:start w:val="1"/>
      <w:numFmt w:val="bullet"/>
      <w:lvlText w:val="o"/>
      <w:lvlJc w:val="left"/>
      <w:pPr>
        <w:ind w:left="1440" w:hanging="360"/>
      </w:pPr>
      <w:rPr>
        <w:rFonts w:ascii="Courier New" w:hAnsi="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hint="default"/>
      </w:rPr>
    </w:lvl>
    <w:lvl w:ilvl="8" w:tplc="04190005">
      <w:start w:val="1"/>
      <w:numFmt w:val="bullet"/>
      <w:lvlText w:val=""/>
      <w:lvlJc w:val="left"/>
      <w:pPr>
        <w:ind w:left="6480" w:hanging="360"/>
      </w:pPr>
      <w:rPr>
        <w:rFonts w:ascii="Wingdings" w:hAnsi="Wingdings" w:hint="default"/>
      </w:rPr>
    </w:lvl>
  </w:abstractNum>
  <w:abstractNum w:abstractNumId="300">
    <w:nsid w:val="7F424FC5"/>
    <w:multiLevelType w:val="hybridMultilevel"/>
    <w:tmpl w:val="FED4C198"/>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1">
    <w:nsid w:val="7F4C5EAF"/>
    <w:multiLevelType w:val="hybridMultilevel"/>
    <w:tmpl w:val="3656EC94"/>
    <w:lvl w:ilvl="0" w:tplc="E9D058CE">
      <w:start w:val="1"/>
      <w:numFmt w:val="bullet"/>
      <w:lvlText w:val="-"/>
      <w:lvlJc w:val="left"/>
      <w:pPr>
        <w:ind w:left="1287" w:hanging="360"/>
      </w:pPr>
      <w:rPr>
        <w:rFonts w:ascii="Courier New" w:hAnsi="Courier New"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2">
    <w:nsid w:val="7F694231"/>
    <w:multiLevelType w:val="hybridMultilevel"/>
    <w:tmpl w:val="0770A7B2"/>
    <w:lvl w:ilvl="0" w:tplc="6D8C3704">
      <w:start w:val="1"/>
      <w:numFmt w:val="bullet"/>
      <w:lvlText w:val="‒"/>
      <w:lvlJc w:val="left"/>
      <w:pPr>
        <w:ind w:left="1287" w:hanging="360"/>
      </w:pPr>
      <w:rPr>
        <w:rFonts w:ascii="Times New Roman" w:hAnsi="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abstractNum w:abstractNumId="303">
    <w:nsid w:val="7F9A1826"/>
    <w:multiLevelType w:val="hybridMultilevel"/>
    <w:tmpl w:val="45949A8C"/>
    <w:lvl w:ilvl="0" w:tplc="6D8C3704">
      <w:start w:val="1"/>
      <w:numFmt w:val="bullet"/>
      <w:lvlText w:val="‒"/>
      <w:lvlJc w:val="left"/>
      <w:pPr>
        <w:ind w:left="1287" w:hanging="360"/>
      </w:pPr>
      <w:rPr>
        <w:rFonts w:ascii="Times New Roman" w:hAnsi="Times New Roman" w:cs="Times New Roman" w:hint="default"/>
      </w:rPr>
    </w:lvl>
    <w:lvl w:ilvl="1" w:tplc="04190003" w:tentative="1">
      <w:start w:val="1"/>
      <w:numFmt w:val="bullet"/>
      <w:lvlText w:val="o"/>
      <w:lvlJc w:val="left"/>
      <w:pPr>
        <w:ind w:left="2007" w:hanging="360"/>
      </w:pPr>
      <w:rPr>
        <w:rFonts w:ascii="Courier New" w:hAnsi="Courier New" w:cs="Courier New" w:hint="default"/>
      </w:rPr>
    </w:lvl>
    <w:lvl w:ilvl="2" w:tplc="04190005" w:tentative="1">
      <w:start w:val="1"/>
      <w:numFmt w:val="bullet"/>
      <w:lvlText w:val=""/>
      <w:lvlJc w:val="left"/>
      <w:pPr>
        <w:ind w:left="2727" w:hanging="360"/>
      </w:pPr>
      <w:rPr>
        <w:rFonts w:ascii="Wingdings" w:hAnsi="Wingdings" w:hint="default"/>
      </w:rPr>
    </w:lvl>
    <w:lvl w:ilvl="3" w:tplc="04190001" w:tentative="1">
      <w:start w:val="1"/>
      <w:numFmt w:val="bullet"/>
      <w:lvlText w:val=""/>
      <w:lvlJc w:val="left"/>
      <w:pPr>
        <w:ind w:left="3447" w:hanging="360"/>
      </w:pPr>
      <w:rPr>
        <w:rFonts w:ascii="Symbol" w:hAnsi="Symbol" w:hint="default"/>
      </w:rPr>
    </w:lvl>
    <w:lvl w:ilvl="4" w:tplc="04190003" w:tentative="1">
      <w:start w:val="1"/>
      <w:numFmt w:val="bullet"/>
      <w:lvlText w:val="o"/>
      <w:lvlJc w:val="left"/>
      <w:pPr>
        <w:ind w:left="4167" w:hanging="360"/>
      </w:pPr>
      <w:rPr>
        <w:rFonts w:ascii="Courier New" w:hAnsi="Courier New" w:cs="Courier New" w:hint="default"/>
      </w:rPr>
    </w:lvl>
    <w:lvl w:ilvl="5" w:tplc="04190005" w:tentative="1">
      <w:start w:val="1"/>
      <w:numFmt w:val="bullet"/>
      <w:lvlText w:val=""/>
      <w:lvlJc w:val="left"/>
      <w:pPr>
        <w:ind w:left="4887" w:hanging="360"/>
      </w:pPr>
      <w:rPr>
        <w:rFonts w:ascii="Wingdings" w:hAnsi="Wingdings" w:hint="default"/>
      </w:rPr>
    </w:lvl>
    <w:lvl w:ilvl="6" w:tplc="04190001" w:tentative="1">
      <w:start w:val="1"/>
      <w:numFmt w:val="bullet"/>
      <w:lvlText w:val=""/>
      <w:lvlJc w:val="left"/>
      <w:pPr>
        <w:ind w:left="5607" w:hanging="360"/>
      </w:pPr>
      <w:rPr>
        <w:rFonts w:ascii="Symbol" w:hAnsi="Symbol" w:hint="default"/>
      </w:rPr>
    </w:lvl>
    <w:lvl w:ilvl="7" w:tplc="04190003" w:tentative="1">
      <w:start w:val="1"/>
      <w:numFmt w:val="bullet"/>
      <w:lvlText w:val="o"/>
      <w:lvlJc w:val="left"/>
      <w:pPr>
        <w:ind w:left="6327" w:hanging="360"/>
      </w:pPr>
      <w:rPr>
        <w:rFonts w:ascii="Courier New" w:hAnsi="Courier New" w:cs="Courier New" w:hint="default"/>
      </w:rPr>
    </w:lvl>
    <w:lvl w:ilvl="8" w:tplc="04190005" w:tentative="1">
      <w:start w:val="1"/>
      <w:numFmt w:val="bullet"/>
      <w:lvlText w:val=""/>
      <w:lvlJc w:val="left"/>
      <w:pPr>
        <w:ind w:left="7047" w:hanging="360"/>
      </w:pPr>
      <w:rPr>
        <w:rFonts w:ascii="Wingdings" w:hAnsi="Wingdings" w:hint="default"/>
      </w:rPr>
    </w:lvl>
  </w:abstractNum>
  <w:num w:numId="1">
    <w:abstractNumId w:val="145"/>
  </w:num>
  <w:num w:numId="2">
    <w:abstractNumId w:val="254"/>
  </w:num>
  <w:num w:numId="3">
    <w:abstractNumId w:val="171"/>
  </w:num>
  <w:num w:numId="4">
    <w:abstractNumId w:val="130"/>
  </w:num>
  <w:num w:numId="5">
    <w:abstractNumId w:val="151"/>
  </w:num>
  <w:num w:numId="6">
    <w:abstractNumId w:val="296"/>
  </w:num>
  <w:num w:numId="7">
    <w:abstractNumId w:val="166"/>
  </w:num>
  <w:num w:numId="8">
    <w:abstractNumId w:val="29"/>
  </w:num>
  <w:num w:numId="9">
    <w:abstractNumId w:val="198"/>
  </w:num>
  <w:num w:numId="10">
    <w:abstractNumId w:val="153"/>
  </w:num>
  <w:num w:numId="11">
    <w:abstractNumId w:val="136"/>
  </w:num>
  <w:num w:numId="12">
    <w:abstractNumId w:val="99"/>
  </w:num>
  <w:num w:numId="13">
    <w:abstractNumId w:val="100"/>
  </w:num>
  <w:num w:numId="14">
    <w:abstractNumId w:val="163"/>
  </w:num>
  <w:num w:numId="15">
    <w:abstractNumId w:val="36"/>
  </w:num>
  <w:num w:numId="16">
    <w:abstractNumId w:val="40"/>
  </w:num>
  <w:num w:numId="17">
    <w:abstractNumId w:val="78"/>
  </w:num>
  <w:num w:numId="18">
    <w:abstractNumId w:val="161"/>
  </w:num>
  <w:num w:numId="19">
    <w:abstractNumId w:val="119"/>
  </w:num>
  <w:num w:numId="20">
    <w:abstractNumId w:val="0"/>
    <w:lvlOverride w:ilvl="0">
      <w:lvl w:ilvl="0">
        <w:numFmt w:val="bullet"/>
        <w:lvlText w:val="•"/>
        <w:legacy w:legacy="1" w:legacySpace="0" w:legacyIndent="360"/>
        <w:lvlJc w:val="left"/>
        <w:rPr>
          <w:rFonts w:ascii="Times New Roman" w:hAnsi="Times New Roman" w:hint="default"/>
        </w:rPr>
      </w:lvl>
    </w:lvlOverride>
  </w:num>
  <w:num w:numId="21">
    <w:abstractNumId w:val="70"/>
  </w:num>
  <w:num w:numId="22">
    <w:abstractNumId w:val="181"/>
  </w:num>
  <w:num w:numId="23">
    <w:abstractNumId w:val="0"/>
    <w:lvlOverride w:ilvl="0">
      <w:lvl w:ilvl="0">
        <w:numFmt w:val="bullet"/>
        <w:lvlText w:val="•"/>
        <w:legacy w:legacy="1" w:legacySpace="0" w:legacyIndent="360"/>
        <w:lvlJc w:val="left"/>
        <w:rPr>
          <w:rFonts w:ascii="Times New Roman" w:hAnsi="Times New Roman" w:hint="default"/>
        </w:rPr>
      </w:lvl>
    </w:lvlOverride>
  </w:num>
  <w:num w:numId="24">
    <w:abstractNumId w:val="220"/>
  </w:num>
  <w:num w:numId="25">
    <w:abstractNumId w:val="139"/>
  </w:num>
  <w:num w:numId="26">
    <w:abstractNumId w:val="214"/>
  </w:num>
  <w:num w:numId="27">
    <w:abstractNumId w:val="299"/>
  </w:num>
  <w:num w:numId="28">
    <w:abstractNumId w:val="77"/>
  </w:num>
  <w:num w:numId="29">
    <w:abstractNumId w:val="42"/>
  </w:num>
  <w:num w:numId="30">
    <w:abstractNumId w:val="0"/>
    <w:lvlOverride w:ilvl="0">
      <w:lvl w:ilvl="0">
        <w:numFmt w:val="bullet"/>
        <w:lvlText w:val="—"/>
        <w:legacy w:legacy="1" w:legacySpace="0" w:legacyIndent="250"/>
        <w:lvlJc w:val="left"/>
        <w:rPr>
          <w:rFonts w:ascii="Times New Roman" w:hAnsi="Times New Roman" w:hint="default"/>
        </w:rPr>
      </w:lvl>
    </w:lvlOverride>
  </w:num>
  <w:num w:numId="31">
    <w:abstractNumId w:val="200"/>
  </w:num>
  <w:num w:numId="32">
    <w:abstractNumId w:val="63"/>
  </w:num>
  <w:num w:numId="33">
    <w:abstractNumId w:val="17"/>
  </w:num>
  <w:num w:numId="34">
    <w:abstractNumId w:val="164"/>
  </w:num>
  <w:num w:numId="35">
    <w:abstractNumId w:val="193"/>
  </w:num>
  <w:num w:numId="36">
    <w:abstractNumId w:val="125"/>
  </w:num>
  <w:num w:numId="37">
    <w:abstractNumId w:val="110"/>
  </w:num>
  <w:num w:numId="38">
    <w:abstractNumId w:val="209"/>
  </w:num>
  <w:num w:numId="39">
    <w:abstractNumId w:val="129"/>
  </w:num>
  <w:num w:numId="40">
    <w:abstractNumId w:val="162"/>
  </w:num>
  <w:num w:numId="41">
    <w:abstractNumId w:val="165"/>
  </w:num>
  <w:num w:numId="42">
    <w:abstractNumId w:val="53"/>
  </w:num>
  <w:num w:numId="43">
    <w:abstractNumId w:val="154"/>
  </w:num>
  <w:num w:numId="44">
    <w:abstractNumId w:val="240"/>
  </w:num>
  <w:num w:numId="45">
    <w:abstractNumId w:val="187"/>
  </w:num>
  <w:num w:numId="46">
    <w:abstractNumId w:val="239"/>
  </w:num>
  <w:num w:numId="47">
    <w:abstractNumId w:val="122"/>
  </w:num>
  <w:num w:numId="48">
    <w:abstractNumId w:val="293"/>
  </w:num>
  <w:num w:numId="49">
    <w:abstractNumId w:val="278"/>
  </w:num>
  <w:num w:numId="50">
    <w:abstractNumId w:val="258"/>
  </w:num>
  <w:num w:numId="51">
    <w:abstractNumId w:val="16"/>
  </w:num>
  <w:num w:numId="52">
    <w:abstractNumId w:val="135"/>
  </w:num>
  <w:num w:numId="53">
    <w:abstractNumId w:val="160"/>
  </w:num>
  <w:num w:numId="54">
    <w:abstractNumId w:val="59"/>
  </w:num>
  <w:num w:numId="55">
    <w:abstractNumId w:val="183"/>
  </w:num>
  <w:num w:numId="56">
    <w:abstractNumId w:val="227"/>
  </w:num>
  <w:num w:numId="57">
    <w:abstractNumId w:val="76"/>
  </w:num>
  <w:num w:numId="58">
    <w:abstractNumId w:val="84"/>
  </w:num>
  <w:num w:numId="59">
    <w:abstractNumId w:val="51"/>
  </w:num>
  <w:num w:numId="60">
    <w:abstractNumId w:val="284"/>
  </w:num>
  <w:num w:numId="61">
    <w:abstractNumId w:val="152"/>
  </w:num>
  <w:num w:numId="62">
    <w:abstractNumId w:val="192"/>
  </w:num>
  <w:num w:numId="63">
    <w:abstractNumId w:val="279"/>
    <w:lvlOverride w:ilvl="0">
      <w:startOverride w:val="1"/>
    </w:lvlOverride>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4">
    <w:abstractNumId w:val="189"/>
  </w:num>
  <w:num w:numId="65">
    <w:abstractNumId w:val="246"/>
  </w:num>
  <w:num w:numId="66">
    <w:abstractNumId w:val="156"/>
  </w:num>
  <w:num w:numId="67">
    <w:abstractNumId w:val="131"/>
  </w:num>
  <w:num w:numId="68">
    <w:abstractNumId w:val="213"/>
  </w:num>
  <w:num w:numId="69">
    <w:abstractNumId w:val="288"/>
  </w:num>
  <w:num w:numId="70">
    <w:abstractNumId w:val="58"/>
  </w:num>
  <w:num w:numId="71">
    <w:abstractNumId w:val="245"/>
  </w:num>
  <w:num w:numId="72">
    <w:abstractNumId w:val="91"/>
  </w:num>
  <w:num w:numId="73">
    <w:abstractNumId w:val="138"/>
  </w:num>
  <w:num w:numId="74">
    <w:abstractNumId w:val="73"/>
  </w:num>
  <w:num w:numId="75">
    <w:abstractNumId w:val="67"/>
  </w:num>
  <w:num w:numId="76">
    <w:abstractNumId w:val="301"/>
  </w:num>
  <w:num w:numId="77">
    <w:abstractNumId w:val="182"/>
  </w:num>
  <w:num w:numId="78">
    <w:abstractNumId w:val="33"/>
  </w:num>
  <w:num w:numId="79">
    <w:abstractNumId w:val="83"/>
  </w:num>
  <w:num w:numId="80">
    <w:abstractNumId w:val="286"/>
  </w:num>
  <w:num w:numId="81">
    <w:abstractNumId w:val="143"/>
  </w:num>
  <w:num w:numId="82">
    <w:abstractNumId w:val="92"/>
  </w:num>
  <w:num w:numId="83">
    <w:abstractNumId w:val="228"/>
  </w:num>
  <w:num w:numId="84">
    <w:abstractNumId w:val="148"/>
    <w:lvlOverride w:ilvl="0">
      <w:startOverride w:val="1"/>
    </w:lvlOverride>
  </w:num>
  <w:num w:numId="85">
    <w:abstractNumId w:val="283"/>
  </w:num>
  <w:num w:numId="86">
    <w:abstractNumId w:val="294"/>
  </w:num>
  <w:num w:numId="87">
    <w:abstractNumId w:val="273"/>
  </w:num>
  <w:num w:numId="88">
    <w:abstractNumId w:val="69"/>
  </w:num>
  <w:num w:numId="89">
    <w:abstractNumId w:val="201"/>
  </w:num>
  <w:num w:numId="90">
    <w:abstractNumId w:val="270"/>
  </w:num>
  <w:num w:numId="91">
    <w:abstractNumId w:val="45"/>
  </w:num>
  <w:num w:numId="92">
    <w:abstractNumId w:val="121"/>
  </w:num>
  <w:num w:numId="93">
    <w:abstractNumId w:val="237"/>
  </w:num>
  <w:num w:numId="94">
    <w:abstractNumId w:val="271"/>
  </w:num>
  <w:num w:numId="95">
    <w:abstractNumId w:val="43"/>
  </w:num>
  <w:num w:numId="96">
    <w:abstractNumId w:val="188"/>
  </w:num>
  <w:num w:numId="97">
    <w:abstractNumId w:val="229"/>
  </w:num>
  <w:num w:numId="98">
    <w:abstractNumId w:val="62"/>
  </w:num>
  <w:num w:numId="99">
    <w:abstractNumId w:val="272"/>
  </w:num>
  <w:num w:numId="100">
    <w:abstractNumId w:val="134"/>
  </w:num>
  <w:num w:numId="101">
    <w:abstractNumId w:val="261"/>
  </w:num>
  <w:num w:numId="102">
    <w:abstractNumId w:val="221"/>
  </w:num>
  <w:num w:numId="103">
    <w:abstractNumId w:val="68"/>
  </w:num>
  <w:num w:numId="104">
    <w:abstractNumId w:val="257"/>
  </w:num>
  <w:num w:numId="105">
    <w:abstractNumId w:val="114"/>
  </w:num>
  <w:num w:numId="106">
    <w:abstractNumId w:val="25"/>
  </w:num>
  <w:num w:numId="107">
    <w:abstractNumId w:val="210"/>
  </w:num>
  <w:num w:numId="108">
    <w:abstractNumId w:val="21"/>
  </w:num>
  <w:num w:numId="109">
    <w:abstractNumId w:val="267"/>
  </w:num>
  <w:num w:numId="110">
    <w:abstractNumId w:val="149"/>
  </w:num>
  <w:num w:numId="111">
    <w:abstractNumId w:val="133"/>
  </w:num>
  <w:num w:numId="112">
    <w:abstractNumId w:val="128"/>
  </w:num>
  <w:num w:numId="113">
    <w:abstractNumId w:val="57"/>
  </w:num>
  <w:num w:numId="114">
    <w:abstractNumId w:val="248"/>
  </w:num>
  <w:num w:numId="115">
    <w:abstractNumId w:val="120"/>
  </w:num>
  <w:num w:numId="116">
    <w:abstractNumId w:val="37"/>
  </w:num>
  <w:num w:numId="117">
    <w:abstractNumId w:val="259"/>
  </w:num>
  <w:num w:numId="118">
    <w:abstractNumId w:val="215"/>
  </w:num>
  <w:num w:numId="119">
    <w:abstractNumId w:val="211"/>
  </w:num>
  <w:num w:numId="120">
    <w:abstractNumId w:val="265"/>
  </w:num>
  <w:num w:numId="121">
    <w:abstractNumId w:val="269"/>
  </w:num>
  <w:num w:numId="122">
    <w:abstractNumId w:val="86"/>
  </w:num>
  <w:num w:numId="123">
    <w:abstractNumId w:val="28"/>
  </w:num>
  <w:num w:numId="124">
    <w:abstractNumId w:val="292"/>
  </w:num>
  <w:num w:numId="125">
    <w:abstractNumId w:val="186"/>
  </w:num>
  <w:num w:numId="126">
    <w:abstractNumId w:val="302"/>
  </w:num>
  <w:num w:numId="127">
    <w:abstractNumId w:val="90"/>
  </w:num>
  <w:num w:numId="128">
    <w:abstractNumId w:val="194"/>
  </w:num>
  <w:num w:numId="129">
    <w:abstractNumId w:val="34"/>
  </w:num>
  <w:num w:numId="130">
    <w:abstractNumId w:val="80"/>
  </w:num>
  <w:num w:numId="131">
    <w:abstractNumId w:val="14"/>
  </w:num>
  <w:num w:numId="132">
    <w:abstractNumId w:val="50"/>
  </w:num>
  <w:num w:numId="133">
    <w:abstractNumId w:val="113"/>
  </w:num>
  <w:num w:numId="134">
    <w:abstractNumId w:val="35"/>
  </w:num>
  <w:num w:numId="135">
    <w:abstractNumId w:val="27"/>
  </w:num>
  <w:num w:numId="136">
    <w:abstractNumId w:val="263"/>
  </w:num>
  <w:num w:numId="137">
    <w:abstractNumId w:val="48"/>
  </w:num>
  <w:num w:numId="138">
    <w:abstractNumId w:val="82"/>
  </w:num>
  <w:num w:numId="139">
    <w:abstractNumId w:val="195"/>
  </w:num>
  <w:num w:numId="140">
    <w:abstractNumId w:val="233"/>
  </w:num>
  <w:num w:numId="141">
    <w:abstractNumId w:val="93"/>
  </w:num>
  <w:num w:numId="142">
    <w:abstractNumId w:val="38"/>
  </w:num>
  <w:num w:numId="143">
    <w:abstractNumId w:val="88"/>
  </w:num>
  <w:num w:numId="144">
    <w:abstractNumId w:val="298"/>
  </w:num>
  <w:num w:numId="145">
    <w:abstractNumId w:val="18"/>
  </w:num>
  <w:num w:numId="146">
    <w:abstractNumId w:val="123"/>
  </w:num>
  <w:num w:numId="147">
    <w:abstractNumId w:val="202"/>
  </w:num>
  <w:num w:numId="148">
    <w:abstractNumId w:val="170"/>
  </w:num>
  <w:num w:numId="149">
    <w:abstractNumId w:val="95"/>
  </w:num>
  <w:num w:numId="150">
    <w:abstractNumId w:val="218"/>
  </w:num>
  <w:num w:numId="151">
    <w:abstractNumId w:val="219"/>
  </w:num>
  <w:num w:numId="152">
    <w:abstractNumId w:val="191"/>
  </w:num>
  <w:num w:numId="153">
    <w:abstractNumId w:val="203"/>
  </w:num>
  <w:num w:numId="154">
    <w:abstractNumId w:val="168"/>
  </w:num>
  <w:num w:numId="155">
    <w:abstractNumId w:val="66"/>
  </w:num>
  <w:num w:numId="156">
    <w:abstractNumId w:val="115"/>
  </w:num>
  <w:num w:numId="157">
    <w:abstractNumId w:val="155"/>
  </w:num>
  <w:num w:numId="158">
    <w:abstractNumId w:val="108"/>
  </w:num>
  <w:num w:numId="159">
    <w:abstractNumId w:val="24"/>
  </w:num>
  <w:num w:numId="160">
    <w:abstractNumId w:val="224"/>
  </w:num>
  <w:num w:numId="161">
    <w:abstractNumId w:val="20"/>
  </w:num>
  <w:num w:numId="162">
    <w:abstractNumId w:val="104"/>
  </w:num>
  <w:num w:numId="163">
    <w:abstractNumId w:val="300"/>
  </w:num>
  <w:num w:numId="164">
    <w:abstractNumId w:val="19"/>
  </w:num>
  <w:num w:numId="165">
    <w:abstractNumId w:val="287"/>
  </w:num>
  <w:num w:numId="166">
    <w:abstractNumId w:val="281"/>
  </w:num>
  <w:num w:numId="167">
    <w:abstractNumId w:val="303"/>
  </w:num>
  <w:num w:numId="168">
    <w:abstractNumId w:val="243"/>
  </w:num>
  <w:num w:numId="169">
    <w:abstractNumId w:val="144"/>
  </w:num>
  <w:num w:numId="170">
    <w:abstractNumId w:val="147"/>
  </w:num>
  <w:num w:numId="171">
    <w:abstractNumId w:val="107"/>
  </w:num>
  <w:num w:numId="172">
    <w:abstractNumId w:val="260"/>
  </w:num>
  <w:num w:numId="173">
    <w:abstractNumId w:val="65"/>
  </w:num>
  <w:num w:numId="174">
    <w:abstractNumId w:val="89"/>
  </w:num>
  <w:num w:numId="175">
    <w:abstractNumId w:val="234"/>
  </w:num>
  <w:num w:numId="176">
    <w:abstractNumId w:val="174"/>
  </w:num>
  <w:num w:numId="177">
    <w:abstractNumId w:val="15"/>
  </w:num>
  <w:num w:numId="178">
    <w:abstractNumId w:val="94"/>
  </w:num>
  <w:num w:numId="179">
    <w:abstractNumId w:val="250"/>
  </w:num>
  <w:num w:numId="180">
    <w:abstractNumId w:val="208"/>
  </w:num>
  <w:num w:numId="181">
    <w:abstractNumId w:val="49"/>
  </w:num>
  <w:num w:numId="182">
    <w:abstractNumId w:val="176"/>
  </w:num>
  <w:num w:numId="183">
    <w:abstractNumId w:val="39"/>
  </w:num>
  <w:num w:numId="184">
    <w:abstractNumId w:val="44"/>
  </w:num>
  <w:num w:numId="185">
    <w:abstractNumId w:val="111"/>
  </w:num>
  <w:num w:numId="186">
    <w:abstractNumId w:val="140"/>
  </w:num>
  <w:num w:numId="187">
    <w:abstractNumId w:val="280"/>
  </w:num>
  <w:num w:numId="188">
    <w:abstractNumId w:val="236"/>
  </w:num>
  <w:num w:numId="189">
    <w:abstractNumId w:val="253"/>
  </w:num>
  <w:num w:numId="190">
    <w:abstractNumId w:val="172"/>
  </w:num>
  <w:num w:numId="191">
    <w:abstractNumId w:val="204"/>
  </w:num>
  <w:num w:numId="192">
    <w:abstractNumId w:val="216"/>
  </w:num>
  <w:num w:numId="193">
    <w:abstractNumId w:val="290"/>
  </w:num>
  <w:num w:numId="194">
    <w:abstractNumId w:val="60"/>
  </w:num>
  <w:num w:numId="195">
    <w:abstractNumId w:val="64"/>
  </w:num>
  <w:num w:numId="196">
    <w:abstractNumId w:val="205"/>
  </w:num>
  <w:num w:numId="197">
    <w:abstractNumId w:val="141"/>
  </w:num>
  <w:num w:numId="198">
    <w:abstractNumId w:val="185"/>
  </w:num>
  <w:num w:numId="199">
    <w:abstractNumId w:val="126"/>
  </w:num>
  <w:num w:numId="200">
    <w:abstractNumId w:val="41"/>
  </w:num>
  <w:num w:numId="201">
    <w:abstractNumId w:val="238"/>
  </w:num>
  <w:num w:numId="202">
    <w:abstractNumId w:val="79"/>
  </w:num>
  <w:num w:numId="203">
    <w:abstractNumId w:val="256"/>
  </w:num>
  <w:num w:numId="204">
    <w:abstractNumId w:val="102"/>
  </w:num>
  <w:num w:numId="205">
    <w:abstractNumId w:val="106"/>
  </w:num>
  <w:num w:numId="206">
    <w:abstractNumId w:val="23"/>
  </w:num>
  <w:num w:numId="207">
    <w:abstractNumId w:val="158"/>
  </w:num>
  <w:num w:numId="208">
    <w:abstractNumId w:val="127"/>
  </w:num>
  <w:num w:numId="209">
    <w:abstractNumId w:val="262"/>
  </w:num>
  <w:num w:numId="210">
    <w:abstractNumId w:val="295"/>
  </w:num>
  <w:num w:numId="211">
    <w:abstractNumId w:val="249"/>
  </w:num>
  <w:num w:numId="212">
    <w:abstractNumId w:val="159"/>
  </w:num>
  <w:num w:numId="213">
    <w:abstractNumId w:val="105"/>
  </w:num>
  <w:num w:numId="214">
    <w:abstractNumId w:val="175"/>
  </w:num>
  <w:num w:numId="215">
    <w:abstractNumId w:val="71"/>
  </w:num>
  <w:num w:numId="216">
    <w:abstractNumId w:val="235"/>
  </w:num>
  <w:num w:numId="217">
    <w:abstractNumId w:val="150"/>
  </w:num>
  <w:num w:numId="218">
    <w:abstractNumId w:val="74"/>
  </w:num>
  <w:num w:numId="219">
    <w:abstractNumId w:val="56"/>
  </w:num>
  <w:num w:numId="220">
    <w:abstractNumId w:val="199"/>
  </w:num>
  <w:num w:numId="221">
    <w:abstractNumId w:val="180"/>
  </w:num>
  <w:num w:numId="222">
    <w:abstractNumId w:val="212"/>
  </w:num>
  <w:num w:numId="223">
    <w:abstractNumId w:val="61"/>
  </w:num>
  <w:num w:numId="224">
    <w:abstractNumId w:val="87"/>
  </w:num>
  <w:num w:numId="225">
    <w:abstractNumId w:val="266"/>
  </w:num>
  <w:num w:numId="226">
    <w:abstractNumId w:val="32"/>
  </w:num>
  <w:num w:numId="227">
    <w:abstractNumId w:val="142"/>
  </w:num>
  <w:num w:numId="228">
    <w:abstractNumId w:val="244"/>
  </w:num>
  <w:num w:numId="229">
    <w:abstractNumId w:val="101"/>
  </w:num>
  <w:num w:numId="230">
    <w:abstractNumId w:val="285"/>
  </w:num>
  <w:num w:numId="231">
    <w:abstractNumId w:val="124"/>
  </w:num>
  <w:num w:numId="232">
    <w:abstractNumId w:val="222"/>
  </w:num>
  <w:num w:numId="233">
    <w:abstractNumId w:val="173"/>
  </w:num>
  <w:num w:numId="234">
    <w:abstractNumId w:val="289"/>
  </w:num>
  <w:num w:numId="235">
    <w:abstractNumId w:val="116"/>
  </w:num>
  <w:num w:numId="236">
    <w:abstractNumId w:val="251"/>
  </w:num>
  <w:num w:numId="237">
    <w:abstractNumId w:val="47"/>
  </w:num>
  <w:num w:numId="238">
    <w:abstractNumId w:val="85"/>
  </w:num>
  <w:num w:numId="239">
    <w:abstractNumId w:val="30"/>
  </w:num>
  <w:num w:numId="240">
    <w:abstractNumId w:val="255"/>
  </w:num>
  <w:num w:numId="241">
    <w:abstractNumId w:val="242"/>
  </w:num>
  <w:num w:numId="242">
    <w:abstractNumId w:val="217"/>
  </w:num>
  <w:num w:numId="243">
    <w:abstractNumId w:val="206"/>
  </w:num>
  <w:num w:numId="244">
    <w:abstractNumId w:val="264"/>
  </w:num>
  <w:num w:numId="245">
    <w:abstractNumId w:val="226"/>
  </w:num>
  <w:num w:numId="246">
    <w:abstractNumId w:val="247"/>
  </w:num>
  <w:num w:numId="247">
    <w:abstractNumId w:val="197"/>
  </w:num>
  <w:num w:numId="248">
    <w:abstractNumId w:val="26"/>
  </w:num>
  <w:num w:numId="249">
    <w:abstractNumId w:val="177"/>
  </w:num>
  <w:num w:numId="250">
    <w:abstractNumId w:val="167"/>
  </w:num>
  <w:num w:numId="251">
    <w:abstractNumId w:val="72"/>
  </w:num>
  <w:num w:numId="252">
    <w:abstractNumId w:val="96"/>
  </w:num>
  <w:num w:numId="253">
    <w:abstractNumId w:val="103"/>
  </w:num>
  <w:num w:numId="254">
    <w:abstractNumId w:val="190"/>
  </w:num>
  <w:num w:numId="255">
    <w:abstractNumId w:val="132"/>
  </w:num>
  <w:num w:numId="256">
    <w:abstractNumId w:val="277"/>
  </w:num>
  <w:num w:numId="257">
    <w:abstractNumId w:val="223"/>
  </w:num>
  <w:num w:numId="258">
    <w:abstractNumId w:val="282"/>
  </w:num>
  <w:num w:numId="259">
    <w:abstractNumId w:val="196"/>
  </w:num>
  <w:num w:numId="260">
    <w:abstractNumId w:val="46"/>
  </w:num>
  <w:num w:numId="261">
    <w:abstractNumId w:val="118"/>
  </w:num>
  <w:num w:numId="262">
    <w:abstractNumId w:val="157"/>
  </w:num>
  <w:num w:numId="263">
    <w:abstractNumId w:val="22"/>
  </w:num>
  <w:num w:numId="264">
    <w:abstractNumId w:val="112"/>
  </w:num>
  <w:num w:numId="265">
    <w:abstractNumId w:val="274"/>
  </w:num>
  <w:num w:numId="266">
    <w:abstractNumId w:val="54"/>
  </w:num>
  <w:num w:numId="267">
    <w:abstractNumId w:val="55"/>
  </w:num>
  <w:num w:numId="268">
    <w:abstractNumId w:val="252"/>
  </w:num>
  <w:num w:numId="269">
    <w:abstractNumId w:val="291"/>
  </w:num>
  <w:num w:numId="270">
    <w:abstractNumId w:val="75"/>
  </w:num>
  <w:num w:numId="271">
    <w:abstractNumId w:val="225"/>
  </w:num>
  <w:num w:numId="272">
    <w:abstractNumId w:val="81"/>
  </w:num>
  <w:num w:numId="273">
    <w:abstractNumId w:val="231"/>
  </w:num>
  <w:num w:numId="274">
    <w:abstractNumId w:val="268"/>
  </w:num>
  <w:num w:numId="275">
    <w:abstractNumId w:val="230"/>
  </w:num>
  <w:num w:numId="276">
    <w:abstractNumId w:val="178"/>
  </w:num>
  <w:num w:numId="277">
    <w:abstractNumId w:val="98"/>
  </w:num>
  <w:num w:numId="278">
    <w:abstractNumId w:val="184"/>
  </w:num>
  <w:num w:numId="279">
    <w:abstractNumId w:val="275"/>
  </w:num>
  <w:num w:numId="280">
    <w:abstractNumId w:val="137"/>
  </w:num>
  <w:num w:numId="281">
    <w:abstractNumId w:val="109"/>
  </w:num>
  <w:num w:numId="282">
    <w:abstractNumId w:val="97"/>
  </w:num>
  <w:num w:numId="283">
    <w:abstractNumId w:val="52"/>
  </w:num>
  <w:num w:numId="284">
    <w:abstractNumId w:val="232"/>
  </w:num>
  <w:num w:numId="285">
    <w:abstractNumId w:val="276"/>
  </w:num>
  <w:num w:numId="286">
    <w:abstractNumId w:val="31"/>
  </w:num>
  <w:num w:numId="287">
    <w:abstractNumId w:val="207"/>
  </w:num>
  <w:num w:numId="288">
    <w:abstractNumId w:val="169"/>
  </w:num>
  <w:num w:numId="289">
    <w:abstractNumId w:val="241"/>
  </w:num>
  <w:num w:numId="290">
    <w:abstractNumId w:val="146"/>
  </w:num>
  <w:num w:numId="291">
    <w:abstractNumId w:val="179"/>
  </w:num>
  <w:num w:numId="292">
    <w:abstractNumId w:val="117"/>
  </w:num>
  <w:num w:numId="293">
    <w:abstractNumId w:val="297"/>
  </w:num>
  <w:numIdMacAtCleanup w:val="29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embedSystemFonts/>
  <w:hideSpellingErrors/>
  <w:hideGrammaticalErrors/>
  <w:defaultTabStop w:val="284"/>
  <w:doNotHyphenateCaps/>
  <w:drawingGridHorizontalSpacing w:val="110"/>
  <w:displayHorizontalDrawingGridEvery w:val="2"/>
  <w:characterSpacingControl w:val="doNotCompress"/>
  <w:doNotValidateAgainstSchema/>
  <w:doNotDemarcateInvalidXml/>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23C36"/>
    <w:rsid w:val="00000231"/>
    <w:rsid w:val="00001184"/>
    <w:rsid w:val="00001D58"/>
    <w:rsid w:val="000034FC"/>
    <w:rsid w:val="0000730C"/>
    <w:rsid w:val="000165C9"/>
    <w:rsid w:val="00016CAA"/>
    <w:rsid w:val="00016FAD"/>
    <w:rsid w:val="000204BE"/>
    <w:rsid w:val="0002064A"/>
    <w:rsid w:val="00020B15"/>
    <w:rsid w:val="000238F5"/>
    <w:rsid w:val="00023EE2"/>
    <w:rsid w:val="0002584F"/>
    <w:rsid w:val="00026BE9"/>
    <w:rsid w:val="0002757C"/>
    <w:rsid w:val="0003350A"/>
    <w:rsid w:val="00034290"/>
    <w:rsid w:val="00034A38"/>
    <w:rsid w:val="00037DA2"/>
    <w:rsid w:val="000433D7"/>
    <w:rsid w:val="00043C99"/>
    <w:rsid w:val="0004445D"/>
    <w:rsid w:val="00053920"/>
    <w:rsid w:val="00062510"/>
    <w:rsid w:val="00063125"/>
    <w:rsid w:val="00065241"/>
    <w:rsid w:val="00065E1A"/>
    <w:rsid w:val="0007010B"/>
    <w:rsid w:val="00070739"/>
    <w:rsid w:val="00071FDE"/>
    <w:rsid w:val="00072174"/>
    <w:rsid w:val="00072726"/>
    <w:rsid w:val="000734E8"/>
    <w:rsid w:val="00074F36"/>
    <w:rsid w:val="00075064"/>
    <w:rsid w:val="0007652E"/>
    <w:rsid w:val="00080BA3"/>
    <w:rsid w:val="000811FB"/>
    <w:rsid w:val="00090DBC"/>
    <w:rsid w:val="0009348C"/>
    <w:rsid w:val="0009411F"/>
    <w:rsid w:val="00097DEF"/>
    <w:rsid w:val="000A0497"/>
    <w:rsid w:val="000A2B83"/>
    <w:rsid w:val="000A3E9A"/>
    <w:rsid w:val="000A424B"/>
    <w:rsid w:val="000A4C89"/>
    <w:rsid w:val="000A6682"/>
    <w:rsid w:val="000B182B"/>
    <w:rsid w:val="000B2001"/>
    <w:rsid w:val="000B2E40"/>
    <w:rsid w:val="000B78BF"/>
    <w:rsid w:val="000B7DEA"/>
    <w:rsid w:val="000C2450"/>
    <w:rsid w:val="000C2C7D"/>
    <w:rsid w:val="000C59BF"/>
    <w:rsid w:val="000C7528"/>
    <w:rsid w:val="000D33D1"/>
    <w:rsid w:val="000D3632"/>
    <w:rsid w:val="000D5B49"/>
    <w:rsid w:val="000E107A"/>
    <w:rsid w:val="000E3238"/>
    <w:rsid w:val="000E41B9"/>
    <w:rsid w:val="000E6C24"/>
    <w:rsid w:val="000E6F49"/>
    <w:rsid w:val="000F00D7"/>
    <w:rsid w:val="000F0F82"/>
    <w:rsid w:val="000F1C77"/>
    <w:rsid w:val="000F36D5"/>
    <w:rsid w:val="000F4196"/>
    <w:rsid w:val="000F4209"/>
    <w:rsid w:val="000F4659"/>
    <w:rsid w:val="000F6BBC"/>
    <w:rsid w:val="001001B2"/>
    <w:rsid w:val="001003D4"/>
    <w:rsid w:val="00101017"/>
    <w:rsid w:val="00105290"/>
    <w:rsid w:val="00106CD2"/>
    <w:rsid w:val="001077E8"/>
    <w:rsid w:val="00110989"/>
    <w:rsid w:val="0011120A"/>
    <w:rsid w:val="001163A2"/>
    <w:rsid w:val="00121D20"/>
    <w:rsid w:val="00122663"/>
    <w:rsid w:val="001275A8"/>
    <w:rsid w:val="00127CAD"/>
    <w:rsid w:val="00130ED6"/>
    <w:rsid w:val="001311FA"/>
    <w:rsid w:val="001340E4"/>
    <w:rsid w:val="00150180"/>
    <w:rsid w:val="0015103E"/>
    <w:rsid w:val="00152566"/>
    <w:rsid w:val="00154080"/>
    <w:rsid w:val="001547BB"/>
    <w:rsid w:val="001548E3"/>
    <w:rsid w:val="00155A04"/>
    <w:rsid w:val="00155C1C"/>
    <w:rsid w:val="001612DA"/>
    <w:rsid w:val="001618BD"/>
    <w:rsid w:val="0016715F"/>
    <w:rsid w:val="0017168A"/>
    <w:rsid w:val="00177D5F"/>
    <w:rsid w:val="001801D1"/>
    <w:rsid w:val="00184A21"/>
    <w:rsid w:val="00184D5F"/>
    <w:rsid w:val="00184F2E"/>
    <w:rsid w:val="00190B36"/>
    <w:rsid w:val="00190F02"/>
    <w:rsid w:val="00194447"/>
    <w:rsid w:val="001A39AD"/>
    <w:rsid w:val="001A4070"/>
    <w:rsid w:val="001A5ABF"/>
    <w:rsid w:val="001A6D78"/>
    <w:rsid w:val="001B17A5"/>
    <w:rsid w:val="001B6EC9"/>
    <w:rsid w:val="001B7D05"/>
    <w:rsid w:val="001C1A78"/>
    <w:rsid w:val="001C293A"/>
    <w:rsid w:val="001C50DE"/>
    <w:rsid w:val="001D2A13"/>
    <w:rsid w:val="001D6175"/>
    <w:rsid w:val="001E0D47"/>
    <w:rsid w:val="001E1E8D"/>
    <w:rsid w:val="001E2781"/>
    <w:rsid w:val="001E2D1B"/>
    <w:rsid w:val="001E2FB4"/>
    <w:rsid w:val="001E3BC6"/>
    <w:rsid w:val="001E4258"/>
    <w:rsid w:val="001E4811"/>
    <w:rsid w:val="001E6772"/>
    <w:rsid w:val="001F3143"/>
    <w:rsid w:val="001F59E8"/>
    <w:rsid w:val="001F64FF"/>
    <w:rsid w:val="001F786F"/>
    <w:rsid w:val="00200D88"/>
    <w:rsid w:val="00201348"/>
    <w:rsid w:val="0020175D"/>
    <w:rsid w:val="002018DF"/>
    <w:rsid w:val="002032DE"/>
    <w:rsid w:val="00203CD8"/>
    <w:rsid w:val="00205C94"/>
    <w:rsid w:val="00206331"/>
    <w:rsid w:val="0021055E"/>
    <w:rsid w:val="00210F4A"/>
    <w:rsid w:val="00214D89"/>
    <w:rsid w:val="00222BE4"/>
    <w:rsid w:val="002239B6"/>
    <w:rsid w:val="002260F2"/>
    <w:rsid w:val="0022734B"/>
    <w:rsid w:val="002306EB"/>
    <w:rsid w:val="002358EC"/>
    <w:rsid w:val="00236B3F"/>
    <w:rsid w:val="0024408B"/>
    <w:rsid w:val="00244901"/>
    <w:rsid w:val="002451B3"/>
    <w:rsid w:val="00246B35"/>
    <w:rsid w:val="00254232"/>
    <w:rsid w:val="00256A78"/>
    <w:rsid w:val="00260177"/>
    <w:rsid w:val="00271119"/>
    <w:rsid w:val="00272C94"/>
    <w:rsid w:val="0027348D"/>
    <w:rsid w:val="002744C7"/>
    <w:rsid w:val="00276E43"/>
    <w:rsid w:val="00277E56"/>
    <w:rsid w:val="00286B27"/>
    <w:rsid w:val="00290A6B"/>
    <w:rsid w:val="00292E79"/>
    <w:rsid w:val="0029399A"/>
    <w:rsid w:val="002942FE"/>
    <w:rsid w:val="00297002"/>
    <w:rsid w:val="002A22AA"/>
    <w:rsid w:val="002A2B3F"/>
    <w:rsid w:val="002B08A5"/>
    <w:rsid w:val="002B1170"/>
    <w:rsid w:val="002B24F2"/>
    <w:rsid w:val="002B371E"/>
    <w:rsid w:val="002B45AC"/>
    <w:rsid w:val="002B49F2"/>
    <w:rsid w:val="002B4FD3"/>
    <w:rsid w:val="002B60EC"/>
    <w:rsid w:val="002C1208"/>
    <w:rsid w:val="002C15B0"/>
    <w:rsid w:val="002C16BC"/>
    <w:rsid w:val="002C4068"/>
    <w:rsid w:val="002D249D"/>
    <w:rsid w:val="002D294C"/>
    <w:rsid w:val="002D33F3"/>
    <w:rsid w:val="002D47E7"/>
    <w:rsid w:val="002D64F6"/>
    <w:rsid w:val="002E3544"/>
    <w:rsid w:val="002E552E"/>
    <w:rsid w:val="002F4C91"/>
    <w:rsid w:val="002F7C34"/>
    <w:rsid w:val="00305D51"/>
    <w:rsid w:val="00306023"/>
    <w:rsid w:val="0030677A"/>
    <w:rsid w:val="00311FF5"/>
    <w:rsid w:val="00312C67"/>
    <w:rsid w:val="00314776"/>
    <w:rsid w:val="00316450"/>
    <w:rsid w:val="0032381C"/>
    <w:rsid w:val="003264BF"/>
    <w:rsid w:val="00330E4B"/>
    <w:rsid w:val="00333541"/>
    <w:rsid w:val="00333996"/>
    <w:rsid w:val="0033697A"/>
    <w:rsid w:val="003371C0"/>
    <w:rsid w:val="003373A6"/>
    <w:rsid w:val="00342747"/>
    <w:rsid w:val="003444E2"/>
    <w:rsid w:val="00344CD0"/>
    <w:rsid w:val="00350BAC"/>
    <w:rsid w:val="00354D6F"/>
    <w:rsid w:val="0035547C"/>
    <w:rsid w:val="00356D52"/>
    <w:rsid w:val="003608F6"/>
    <w:rsid w:val="00361C3A"/>
    <w:rsid w:val="00365F6F"/>
    <w:rsid w:val="00373497"/>
    <w:rsid w:val="003752E6"/>
    <w:rsid w:val="003757AD"/>
    <w:rsid w:val="00381612"/>
    <w:rsid w:val="00383DCC"/>
    <w:rsid w:val="00384428"/>
    <w:rsid w:val="00385FE0"/>
    <w:rsid w:val="00386820"/>
    <w:rsid w:val="003A25A9"/>
    <w:rsid w:val="003A3018"/>
    <w:rsid w:val="003A38C8"/>
    <w:rsid w:val="003A67E1"/>
    <w:rsid w:val="003A7B43"/>
    <w:rsid w:val="003B118C"/>
    <w:rsid w:val="003B145A"/>
    <w:rsid w:val="003B3E42"/>
    <w:rsid w:val="003B6026"/>
    <w:rsid w:val="003B6264"/>
    <w:rsid w:val="003C0765"/>
    <w:rsid w:val="003C1064"/>
    <w:rsid w:val="003C1E88"/>
    <w:rsid w:val="003C72F1"/>
    <w:rsid w:val="003D1349"/>
    <w:rsid w:val="003D1692"/>
    <w:rsid w:val="003D19C6"/>
    <w:rsid w:val="003D2BD0"/>
    <w:rsid w:val="003D3C07"/>
    <w:rsid w:val="003D574C"/>
    <w:rsid w:val="003D5DDE"/>
    <w:rsid w:val="003D60E4"/>
    <w:rsid w:val="003E161C"/>
    <w:rsid w:val="003E4E7A"/>
    <w:rsid w:val="003F049A"/>
    <w:rsid w:val="003F0E84"/>
    <w:rsid w:val="003F11A2"/>
    <w:rsid w:val="003F1E9E"/>
    <w:rsid w:val="003F429D"/>
    <w:rsid w:val="00402D60"/>
    <w:rsid w:val="00402F64"/>
    <w:rsid w:val="004055E5"/>
    <w:rsid w:val="00406B3F"/>
    <w:rsid w:val="004076B8"/>
    <w:rsid w:val="00410FB2"/>
    <w:rsid w:val="004150E7"/>
    <w:rsid w:val="0041602B"/>
    <w:rsid w:val="00417E20"/>
    <w:rsid w:val="00421DE4"/>
    <w:rsid w:val="00422131"/>
    <w:rsid w:val="00423A88"/>
    <w:rsid w:val="0043007A"/>
    <w:rsid w:val="004305BF"/>
    <w:rsid w:val="00434B34"/>
    <w:rsid w:val="00435592"/>
    <w:rsid w:val="00442B10"/>
    <w:rsid w:val="00442C1B"/>
    <w:rsid w:val="00443E9E"/>
    <w:rsid w:val="00444C7C"/>
    <w:rsid w:val="0045092C"/>
    <w:rsid w:val="00450FA5"/>
    <w:rsid w:val="00454C42"/>
    <w:rsid w:val="00461400"/>
    <w:rsid w:val="00461ABD"/>
    <w:rsid w:val="00462083"/>
    <w:rsid w:val="0046319F"/>
    <w:rsid w:val="00463884"/>
    <w:rsid w:val="00463A2E"/>
    <w:rsid w:val="00463E1B"/>
    <w:rsid w:val="00463F26"/>
    <w:rsid w:val="00465FC5"/>
    <w:rsid w:val="0046773B"/>
    <w:rsid w:val="004705DF"/>
    <w:rsid w:val="00470D66"/>
    <w:rsid w:val="00471F1D"/>
    <w:rsid w:val="00472D01"/>
    <w:rsid w:val="0047323F"/>
    <w:rsid w:val="00480BFD"/>
    <w:rsid w:val="004813C8"/>
    <w:rsid w:val="004846D7"/>
    <w:rsid w:val="00485033"/>
    <w:rsid w:val="00487804"/>
    <w:rsid w:val="00487971"/>
    <w:rsid w:val="004939E4"/>
    <w:rsid w:val="00494149"/>
    <w:rsid w:val="00495A07"/>
    <w:rsid w:val="00496DC0"/>
    <w:rsid w:val="004A02FE"/>
    <w:rsid w:val="004A14D3"/>
    <w:rsid w:val="004A3CCE"/>
    <w:rsid w:val="004A3DBA"/>
    <w:rsid w:val="004A71B1"/>
    <w:rsid w:val="004A7202"/>
    <w:rsid w:val="004B3F5B"/>
    <w:rsid w:val="004B41A7"/>
    <w:rsid w:val="004B4710"/>
    <w:rsid w:val="004B6E95"/>
    <w:rsid w:val="004C0A54"/>
    <w:rsid w:val="004C0C70"/>
    <w:rsid w:val="004C3D61"/>
    <w:rsid w:val="004C6656"/>
    <w:rsid w:val="004D1A2F"/>
    <w:rsid w:val="004D22B5"/>
    <w:rsid w:val="004D288C"/>
    <w:rsid w:val="004D3511"/>
    <w:rsid w:val="004D5E8A"/>
    <w:rsid w:val="004D692B"/>
    <w:rsid w:val="004D6B05"/>
    <w:rsid w:val="004E32F0"/>
    <w:rsid w:val="004E435E"/>
    <w:rsid w:val="004E6F3D"/>
    <w:rsid w:val="004F2DF9"/>
    <w:rsid w:val="004F4915"/>
    <w:rsid w:val="00500764"/>
    <w:rsid w:val="005028ED"/>
    <w:rsid w:val="00502EB0"/>
    <w:rsid w:val="00503C0E"/>
    <w:rsid w:val="00504129"/>
    <w:rsid w:val="00504970"/>
    <w:rsid w:val="00504D0C"/>
    <w:rsid w:val="005062FC"/>
    <w:rsid w:val="00510A8F"/>
    <w:rsid w:val="0051169D"/>
    <w:rsid w:val="005118C6"/>
    <w:rsid w:val="00511F7D"/>
    <w:rsid w:val="00512AA7"/>
    <w:rsid w:val="0051556B"/>
    <w:rsid w:val="00515991"/>
    <w:rsid w:val="0051719F"/>
    <w:rsid w:val="0051768E"/>
    <w:rsid w:val="005218BF"/>
    <w:rsid w:val="00524584"/>
    <w:rsid w:val="00524A3A"/>
    <w:rsid w:val="0053027C"/>
    <w:rsid w:val="005311E2"/>
    <w:rsid w:val="00532CC8"/>
    <w:rsid w:val="00533464"/>
    <w:rsid w:val="005345B2"/>
    <w:rsid w:val="00537B15"/>
    <w:rsid w:val="00541CB2"/>
    <w:rsid w:val="00542E01"/>
    <w:rsid w:val="00543117"/>
    <w:rsid w:val="005440C3"/>
    <w:rsid w:val="005441D0"/>
    <w:rsid w:val="005443B3"/>
    <w:rsid w:val="005468B8"/>
    <w:rsid w:val="00551451"/>
    <w:rsid w:val="00551F9D"/>
    <w:rsid w:val="005536B7"/>
    <w:rsid w:val="00554123"/>
    <w:rsid w:val="00554AF3"/>
    <w:rsid w:val="00554C5A"/>
    <w:rsid w:val="005556C4"/>
    <w:rsid w:val="00557318"/>
    <w:rsid w:val="0056119A"/>
    <w:rsid w:val="0056132A"/>
    <w:rsid w:val="005618ED"/>
    <w:rsid w:val="00562912"/>
    <w:rsid w:val="00565E28"/>
    <w:rsid w:val="00566611"/>
    <w:rsid w:val="00567E7F"/>
    <w:rsid w:val="005713ED"/>
    <w:rsid w:val="00571E31"/>
    <w:rsid w:val="0057404F"/>
    <w:rsid w:val="00574E3B"/>
    <w:rsid w:val="00576B2F"/>
    <w:rsid w:val="005910C6"/>
    <w:rsid w:val="00593170"/>
    <w:rsid w:val="00593A14"/>
    <w:rsid w:val="005944CF"/>
    <w:rsid w:val="00595981"/>
    <w:rsid w:val="005A0F66"/>
    <w:rsid w:val="005A29E0"/>
    <w:rsid w:val="005A3A99"/>
    <w:rsid w:val="005A431C"/>
    <w:rsid w:val="005A51FA"/>
    <w:rsid w:val="005A6A3B"/>
    <w:rsid w:val="005A702E"/>
    <w:rsid w:val="005A7ABC"/>
    <w:rsid w:val="005B0487"/>
    <w:rsid w:val="005B0C08"/>
    <w:rsid w:val="005B3070"/>
    <w:rsid w:val="005B5D7E"/>
    <w:rsid w:val="005B7711"/>
    <w:rsid w:val="005C475C"/>
    <w:rsid w:val="005D1EEE"/>
    <w:rsid w:val="005D220C"/>
    <w:rsid w:val="005D44D9"/>
    <w:rsid w:val="005D737C"/>
    <w:rsid w:val="005E5401"/>
    <w:rsid w:val="005E5CB5"/>
    <w:rsid w:val="005E6E3B"/>
    <w:rsid w:val="005F0C8C"/>
    <w:rsid w:val="005F4D26"/>
    <w:rsid w:val="005F5616"/>
    <w:rsid w:val="00601356"/>
    <w:rsid w:val="00602141"/>
    <w:rsid w:val="006044F8"/>
    <w:rsid w:val="00605127"/>
    <w:rsid w:val="006146C6"/>
    <w:rsid w:val="006148A1"/>
    <w:rsid w:val="006226D6"/>
    <w:rsid w:val="00622D94"/>
    <w:rsid w:val="00623FA3"/>
    <w:rsid w:val="00626E5B"/>
    <w:rsid w:val="0063192D"/>
    <w:rsid w:val="0063257D"/>
    <w:rsid w:val="00632BA7"/>
    <w:rsid w:val="0064010A"/>
    <w:rsid w:val="006406F3"/>
    <w:rsid w:val="00645766"/>
    <w:rsid w:val="0064627F"/>
    <w:rsid w:val="00646B80"/>
    <w:rsid w:val="00647127"/>
    <w:rsid w:val="0065296F"/>
    <w:rsid w:val="006540D0"/>
    <w:rsid w:val="00657DE1"/>
    <w:rsid w:val="00660DFC"/>
    <w:rsid w:val="006619A2"/>
    <w:rsid w:val="006636A3"/>
    <w:rsid w:val="006641AF"/>
    <w:rsid w:val="00664526"/>
    <w:rsid w:val="006725FF"/>
    <w:rsid w:val="00673036"/>
    <w:rsid w:val="00673ECB"/>
    <w:rsid w:val="00674B8C"/>
    <w:rsid w:val="00680435"/>
    <w:rsid w:val="00680CF6"/>
    <w:rsid w:val="006825D1"/>
    <w:rsid w:val="00684A94"/>
    <w:rsid w:val="00684D20"/>
    <w:rsid w:val="006857C5"/>
    <w:rsid w:val="00687A88"/>
    <w:rsid w:val="006904E8"/>
    <w:rsid w:val="0069207F"/>
    <w:rsid w:val="006924FB"/>
    <w:rsid w:val="0069286E"/>
    <w:rsid w:val="00692F4D"/>
    <w:rsid w:val="0069413B"/>
    <w:rsid w:val="0069781E"/>
    <w:rsid w:val="006A273C"/>
    <w:rsid w:val="006A6B66"/>
    <w:rsid w:val="006B2560"/>
    <w:rsid w:val="006B2BD8"/>
    <w:rsid w:val="006B368A"/>
    <w:rsid w:val="006B7DE8"/>
    <w:rsid w:val="006C0350"/>
    <w:rsid w:val="006C0FE8"/>
    <w:rsid w:val="006C274B"/>
    <w:rsid w:val="006C79AF"/>
    <w:rsid w:val="006D1A7C"/>
    <w:rsid w:val="006D2582"/>
    <w:rsid w:val="006D7224"/>
    <w:rsid w:val="006E075C"/>
    <w:rsid w:val="006E1118"/>
    <w:rsid w:val="006E111B"/>
    <w:rsid w:val="006E6277"/>
    <w:rsid w:val="006F16E3"/>
    <w:rsid w:val="006F420C"/>
    <w:rsid w:val="006F4664"/>
    <w:rsid w:val="006F4954"/>
    <w:rsid w:val="006F4D77"/>
    <w:rsid w:val="006F5238"/>
    <w:rsid w:val="006F5B1F"/>
    <w:rsid w:val="006F7DD1"/>
    <w:rsid w:val="00705000"/>
    <w:rsid w:val="007107C5"/>
    <w:rsid w:val="00713902"/>
    <w:rsid w:val="00717C11"/>
    <w:rsid w:val="007205D0"/>
    <w:rsid w:val="00720B36"/>
    <w:rsid w:val="00722E6D"/>
    <w:rsid w:val="00723288"/>
    <w:rsid w:val="00730417"/>
    <w:rsid w:val="007351BF"/>
    <w:rsid w:val="0073568B"/>
    <w:rsid w:val="00740937"/>
    <w:rsid w:val="0074123B"/>
    <w:rsid w:val="00741443"/>
    <w:rsid w:val="00741FFA"/>
    <w:rsid w:val="00744FED"/>
    <w:rsid w:val="0074662C"/>
    <w:rsid w:val="0074794A"/>
    <w:rsid w:val="007516B9"/>
    <w:rsid w:val="00751752"/>
    <w:rsid w:val="00753F69"/>
    <w:rsid w:val="00756FD4"/>
    <w:rsid w:val="00763716"/>
    <w:rsid w:val="00763A3A"/>
    <w:rsid w:val="00766B05"/>
    <w:rsid w:val="00782165"/>
    <w:rsid w:val="00782E84"/>
    <w:rsid w:val="00782F0F"/>
    <w:rsid w:val="00784DD3"/>
    <w:rsid w:val="00785B30"/>
    <w:rsid w:val="0078766D"/>
    <w:rsid w:val="007914D5"/>
    <w:rsid w:val="00791EFD"/>
    <w:rsid w:val="00795AE8"/>
    <w:rsid w:val="00796C36"/>
    <w:rsid w:val="00797154"/>
    <w:rsid w:val="0079795D"/>
    <w:rsid w:val="007A02BB"/>
    <w:rsid w:val="007A0A7E"/>
    <w:rsid w:val="007A1848"/>
    <w:rsid w:val="007A5A01"/>
    <w:rsid w:val="007A77D3"/>
    <w:rsid w:val="007B16FA"/>
    <w:rsid w:val="007B2236"/>
    <w:rsid w:val="007B336B"/>
    <w:rsid w:val="007B3874"/>
    <w:rsid w:val="007B3FF2"/>
    <w:rsid w:val="007B51AB"/>
    <w:rsid w:val="007C1C77"/>
    <w:rsid w:val="007D07DA"/>
    <w:rsid w:val="007D551C"/>
    <w:rsid w:val="007E0766"/>
    <w:rsid w:val="007E1386"/>
    <w:rsid w:val="007E69C6"/>
    <w:rsid w:val="007F4CA2"/>
    <w:rsid w:val="007F5C40"/>
    <w:rsid w:val="007F6241"/>
    <w:rsid w:val="007F6D54"/>
    <w:rsid w:val="00802F9F"/>
    <w:rsid w:val="00803DB4"/>
    <w:rsid w:val="00804A45"/>
    <w:rsid w:val="00804DB3"/>
    <w:rsid w:val="008112A3"/>
    <w:rsid w:val="008113E4"/>
    <w:rsid w:val="00812F7F"/>
    <w:rsid w:val="00813391"/>
    <w:rsid w:val="00816CED"/>
    <w:rsid w:val="0081712E"/>
    <w:rsid w:val="00824014"/>
    <w:rsid w:val="008245FA"/>
    <w:rsid w:val="00824FED"/>
    <w:rsid w:val="00825002"/>
    <w:rsid w:val="00832892"/>
    <w:rsid w:val="0083348A"/>
    <w:rsid w:val="008377AF"/>
    <w:rsid w:val="0083785C"/>
    <w:rsid w:val="00840FF7"/>
    <w:rsid w:val="0084359E"/>
    <w:rsid w:val="00844080"/>
    <w:rsid w:val="0084509B"/>
    <w:rsid w:val="0084735B"/>
    <w:rsid w:val="00847F9D"/>
    <w:rsid w:val="00860102"/>
    <w:rsid w:val="008605C2"/>
    <w:rsid w:val="00867632"/>
    <w:rsid w:val="00870B65"/>
    <w:rsid w:val="008720AC"/>
    <w:rsid w:val="00872FEE"/>
    <w:rsid w:val="008731D9"/>
    <w:rsid w:val="00873E10"/>
    <w:rsid w:val="00880FEB"/>
    <w:rsid w:val="0088561B"/>
    <w:rsid w:val="00885A0E"/>
    <w:rsid w:val="00885AA3"/>
    <w:rsid w:val="00891051"/>
    <w:rsid w:val="00892C86"/>
    <w:rsid w:val="00893BB5"/>
    <w:rsid w:val="00897DD7"/>
    <w:rsid w:val="008A3465"/>
    <w:rsid w:val="008A419F"/>
    <w:rsid w:val="008A4ED9"/>
    <w:rsid w:val="008B178D"/>
    <w:rsid w:val="008B1A3C"/>
    <w:rsid w:val="008B4CDB"/>
    <w:rsid w:val="008B7159"/>
    <w:rsid w:val="008C0541"/>
    <w:rsid w:val="008C2165"/>
    <w:rsid w:val="008C452F"/>
    <w:rsid w:val="008C65D1"/>
    <w:rsid w:val="008D51BD"/>
    <w:rsid w:val="008E4973"/>
    <w:rsid w:val="008E5250"/>
    <w:rsid w:val="008E591B"/>
    <w:rsid w:val="008E71C4"/>
    <w:rsid w:val="008E7674"/>
    <w:rsid w:val="008E7951"/>
    <w:rsid w:val="008F1A83"/>
    <w:rsid w:val="008F3C58"/>
    <w:rsid w:val="008F54AA"/>
    <w:rsid w:val="008F6F7C"/>
    <w:rsid w:val="008F7F1A"/>
    <w:rsid w:val="0090288A"/>
    <w:rsid w:val="00902AD7"/>
    <w:rsid w:val="0090436D"/>
    <w:rsid w:val="00905B1B"/>
    <w:rsid w:val="0090692D"/>
    <w:rsid w:val="00910127"/>
    <w:rsid w:val="0091096C"/>
    <w:rsid w:val="00911215"/>
    <w:rsid w:val="00911EA1"/>
    <w:rsid w:val="009129D8"/>
    <w:rsid w:val="0091429A"/>
    <w:rsid w:val="009176BB"/>
    <w:rsid w:val="00921333"/>
    <w:rsid w:val="00923C36"/>
    <w:rsid w:val="009245AF"/>
    <w:rsid w:val="009276B8"/>
    <w:rsid w:val="0093017B"/>
    <w:rsid w:val="00931142"/>
    <w:rsid w:val="00932312"/>
    <w:rsid w:val="009332E9"/>
    <w:rsid w:val="009336A8"/>
    <w:rsid w:val="00936026"/>
    <w:rsid w:val="00936F3E"/>
    <w:rsid w:val="00937B1C"/>
    <w:rsid w:val="0094220B"/>
    <w:rsid w:val="00943CDC"/>
    <w:rsid w:val="009445F1"/>
    <w:rsid w:val="009448CC"/>
    <w:rsid w:val="0094587A"/>
    <w:rsid w:val="00954F10"/>
    <w:rsid w:val="009554AE"/>
    <w:rsid w:val="00956196"/>
    <w:rsid w:val="00961100"/>
    <w:rsid w:val="00962199"/>
    <w:rsid w:val="00962964"/>
    <w:rsid w:val="00964035"/>
    <w:rsid w:val="009661D1"/>
    <w:rsid w:val="00966C3A"/>
    <w:rsid w:val="00967567"/>
    <w:rsid w:val="009723AA"/>
    <w:rsid w:val="009730CA"/>
    <w:rsid w:val="00975D73"/>
    <w:rsid w:val="00976491"/>
    <w:rsid w:val="009773E2"/>
    <w:rsid w:val="00977650"/>
    <w:rsid w:val="0098061E"/>
    <w:rsid w:val="00982B3F"/>
    <w:rsid w:val="00985997"/>
    <w:rsid w:val="00990813"/>
    <w:rsid w:val="00993879"/>
    <w:rsid w:val="00996A96"/>
    <w:rsid w:val="009A0D7E"/>
    <w:rsid w:val="009A63D7"/>
    <w:rsid w:val="009A7B99"/>
    <w:rsid w:val="009B04FC"/>
    <w:rsid w:val="009B0777"/>
    <w:rsid w:val="009B30AA"/>
    <w:rsid w:val="009C4C08"/>
    <w:rsid w:val="009C57FB"/>
    <w:rsid w:val="009D21D0"/>
    <w:rsid w:val="009D4CDC"/>
    <w:rsid w:val="009D740E"/>
    <w:rsid w:val="009E752C"/>
    <w:rsid w:val="009F0C6C"/>
    <w:rsid w:val="009F5034"/>
    <w:rsid w:val="009F6E64"/>
    <w:rsid w:val="00A00FB5"/>
    <w:rsid w:val="00A01B9E"/>
    <w:rsid w:val="00A03061"/>
    <w:rsid w:val="00A03BCF"/>
    <w:rsid w:val="00A07029"/>
    <w:rsid w:val="00A073A0"/>
    <w:rsid w:val="00A115EF"/>
    <w:rsid w:val="00A133C0"/>
    <w:rsid w:val="00A1641E"/>
    <w:rsid w:val="00A16F4E"/>
    <w:rsid w:val="00A234E9"/>
    <w:rsid w:val="00A27142"/>
    <w:rsid w:val="00A31037"/>
    <w:rsid w:val="00A31B7B"/>
    <w:rsid w:val="00A35546"/>
    <w:rsid w:val="00A358F5"/>
    <w:rsid w:val="00A36214"/>
    <w:rsid w:val="00A37B6F"/>
    <w:rsid w:val="00A411B3"/>
    <w:rsid w:val="00A414E6"/>
    <w:rsid w:val="00A4155E"/>
    <w:rsid w:val="00A41AD3"/>
    <w:rsid w:val="00A41F47"/>
    <w:rsid w:val="00A462FB"/>
    <w:rsid w:val="00A50627"/>
    <w:rsid w:val="00A51DB5"/>
    <w:rsid w:val="00A5281C"/>
    <w:rsid w:val="00A5295A"/>
    <w:rsid w:val="00A54A74"/>
    <w:rsid w:val="00A551CB"/>
    <w:rsid w:val="00A56311"/>
    <w:rsid w:val="00A5643F"/>
    <w:rsid w:val="00A62833"/>
    <w:rsid w:val="00A63423"/>
    <w:rsid w:val="00A6467E"/>
    <w:rsid w:val="00A64D8E"/>
    <w:rsid w:val="00A653D5"/>
    <w:rsid w:val="00A707A6"/>
    <w:rsid w:val="00A7091D"/>
    <w:rsid w:val="00A7272E"/>
    <w:rsid w:val="00A72AE7"/>
    <w:rsid w:val="00A72B31"/>
    <w:rsid w:val="00A74B3C"/>
    <w:rsid w:val="00A76D16"/>
    <w:rsid w:val="00A813E9"/>
    <w:rsid w:val="00A83D24"/>
    <w:rsid w:val="00A90169"/>
    <w:rsid w:val="00A908CA"/>
    <w:rsid w:val="00A94AA7"/>
    <w:rsid w:val="00A95B24"/>
    <w:rsid w:val="00A97E09"/>
    <w:rsid w:val="00AA0676"/>
    <w:rsid w:val="00AA239D"/>
    <w:rsid w:val="00AA4F65"/>
    <w:rsid w:val="00AA7C2C"/>
    <w:rsid w:val="00AB438F"/>
    <w:rsid w:val="00AB6CE3"/>
    <w:rsid w:val="00AC1787"/>
    <w:rsid w:val="00AC2121"/>
    <w:rsid w:val="00AC27A6"/>
    <w:rsid w:val="00AC359E"/>
    <w:rsid w:val="00AD1DD8"/>
    <w:rsid w:val="00AD3200"/>
    <w:rsid w:val="00AD37F4"/>
    <w:rsid w:val="00AD4051"/>
    <w:rsid w:val="00AD7317"/>
    <w:rsid w:val="00AD73C2"/>
    <w:rsid w:val="00AE278E"/>
    <w:rsid w:val="00AE3282"/>
    <w:rsid w:val="00AE58C0"/>
    <w:rsid w:val="00AF49AE"/>
    <w:rsid w:val="00AF6DDA"/>
    <w:rsid w:val="00AF7078"/>
    <w:rsid w:val="00AF7AC6"/>
    <w:rsid w:val="00B02EFB"/>
    <w:rsid w:val="00B047B7"/>
    <w:rsid w:val="00B05332"/>
    <w:rsid w:val="00B05D2B"/>
    <w:rsid w:val="00B06248"/>
    <w:rsid w:val="00B06F1E"/>
    <w:rsid w:val="00B100BD"/>
    <w:rsid w:val="00B11A83"/>
    <w:rsid w:val="00B12F84"/>
    <w:rsid w:val="00B13B4A"/>
    <w:rsid w:val="00B155CD"/>
    <w:rsid w:val="00B1587C"/>
    <w:rsid w:val="00B2129B"/>
    <w:rsid w:val="00B218CC"/>
    <w:rsid w:val="00B22C85"/>
    <w:rsid w:val="00B239B4"/>
    <w:rsid w:val="00B30476"/>
    <w:rsid w:val="00B31916"/>
    <w:rsid w:val="00B34C39"/>
    <w:rsid w:val="00B34FFD"/>
    <w:rsid w:val="00B358D5"/>
    <w:rsid w:val="00B37821"/>
    <w:rsid w:val="00B40562"/>
    <w:rsid w:val="00B41004"/>
    <w:rsid w:val="00B434E0"/>
    <w:rsid w:val="00B438A1"/>
    <w:rsid w:val="00B4445F"/>
    <w:rsid w:val="00B446BE"/>
    <w:rsid w:val="00B540DE"/>
    <w:rsid w:val="00B6004A"/>
    <w:rsid w:val="00B643EC"/>
    <w:rsid w:val="00B72E88"/>
    <w:rsid w:val="00B754C2"/>
    <w:rsid w:val="00B75D55"/>
    <w:rsid w:val="00B772CA"/>
    <w:rsid w:val="00B827FB"/>
    <w:rsid w:val="00B82D95"/>
    <w:rsid w:val="00B83943"/>
    <w:rsid w:val="00B8485D"/>
    <w:rsid w:val="00B869F6"/>
    <w:rsid w:val="00B87483"/>
    <w:rsid w:val="00B879A4"/>
    <w:rsid w:val="00B87E50"/>
    <w:rsid w:val="00B87E59"/>
    <w:rsid w:val="00B90F07"/>
    <w:rsid w:val="00B93CC0"/>
    <w:rsid w:val="00B9550C"/>
    <w:rsid w:val="00BA1610"/>
    <w:rsid w:val="00BB1E83"/>
    <w:rsid w:val="00BB2C94"/>
    <w:rsid w:val="00BB60D2"/>
    <w:rsid w:val="00BC190A"/>
    <w:rsid w:val="00BC3A1D"/>
    <w:rsid w:val="00BC6DA6"/>
    <w:rsid w:val="00BD086C"/>
    <w:rsid w:val="00BD0E84"/>
    <w:rsid w:val="00BD3180"/>
    <w:rsid w:val="00BD3458"/>
    <w:rsid w:val="00BD5835"/>
    <w:rsid w:val="00BD78FA"/>
    <w:rsid w:val="00BE16F1"/>
    <w:rsid w:val="00BE5918"/>
    <w:rsid w:val="00BF0F9C"/>
    <w:rsid w:val="00BF2F74"/>
    <w:rsid w:val="00BF7FFB"/>
    <w:rsid w:val="00C023B9"/>
    <w:rsid w:val="00C03AB2"/>
    <w:rsid w:val="00C0421A"/>
    <w:rsid w:val="00C05267"/>
    <w:rsid w:val="00C05D1F"/>
    <w:rsid w:val="00C06EF2"/>
    <w:rsid w:val="00C10066"/>
    <w:rsid w:val="00C115F4"/>
    <w:rsid w:val="00C12560"/>
    <w:rsid w:val="00C12B8A"/>
    <w:rsid w:val="00C13936"/>
    <w:rsid w:val="00C160C2"/>
    <w:rsid w:val="00C275BA"/>
    <w:rsid w:val="00C27A78"/>
    <w:rsid w:val="00C315FD"/>
    <w:rsid w:val="00C3256C"/>
    <w:rsid w:val="00C3257B"/>
    <w:rsid w:val="00C32D52"/>
    <w:rsid w:val="00C4316B"/>
    <w:rsid w:val="00C471C7"/>
    <w:rsid w:val="00C504A0"/>
    <w:rsid w:val="00C51EC5"/>
    <w:rsid w:val="00C52457"/>
    <w:rsid w:val="00C52D2C"/>
    <w:rsid w:val="00C54087"/>
    <w:rsid w:val="00C56845"/>
    <w:rsid w:val="00C56DA2"/>
    <w:rsid w:val="00C60CD8"/>
    <w:rsid w:val="00C6451E"/>
    <w:rsid w:val="00C65603"/>
    <w:rsid w:val="00C66EF9"/>
    <w:rsid w:val="00C67591"/>
    <w:rsid w:val="00C71518"/>
    <w:rsid w:val="00C717A7"/>
    <w:rsid w:val="00C77BD2"/>
    <w:rsid w:val="00C848C5"/>
    <w:rsid w:val="00C85712"/>
    <w:rsid w:val="00C864BD"/>
    <w:rsid w:val="00C86797"/>
    <w:rsid w:val="00C90387"/>
    <w:rsid w:val="00C91713"/>
    <w:rsid w:val="00C92F6E"/>
    <w:rsid w:val="00C959B1"/>
    <w:rsid w:val="00CA14DA"/>
    <w:rsid w:val="00CA1855"/>
    <w:rsid w:val="00CA3369"/>
    <w:rsid w:val="00CA7B44"/>
    <w:rsid w:val="00CB0199"/>
    <w:rsid w:val="00CB027C"/>
    <w:rsid w:val="00CB26F7"/>
    <w:rsid w:val="00CB2729"/>
    <w:rsid w:val="00CB5330"/>
    <w:rsid w:val="00CB644F"/>
    <w:rsid w:val="00CB6D01"/>
    <w:rsid w:val="00CC2025"/>
    <w:rsid w:val="00CC25C9"/>
    <w:rsid w:val="00CC3B23"/>
    <w:rsid w:val="00CC4AD4"/>
    <w:rsid w:val="00CC69C7"/>
    <w:rsid w:val="00CD1E56"/>
    <w:rsid w:val="00CD38F7"/>
    <w:rsid w:val="00CD6757"/>
    <w:rsid w:val="00CE3ABE"/>
    <w:rsid w:val="00CF032D"/>
    <w:rsid w:val="00CF17EA"/>
    <w:rsid w:val="00CF2FC2"/>
    <w:rsid w:val="00D01613"/>
    <w:rsid w:val="00D0336E"/>
    <w:rsid w:val="00D03AEF"/>
    <w:rsid w:val="00D07D16"/>
    <w:rsid w:val="00D13DB5"/>
    <w:rsid w:val="00D16616"/>
    <w:rsid w:val="00D21A56"/>
    <w:rsid w:val="00D27EA8"/>
    <w:rsid w:val="00D31A41"/>
    <w:rsid w:val="00D359EF"/>
    <w:rsid w:val="00D4059F"/>
    <w:rsid w:val="00D40800"/>
    <w:rsid w:val="00D408C4"/>
    <w:rsid w:val="00D42483"/>
    <w:rsid w:val="00D4297B"/>
    <w:rsid w:val="00D42BD5"/>
    <w:rsid w:val="00D42D59"/>
    <w:rsid w:val="00D433EA"/>
    <w:rsid w:val="00D443CE"/>
    <w:rsid w:val="00D53AFC"/>
    <w:rsid w:val="00D5469D"/>
    <w:rsid w:val="00D5645C"/>
    <w:rsid w:val="00D571B7"/>
    <w:rsid w:val="00D571F2"/>
    <w:rsid w:val="00D57C20"/>
    <w:rsid w:val="00D74DEC"/>
    <w:rsid w:val="00D81473"/>
    <w:rsid w:val="00D81EB8"/>
    <w:rsid w:val="00D8524D"/>
    <w:rsid w:val="00D853DC"/>
    <w:rsid w:val="00D8734D"/>
    <w:rsid w:val="00D91A19"/>
    <w:rsid w:val="00D952CB"/>
    <w:rsid w:val="00D9536F"/>
    <w:rsid w:val="00D96613"/>
    <w:rsid w:val="00D96FC5"/>
    <w:rsid w:val="00DA0791"/>
    <w:rsid w:val="00DA1218"/>
    <w:rsid w:val="00DA2FF6"/>
    <w:rsid w:val="00DA354C"/>
    <w:rsid w:val="00DB16C3"/>
    <w:rsid w:val="00DB1E01"/>
    <w:rsid w:val="00DB217B"/>
    <w:rsid w:val="00DB3FCD"/>
    <w:rsid w:val="00DB4CD4"/>
    <w:rsid w:val="00DB6A88"/>
    <w:rsid w:val="00DC10BC"/>
    <w:rsid w:val="00DC1366"/>
    <w:rsid w:val="00DC2C00"/>
    <w:rsid w:val="00DC40FB"/>
    <w:rsid w:val="00DC4BA3"/>
    <w:rsid w:val="00DC4C84"/>
    <w:rsid w:val="00DC76FA"/>
    <w:rsid w:val="00DC7EC5"/>
    <w:rsid w:val="00DD05AA"/>
    <w:rsid w:val="00DD1EDA"/>
    <w:rsid w:val="00DD1FDE"/>
    <w:rsid w:val="00DD29A2"/>
    <w:rsid w:val="00DD3D28"/>
    <w:rsid w:val="00DD5F78"/>
    <w:rsid w:val="00DE06CA"/>
    <w:rsid w:val="00DE22C4"/>
    <w:rsid w:val="00DE28F9"/>
    <w:rsid w:val="00DE3893"/>
    <w:rsid w:val="00DE4372"/>
    <w:rsid w:val="00DE53B2"/>
    <w:rsid w:val="00DE6238"/>
    <w:rsid w:val="00DF032D"/>
    <w:rsid w:val="00DF110B"/>
    <w:rsid w:val="00DF163C"/>
    <w:rsid w:val="00DF5632"/>
    <w:rsid w:val="00DF7C84"/>
    <w:rsid w:val="00E027B7"/>
    <w:rsid w:val="00E039DE"/>
    <w:rsid w:val="00E0533D"/>
    <w:rsid w:val="00E05E6A"/>
    <w:rsid w:val="00E14D0B"/>
    <w:rsid w:val="00E17E7F"/>
    <w:rsid w:val="00E22148"/>
    <w:rsid w:val="00E2271E"/>
    <w:rsid w:val="00E24ABA"/>
    <w:rsid w:val="00E257DC"/>
    <w:rsid w:val="00E268FE"/>
    <w:rsid w:val="00E348D9"/>
    <w:rsid w:val="00E34EA8"/>
    <w:rsid w:val="00E357BD"/>
    <w:rsid w:val="00E442AB"/>
    <w:rsid w:val="00E47EE6"/>
    <w:rsid w:val="00E511D6"/>
    <w:rsid w:val="00E549AB"/>
    <w:rsid w:val="00E54D11"/>
    <w:rsid w:val="00E55B81"/>
    <w:rsid w:val="00E563F3"/>
    <w:rsid w:val="00E60B2E"/>
    <w:rsid w:val="00E638CE"/>
    <w:rsid w:val="00E64092"/>
    <w:rsid w:val="00E67424"/>
    <w:rsid w:val="00E701F5"/>
    <w:rsid w:val="00E70C8E"/>
    <w:rsid w:val="00E726A8"/>
    <w:rsid w:val="00E726F4"/>
    <w:rsid w:val="00E73CB8"/>
    <w:rsid w:val="00E74CDA"/>
    <w:rsid w:val="00E75857"/>
    <w:rsid w:val="00E75FF3"/>
    <w:rsid w:val="00E80F62"/>
    <w:rsid w:val="00E8263B"/>
    <w:rsid w:val="00E84164"/>
    <w:rsid w:val="00E8540C"/>
    <w:rsid w:val="00E873F6"/>
    <w:rsid w:val="00E933C7"/>
    <w:rsid w:val="00EA0423"/>
    <w:rsid w:val="00EA0611"/>
    <w:rsid w:val="00EA4CC9"/>
    <w:rsid w:val="00EA5D00"/>
    <w:rsid w:val="00EA71DD"/>
    <w:rsid w:val="00EB1EBF"/>
    <w:rsid w:val="00EB3B5A"/>
    <w:rsid w:val="00EB4FD5"/>
    <w:rsid w:val="00EC0640"/>
    <w:rsid w:val="00EC1EEC"/>
    <w:rsid w:val="00EC334C"/>
    <w:rsid w:val="00EC670A"/>
    <w:rsid w:val="00ED14CC"/>
    <w:rsid w:val="00ED7014"/>
    <w:rsid w:val="00ED7856"/>
    <w:rsid w:val="00EE02B0"/>
    <w:rsid w:val="00EE0B7C"/>
    <w:rsid w:val="00EE5C15"/>
    <w:rsid w:val="00EE5F23"/>
    <w:rsid w:val="00EE6CAE"/>
    <w:rsid w:val="00EF0DD7"/>
    <w:rsid w:val="00EF1B69"/>
    <w:rsid w:val="00EF29A8"/>
    <w:rsid w:val="00EF29DD"/>
    <w:rsid w:val="00EF3F6F"/>
    <w:rsid w:val="00EF448E"/>
    <w:rsid w:val="00EF6CD1"/>
    <w:rsid w:val="00F04148"/>
    <w:rsid w:val="00F06CC3"/>
    <w:rsid w:val="00F10E83"/>
    <w:rsid w:val="00F1171E"/>
    <w:rsid w:val="00F1287C"/>
    <w:rsid w:val="00F207F8"/>
    <w:rsid w:val="00F21D23"/>
    <w:rsid w:val="00F26BB9"/>
    <w:rsid w:val="00F27C7D"/>
    <w:rsid w:val="00F32855"/>
    <w:rsid w:val="00F33FB6"/>
    <w:rsid w:val="00F34A24"/>
    <w:rsid w:val="00F4223F"/>
    <w:rsid w:val="00F4346B"/>
    <w:rsid w:val="00F452E0"/>
    <w:rsid w:val="00F45FAA"/>
    <w:rsid w:val="00F465E1"/>
    <w:rsid w:val="00F4774C"/>
    <w:rsid w:val="00F50E0A"/>
    <w:rsid w:val="00F53978"/>
    <w:rsid w:val="00F605BF"/>
    <w:rsid w:val="00F6317F"/>
    <w:rsid w:val="00F645DE"/>
    <w:rsid w:val="00F768E5"/>
    <w:rsid w:val="00F80778"/>
    <w:rsid w:val="00F908AC"/>
    <w:rsid w:val="00F90E97"/>
    <w:rsid w:val="00F91AEE"/>
    <w:rsid w:val="00F96172"/>
    <w:rsid w:val="00F9700C"/>
    <w:rsid w:val="00FA42E2"/>
    <w:rsid w:val="00FA455F"/>
    <w:rsid w:val="00FA7A43"/>
    <w:rsid w:val="00FB29E6"/>
    <w:rsid w:val="00FB5D05"/>
    <w:rsid w:val="00FC03E3"/>
    <w:rsid w:val="00FC3BB6"/>
    <w:rsid w:val="00FC3C72"/>
    <w:rsid w:val="00FC5355"/>
    <w:rsid w:val="00FC6E51"/>
    <w:rsid w:val="00FD0495"/>
    <w:rsid w:val="00FD1962"/>
    <w:rsid w:val="00FD2C6F"/>
    <w:rsid w:val="00FD30AE"/>
    <w:rsid w:val="00FD36BA"/>
    <w:rsid w:val="00FD436E"/>
    <w:rsid w:val="00FD6D37"/>
    <w:rsid w:val="00FE2588"/>
    <w:rsid w:val="00FE6C5E"/>
    <w:rsid w:val="00FF0893"/>
    <w:rsid w:val="00FF10A2"/>
    <w:rsid w:val="00FF1840"/>
    <w:rsid w:val="00FF4CB9"/>
    <w:rsid w:val="00FF6C0F"/>
    <w:rsid w:val="00FF6DB6"/>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doNotAutoCompressPictures/>
  <w:smartTagType w:namespaceuri="urn:schemas-microsoft-com:office:smarttags" w:name="metricconverter"/>
  <w:shapeDefaults>
    <o:shapedefaults v:ext="edit" spidmax="2049"/>
    <o:shapelayout v:ext="edit">
      <o:idmap v:ext="edit" data="1"/>
    </o:shapelayout>
  </w:shapeDefaults>
  <w:decimalSymbol w:val=","/>
  <w:listSeparator w:val=";"/>
  <w15:docId w15:val="{90209736-00CB-49EF-9E6A-F02A417C077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Calibri" w:eastAsia="Times New Roman" w:hAnsi="Calibri" w:cs="Times New Roman"/>
        <w:sz w:val="22"/>
        <w:szCs w:val="22"/>
        <w:lang w:val="ru-RU" w:eastAsia="ru-RU" w:bidi="ar-SA"/>
      </w:rPr>
    </w:rPrDefault>
    <w:pPrDefault/>
  </w:docDefaults>
  <w:latentStyles w:defLockedState="0" w:defUIPriority="99" w:defSemiHidden="0" w:defUnhideWhenUsed="0" w:defQFormat="0" w:count="371">
    <w:lsdException w:name="Normal" w:uiPriority="0" w:qFormat="1"/>
    <w:lsdException w:name="heading 1" w:qFormat="1"/>
    <w:lsdException w:name="heading 2" w:qFormat="1"/>
    <w:lsdException w:name="heading 3" w:uiPriority="0" w:qFormat="1"/>
    <w:lsdException w:name="heading 4" w:qFormat="1"/>
    <w:lsdException w:name="heading 5" w:qFormat="1"/>
    <w:lsdException w:name="heading 6" w:qFormat="1"/>
    <w:lsdException w:name="heading 7" w:qFormat="1"/>
    <w:lsdException w:name="heading 8" w:semiHidden="1" w:uiPriority="0" w:unhideWhenUsed="1" w:qFormat="1"/>
    <w:lsdException w:name="heading 9" w:semiHidden="1" w:uiPriority="0" w:unhideWhenUsed="1" w:qFormat="1"/>
    <w:lsdException w:name="index 1" w:locked="1" w:semiHidden="1" w:unhideWhenUsed="1"/>
    <w:lsdException w:name="index 2" w:locked="1" w:semiHidden="1" w:unhideWhenUsed="1"/>
    <w:lsdException w:name="index 3" w:locked="1" w:semiHidden="1" w:unhideWhenUsed="1"/>
    <w:lsdException w:name="index 4" w:locked="1" w:semiHidden="1" w:unhideWhenUsed="1"/>
    <w:lsdException w:name="index 5" w:locked="1" w:semiHidden="1" w:unhideWhenUsed="1"/>
    <w:lsdException w:name="index 6" w:locked="1" w:semiHidden="1" w:unhideWhenUsed="1"/>
    <w:lsdException w:name="index 7" w:locked="1" w:semiHidden="1" w:unhideWhenUsed="1"/>
    <w:lsdException w:name="index 8" w:locked="1" w:semiHidden="1" w:unhideWhenUsed="1"/>
    <w:lsdException w:name="index 9" w:locked="1" w:semiHidden="1" w:unhideWhenUsed="1"/>
    <w:lsdException w:name="toc 1" w:uiPriority="39"/>
    <w:lsdException w:name="toc 2" w:uiPriority="39"/>
    <w:lsdException w:name="toc 3" w:uiPriority="39"/>
    <w:lsdException w:name="toc 4" w:uiPriority="39"/>
    <w:lsdException w:name="toc 5" w:uiPriority="39"/>
    <w:lsdException w:name="toc 6" w:uiPriority="0"/>
    <w:lsdException w:name="toc 7" w:uiPriority="0"/>
    <w:lsdException w:name="toc 8" w:uiPriority="0"/>
    <w:lsdException w:name="toc 9" w:uiPriority="0"/>
    <w:lsdException w:name="Normal Indent" w:locked="1" w:semiHidden="1" w:unhideWhenUsed="1"/>
    <w:lsdException w:name="footnote text" w:locked="1" w:semiHidden="1" w:uiPriority="0" w:unhideWhenUsed="1"/>
    <w:lsdException w:name="annotation text" w:locked="1" w:semiHidden="1" w:unhideWhenUsed="1"/>
    <w:lsdException w:name="header" w:locked="1" w:semiHidden="1" w:uiPriority="0" w:unhideWhenUsed="1"/>
    <w:lsdException w:name="footer" w:locked="1" w:semiHidden="1" w:unhideWhenUsed="1"/>
    <w:lsdException w:name="index heading" w:locked="1" w:semiHidden="1" w:unhideWhenUsed="1"/>
    <w:lsdException w:name="caption" w:semiHidden="1" w:uiPriority="0" w:unhideWhenUsed="1" w:qFormat="1"/>
    <w:lsdException w:name="table of figures" w:locked="1" w:semiHidden="1" w:unhideWhenUsed="1"/>
    <w:lsdException w:name="envelope address" w:locked="1" w:semiHidden="1" w:unhideWhenUsed="1"/>
    <w:lsdException w:name="envelope return" w:locked="1" w:semiHidden="1" w:unhideWhenUsed="1"/>
    <w:lsdException w:name="footnote reference" w:locked="1" w:semiHidden="1" w:uiPriority="0" w:unhideWhenUsed="1"/>
    <w:lsdException w:name="annotation reference" w:locked="1" w:semiHidden="1" w:unhideWhenUsed="1"/>
    <w:lsdException w:name="line number" w:locked="1" w:semiHidden="1" w:unhideWhenUsed="1"/>
    <w:lsdException w:name="page number" w:locked="1" w:semiHidden="1" w:uiPriority="0" w:unhideWhenUsed="1"/>
    <w:lsdException w:name="endnote reference" w:locked="1" w:semiHidden="1" w:unhideWhenUsed="1"/>
    <w:lsdException w:name="endnote text" w:locked="1" w:semiHidden="1" w:unhideWhenUsed="1"/>
    <w:lsdException w:name="table of authorities" w:locked="1" w:semiHidden="1" w:unhideWhenUsed="1"/>
    <w:lsdException w:name="macro" w:locked="1" w:semiHidden="1" w:unhideWhenUsed="1"/>
    <w:lsdException w:name="toa heading" w:locked="1" w:semiHidden="1" w:unhideWhenUsed="1"/>
    <w:lsdException w:name="List" w:locked="1" w:semiHidden="1" w:unhideWhenUsed="1"/>
    <w:lsdException w:name="List Bullet" w:locked="1" w:semiHidden="1" w:unhideWhenUsed="1"/>
    <w:lsdException w:name="List Number" w:locked="1" w:semiHidden="1" w:unhideWhenUsed="1"/>
    <w:lsdException w:name="List 2" w:locked="1" w:semiHidden="1" w:unhideWhenUsed="1"/>
    <w:lsdException w:name="List 3" w:locked="1" w:semiHidden="1" w:unhideWhenUsed="1"/>
    <w:lsdException w:name="List 4" w:locked="1" w:semiHidden="1" w:unhideWhenUsed="1"/>
    <w:lsdException w:name="List 5" w:locked="1" w:semiHidden="1" w:unhideWhenUsed="1"/>
    <w:lsdException w:name="List Bullet 2" w:locked="1" w:semiHidden="1" w:unhideWhenUsed="1"/>
    <w:lsdException w:name="List Bullet 3" w:locked="1" w:semiHidden="1" w:unhideWhenUsed="1"/>
    <w:lsdException w:name="List Bullet 4" w:locked="1" w:semiHidden="1" w:unhideWhenUsed="1"/>
    <w:lsdException w:name="List Bullet 5" w:locked="1" w:semiHidden="1" w:unhideWhenUsed="1"/>
    <w:lsdException w:name="List Number 2" w:locked="1" w:semiHidden="1" w:unhideWhenUsed="1"/>
    <w:lsdException w:name="List Number 3" w:locked="1" w:semiHidden="1" w:unhideWhenUsed="1"/>
    <w:lsdException w:name="List Number 4" w:locked="1" w:semiHidden="1" w:unhideWhenUsed="1"/>
    <w:lsdException w:name="List Number 5" w:locked="1" w:semiHidden="1" w:unhideWhenUsed="1"/>
    <w:lsdException w:name="Title" w:qFormat="1"/>
    <w:lsdException w:name="Closing" w:locked="1" w:semiHidden="1" w:unhideWhenUsed="1"/>
    <w:lsdException w:name="Signature" w:locked="1" w:semiHidden="1" w:unhideWhenUsed="1"/>
    <w:lsdException w:name="Default Paragraph Font" w:uiPriority="0"/>
    <w:lsdException w:name="Body Text" w:locked="1" w:semiHidden="1" w:unhideWhenUsed="1"/>
    <w:lsdException w:name="Body Text Indent" w:locked="1" w:semiHidden="1" w:unhideWhenUsed="1"/>
    <w:lsdException w:name="List Continue" w:locked="1" w:semiHidden="1" w:unhideWhenUsed="1"/>
    <w:lsdException w:name="List Continue 2" w:locked="1" w:semiHidden="1" w:unhideWhenUsed="1"/>
    <w:lsdException w:name="List Continue 3" w:locked="1" w:semiHidden="1" w:unhideWhenUsed="1"/>
    <w:lsdException w:name="List Continue 4" w:locked="1" w:semiHidden="1" w:unhideWhenUsed="1"/>
    <w:lsdException w:name="List Continue 5" w:locked="1" w:semiHidden="1" w:unhideWhenUsed="1"/>
    <w:lsdException w:name="Message Header" w:locked="1" w:semiHidden="1" w:unhideWhenUsed="1"/>
    <w:lsdException w:name="Subtitle" w:uiPriority="0" w:qFormat="1"/>
    <w:lsdException w:name="Salutation" w:locked="1" w:semiHidden="1" w:unhideWhenUsed="1"/>
    <w:lsdException w:name="Date" w:locked="1" w:semiHidden="1" w:unhideWhenUsed="1"/>
    <w:lsdException w:name="Body Text First Indent" w:locked="1" w:semiHidden="1" w:unhideWhenUsed="1"/>
    <w:lsdException w:name="Body Text First Indent 2" w:locked="1" w:semiHidden="1" w:unhideWhenUsed="1"/>
    <w:lsdException w:name="Note Heading" w:locked="1" w:semiHidden="1" w:unhideWhenUsed="1"/>
    <w:lsdException w:name="Body Text 2" w:locked="1" w:semiHidden="1" w:unhideWhenUsed="1"/>
    <w:lsdException w:name="Body Text 3" w:locked="1" w:semiHidden="1" w:unhideWhenUsed="1"/>
    <w:lsdException w:name="Body Text Indent 2" w:locked="1" w:semiHidden="1" w:unhideWhenUsed="1"/>
    <w:lsdException w:name="Body Text Indent 3" w:locked="1" w:semiHidden="1" w:unhideWhenUsed="1"/>
    <w:lsdException w:name="Block Text" w:locked="1" w:semiHidden="1" w:unhideWhenUsed="1"/>
    <w:lsdException w:name="Hyperlink" w:locked="1" w:semiHidden="1" w:unhideWhenUsed="1"/>
    <w:lsdException w:name="FollowedHyperlink" w:locked="1" w:semiHidden="1" w:unhideWhenUsed="1"/>
    <w:lsdException w:name="Strong" w:uiPriority="22" w:qFormat="1"/>
    <w:lsdException w:name="Emphasis" w:uiPriority="20" w:qFormat="1"/>
    <w:lsdException w:name="Document Map" w:locked="1" w:semiHidden="1" w:unhideWhenUsed="1"/>
    <w:lsdException w:name="Plain Text" w:locked="1" w:semiHidden="1" w:unhideWhenUsed="1"/>
    <w:lsdException w:name="E-mail Signature" w:locked="1" w:semiHidden="1" w:unhideWhenUsed="1"/>
    <w:lsdException w:name="HTML Top of Form" w:locked="1" w:semiHidden="1" w:unhideWhenUsed="1"/>
    <w:lsdException w:name="HTML Bottom of Form" w:locked="1" w:semiHidden="1" w:unhideWhenUsed="1"/>
    <w:lsdException w:name="Normal (Web)" w:locked="1" w:semiHidden="1" w:unhideWhenUsed="1"/>
    <w:lsdException w:name="HTML Acronym" w:locked="1" w:semiHidden="1" w:unhideWhenUsed="1"/>
    <w:lsdException w:name="HTML Address" w:locked="1" w:semiHidden="1" w:unhideWhenUsed="1"/>
    <w:lsdException w:name="HTML Cite" w:locked="1" w:semiHidden="1" w:unhideWhenUsed="1"/>
    <w:lsdException w:name="HTML Code" w:locked="1" w:semiHidden="1" w:unhideWhenUsed="1"/>
    <w:lsdException w:name="HTML Definition" w:locked="1" w:semiHidden="1" w:unhideWhenUsed="1"/>
    <w:lsdException w:name="HTML Keyboard" w:locked="1" w:semiHidden="1" w:unhideWhenUsed="1"/>
    <w:lsdException w:name="HTML Preformatted" w:locked="1" w:semiHidden="1" w:unhideWhenUsed="1"/>
    <w:lsdException w:name="HTML Sample" w:locked="1" w:semiHidden="1" w:unhideWhenUsed="1"/>
    <w:lsdException w:name="HTML Typewriter" w:locked="1" w:semiHidden="1" w:unhideWhenUsed="1"/>
    <w:lsdException w:name="HTML Variable" w:locked="1" w:semiHidden="1" w:unhideWhenUsed="1"/>
    <w:lsdException w:name="Normal Table" w:locked="1" w:semiHidden="1" w:unhideWhenUsed="1"/>
    <w:lsdException w:name="annotation subject" w:locked="1" w:semiHidden="1" w:unhideWhenUsed="1"/>
    <w:lsdException w:name="No List" w:locked="1" w:semiHidden="1" w:unhideWhenUsed="1"/>
    <w:lsdException w:name="Outline List 1" w:locked="1" w:semiHidden="1" w:unhideWhenUsed="1"/>
    <w:lsdException w:name="Outline List 2" w:locked="1" w:semiHidden="1" w:unhideWhenUsed="1"/>
    <w:lsdException w:name="Outline List 3" w:locked="1" w:semiHidden="1" w:unhideWhenUsed="1"/>
    <w:lsdException w:name="Table Simple 1" w:locked="1" w:semiHidden="1" w:unhideWhenUsed="1"/>
    <w:lsdException w:name="Table Simple 2" w:locked="1" w:semiHidden="1" w:unhideWhenUsed="1"/>
    <w:lsdException w:name="Table Simple 3" w:locked="1" w:semiHidden="1" w:unhideWhenUsed="1"/>
    <w:lsdException w:name="Table Classic 1" w:locked="1" w:semiHidden="1" w:unhideWhenUsed="1"/>
    <w:lsdException w:name="Table Classic 2" w:locked="1" w:semiHidden="1" w:unhideWhenUsed="1"/>
    <w:lsdException w:name="Table Classic 3" w:locked="1" w:semiHidden="1" w:unhideWhenUsed="1"/>
    <w:lsdException w:name="Table Classic 4" w:locked="1" w:semiHidden="1" w:unhideWhenUsed="1"/>
    <w:lsdException w:name="Table Colorful 1" w:locked="1" w:semiHidden="1" w:unhideWhenUsed="1"/>
    <w:lsdException w:name="Table Colorful 2" w:locked="1" w:semiHidden="1" w:unhideWhenUsed="1"/>
    <w:lsdException w:name="Table Colorful 3" w:locked="1" w:semiHidden="1" w:unhideWhenUsed="1"/>
    <w:lsdException w:name="Table Columns 1" w:locked="1" w:semiHidden="1" w:unhideWhenUsed="1"/>
    <w:lsdException w:name="Table Columns 2" w:locked="1" w:semiHidden="1" w:unhideWhenUsed="1"/>
    <w:lsdException w:name="Table Columns 3" w:locked="1" w:semiHidden="1" w:unhideWhenUsed="1"/>
    <w:lsdException w:name="Table Columns 4" w:locked="1" w:semiHidden="1" w:unhideWhenUsed="1"/>
    <w:lsdException w:name="Table Columns 5" w:locked="1" w:semiHidden="1" w:unhideWhenUsed="1"/>
    <w:lsdException w:name="Table Grid 1" w:locked="1" w:semiHidden="1" w:unhideWhenUsed="1"/>
    <w:lsdException w:name="Table Grid 2" w:locked="1" w:semiHidden="1" w:unhideWhenUsed="1"/>
    <w:lsdException w:name="Table Grid 3" w:locked="1" w:semiHidden="1" w:unhideWhenUsed="1"/>
    <w:lsdException w:name="Table Grid 4" w:locked="1" w:semiHidden="1" w:unhideWhenUsed="1"/>
    <w:lsdException w:name="Table Grid 5" w:locked="1" w:semiHidden="1" w:unhideWhenUsed="1"/>
    <w:lsdException w:name="Table Grid 6" w:locked="1" w:semiHidden="1" w:unhideWhenUsed="1"/>
    <w:lsdException w:name="Table Grid 7" w:locked="1" w:semiHidden="1" w:unhideWhenUsed="1"/>
    <w:lsdException w:name="Table Grid 8" w:locked="1" w:semiHidden="1" w:unhideWhenUsed="1"/>
    <w:lsdException w:name="Table List 1" w:locked="1" w:semiHidden="1" w:unhideWhenUsed="1"/>
    <w:lsdException w:name="Table List 2" w:locked="1" w:semiHidden="1" w:unhideWhenUsed="1"/>
    <w:lsdException w:name="Table List 3" w:locked="1" w:semiHidden="1" w:unhideWhenUsed="1"/>
    <w:lsdException w:name="Table List 4" w:locked="1" w:semiHidden="1" w:unhideWhenUsed="1"/>
    <w:lsdException w:name="Table List 5" w:locked="1" w:semiHidden="1" w:unhideWhenUsed="1"/>
    <w:lsdException w:name="Table List 6" w:locked="1" w:semiHidden="1" w:unhideWhenUsed="1"/>
    <w:lsdException w:name="Table List 7" w:locked="1" w:semiHidden="1" w:unhideWhenUsed="1"/>
    <w:lsdException w:name="Table List 8" w:locked="1" w:semiHidden="1" w:unhideWhenUsed="1"/>
    <w:lsdException w:name="Table 3D effects 1" w:locked="1" w:semiHidden="1" w:unhideWhenUsed="1"/>
    <w:lsdException w:name="Table 3D effects 2" w:locked="1" w:semiHidden="1" w:unhideWhenUsed="1"/>
    <w:lsdException w:name="Table 3D effects 3" w:locked="1" w:semiHidden="1" w:unhideWhenUsed="1"/>
    <w:lsdException w:name="Table Contemporary" w:locked="1" w:semiHidden="1" w:unhideWhenUsed="1"/>
    <w:lsdException w:name="Table Elegant" w:locked="1" w:semiHidden="1" w:unhideWhenUsed="1"/>
    <w:lsdException w:name="Table Professional" w:locked="1" w:semiHidden="1" w:unhideWhenUsed="1"/>
    <w:lsdException w:name="Table Subtle 1" w:locked="1" w:semiHidden="1" w:unhideWhenUsed="1"/>
    <w:lsdException w:name="Table Subtle 2" w:locked="1" w:semiHidden="1" w:unhideWhenUsed="1"/>
    <w:lsdException w:name="Table Web 1" w:locked="1" w:semiHidden="1" w:unhideWhenUsed="1"/>
    <w:lsdException w:name="Table Web 2" w:locked="1" w:semiHidden="1" w:unhideWhenUsed="1"/>
    <w:lsdException w:name="Table Web 3" w:locked="1" w:semiHidden="1" w:unhideWhenUsed="1"/>
    <w:lsdException w:name="Balloon Text" w:locked="1" w:semiHidden="1" w:unhideWhenUsed="1"/>
    <w:lsdException w:name="Table Grid" w:uiPriority="39"/>
    <w:lsdException w:name="Table Theme" w:locked="1"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0">
    <w:name w:val="Normal"/>
    <w:qFormat/>
    <w:rsid w:val="00461ABD"/>
    <w:pPr>
      <w:spacing w:after="200" w:line="276" w:lineRule="auto"/>
    </w:pPr>
    <w:rPr>
      <w:rFonts w:cs="Calibri"/>
    </w:rPr>
  </w:style>
  <w:style w:type="paragraph" w:styleId="1">
    <w:name w:val="heading 1"/>
    <w:basedOn w:val="a0"/>
    <w:next w:val="a0"/>
    <w:link w:val="10"/>
    <w:uiPriority w:val="99"/>
    <w:qFormat/>
    <w:rsid w:val="009B0777"/>
    <w:pPr>
      <w:keepNext/>
      <w:keepLines/>
      <w:spacing w:before="480" w:after="0"/>
      <w:outlineLvl w:val="0"/>
    </w:pPr>
    <w:rPr>
      <w:rFonts w:ascii="Cambria" w:hAnsi="Cambria" w:cs="Cambria"/>
      <w:b/>
      <w:bCs/>
      <w:color w:val="365F91"/>
      <w:sz w:val="28"/>
      <w:szCs w:val="28"/>
    </w:rPr>
  </w:style>
  <w:style w:type="paragraph" w:styleId="2">
    <w:name w:val="heading 2"/>
    <w:basedOn w:val="1"/>
    <w:next w:val="a0"/>
    <w:link w:val="20"/>
    <w:uiPriority w:val="99"/>
    <w:qFormat/>
    <w:rsid w:val="009B0777"/>
    <w:pPr>
      <w:keepLines w:val="0"/>
      <w:spacing w:before="240" w:after="60" w:line="240" w:lineRule="auto"/>
      <w:ind w:firstLine="567"/>
      <w:jc w:val="center"/>
      <w:outlineLvl w:val="1"/>
    </w:pPr>
    <w:rPr>
      <w:rFonts w:ascii="Calibri" w:hAnsi="Calibri" w:cs="Calibri"/>
      <w:color w:val="auto"/>
      <w:kern w:val="28"/>
      <w:sz w:val="24"/>
      <w:szCs w:val="24"/>
    </w:rPr>
  </w:style>
  <w:style w:type="paragraph" w:styleId="3">
    <w:name w:val="heading 3"/>
    <w:aliases w:val="Обычный 2"/>
    <w:basedOn w:val="a0"/>
    <w:next w:val="a0"/>
    <w:link w:val="30"/>
    <w:autoRedefine/>
    <w:qFormat/>
    <w:locked/>
    <w:rsid w:val="005D1EEE"/>
    <w:pPr>
      <w:keepNext/>
      <w:spacing w:after="0" w:line="240" w:lineRule="auto"/>
      <w:ind w:firstLine="567"/>
      <w:jc w:val="center"/>
      <w:outlineLvl w:val="2"/>
    </w:pPr>
    <w:rPr>
      <w:rFonts w:ascii="Times New Roman" w:hAnsi="Times New Roman" w:cs="Times New Roman"/>
      <w:b/>
      <w:bCs/>
    </w:rPr>
  </w:style>
  <w:style w:type="paragraph" w:styleId="4">
    <w:name w:val="heading 4"/>
    <w:basedOn w:val="a0"/>
    <w:next w:val="a0"/>
    <w:link w:val="40"/>
    <w:uiPriority w:val="99"/>
    <w:qFormat/>
    <w:locked/>
    <w:rsid w:val="00802F9F"/>
    <w:pPr>
      <w:keepNext/>
      <w:spacing w:before="240" w:after="60"/>
      <w:outlineLvl w:val="3"/>
    </w:pPr>
    <w:rPr>
      <w:rFonts w:ascii="Cambria" w:hAnsi="Cambria" w:cs="Cambria"/>
      <w:b/>
      <w:bCs/>
      <w:i/>
      <w:iCs/>
      <w:color w:val="4F81BD"/>
      <w:sz w:val="20"/>
      <w:szCs w:val="20"/>
      <w:lang w:val="en-US" w:eastAsia="en-US"/>
    </w:rPr>
  </w:style>
  <w:style w:type="paragraph" w:styleId="5">
    <w:name w:val="heading 5"/>
    <w:basedOn w:val="a0"/>
    <w:next w:val="a0"/>
    <w:link w:val="50"/>
    <w:uiPriority w:val="99"/>
    <w:qFormat/>
    <w:rsid w:val="009B0777"/>
    <w:pPr>
      <w:keepNext/>
      <w:spacing w:after="0" w:line="300" w:lineRule="auto"/>
      <w:jc w:val="center"/>
      <w:outlineLvl w:val="4"/>
    </w:pPr>
    <w:rPr>
      <w:rFonts w:ascii="Arial" w:hAnsi="Arial" w:cs="Arial"/>
      <w:b/>
      <w:bCs/>
      <w:color w:val="000000"/>
    </w:rPr>
  </w:style>
  <w:style w:type="paragraph" w:styleId="6">
    <w:name w:val="heading 6"/>
    <w:basedOn w:val="a0"/>
    <w:next w:val="a0"/>
    <w:link w:val="60"/>
    <w:uiPriority w:val="99"/>
    <w:qFormat/>
    <w:rsid w:val="00FA455F"/>
    <w:pPr>
      <w:spacing w:before="240" w:after="60" w:line="240" w:lineRule="auto"/>
      <w:jc w:val="both"/>
      <w:outlineLvl w:val="5"/>
    </w:pPr>
    <w:rPr>
      <w:b/>
      <w:bCs/>
      <w:lang w:eastAsia="ar-SA"/>
    </w:rPr>
  </w:style>
  <w:style w:type="paragraph" w:styleId="7">
    <w:name w:val="heading 7"/>
    <w:basedOn w:val="a0"/>
    <w:next w:val="a0"/>
    <w:link w:val="70"/>
    <w:uiPriority w:val="99"/>
    <w:qFormat/>
    <w:rsid w:val="00FA455F"/>
    <w:pPr>
      <w:spacing w:before="240" w:after="60" w:line="240" w:lineRule="auto"/>
      <w:jc w:val="both"/>
      <w:outlineLvl w:val="6"/>
    </w:pPr>
    <w:rPr>
      <w:sz w:val="24"/>
      <w:szCs w:val="24"/>
      <w:lang w:eastAsia="ar-SA"/>
    </w:rPr>
  </w:style>
  <w:style w:type="paragraph" w:styleId="8">
    <w:name w:val="heading 8"/>
    <w:basedOn w:val="a0"/>
    <w:next w:val="a0"/>
    <w:link w:val="80"/>
    <w:unhideWhenUsed/>
    <w:qFormat/>
    <w:rsid w:val="007B3874"/>
    <w:pPr>
      <w:keepNext/>
      <w:keepLines/>
      <w:spacing w:before="200" w:after="0"/>
      <w:outlineLvl w:val="7"/>
    </w:pPr>
    <w:rPr>
      <w:rFonts w:asciiTheme="majorHAnsi" w:eastAsiaTheme="majorEastAsia" w:hAnsiTheme="majorHAnsi" w:cstheme="majorBidi"/>
      <w:color w:val="404040" w:themeColor="text1" w:themeTint="BF"/>
      <w:sz w:val="20"/>
      <w:szCs w:val="20"/>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10">
    <w:name w:val="Заголовок 1 Знак"/>
    <w:basedOn w:val="a1"/>
    <w:link w:val="1"/>
    <w:uiPriority w:val="99"/>
    <w:locked/>
    <w:rsid w:val="009B0777"/>
    <w:rPr>
      <w:rFonts w:ascii="Cambria" w:hAnsi="Cambria" w:cs="Cambria"/>
      <w:b/>
      <w:bCs/>
      <w:color w:val="365F91"/>
      <w:sz w:val="28"/>
      <w:szCs w:val="28"/>
    </w:rPr>
  </w:style>
  <w:style w:type="character" w:customStyle="1" w:styleId="20">
    <w:name w:val="Заголовок 2 Знак"/>
    <w:basedOn w:val="a1"/>
    <w:link w:val="2"/>
    <w:locked/>
    <w:rsid w:val="009B0777"/>
    <w:rPr>
      <w:rFonts w:ascii="Times New Roman" w:hAnsi="Times New Roman" w:cs="Times New Roman"/>
      <w:b/>
      <w:bCs/>
      <w:kern w:val="28"/>
      <w:sz w:val="20"/>
      <w:szCs w:val="20"/>
    </w:rPr>
  </w:style>
  <w:style w:type="character" w:customStyle="1" w:styleId="30">
    <w:name w:val="Заголовок 3 Знак"/>
    <w:aliases w:val="Обычный 2 Знак"/>
    <w:basedOn w:val="a1"/>
    <w:link w:val="3"/>
    <w:locked/>
    <w:rsid w:val="005D1EEE"/>
    <w:rPr>
      <w:rFonts w:ascii="Times New Roman" w:hAnsi="Times New Roman"/>
      <w:b/>
      <w:bCs/>
    </w:rPr>
  </w:style>
  <w:style w:type="character" w:customStyle="1" w:styleId="40">
    <w:name w:val="Заголовок 4 Знак"/>
    <w:basedOn w:val="a1"/>
    <w:link w:val="4"/>
    <w:uiPriority w:val="99"/>
    <w:locked/>
    <w:rsid w:val="00802F9F"/>
    <w:rPr>
      <w:rFonts w:ascii="Cambria" w:hAnsi="Cambria" w:cs="Cambria"/>
      <w:b/>
      <w:bCs/>
      <w:i/>
      <w:iCs/>
      <w:color w:val="4F81BD"/>
      <w:lang w:val="en-US" w:eastAsia="en-US"/>
    </w:rPr>
  </w:style>
  <w:style w:type="character" w:customStyle="1" w:styleId="50">
    <w:name w:val="Заголовок 5 Знак"/>
    <w:basedOn w:val="a1"/>
    <w:link w:val="5"/>
    <w:uiPriority w:val="99"/>
    <w:locked/>
    <w:rsid w:val="009B0777"/>
    <w:rPr>
      <w:rFonts w:ascii="Arial" w:hAnsi="Arial" w:cs="Arial"/>
      <w:b/>
      <w:bCs/>
      <w:color w:val="000000"/>
      <w:sz w:val="24"/>
      <w:szCs w:val="24"/>
    </w:rPr>
  </w:style>
  <w:style w:type="character" w:customStyle="1" w:styleId="60">
    <w:name w:val="Заголовок 6 Знак"/>
    <w:basedOn w:val="a1"/>
    <w:link w:val="6"/>
    <w:uiPriority w:val="99"/>
    <w:locked/>
    <w:rsid w:val="00FA455F"/>
    <w:rPr>
      <w:rFonts w:ascii="Times New Roman" w:hAnsi="Times New Roman" w:cs="Times New Roman"/>
      <w:b/>
      <w:bCs/>
      <w:lang w:eastAsia="ar-SA" w:bidi="ar-SA"/>
    </w:rPr>
  </w:style>
  <w:style w:type="character" w:customStyle="1" w:styleId="70">
    <w:name w:val="Заголовок 7 Знак"/>
    <w:basedOn w:val="a1"/>
    <w:link w:val="7"/>
    <w:uiPriority w:val="99"/>
    <w:locked/>
    <w:rsid w:val="00FA455F"/>
    <w:rPr>
      <w:rFonts w:ascii="Times New Roman" w:hAnsi="Times New Roman" w:cs="Times New Roman"/>
      <w:sz w:val="24"/>
      <w:szCs w:val="24"/>
      <w:lang w:eastAsia="ar-SA" w:bidi="ar-SA"/>
    </w:rPr>
  </w:style>
  <w:style w:type="character" w:customStyle="1" w:styleId="a4">
    <w:name w:val="Абзац списка Знак"/>
    <w:link w:val="a5"/>
    <w:uiPriority w:val="99"/>
    <w:locked/>
    <w:rsid w:val="00B218CC"/>
  </w:style>
  <w:style w:type="paragraph" w:styleId="a5">
    <w:name w:val="List Paragraph"/>
    <w:basedOn w:val="a0"/>
    <w:link w:val="a4"/>
    <w:uiPriority w:val="99"/>
    <w:qFormat/>
    <w:rsid w:val="00B218CC"/>
    <w:pPr>
      <w:ind w:left="720"/>
    </w:pPr>
  </w:style>
  <w:style w:type="table" w:styleId="a6">
    <w:name w:val="Table Grid"/>
    <w:basedOn w:val="a2"/>
    <w:uiPriority w:val="39"/>
    <w:rsid w:val="00595981"/>
    <w:rPr>
      <w:rFonts w:cs="Calibri"/>
      <w:sz w:val="20"/>
      <w:szCs w:val="20"/>
    </w:rPr>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paragraph" w:styleId="a7">
    <w:name w:val="Normal (Web)"/>
    <w:aliases w:val="Normal (Web) Char"/>
    <w:basedOn w:val="a0"/>
    <w:link w:val="a8"/>
    <w:uiPriority w:val="99"/>
    <w:rsid w:val="00504D0C"/>
    <w:pPr>
      <w:spacing w:before="100" w:beforeAutospacing="1" w:after="100" w:afterAutospacing="1" w:line="240" w:lineRule="auto"/>
    </w:pPr>
    <w:rPr>
      <w:rFonts w:cs="Times New Roman"/>
      <w:sz w:val="24"/>
      <w:szCs w:val="24"/>
    </w:rPr>
  </w:style>
  <w:style w:type="character" w:customStyle="1" w:styleId="a8">
    <w:name w:val="Обычный (веб) Знак"/>
    <w:aliases w:val="Normal (Web) Char Знак"/>
    <w:link w:val="a7"/>
    <w:uiPriority w:val="99"/>
    <w:locked/>
    <w:rsid w:val="000E3238"/>
    <w:rPr>
      <w:rFonts w:ascii="Times New Roman" w:hAnsi="Times New Roman"/>
      <w:sz w:val="24"/>
    </w:rPr>
  </w:style>
  <w:style w:type="character" w:styleId="a9">
    <w:name w:val="Strong"/>
    <w:basedOn w:val="a1"/>
    <w:uiPriority w:val="22"/>
    <w:qFormat/>
    <w:rsid w:val="00504D0C"/>
    <w:rPr>
      <w:rFonts w:cs="Times New Roman"/>
      <w:b/>
      <w:bCs/>
    </w:rPr>
  </w:style>
  <w:style w:type="character" w:styleId="aa">
    <w:name w:val="Emphasis"/>
    <w:basedOn w:val="a1"/>
    <w:uiPriority w:val="20"/>
    <w:qFormat/>
    <w:rsid w:val="00504D0C"/>
    <w:rPr>
      <w:rFonts w:cs="Times New Roman"/>
      <w:i/>
      <w:iCs/>
    </w:rPr>
  </w:style>
  <w:style w:type="character" w:customStyle="1" w:styleId="apple-converted-space">
    <w:name w:val="apple-converted-space"/>
    <w:basedOn w:val="a1"/>
    <w:uiPriority w:val="99"/>
    <w:rsid w:val="00504D0C"/>
    <w:rPr>
      <w:rFonts w:cs="Times New Roman"/>
    </w:rPr>
  </w:style>
  <w:style w:type="paragraph" w:customStyle="1" w:styleId="Style5">
    <w:name w:val="Style5"/>
    <w:basedOn w:val="a0"/>
    <w:uiPriority w:val="99"/>
    <w:rsid w:val="00C32D52"/>
    <w:pPr>
      <w:widowControl w:val="0"/>
      <w:suppressAutoHyphens/>
      <w:autoSpaceDE w:val="0"/>
      <w:spacing w:after="0" w:line="259" w:lineRule="exact"/>
      <w:ind w:firstLine="350"/>
      <w:jc w:val="both"/>
    </w:pPr>
    <w:rPr>
      <w:sz w:val="24"/>
      <w:szCs w:val="24"/>
      <w:lang w:eastAsia="ar-SA"/>
    </w:rPr>
  </w:style>
  <w:style w:type="character" w:customStyle="1" w:styleId="FontStyle11">
    <w:name w:val="Font Style11"/>
    <w:uiPriority w:val="99"/>
    <w:rsid w:val="00C32D52"/>
    <w:rPr>
      <w:rFonts w:ascii="Times New Roman" w:hAnsi="Times New Roman"/>
      <w:sz w:val="22"/>
    </w:rPr>
  </w:style>
  <w:style w:type="table" w:customStyle="1" w:styleId="TableNormal1">
    <w:name w:val="Table Normal1"/>
    <w:uiPriority w:val="99"/>
    <w:semiHidden/>
    <w:rsid w:val="00075064"/>
    <w:pPr>
      <w:widowControl w:val="0"/>
      <w:autoSpaceDE w:val="0"/>
      <w:autoSpaceDN w:val="0"/>
    </w:pPr>
    <w:rPr>
      <w:rFonts w:cs="Calibri"/>
      <w:lang w:val="en-US" w:eastAsia="en-US"/>
    </w:rPr>
    <w:tblPr>
      <w:tblCellMar>
        <w:top w:w="0" w:type="dxa"/>
        <w:left w:w="0" w:type="dxa"/>
        <w:bottom w:w="0" w:type="dxa"/>
        <w:right w:w="0" w:type="dxa"/>
      </w:tblCellMar>
    </w:tblPr>
  </w:style>
  <w:style w:type="paragraph" w:styleId="ab">
    <w:name w:val="Body Text"/>
    <w:aliases w:val="body text,Основной текст Знак1,Основной текст Знак Знак,Основной текст отчета"/>
    <w:basedOn w:val="a0"/>
    <w:link w:val="ac"/>
    <w:uiPriority w:val="99"/>
    <w:rsid w:val="00075064"/>
    <w:pPr>
      <w:widowControl w:val="0"/>
      <w:autoSpaceDE w:val="0"/>
      <w:autoSpaceDN w:val="0"/>
      <w:spacing w:after="0" w:line="240" w:lineRule="auto"/>
    </w:pPr>
    <w:rPr>
      <w:sz w:val="24"/>
      <w:szCs w:val="24"/>
    </w:rPr>
  </w:style>
  <w:style w:type="character" w:customStyle="1" w:styleId="ac">
    <w:name w:val="Основной текст Знак"/>
    <w:aliases w:val="body text Знак,Основной текст Знак1 Знак,Основной текст Знак Знак Знак,Основной текст отчета Знак"/>
    <w:basedOn w:val="a1"/>
    <w:link w:val="ab"/>
    <w:uiPriority w:val="99"/>
    <w:locked/>
    <w:rsid w:val="00075064"/>
    <w:rPr>
      <w:rFonts w:ascii="Times New Roman" w:hAnsi="Times New Roman" w:cs="Times New Roman"/>
      <w:sz w:val="24"/>
      <w:szCs w:val="24"/>
    </w:rPr>
  </w:style>
  <w:style w:type="paragraph" w:customStyle="1" w:styleId="11">
    <w:name w:val="Заголовок 11"/>
    <w:basedOn w:val="a0"/>
    <w:uiPriority w:val="99"/>
    <w:rsid w:val="00075064"/>
    <w:pPr>
      <w:widowControl w:val="0"/>
      <w:autoSpaceDE w:val="0"/>
      <w:autoSpaceDN w:val="0"/>
      <w:spacing w:before="89" w:after="0" w:line="240" w:lineRule="auto"/>
      <w:ind w:left="1073"/>
      <w:jc w:val="center"/>
      <w:outlineLvl w:val="1"/>
    </w:pPr>
    <w:rPr>
      <w:b/>
      <w:bCs/>
      <w:sz w:val="28"/>
      <w:szCs w:val="28"/>
    </w:rPr>
  </w:style>
  <w:style w:type="paragraph" w:customStyle="1" w:styleId="21">
    <w:name w:val="Заголовок 21"/>
    <w:basedOn w:val="a0"/>
    <w:uiPriority w:val="99"/>
    <w:rsid w:val="00075064"/>
    <w:pPr>
      <w:widowControl w:val="0"/>
      <w:autoSpaceDE w:val="0"/>
      <w:autoSpaceDN w:val="0"/>
      <w:spacing w:after="0" w:line="274" w:lineRule="exact"/>
      <w:ind w:left="1073"/>
      <w:jc w:val="center"/>
      <w:outlineLvl w:val="2"/>
    </w:pPr>
    <w:rPr>
      <w:b/>
      <w:bCs/>
      <w:sz w:val="24"/>
      <w:szCs w:val="24"/>
    </w:rPr>
  </w:style>
  <w:style w:type="paragraph" w:customStyle="1" w:styleId="TableParagraph">
    <w:name w:val="Table Paragraph"/>
    <w:basedOn w:val="a0"/>
    <w:uiPriority w:val="99"/>
    <w:rsid w:val="00075064"/>
    <w:pPr>
      <w:widowControl w:val="0"/>
      <w:autoSpaceDE w:val="0"/>
      <w:autoSpaceDN w:val="0"/>
      <w:spacing w:after="0" w:line="240" w:lineRule="auto"/>
    </w:pPr>
  </w:style>
  <w:style w:type="character" w:customStyle="1" w:styleId="FontStyle13">
    <w:name w:val="Font Style13"/>
    <w:uiPriority w:val="99"/>
    <w:rsid w:val="00075064"/>
    <w:rPr>
      <w:rFonts w:ascii="Georgia" w:hAnsi="Georgia"/>
      <w:sz w:val="20"/>
    </w:rPr>
  </w:style>
  <w:style w:type="character" w:styleId="ad">
    <w:name w:val="Hyperlink"/>
    <w:basedOn w:val="a1"/>
    <w:uiPriority w:val="99"/>
    <w:rsid w:val="00075064"/>
    <w:rPr>
      <w:rFonts w:cs="Times New Roman"/>
      <w:color w:val="000000"/>
      <w:u w:val="single"/>
    </w:rPr>
  </w:style>
  <w:style w:type="paragraph" w:styleId="ae">
    <w:name w:val="No Spacing"/>
    <w:link w:val="af"/>
    <w:uiPriority w:val="1"/>
    <w:qFormat/>
    <w:rsid w:val="00075064"/>
    <w:rPr>
      <w:rFonts w:cs="Calibri"/>
      <w:lang w:eastAsia="en-US"/>
    </w:rPr>
  </w:style>
  <w:style w:type="character" w:customStyle="1" w:styleId="af">
    <w:name w:val="Без интервала Знак"/>
    <w:basedOn w:val="a1"/>
    <w:link w:val="ae"/>
    <w:uiPriority w:val="1"/>
    <w:locked/>
    <w:rsid w:val="00075064"/>
    <w:rPr>
      <w:rFonts w:cs="Calibri"/>
      <w:sz w:val="22"/>
      <w:szCs w:val="22"/>
      <w:lang w:val="ru-RU" w:eastAsia="en-US" w:bidi="ar-SA"/>
    </w:rPr>
  </w:style>
  <w:style w:type="paragraph" w:customStyle="1" w:styleId="4-text">
    <w:name w:val="4-text"/>
    <w:basedOn w:val="a0"/>
    <w:uiPriority w:val="99"/>
    <w:rsid w:val="00075064"/>
    <w:pPr>
      <w:spacing w:before="100" w:beforeAutospacing="1" w:after="100" w:afterAutospacing="1" w:line="240" w:lineRule="auto"/>
    </w:pPr>
    <w:rPr>
      <w:sz w:val="24"/>
      <w:szCs w:val="24"/>
    </w:rPr>
  </w:style>
  <w:style w:type="paragraph" w:styleId="22">
    <w:name w:val="Body Text 2"/>
    <w:basedOn w:val="a0"/>
    <w:link w:val="23"/>
    <w:uiPriority w:val="99"/>
    <w:semiHidden/>
    <w:rsid w:val="009B0777"/>
    <w:pPr>
      <w:spacing w:after="120" w:line="480" w:lineRule="auto"/>
    </w:pPr>
  </w:style>
  <w:style w:type="character" w:customStyle="1" w:styleId="23">
    <w:name w:val="Основной текст 2 Знак"/>
    <w:basedOn w:val="a1"/>
    <w:link w:val="22"/>
    <w:uiPriority w:val="99"/>
    <w:semiHidden/>
    <w:locked/>
    <w:rsid w:val="009B0777"/>
    <w:rPr>
      <w:rFonts w:cs="Times New Roman"/>
    </w:rPr>
  </w:style>
  <w:style w:type="paragraph" w:styleId="24">
    <w:name w:val="Body Text Indent 2"/>
    <w:basedOn w:val="a0"/>
    <w:link w:val="25"/>
    <w:uiPriority w:val="99"/>
    <w:rsid w:val="009B0777"/>
    <w:pPr>
      <w:spacing w:after="120" w:line="480" w:lineRule="auto"/>
      <w:ind w:left="283"/>
    </w:pPr>
  </w:style>
  <w:style w:type="character" w:customStyle="1" w:styleId="25">
    <w:name w:val="Основной текст с отступом 2 Знак"/>
    <w:basedOn w:val="a1"/>
    <w:link w:val="24"/>
    <w:uiPriority w:val="99"/>
    <w:locked/>
    <w:rsid w:val="009B0777"/>
    <w:rPr>
      <w:rFonts w:cs="Times New Roman"/>
    </w:rPr>
  </w:style>
  <w:style w:type="paragraph" w:customStyle="1" w:styleId="c40">
    <w:name w:val="c40"/>
    <w:basedOn w:val="a0"/>
    <w:uiPriority w:val="99"/>
    <w:rsid w:val="00A414E6"/>
    <w:pPr>
      <w:spacing w:before="100" w:beforeAutospacing="1" w:after="100" w:afterAutospacing="1" w:line="240" w:lineRule="auto"/>
    </w:pPr>
    <w:rPr>
      <w:sz w:val="24"/>
      <w:szCs w:val="24"/>
    </w:rPr>
  </w:style>
  <w:style w:type="paragraph" w:customStyle="1" w:styleId="msonormalbullet2gif">
    <w:name w:val="msonormalbullet2.gif"/>
    <w:basedOn w:val="a0"/>
    <w:uiPriority w:val="99"/>
    <w:rsid w:val="003D1349"/>
    <w:pPr>
      <w:spacing w:before="100" w:beforeAutospacing="1" w:after="100" w:afterAutospacing="1" w:line="240" w:lineRule="auto"/>
    </w:pPr>
    <w:rPr>
      <w:sz w:val="24"/>
      <w:szCs w:val="24"/>
    </w:rPr>
  </w:style>
  <w:style w:type="table" w:customStyle="1" w:styleId="TableNormal11">
    <w:name w:val="Table Normal11"/>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2">
    <w:name w:val="Table Normal2"/>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3">
    <w:name w:val="Table Normal3"/>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4">
    <w:name w:val="Table Normal4"/>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5">
    <w:name w:val="Table Normal5"/>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6">
    <w:name w:val="Table Normal6"/>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table" w:customStyle="1" w:styleId="TableNormal7">
    <w:name w:val="Table Normal7"/>
    <w:uiPriority w:val="99"/>
    <w:semiHidden/>
    <w:rsid w:val="00B34C39"/>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12">
    <w:name w:val="1"/>
    <w:basedOn w:val="a0"/>
    <w:uiPriority w:val="99"/>
    <w:rsid w:val="000E6F49"/>
    <w:pPr>
      <w:spacing w:before="27" w:after="27" w:line="240" w:lineRule="auto"/>
    </w:pPr>
    <w:rPr>
      <w:sz w:val="20"/>
      <w:szCs w:val="20"/>
    </w:rPr>
  </w:style>
  <w:style w:type="paragraph" w:styleId="af0">
    <w:name w:val="header"/>
    <w:basedOn w:val="a0"/>
    <w:link w:val="af1"/>
    <w:rsid w:val="000E6F49"/>
    <w:pPr>
      <w:tabs>
        <w:tab w:val="center" w:pos="4677"/>
        <w:tab w:val="right" w:pos="9355"/>
      </w:tabs>
      <w:spacing w:after="0" w:line="240" w:lineRule="auto"/>
    </w:pPr>
    <w:rPr>
      <w:sz w:val="24"/>
      <w:szCs w:val="24"/>
    </w:rPr>
  </w:style>
  <w:style w:type="character" w:customStyle="1" w:styleId="af1">
    <w:name w:val="Верхний колонтитул Знак"/>
    <w:basedOn w:val="a1"/>
    <w:link w:val="af0"/>
    <w:locked/>
    <w:rsid w:val="000E6F49"/>
    <w:rPr>
      <w:rFonts w:ascii="Times New Roman" w:hAnsi="Times New Roman" w:cs="Times New Roman"/>
      <w:sz w:val="24"/>
      <w:szCs w:val="24"/>
    </w:rPr>
  </w:style>
  <w:style w:type="paragraph" w:styleId="af2">
    <w:name w:val="footer"/>
    <w:basedOn w:val="a0"/>
    <w:link w:val="af3"/>
    <w:uiPriority w:val="99"/>
    <w:rsid w:val="000E6F49"/>
    <w:pPr>
      <w:tabs>
        <w:tab w:val="center" w:pos="4677"/>
        <w:tab w:val="right" w:pos="9355"/>
      </w:tabs>
      <w:spacing w:after="0" w:line="240" w:lineRule="auto"/>
    </w:pPr>
    <w:rPr>
      <w:sz w:val="24"/>
      <w:szCs w:val="24"/>
    </w:rPr>
  </w:style>
  <w:style w:type="character" w:customStyle="1" w:styleId="af3">
    <w:name w:val="Нижний колонтитул Знак"/>
    <w:basedOn w:val="a1"/>
    <w:link w:val="af2"/>
    <w:uiPriority w:val="99"/>
    <w:locked/>
    <w:rsid w:val="000E6F49"/>
    <w:rPr>
      <w:rFonts w:ascii="Times New Roman" w:hAnsi="Times New Roman" w:cs="Times New Roman"/>
      <w:sz w:val="24"/>
      <w:szCs w:val="24"/>
    </w:rPr>
  </w:style>
  <w:style w:type="paragraph" w:styleId="af4">
    <w:name w:val="Balloon Text"/>
    <w:basedOn w:val="a0"/>
    <w:link w:val="af5"/>
    <w:uiPriority w:val="99"/>
    <w:semiHidden/>
    <w:rsid w:val="000E6F49"/>
    <w:pPr>
      <w:spacing w:after="0" w:line="240" w:lineRule="auto"/>
    </w:pPr>
    <w:rPr>
      <w:rFonts w:ascii="Tahoma" w:hAnsi="Tahoma" w:cs="Tahoma"/>
      <w:sz w:val="16"/>
      <w:szCs w:val="16"/>
    </w:rPr>
  </w:style>
  <w:style w:type="character" w:customStyle="1" w:styleId="af5">
    <w:name w:val="Текст выноски Знак"/>
    <w:basedOn w:val="a1"/>
    <w:link w:val="af4"/>
    <w:uiPriority w:val="99"/>
    <w:locked/>
    <w:rsid w:val="000E6F49"/>
    <w:rPr>
      <w:rFonts w:ascii="Tahoma" w:hAnsi="Tahoma" w:cs="Tahoma"/>
      <w:sz w:val="16"/>
      <w:szCs w:val="16"/>
    </w:rPr>
  </w:style>
  <w:style w:type="paragraph" w:styleId="af6">
    <w:name w:val="Body Text Indent"/>
    <w:basedOn w:val="a0"/>
    <w:link w:val="af7"/>
    <w:uiPriority w:val="99"/>
    <w:rsid w:val="000E6F49"/>
    <w:pPr>
      <w:spacing w:after="120" w:line="240" w:lineRule="auto"/>
      <w:ind w:left="283"/>
    </w:pPr>
    <w:rPr>
      <w:sz w:val="24"/>
      <w:szCs w:val="24"/>
    </w:rPr>
  </w:style>
  <w:style w:type="character" w:customStyle="1" w:styleId="af7">
    <w:name w:val="Основной текст с отступом Знак"/>
    <w:basedOn w:val="a1"/>
    <w:link w:val="af6"/>
    <w:uiPriority w:val="99"/>
    <w:locked/>
    <w:rsid w:val="000E6F49"/>
    <w:rPr>
      <w:rFonts w:ascii="Times New Roman" w:hAnsi="Times New Roman" w:cs="Times New Roman"/>
      <w:sz w:val="24"/>
      <w:szCs w:val="24"/>
    </w:rPr>
  </w:style>
  <w:style w:type="paragraph" w:customStyle="1" w:styleId="NoSpacing1">
    <w:name w:val="No Spacing1"/>
    <w:aliases w:val="Без интервала1,основа"/>
    <w:link w:val="NoSpacingChar1"/>
    <w:qFormat/>
    <w:rsid w:val="000E6F49"/>
    <w:rPr>
      <w:lang w:eastAsia="en-US"/>
    </w:rPr>
  </w:style>
  <w:style w:type="character" w:customStyle="1" w:styleId="NoSpacingChar1">
    <w:name w:val="No Spacing Char1"/>
    <w:aliases w:val="основа Char"/>
    <w:link w:val="NoSpacing1"/>
    <w:uiPriority w:val="99"/>
    <w:locked/>
    <w:rsid w:val="00802F9F"/>
    <w:rPr>
      <w:sz w:val="22"/>
      <w:lang w:eastAsia="en-US"/>
    </w:rPr>
  </w:style>
  <w:style w:type="paragraph" w:customStyle="1" w:styleId="13">
    <w:name w:val="Обычный1"/>
    <w:uiPriority w:val="99"/>
    <w:rsid w:val="000E6F49"/>
    <w:pPr>
      <w:widowControl w:val="0"/>
      <w:suppressAutoHyphens/>
      <w:spacing w:line="276" w:lineRule="auto"/>
      <w:ind w:firstLine="260"/>
      <w:jc w:val="both"/>
    </w:pPr>
    <w:rPr>
      <w:rFonts w:cs="Calibri"/>
      <w:sz w:val="20"/>
      <w:szCs w:val="20"/>
      <w:lang w:eastAsia="ar-SA"/>
    </w:rPr>
  </w:style>
  <w:style w:type="paragraph" w:customStyle="1" w:styleId="FR3">
    <w:name w:val="FR3"/>
    <w:uiPriority w:val="99"/>
    <w:rsid w:val="000E6F49"/>
    <w:pPr>
      <w:widowControl w:val="0"/>
      <w:suppressAutoHyphens/>
      <w:spacing w:line="259" w:lineRule="auto"/>
      <w:ind w:firstLine="300"/>
      <w:jc w:val="both"/>
    </w:pPr>
    <w:rPr>
      <w:rFonts w:ascii="Arial" w:hAnsi="Arial" w:cs="Arial"/>
      <w:sz w:val="18"/>
      <w:szCs w:val="18"/>
      <w:lang w:eastAsia="ar-SA"/>
    </w:rPr>
  </w:style>
  <w:style w:type="character" w:customStyle="1" w:styleId="FontStyle14">
    <w:name w:val="Font Style14"/>
    <w:basedOn w:val="a1"/>
    <w:uiPriority w:val="99"/>
    <w:rsid w:val="000E6F49"/>
    <w:rPr>
      <w:rFonts w:ascii="Times New Roman" w:hAnsi="Times New Roman" w:cs="Times New Roman"/>
      <w:sz w:val="26"/>
      <w:szCs w:val="26"/>
    </w:rPr>
  </w:style>
  <w:style w:type="paragraph" w:customStyle="1" w:styleId="zag22">
    <w:name w:val="zag_22"/>
    <w:basedOn w:val="2"/>
    <w:uiPriority w:val="99"/>
    <w:rsid w:val="007D07DA"/>
    <w:pPr>
      <w:keepNext w:val="0"/>
      <w:numPr>
        <w:ilvl w:val="2"/>
        <w:numId w:val="1"/>
      </w:numPr>
      <w:spacing w:after="240"/>
      <w:ind w:firstLine="709"/>
      <w:jc w:val="both"/>
    </w:pPr>
    <w:rPr>
      <w:rFonts w:ascii="Times New Roman" w:eastAsia="@Arial Unicode MS" w:hAnsi="Times New Roman" w:cs="Times New Roman"/>
      <w:kern w:val="0"/>
    </w:rPr>
  </w:style>
  <w:style w:type="paragraph" w:customStyle="1" w:styleId="zag111">
    <w:name w:val="zag_111"/>
    <w:basedOn w:val="a0"/>
    <w:uiPriority w:val="99"/>
    <w:rsid w:val="007D07DA"/>
    <w:pPr>
      <w:widowControl w:val="0"/>
      <w:autoSpaceDE w:val="0"/>
      <w:autoSpaceDN w:val="0"/>
      <w:adjustRightInd w:val="0"/>
      <w:spacing w:after="0" w:line="240" w:lineRule="auto"/>
    </w:pPr>
    <w:rPr>
      <w:b/>
      <w:bCs/>
      <w:sz w:val="24"/>
      <w:szCs w:val="24"/>
    </w:rPr>
  </w:style>
  <w:style w:type="paragraph" w:customStyle="1" w:styleId="Default">
    <w:name w:val="Default"/>
    <w:uiPriority w:val="99"/>
    <w:rsid w:val="007D07DA"/>
    <w:pPr>
      <w:autoSpaceDE w:val="0"/>
      <w:autoSpaceDN w:val="0"/>
      <w:adjustRightInd w:val="0"/>
    </w:pPr>
    <w:rPr>
      <w:rFonts w:ascii="Arial" w:hAnsi="Arial" w:cs="Arial"/>
      <w:color w:val="000000"/>
      <w:sz w:val="24"/>
      <w:szCs w:val="24"/>
      <w:lang w:eastAsia="en-US"/>
    </w:rPr>
  </w:style>
  <w:style w:type="paragraph" w:customStyle="1" w:styleId="af8">
    <w:name w:val="Основной"/>
    <w:basedOn w:val="a0"/>
    <w:link w:val="af9"/>
    <w:uiPriority w:val="99"/>
    <w:qFormat/>
    <w:rsid w:val="007D07DA"/>
    <w:pPr>
      <w:autoSpaceDE w:val="0"/>
      <w:autoSpaceDN w:val="0"/>
      <w:adjustRightInd w:val="0"/>
      <w:spacing w:after="0" w:line="214" w:lineRule="atLeast"/>
      <w:ind w:firstLine="283"/>
      <w:jc w:val="both"/>
      <w:textAlignment w:val="center"/>
    </w:pPr>
    <w:rPr>
      <w:rFonts w:ascii="NewtonCSanPin" w:hAnsi="NewtonCSanPin" w:cs="Times New Roman"/>
      <w:color w:val="000000"/>
      <w:sz w:val="21"/>
      <w:szCs w:val="21"/>
    </w:rPr>
  </w:style>
  <w:style w:type="character" w:customStyle="1" w:styleId="af9">
    <w:name w:val="Основной Знак"/>
    <w:link w:val="af8"/>
    <w:uiPriority w:val="99"/>
    <w:locked/>
    <w:rsid w:val="007D07DA"/>
    <w:rPr>
      <w:rFonts w:ascii="NewtonCSanPin" w:hAnsi="NewtonCSanPin"/>
      <w:color w:val="000000"/>
      <w:sz w:val="21"/>
    </w:rPr>
  </w:style>
  <w:style w:type="paragraph" w:customStyle="1" w:styleId="c0">
    <w:name w:val="c0"/>
    <w:basedOn w:val="a0"/>
    <w:rsid w:val="00FA455F"/>
    <w:pPr>
      <w:spacing w:before="100" w:beforeAutospacing="1" w:after="100" w:afterAutospacing="1" w:line="240" w:lineRule="auto"/>
    </w:pPr>
    <w:rPr>
      <w:sz w:val="24"/>
      <w:szCs w:val="24"/>
    </w:rPr>
  </w:style>
  <w:style w:type="character" w:customStyle="1" w:styleId="c3">
    <w:name w:val="c3"/>
    <w:basedOn w:val="a1"/>
    <w:uiPriority w:val="99"/>
    <w:rsid w:val="00FA455F"/>
    <w:rPr>
      <w:rFonts w:cs="Times New Roman"/>
    </w:rPr>
  </w:style>
  <w:style w:type="character" w:customStyle="1" w:styleId="c9">
    <w:name w:val="c9"/>
    <w:basedOn w:val="a1"/>
    <w:rsid w:val="00FA455F"/>
    <w:rPr>
      <w:rFonts w:cs="Times New Roman"/>
    </w:rPr>
  </w:style>
  <w:style w:type="character" w:customStyle="1" w:styleId="c2">
    <w:name w:val="c2"/>
    <w:basedOn w:val="a1"/>
    <w:uiPriority w:val="99"/>
    <w:rsid w:val="00FA455F"/>
    <w:rPr>
      <w:rFonts w:cs="Times New Roman"/>
    </w:rPr>
  </w:style>
  <w:style w:type="character" w:customStyle="1" w:styleId="c7">
    <w:name w:val="c7"/>
    <w:basedOn w:val="a1"/>
    <w:uiPriority w:val="99"/>
    <w:rsid w:val="00FA455F"/>
    <w:rPr>
      <w:rFonts w:cs="Times New Roman"/>
    </w:rPr>
  </w:style>
  <w:style w:type="character" w:customStyle="1" w:styleId="c30">
    <w:name w:val="c30"/>
    <w:basedOn w:val="a1"/>
    <w:uiPriority w:val="99"/>
    <w:rsid w:val="00FA455F"/>
    <w:rPr>
      <w:rFonts w:cs="Times New Roman"/>
    </w:rPr>
  </w:style>
  <w:style w:type="paragraph" w:customStyle="1" w:styleId="c25">
    <w:name w:val="c25"/>
    <w:basedOn w:val="a0"/>
    <w:uiPriority w:val="99"/>
    <w:rsid w:val="00FA455F"/>
    <w:pPr>
      <w:spacing w:before="100" w:beforeAutospacing="1" w:after="100" w:afterAutospacing="1" w:line="240" w:lineRule="auto"/>
    </w:pPr>
    <w:rPr>
      <w:sz w:val="24"/>
      <w:szCs w:val="24"/>
    </w:rPr>
  </w:style>
  <w:style w:type="paragraph" w:customStyle="1" w:styleId="c6">
    <w:name w:val="c6"/>
    <w:basedOn w:val="a0"/>
    <w:rsid w:val="00FA455F"/>
    <w:pPr>
      <w:spacing w:before="100" w:beforeAutospacing="1" w:after="100" w:afterAutospacing="1" w:line="240" w:lineRule="auto"/>
    </w:pPr>
    <w:rPr>
      <w:sz w:val="24"/>
      <w:szCs w:val="24"/>
    </w:rPr>
  </w:style>
  <w:style w:type="paragraph" w:customStyle="1" w:styleId="c26">
    <w:name w:val="c26"/>
    <w:basedOn w:val="a0"/>
    <w:uiPriority w:val="99"/>
    <w:rsid w:val="00FA455F"/>
    <w:pPr>
      <w:spacing w:before="100" w:beforeAutospacing="1" w:after="100" w:afterAutospacing="1" w:line="240" w:lineRule="auto"/>
    </w:pPr>
    <w:rPr>
      <w:sz w:val="24"/>
      <w:szCs w:val="24"/>
    </w:rPr>
  </w:style>
  <w:style w:type="character" w:customStyle="1" w:styleId="c16">
    <w:name w:val="c16"/>
    <w:basedOn w:val="a1"/>
    <w:uiPriority w:val="99"/>
    <w:rsid w:val="00FA455F"/>
    <w:rPr>
      <w:rFonts w:cs="Times New Roman"/>
    </w:rPr>
  </w:style>
  <w:style w:type="character" w:customStyle="1" w:styleId="FootnoteTextChar">
    <w:name w:val="Footnote Text Char"/>
    <w:aliases w:val="F1 Char,Знак6 Char"/>
    <w:uiPriority w:val="99"/>
    <w:locked/>
    <w:rsid w:val="00FA455F"/>
    <w:rPr>
      <w:rFonts w:ascii="Times New Roman" w:hAnsi="Times New Roman"/>
      <w:sz w:val="20"/>
    </w:rPr>
  </w:style>
  <w:style w:type="paragraph" w:styleId="afa">
    <w:name w:val="footnote text"/>
    <w:aliases w:val="F1,Знак6, Знак Знак"/>
    <w:basedOn w:val="a0"/>
    <w:link w:val="afb"/>
    <w:rsid w:val="00FA455F"/>
    <w:pPr>
      <w:spacing w:after="0" w:line="240" w:lineRule="auto"/>
      <w:ind w:firstLine="709"/>
    </w:pPr>
    <w:rPr>
      <w:sz w:val="20"/>
      <w:szCs w:val="20"/>
    </w:rPr>
  </w:style>
  <w:style w:type="character" w:customStyle="1" w:styleId="afb">
    <w:name w:val="Текст сноски Знак"/>
    <w:aliases w:val="F1 Знак,Знак6 Знак, Знак Знак Знак"/>
    <w:basedOn w:val="a1"/>
    <w:link w:val="afa"/>
    <w:locked/>
    <w:rsid w:val="00537B15"/>
    <w:rPr>
      <w:rFonts w:cs="Times New Roman"/>
      <w:sz w:val="20"/>
      <w:szCs w:val="20"/>
    </w:rPr>
  </w:style>
  <w:style w:type="character" w:customStyle="1" w:styleId="14">
    <w:name w:val="Текст сноски Знак1"/>
    <w:aliases w:val="F1 Знак1,Знак6 Знак1"/>
    <w:basedOn w:val="a1"/>
    <w:uiPriority w:val="99"/>
    <w:semiHidden/>
    <w:rsid w:val="00FA455F"/>
    <w:rPr>
      <w:rFonts w:cs="Times New Roman"/>
      <w:sz w:val="20"/>
      <w:szCs w:val="20"/>
    </w:rPr>
  </w:style>
  <w:style w:type="character" w:customStyle="1" w:styleId="TitleChar">
    <w:name w:val="Title Char"/>
    <w:uiPriority w:val="99"/>
    <w:locked/>
    <w:rsid w:val="00FA455F"/>
    <w:rPr>
      <w:rFonts w:ascii="Times New Roman" w:hAnsi="Times New Roman"/>
      <w:b/>
      <w:sz w:val="20"/>
    </w:rPr>
  </w:style>
  <w:style w:type="paragraph" w:styleId="afc">
    <w:name w:val="Title"/>
    <w:basedOn w:val="a0"/>
    <w:link w:val="afd"/>
    <w:uiPriority w:val="99"/>
    <w:qFormat/>
    <w:rsid w:val="00FA455F"/>
    <w:pPr>
      <w:spacing w:after="0" w:line="240" w:lineRule="auto"/>
      <w:jc w:val="center"/>
    </w:pPr>
    <w:rPr>
      <w:b/>
      <w:bCs/>
      <w:sz w:val="36"/>
      <w:szCs w:val="36"/>
    </w:rPr>
  </w:style>
  <w:style w:type="character" w:customStyle="1" w:styleId="afd">
    <w:name w:val="Название Знак"/>
    <w:basedOn w:val="a1"/>
    <w:link w:val="afc"/>
    <w:uiPriority w:val="99"/>
    <w:locked/>
    <w:rsid w:val="00537B15"/>
    <w:rPr>
      <w:rFonts w:ascii="Cambria" w:hAnsi="Cambria" w:cs="Cambria"/>
      <w:b/>
      <w:bCs/>
      <w:kern w:val="28"/>
      <w:sz w:val="32"/>
      <w:szCs w:val="32"/>
    </w:rPr>
  </w:style>
  <w:style w:type="character" w:customStyle="1" w:styleId="15">
    <w:name w:val="Название Знак1"/>
    <w:basedOn w:val="a1"/>
    <w:uiPriority w:val="99"/>
    <w:rsid w:val="00FA455F"/>
    <w:rPr>
      <w:rFonts w:ascii="Cambria" w:hAnsi="Cambria" w:cs="Cambria"/>
      <w:color w:val="auto"/>
      <w:spacing w:val="5"/>
      <w:kern w:val="28"/>
      <w:sz w:val="52"/>
      <w:szCs w:val="52"/>
    </w:rPr>
  </w:style>
  <w:style w:type="character" w:customStyle="1" w:styleId="16">
    <w:name w:val="Основной текст с отступом Знак1"/>
    <w:basedOn w:val="a1"/>
    <w:uiPriority w:val="99"/>
    <w:semiHidden/>
    <w:rsid w:val="00FA455F"/>
    <w:rPr>
      <w:rFonts w:cs="Times New Roman"/>
    </w:rPr>
  </w:style>
  <w:style w:type="character" w:customStyle="1" w:styleId="210">
    <w:name w:val="Основной текст с отступом 2 Знак1"/>
    <w:basedOn w:val="a1"/>
    <w:uiPriority w:val="99"/>
    <w:semiHidden/>
    <w:rsid w:val="00FA455F"/>
    <w:rPr>
      <w:rFonts w:cs="Times New Roman"/>
    </w:rPr>
  </w:style>
  <w:style w:type="character" w:customStyle="1" w:styleId="17">
    <w:name w:val="Текст выноски Знак1"/>
    <w:basedOn w:val="a1"/>
    <w:uiPriority w:val="99"/>
    <w:semiHidden/>
    <w:rsid w:val="00FA455F"/>
    <w:rPr>
      <w:rFonts w:ascii="Tahoma" w:hAnsi="Tahoma" w:cs="Tahoma"/>
      <w:sz w:val="16"/>
      <w:szCs w:val="16"/>
    </w:rPr>
  </w:style>
  <w:style w:type="character" w:customStyle="1" w:styleId="19">
    <w:name w:val="Основной текст (19)_"/>
    <w:basedOn w:val="a1"/>
    <w:link w:val="191"/>
    <w:uiPriority w:val="99"/>
    <w:locked/>
    <w:rsid w:val="00FA455F"/>
    <w:rPr>
      <w:rFonts w:cs="Times New Roman"/>
      <w:b/>
      <w:bCs/>
      <w:shd w:val="clear" w:color="auto" w:fill="FFFFFF"/>
    </w:rPr>
  </w:style>
  <w:style w:type="paragraph" w:customStyle="1" w:styleId="191">
    <w:name w:val="Основной текст (19)1"/>
    <w:basedOn w:val="a0"/>
    <w:link w:val="19"/>
    <w:uiPriority w:val="99"/>
    <w:rsid w:val="00FA455F"/>
    <w:pPr>
      <w:shd w:val="clear" w:color="auto" w:fill="FFFFFF"/>
      <w:spacing w:after="0" w:line="240" w:lineRule="atLeast"/>
    </w:pPr>
    <w:rPr>
      <w:b/>
      <w:bCs/>
    </w:rPr>
  </w:style>
  <w:style w:type="character" w:customStyle="1" w:styleId="1930">
    <w:name w:val="Основной текст (19)30"/>
    <w:basedOn w:val="19"/>
    <w:uiPriority w:val="99"/>
    <w:rsid w:val="00FA455F"/>
    <w:rPr>
      <w:rFonts w:cs="Times New Roman"/>
      <w:b/>
      <w:bCs/>
      <w:shd w:val="clear" w:color="auto" w:fill="FFFFFF"/>
    </w:rPr>
  </w:style>
  <w:style w:type="paragraph" w:customStyle="1" w:styleId="afe">
    <w:name w:val="А_основной"/>
    <w:basedOn w:val="a0"/>
    <w:link w:val="aff"/>
    <w:qFormat/>
    <w:rsid w:val="00FA455F"/>
    <w:pPr>
      <w:widowControl w:val="0"/>
      <w:autoSpaceDE w:val="0"/>
      <w:autoSpaceDN w:val="0"/>
      <w:adjustRightInd w:val="0"/>
      <w:spacing w:after="0" w:line="360" w:lineRule="auto"/>
      <w:ind w:firstLine="454"/>
      <w:jc w:val="both"/>
    </w:pPr>
    <w:rPr>
      <w:sz w:val="28"/>
      <w:szCs w:val="28"/>
    </w:rPr>
  </w:style>
  <w:style w:type="character" w:customStyle="1" w:styleId="aff">
    <w:name w:val="А_основной Знак"/>
    <w:basedOn w:val="a1"/>
    <w:link w:val="afe"/>
    <w:locked/>
    <w:rsid w:val="00FA455F"/>
    <w:rPr>
      <w:rFonts w:ascii="Times New Roman" w:hAnsi="Times New Roman" w:cs="Times New Roman"/>
      <w:sz w:val="20"/>
      <w:szCs w:val="20"/>
    </w:rPr>
  </w:style>
  <w:style w:type="paragraph" w:customStyle="1" w:styleId="aff0">
    <w:name w:val="А_заголовок"/>
    <w:basedOn w:val="afe"/>
    <w:link w:val="aff1"/>
    <w:uiPriority w:val="99"/>
    <w:rsid w:val="00FA455F"/>
    <w:pPr>
      <w:jc w:val="center"/>
    </w:pPr>
    <w:rPr>
      <w:i/>
      <w:iCs/>
    </w:rPr>
  </w:style>
  <w:style w:type="character" w:customStyle="1" w:styleId="aff1">
    <w:name w:val="А_заголовок Знак"/>
    <w:basedOn w:val="aff"/>
    <w:link w:val="aff0"/>
    <w:uiPriority w:val="99"/>
    <w:locked/>
    <w:rsid w:val="00FA455F"/>
    <w:rPr>
      <w:rFonts w:ascii="Times New Roman" w:hAnsi="Times New Roman" w:cs="Times New Roman"/>
      <w:i/>
      <w:iCs/>
      <w:sz w:val="20"/>
      <w:szCs w:val="20"/>
    </w:rPr>
  </w:style>
  <w:style w:type="paragraph" w:customStyle="1" w:styleId="aff2">
    <w:name w:val="Таблица"/>
    <w:basedOn w:val="a0"/>
    <w:uiPriority w:val="99"/>
    <w:rsid w:val="00FA455F"/>
    <w:pPr>
      <w:tabs>
        <w:tab w:val="left" w:pos="4500"/>
        <w:tab w:val="left" w:pos="9180"/>
        <w:tab w:val="left" w:pos="9360"/>
      </w:tabs>
      <w:autoSpaceDE w:val="0"/>
      <w:autoSpaceDN w:val="0"/>
      <w:adjustRightInd w:val="0"/>
      <w:spacing w:after="0" w:line="194" w:lineRule="atLeast"/>
      <w:textAlignment w:val="center"/>
    </w:pPr>
    <w:rPr>
      <w:rFonts w:ascii="NewtonCSanPin" w:hAnsi="NewtonCSanPin" w:cs="NewtonCSanPin"/>
      <w:color w:val="000000"/>
      <w:sz w:val="19"/>
      <w:szCs w:val="19"/>
    </w:rPr>
  </w:style>
  <w:style w:type="paragraph" w:styleId="aff3">
    <w:name w:val="Message Header"/>
    <w:basedOn w:val="aff2"/>
    <w:link w:val="aff4"/>
    <w:uiPriority w:val="99"/>
    <w:rsid w:val="00FA455F"/>
    <w:pPr>
      <w:jc w:val="center"/>
    </w:pPr>
    <w:rPr>
      <w:b/>
      <w:bCs/>
    </w:rPr>
  </w:style>
  <w:style w:type="character" w:customStyle="1" w:styleId="aff4">
    <w:name w:val="Шапка Знак"/>
    <w:basedOn w:val="a1"/>
    <w:link w:val="aff3"/>
    <w:uiPriority w:val="99"/>
    <w:locked/>
    <w:rsid w:val="00FA455F"/>
    <w:rPr>
      <w:rFonts w:ascii="NewtonCSanPin" w:hAnsi="NewtonCSanPin" w:cs="NewtonCSanPin"/>
      <w:b/>
      <w:bCs/>
      <w:color w:val="000000"/>
      <w:sz w:val="19"/>
      <w:szCs w:val="19"/>
    </w:rPr>
  </w:style>
  <w:style w:type="paragraph" w:customStyle="1" w:styleId="NoParagraphStyle">
    <w:name w:val="[No Paragraph Style]"/>
    <w:uiPriority w:val="99"/>
    <w:rsid w:val="00FA455F"/>
    <w:pPr>
      <w:autoSpaceDE w:val="0"/>
      <w:autoSpaceDN w:val="0"/>
      <w:adjustRightInd w:val="0"/>
      <w:spacing w:line="288" w:lineRule="auto"/>
      <w:textAlignment w:val="center"/>
    </w:pPr>
    <w:rPr>
      <w:rFonts w:ascii="Minion Pro" w:hAnsi="Minion Pro" w:cs="Minion Pro"/>
      <w:color w:val="000000"/>
      <w:sz w:val="24"/>
      <w:szCs w:val="24"/>
      <w:lang w:val="en-GB"/>
    </w:rPr>
  </w:style>
  <w:style w:type="character" w:customStyle="1" w:styleId="26">
    <w:name w:val="Основной текст (2)_"/>
    <w:link w:val="27"/>
    <w:locked/>
    <w:rsid w:val="000E3238"/>
    <w:rPr>
      <w:rFonts w:ascii="Times New Roman" w:hAnsi="Times New Roman"/>
      <w:b/>
      <w:sz w:val="27"/>
      <w:shd w:val="clear" w:color="auto" w:fill="FFFFFF"/>
    </w:rPr>
  </w:style>
  <w:style w:type="paragraph" w:customStyle="1" w:styleId="27">
    <w:name w:val="Основной текст (2)"/>
    <w:basedOn w:val="a0"/>
    <w:link w:val="26"/>
    <w:rsid w:val="000E3238"/>
    <w:pPr>
      <w:widowControl w:val="0"/>
      <w:shd w:val="clear" w:color="auto" w:fill="FFFFFF"/>
      <w:spacing w:after="0" w:line="480" w:lineRule="exact"/>
      <w:ind w:firstLine="720"/>
      <w:jc w:val="both"/>
    </w:pPr>
    <w:rPr>
      <w:rFonts w:cs="Times New Roman"/>
      <w:b/>
      <w:bCs/>
      <w:sz w:val="27"/>
      <w:szCs w:val="27"/>
    </w:rPr>
  </w:style>
  <w:style w:type="character" w:customStyle="1" w:styleId="28">
    <w:name w:val="Основной текст (2) + Курсив"/>
    <w:aliases w:val="Интервал 9 pt"/>
    <w:rsid w:val="000E3238"/>
    <w:rPr>
      <w:rFonts w:ascii="Times New Roman" w:hAnsi="Times New Roman"/>
      <w:b/>
      <w:i/>
      <w:color w:val="000000"/>
      <w:spacing w:val="40"/>
      <w:w w:val="100"/>
      <w:position w:val="0"/>
      <w:sz w:val="21"/>
      <w:u w:val="none"/>
      <w:effect w:val="none"/>
      <w:shd w:val="clear" w:color="auto" w:fill="FFFFFF"/>
      <w:lang w:val="ru-RU" w:eastAsia="ru-RU"/>
    </w:rPr>
  </w:style>
  <w:style w:type="character" w:customStyle="1" w:styleId="150">
    <w:name w:val="Основной текст (15)_"/>
    <w:link w:val="151"/>
    <w:uiPriority w:val="99"/>
    <w:qFormat/>
    <w:locked/>
    <w:rsid w:val="000E3238"/>
    <w:rPr>
      <w:rFonts w:ascii="Times New Roman" w:hAnsi="Times New Roman"/>
      <w:sz w:val="21"/>
      <w:shd w:val="clear" w:color="auto" w:fill="FFFFFF"/>
    </w:rPr>
  </w:style>
  <w:style w:type="paragraph" w:customStyle="1" w:styleId="151">
    <w:name w:val="Основной текст (15)1"/>
    <w:basedOn w:val="a0"/>
    <w:link w:val="150"/>
    <w:uiPriority w:val="99"/>
    <w:rsid w:val="000E3238"/>
    <w:pPr>
      <w:widowControl w:val="0"/>
      <w:shd w:val="clear" w:color="auto" w:fill="FFFFFF"/>
      <w:spacing w:after="0" w:line="240" w:lineRule="exact"/>
      <w:jc w:val="both"/>
    </w:pPr>
    <w:rPr>
      <w:rFonts w:cs="Times New Roman"/>
      <w:sz w:val="21"/>
      <w:szCs w:val="21"/>
    </w:rPr>
  </w:style>
  <w:style w:type="paragraph" w:customStyle="1" w:styleId="211">
    <w:name w:val="Основной текст (2)1"/>
    <w:basedOn w:val="a0"/>
    <w:uiPriority w:val="99"/>
    <w:rsid w:val="000E3238"/>
    <w:pPr>
      <w:widowControl w:val="0"/>
      <w:shd w:val="clear" w:color="auto" w:fill="FFFFFF"/>
      <w:spacing w:after="0" w:line="202" w:lineRule="exact"/>
      <w:ind w:hanging="780"/>
    </w:pPr>
    <w:rPr>
      <w:color w:val="000000"/>
    </w:rPr>
  </w:style>
  <w:style w:type="character" w:customStyle="1" w:styleId="152">
    <w:name w:val="Основной текст (15) + Не курсив"/>
    <w:uiPriority w:val="99"/>
    <w:rsid w:val="000E3238"/>
    <w:rPr>
      <w:rFonts w:ascii="Times New Roman" w:hAnsi="Times New Roman"/>
      <w:sz w:val="22"/>
      <w:u w:val="none"/>
      <w:effect w:val="none"/>
      <w:shd w:val="clear" w:color="auto" w:fill="FFFFFF"/>
    </w:rPr>
  </w:style>
  <w:style w:type="paragraph" w:customStyle="1" w:styleId="c23">
    <w:name w:val="c23"/>
    <w:basedOn w:val="a0"/>
    <w:uiPriority w:val="99"/>
    <w:rsid w:val="000E3238"/>
    <w:pPr>
      <w:spacing w:before="100" w:beforeAutospacing="1" w:after="100" w:afterAutospacing="1" w:line="240" w:lineRule="auto"/>
    </w:pPr>
    <w:rPr>
      <w:sz w:val="24"/>
      <w:szCs w:val="24"/>
    </w:rPr>
  </w:style>
  <w:style w:type="character" w:customStyle="1" w:styleId="211pt">
    <w:name w:val="Основной текст (2) + 11 pt"/>
    <w:uiPriority w:val="99"/>
    <w:rsid w:val="00333996"/>
    <w:rPr>
      <w:sz w:val="22"/>
      <w:shd w:val="clear" w:color="auto" w:fill="FFFFFF"/>
      <w:lang w:val="ru-RU" w:eastAsia="ru-RU"/>
    </w:rPr>
  </w:style>
  <w:style w:type="paragraph" w:customStyle="1" w:styleId="18">
    <w:name w:val="Абзац списка1"/>
    <w:basedOn w:val="a0"/>
    <w:uiPriority w:val="99"/>
    <w:rsid w:val="00333996"/>
    <w:pPr>
      <w:overflowPunct w:val="0"/>
      <w:autoSpaceDE w:val="0"/>
      <w:autoSpaceDN w:val="0"/>
      <w:adjustRightInd w:val="0"/>
      <w:spacing w:after="0" w:line="240" w:lineRule="auto"/>
      <w:ind w:left="720"/>
    </w:pPr>
    <w:rPr>
      <w:rFonts w:ascii="A Pragmatica" w:hAnsi="A Pragmatica" w:cs="A Pragmatica"/>
      <w:sz w:val="20"/>
      <w:szCs w:val="20"/>
    </w:rPr>
  </w:style>
  <w:style w:type="character" w:customStyle="1" w:styleId="Zag11">
    <w:name w:val="Zag_11"/>
    <w:uiPriority w:val="99"/>
    <w:qFormat/>
    <w:rsid w:val="001A5ABF"/>
  </w:style>
  <w:style w:type="character" w:customStyle="1" w:styleId="dash041e005f0431005f044b005f0447005f043d005f044b005f0439005f005fchar1char1">
    <w:name w:val="dash041e_005f0431_005f044b_005f0447_005f043d_005f044b_005f0439_005f_005fchar1__char1"/>
    <w:basedOn w:val="a1"/>
    <w:rsid w:val="001A5ABF"/>
    <w:rPr>
      <w:rFonts w:ascii="Times New Roman" w:hAnsi="Times New Roman" w:cs="Times New Roman"/>
      <w:sz w:val="24"/>
      <w:szCs w:val="24"/>
      <w:u w:val="none"/>
      <w:effect w:val="none"/>
    </w:rPr>
  </w:style>
  <w:style w:type="paragraph" w:styleId="31">
    <w:name w:val="Body Text Indent 3"/>
    <w:basedOn w:val="a0"/>
    <w:link w:val="32"/>
    <w:uiPriority w:val="99"/>
    <w:rsid w:val="001A5ABF"/>
    <w:pPr>
      <w:widowControl w:val="0"/>
      <w:autoSpaceDE w:val="0"/>
      <w:autoSpaceDN w:val="0"/>
      <w:adjustRightInd w:val="0"/>
      <w:spacing w:after="0" w:line="240" w:lineRule="auto"/>
      <w:ind w:left="993" w:hanging="284"/>
      <w:jc w:val="both"/>
    </w:pPr>
    <w:rPr>
      <w:rFonts w:ascii="Arial" w:hAnsi="Arial" w:cs="Arial"/>
      <w:sz w:val="24"/>
      <w:szCs w:val="24"/>
    </w:rPr>
  </w:style>
  <w:style w:type="character" w:customStyle="1" w:styleId="32">
    <w:name w:val="Основной текст с отступом 3 Знак"/>
    <w:basedOn w:val="a1"/>
    <w:link w:val="31"/>
    <w:uiPriority w:val="99"/>
    <w:locked/>
    <w:rsid w:val="001A5ABF"/>
    <w:rPr>
      <w:rFonts w:ascii="Arial" w:hAnsi="Arial" w:cs="Arial"/>
      <w:sz w:val="24"/>
      <w:szCs w:val="24"/>
    </w:rPr>
  </w:style>
  <w:style w:type="character" w:customStyle="1" w:styleId="c14">
    <w:name w:val="c14"/>
    <w:basedOn w:val="a1"/>
    <w:uiPriority w:val="99"/>
    <w:rsid w:val="001A5ABF"/>
    <w:rPr>
      <w:rFonts w:cs="Times New Roman"/>
    </w:rPr>
  </w:style>
  <w:style w:type="paragraph" w:customStyle="1" w:styleId="c11">
    <w:name w:val="c11"/>
    <w:basedOn w:val="a0"/>
    <w:uiPriority w:val="99"/>
    <w:rsid w:val="001A5ABF"/>
    <w:pPr>
      <w:spacing w:before="100" w:beforeAutospacing="1" w:after="100" w:afterAutospacing="1" w:line="240" w:lineRule="auto"/>
    </w:pPr>
    <w:rPr>
      <w:sz w:val="24"/>
      <w:szCs w:val="24"/>
      <w:lang w:val="tt-RU" w:eastAsia="tt-RU"/>
    </w:rPr>
  </w:style>
  <w:style w:type="character" w:customStyle="1" w:styleId="c4">
    <w:name w:val="c4"/>
    <w:basedOn w:val="a1"/>
    <w:uiPriority w:val="99"/>
    <w:rsid w:val="001A5ABF"/>
    <w:rPr>
      <w:rFonts w:cs="Times New Roman"/>
    </w:rPr>
  </w:style>
  <w:style w:type="paragraph" w:customStyle="1" w:styleId="c1">
    <w:name w:val="c1"/>
    <w:basedOn w:val="a0"/>
    <w:uiPriority w:val="99"/>
    <w:rsid w:val="001A5ABF"/>
    <w:pPr>
      <w:spacing w:before="100" w:beforeAutospacing="1" w:after="100" w:afterAutospacing="1" w:line="240" w:lineRule="auto"/>
    </w:pPr>
    <w:rPr>
      <w:sz w:val="24"/>
      <w:szCs w:val="24"/>
      <w:lang w:val="tt-RU" w:eastAsia="tt-RU"/>
    </w:rPr>
  </w:style>
  <w:style w:type="paragraph" w:customStyle="1" w:styleId="c17">
    <w:name w:val="c17"/>
    <w:basedOn w:val="a0"/>
    <w:uiPriority w:val="99"/>
    <w:rsid w:val="001A5ABF"/>
    <w:pPr>
      <w:spacing w:before="100" w:beforeAutospacing="1" w:after="100" w:afterAutospacing="1" w:line="240" w:lineRule="auto"/>
    </w:pPr>
    <w:rPr>
      <w:sz w:val="24"/>
      <w:szCs w:val="24"/>
      <w:lang w:val="tt-RU" w:eastAsia="tt-RU"/>
    </w:rPr>
  </w:style>
  <w:style w:type="character" w:customStyle="1" w:styleId="butback">
    <w:name w:val="butback"/>
    <w:basedOn w:val="a1"/>
    <w:uiPriority w:val="99"/>
    <w:rsid w:val="001A5ABF"/>
    <w:rPr>
      <w:rFonts w:cs="Times New Roman"/>
    </w:rPr>
  </w:style>
  <w:style w:type="character" w:customStyle="1" w:styleId="submenu-table">
    <w:name w:val="submenu-table"/>
    <w:basedOn w:val="a1"/>
    <w:uiPriority w:val="99"/>
    <w:rsid w:val="001A5ABF"/>
    <w:rPr>
      <w:rFonts w:cs="Times New Roman"/>
    </w:rPr>
  </w:style>
  <w:style w:type="character" w:styleId="aff5">
    <w:name w:val="page number"/>
    <w:basedOn w:val="a1"/>
    <w:rsid w:val="001A5ABF"/>
    <w:rPr>
      <w:rFonts w:cs="Times New Roman"/>
    </w:rPr>
  </w:style>
  <w:style w:type="paragraph" w:customStyle="1" w:styleId="Style1">
    <w:name w:val="Style1"/>
    <w:basedOn w:val="a0"/>
    <w:uiPriority w:val="99"/>
    <w:rsid w:val="001A5ABF"/>
    <w:pPr>
      <w:widowControl w:val="0"/>
      <w:autoSpaceDE w:val="0"/>
      <w:autoSpaceDN w:val="0"/>
      <w:adjustRightInd w:val="0"/>
      <w:spacing w:after="0" w:line="276" w:lineRule="exact"/>
      <w:ind w:firstLine="365"/>
      <w:jc w:val="both"/>
    </w:pPr>
    <w:rPr>
      <w:sz w:val="24"/>
      <w:szCs w:val="24"/>
    </w:rPr>
  </w:style>
  <w:style w:type="character" w:customStyle="1" w:styleId="FontStyle12">
    <w:name w:val="Font Style12"/>
    <w:basedOn w:val="a1"/>
    <w:uiPriority w:val="99"/>
    <w:rsid w:val="001A5ABF"/>
    <w:rPr>
      <w:rFonts w:ascii="Constantia" w:hAnsi="Constantia" w:cs="Constantia"/>
      <w:b/>
      <w:bCs/>
      <w:sz w:val="18"/>
      <w:szCs w:val="18"/>
    </w:rPr>
  </w:style>
  <w:style w:type="paragraph" w:customStyle="1" w:styleId="1a">
    <w:name w:val="Знак1"/>
    <w:basedOn w:val="a0"/>
    <w:uiPriority w:val="99"/>
    <w:rsid w:val="001A5ABF"/>
    <w:pPr>
      <w:spacing w:after="160" w:line="240" w:lineRule="exact"/>
    </w:pPr>
    <w:rPr>
      <w:rFonts w:ascii="Verdana" w:hAnsi="Verdana" w:cs="Verdana"/>
      <w:sz w:val="20"/>
      <w:szCs w:val="20"/>
      <w:lang w:val="en-US" w:eastAsia="en-US"/>
    </w:rPr>
  </w:style>
  <w:style w:type="paragraph" w:customStyle="1" w:styleId="110">
    <w:name w:val="Оглавление 11"/>
    <w:basedOn w:val="a0"/>
    <w:uiPriority w:val="99"/>
    <w:rsid w:val="001A5ABF"/>
    <w:pPr>
      <w:widowControl w:val="0"/>
      <w:spacing w:after="0" w:line="240" w:lineRule="auto"/>
      <w:ind w:left="116"/>
    </w:pPr>
    <w:rPr>
      <w:sz w:val="28"/>
      <w:szCs w:val="28"/>
      <w:lang w:val="en-US" w:eastAsia="en-US"/>
    </w:rPr>
  </w:style>
  <w:style w:type="paragraph" w:customStyle="1" w:styleId="120">
    <w:name w:val="Оглавление 12"/>
    <w:basedOn w:val="a0"/>
    <w:uiPriority w:val="99"/>
    <w:rsid w:val="001A5ABF"/>
    <w:pPr>
      <w:widowControl w:val="0"/>
      <w:spacing w:after="0" w:line="240" w:lineRule="auto"/>
      <w:ind w:left="116"/>
    </w:pPr>
    <w:rPr>
      <w:sz w:val="28"/>
      <w:szCs w:val="28"/>
      <w:lang w:val="en-US" w:eastAsia="en-US"/>
    </w:rPr>
  </w:style>
  <w:style w:type="paragraph" w:customStyle="1" w:styleId="Heading11">
    <w:name w:val="Heading 11"/>
    <w:basedOn w:val="a0"/>
    <w:uiPriority w:val="99"/>
    <w:rsid w:val="001A5ABF"/>
    <w:pPr>
      <w:widowControl w:val="0"/>
      <w:spacing w:after="0" w:line="240" w:lineRule="auto"/>
      <w:ind w:left="823"/>
      <w:outlineLvl w:val="1"/>
    </w:pPr>
    <w:rPr>
      <w:b/>
      <w:bCs/>
      <w:sz w:val="28"/>
      <w:szCs w:val="28"/>
      <w:lang w:val="en-US" w:eastAsia="en-US"/>
    </w:rPr>
  </w:style>
  <w:style w:type="character" w:customStyle="1" w:styleId="c14c26">
    <w:name w:val="c14 c26"/>
    <w:basedOn w:val="a1"/>
    <w:uiPriority w:val="99"/>
    <w:rsid w:val="009C57FB"/>
    <w:rPr>
      <w:rFonts w:cs="Times New Roman"/>
    </w:rPr>
  </w:style>
  <w:style w:type="paragraph" w:customStyle="1" w:styleId="c6c7">
    <w:name w:val="c6 c7"/>
    <w:basedOn w:val="a0"/>
    <w:uiPriority w:val="99"/>
    <w:rsid w:val="009C57FB"/>
    <w:pPr>
      <w:spacing w:before="100" w:beforeAutospacing="1" w:after="100" w:afterAutospacing="1" w:line="240" w:lineRule="auto"/>
    </w:pPr>
    <w:rPr>
      <w:sz w:val="24"/>
      <w:szCs w:val="24"/>
    </w:rPr>
  </w:style>
  <w:style w:type="character" w:customStyle="1" w:styleId="c4c18">
    <w:name w:val="c4 c18"/>
    <w:basedOn w:val="a1"/>
    <w:uiPriority w:val="99"/>
    <w:rsid w:val="009C57FB"/>
    <w:rPr>
      <w:rFonts w:cs="Times New Roman"/>
    </w:rPr>
  </w:style>
  <w:style w:type="character" w:customStyle="1" w:styleId="c5">
    <w:name w:val="c5"/>
    <w:basedOn w:val="a1"/>
    <w:uiPriority w:val="99"/>
    <w:rsid w:val="009C57FB"/>
    <w:rPr>
      <w:rFonts w:cs="Times New Roman"/>
    </w:rPr>
  </w:style>
  <w:style w:type="character" w:customStyle="1" w:styleId="c4c15">
    <w:name w:val="c4 c15"/>
    <w:basedOn w:val="a1"/>
    <w:uiPriority w:val="99"/>
    <w:rsid w:val="009C57FB"/>
    <w:rPr>
      <w:rFonts w:cs="Times New Roman"/>
    </w:rPr>
  </w:style>
  <w:style w:type="paragraph" w:customStyle="1" w:styleId="c19c7">
    <w:name w:val="c19 c7"/>
    <w:basedOn w:val="a0"/>
    <w:uiPriority w:val="99"/>
    <w:rsid w:val="009C57FB"/>
    <w:pPr>
      <w:spacing w:before="100" w:beforeAutospacing="1" w:after="100" w:afterAutospacing="1" w:line="240" w:lineRule="auto"/>
    </w:pPr>
    <w:rPr>
      <w:sz w:val="24"/>
      <w:szCs w:val="24"/>
    </w:rPr>
  </w:style>
  <w:style w:type="paragraph" w:customStyle="1" w:styleId="c0c36">
    <w:name w:val="c0 c36"/>
    <w:basedOn w:val="a0"/>
    <w:uiPriority w:val="99"/>
    <w:rsid w:val="009C57FB"/>
    <w:pPr>
      <w:spacing w:before="100" w:beforeAutospacing="1" w:after="100" w:afterAutospacing="1" w:line="240" w:lineRule="auto"/>
    </w:pPr>
    <w:rPr>
      <w:sz w:val="24"/>
      <w:szCs w:val="24"/>
    </w:rPr>
  </w:style>
  <w:style w:type="paragraph" w:customStyle="1" w:styleId="c6c36c7">
    <w:name w:val="c6 c36 c7"/>
    <w:basedOn w:val="a0"/>
    <w:uiPriority w:val="99"/>
    <w:rsid w:val="009C57FB"/>
    <w:pPr>
      <w:spacing w:before="100" w:beforeAutospacing="1" w:after="100" w:afterAutospacing="1" w:line="240" w:lineRule="auto"/>
    </w:pPr>
    <w:rPr>
      <w:sz w:val="24"/>
      <w:szCs w:val="24"/>
    </w:rPr>
  </w:style>
  <w:style w:type="character" w:customStyle="1" w:styleId="c10">
    <w:name w:val="c10"/>
    <w:uiPriority w:val="99"/>
    <w:rsid w:val="005A0F66"/>
  </w:style>
  <w:style w:type="character" w:customStyle="1" w:styleId="c5c15">
    <w:name w:val="c5 c15"/>
    <w:basedOn w:val="a1"/>
    <w:uiPriority w:val="99"/>
    <w:rsid w:val="005A0F66"/>
    <w:rPr>
      <w:rFonts w:cs="Times New Roman"/>
    </w:rPr>
  </w:style>
  <w:style w:type="paragraph" w:customStyle="1" w:styleId="c6c7c67">
    <w:name w:val="c6 c7 c67"/>
    <w:basedOn w:val="a0"/>
    <w:uiPriority w:val="99"/>
    <w:rsid w:val="005A0F66"/>
    <w:pPr>
      <w:spacing w:before="100" w:beforeAutospacing="1" w:after="100" w:afterAutospacing="1" w:line="240" w:lineRule="auto"/>
    </w:pPr>
    <w:rPr>
      <w:sz w:val="24"/>
      <w:szCs w:val="24"/>
    </w:rPr>
  </w:style>
  <w:style w:type="paragraph" w:customStyle="1" w:styleId="c6c67">
    <w:name w:val="c6 c67"/>
    <w:basedOn w:val="a0"/>
    <w:uiPriority w:val="99"/>
    <w:rsid w:val="005A0F66"/>
    <w:pPr>
      <w:spacing w:before="100" w:beforeAutospacing="1" w:after="100" w:afterAutospacing="1" w:line="240" w:lineRule="auto"/>
    </w:pPr>
    <w:rPr>
      <w:sz w:val="24"/>
      <w:szCs w:val="24"/>
    </w:rPr>
  </w:style>
  <w:style w:type="paragraph" w:customStyle="1" w:styleId="c46c19">
    <w:name w:val="c46 c19"/>
    <w:basedOn w:val="a0"/>
    <w:uiPriority w:val="99"/>
    <w:rsid w:val="005A0F66"/>
    <w:pPr>
      <w:spacing w:before="100" w:beforeAutospacing="1" w:after="100" w:afterAutospacing="1" w:line="240" w:lineRule="auto"/>
    </w:pPr>
    <w:rPr>
      <w:sz w:val="24"/>
      <w:szCs w:val="24"/>
    </w:rPr>
  </w:style>
  <w:style w:type="paragraph" w:customStyle="1" w:styleId="c6c91c7">
    <w:name w:val="c6 c91 c7"/>
    <w:basedOn w:val="a0"/>
    <w:uiPriority w:val="99"/>
    <w:rsid w:val="005A0F66"/>
    <w:pPr>
      <w:spacing w:before="100" w:beforeAutospacing="1" w:after="100" w:afterAutospacing="1" w:line="240" w:lineRule="auto"/>
    </w:pPr>
    <w:rPr>
      <w:sz w:val="24"/>
      <w:szCs w:val="24"/>
    </w:rPr>
  </w:style>
  <w:style w:type="paragraph" w:customStyle="1" w:styleId="c74c19c7">
    <w:name w:val="c74 c19 c7"/>
    <w:basedOn w:val="a0"/>
    <w:uiPriority w:val="99"/>
    <w:rsid w:val="005A0F66"/>
    <w:pPr>
      <w:spacing w:before="100" w:beforeAutospacing="1" w:after="100" w:afterAutospacing="1" w:line="240" w:lineRule="auto"/>
    </w:pPr>
    <w:rPr>
      <w:sz w:val="24"/>
      <w:szCs w:val="24"/>
    </w:rPr>
  </w:style>
  <w:style w:type="paragraph" w:customStyle="1" w:styleId="c74c19">
    <w:name w:val="c74 c19"/>
    <w:basedOn w:val="a0"/>
    <w:uiPriority w:val="99"/>
    <w:rsid w:val="005A0F66"/>
    <w:pPr>
      <w:spacing w:before="100" w:beforeAutospacing="1" w:after="100" w:afterAutospacing="1" w:line="240" w:lineRule="auto"/>
    </w:pPr>
    <w:rPr>
      <w:sz w:val="24"/>
      <w:szCs w:val="24"/>
    </w:rPr>
  </w:style>
  <w:style w:type="paragraph" w:customStyle="1" w:styleId="c6c91">
    <w:name w:val="c6 c91"/>
    <w:basedOn w:val="a0"/>
    <w:uiPriority w:val="99"/>
    <w:rsid w:val="005A0F66"/>
    <w:pPr>
      <w:spacing w:before="100" w:beforeAutospacing="1" w:after="100" w:afterAutospacing="1" w:line="240" w:lineRule="auto"/>
    </w:pPr>
    <w:rPr>
      <w:sz w:val="24"/>
      <w:szCs w:val="24"/>
    </w:rPr>
  </w:style>
  <w:style w:type="paragraph" w:customStyle="1" w:styleId="c19c46">
    <w:name w:val="c19 c46"/>
    <w:basedOn w:val="a0"/>
    <w:uiPriority w:val="99"/>
    <w:rsid w:val="005A0F66"/>
    <w:pPr>
      <w:spacing w:before="100" w:beforeAutospacing="1" w:after="100" w:afterAutospacing="1" w:line="240" w:lineRule="auto"/>
    </w:pPr>
    <w:rPr>
      <w:sz w:val="24"/>
      <w:szCs w:val="24"/>
    </w:rPr>
  </w:style>
  <w:style w:type="character" w:customStyle="1" w:styleId="c26c48">
    <w:name w:val="c26 c48"/>
    <w:basedOn w:val="a1"/>
    <w:uiPriority w:val="99"/>
    <w:rsid w:val="005A0F66"/>
    <w:rPr>
      <w:rFonts w:cs="Times New Roman"/>
    </w:rPr>
  </w:style>
  <w:style w:type="character" w:customStyle="1" w:styleId="c17c30">
    <w:name w:val="c17 c30"/>
    <w:basedOn w:val="a1"/>
    <w:uiPriority w:val="99"/>
    <w:rsid w:val="005A0F66"/>
    <w:rPr>
      <w:rFonts w:cs="Times New Roman"/>
    </w:rPr>
  </w:style>
  <w:style w:type="character" w:customStyle="1" w:styleId="c30c66">
    <w:name w:val="c30 c66"/>
    <w:basedOn w:val="a1"/>
    <w:uiPriority w:val="99"/>
    <w:rsid w:val="005A0F66"/>
    <w:rPr>
      <w:rFonts w:cs="Times New Roman"/>
    </w:rPr>
  </w:style>
  <w:style w:type="paragraph" w:customStyle="1" w:styleId="c19c33">
    <w:name w:val="c19 c33"/>
    <w:basedOn w:val="a0"/>
    <w:uiPriority w:val="99"/>
    <w:rsid w:val="005A0F66"/>
    <w:pPr>
      <w:spacing w:before="100" w:beforeAutospacing="1" w:after="100" w:afterAutospacing="1" w:line="240" w:lineRule="auto"/>
    </w:pPr>
    <w:rPr>
      <w:sz w:val="24"/>
      <w:szCs w:val="24"/>
    </w:rPr>
  </w:style>
  <w:style w:type="paragraph" w:customStyle="1" w:styleId="c19c7c104">
    <w:name w:val="c19 c7 c104"/>
    <w:basedOn w:val="a0"/>
    <w:uiPriority w:val="99"/>
    <w:rsid w:val="005A0F66"/>
    <w:pPr>
      <w:spacing w:before="100" w:beforeAutospacing="1" w:after="100" w:afterAutospacing="1" w:line="240" w:lineRule="auto"/>
    </w:pPr>
    <w:rPr>
      <w:sz w:val="24"/>
      <w:szCs w:val="24"/>
    </w:rPr>
  </w:style>
  <w:style w:type="paragraph" w:customStyle="1" w:styleId="c57c19c35c7">
    <w:name w:val="c57 c19 c35 c7"/>
    <w:basedOn w:val="a0"/>
    <w:uiPriority w:val="99"/>
    <w:rsid w:val="005A0F66"/>
    <w:pPr>
      <w:spacing w:before="100" w:beforeAutospacing="1" w:after="100" w:afterAutospacing="1" w:line="240" w:lineRule="auto"/>
    </w:pPr>
    <w:rPr>
      <w:sz w:val="24"/>
      <w:szCs w:val="24"/>
    </w:rPr>
  </w:style>
  <w:style w:type="paragraph" w:customStyle="1" w:styleId="c23c19">
    <w:name w:val="c23 c19"/>
    <w:basedOn w:val="a0"/>
    <w:uiPriority w:val="99"/>
    <w:rsid w:val="005A0F66"/>
    <w:pPr>
      <w:spacing w:before="100" w:beforeAutospacing="1" w:after="100" w:afterAutospacing="1" w:line="240" w:lineRule="auto"/>
    </w:pPr>
    <w:rPr>
      <w:sz w:val="24"/>
      <w:szCs w:val="24"/>
    </w:rPr>
  </w:style>
  <w:style w:type="character" w:customStyle="1" w:styleId="c48">
    <w:name w:val="c48"/>
    <w:basedOn w:val="a1"/>
    <w:uiPriority w:val="99"/>
    <w:rsid w:val="005A0F66"/>
    <w:rPr>
      <w:rFonts w:cs="Times New Roman"/>
    </w:rPr>
  </w:style>
  <w:style w:type="character" w:customStyle="1" w:styleId="WW8Num15z0">
    <w:name w:val="WW8Num15z0"/>
    <w:uiPriority w:val="99"/>
    <w:rsid w:val="005A0F66"/>
    <w:rPr>
      <w:rFonts w:ascii="Times NR Cyr MT" w:hAnsi="Times NR Cyr MT"/>
      <w:b/>
      <w:sz w:val="24"/>
    </w:rPr>
  </w:style>
  <w:style w:type="paragraph" w:styleId="aff6">
    <w:name w:val="Date"/>
    <w:basedOn w:val="a0"/>
    <w:next w:val="a0"/>
    <w:link w:val="aff7"/>
    <w:uiPriority w:val="99"/>
    <w:rsid w:val="005A0F66"/>
    <w:pPr>
      <w:widowControl w:val="0"/>
      <w:autoSpaceDE w:val="0"/>
      <w:autoSpaceDN w:val="0"/>
      <w:adjustRightInd w:val="0"/>
      <w:spacing w:after="0" w:line="240" w:lineRule="auto"/>
    </w:pPr>
    <w:rPr>
      <w:rFonts w:ascii="Arial" w:hAnsi="Arial" w:cs="Arial"/>
      <w:sz w:val="20"/>
      <w:szCs w:val="20"/>
    </w:rPr>
  </w:style>
  <w:style w:type="character" w:customStyle="1" w:styleId="aff7">
    <w:name w:val="Дата Знак"/>
    <w:basedOn w:val="a1"/>
    <w:link w:val="aff6"/>
    <w:uiPriority w:val="99"/>
    <w:locked/>
    <w:rsid w:val="005A0F66"/>
    <w:rPr>
      <w:rFonts w:ascii="Arial" w:hAnsi="Arial" w:cs="Arial"/>
      <w:lang w:val="ru-RU" w:eastAsia="ru-RU"/>
    </w:rPr>
  </w:style>
  <w:style w:type="character" w:customStyle="1" w:styleId="WW8Num6z0">
    <w:name w:val="WW8Num6z0"/>
    <w:uiPriority w:val="99"/>
    <w:rsid w:val="005A0F66"/>
    <w:rPr>
      <w:rFonts w:ascii="Symbol" w:hAnsi="Symbol"/>
      <w:dstrike/>
      <w:color w:val="000000"/>
      <w:position w:val="0"/>
      <w:sz w:val="19"/>
      <w:u w:val="none"/>
      <w:vertAlign w:val="baseline"/>
    </w:rPr>
  </w:style>
  <w:style w:type="character" w:customStyle="1" w:styleId="FontStyle60">
    <w:name w:val="Font Style60"/>
    <w:basedOn w:val="a1"/>
    <w:uiPriority w:val="99"/>
    <w:rsid w:val="004A14D3"/>
    <w:rPr>
      <w:rFonts w:ascii="Microsoft Sans Serif" w:hAnsi="Microsoft Sans Serif" w:cs="Microsoft Sans Serif"/>
      <w:sz w:val="16"/>
      <w:szCs w:val="16"/>
    </w:rPr>
  </w:style>
  <w:style w:type="paragraph" w:styleId="aff8">
    <w:name w:val="annotation text"/>
    <w:basedOn w:val="a0"/>
    <w:link w:val="aff9"/>
    <w:uiPriority w:val="99"/>
    <w:semiHidden/>
    <w:locked/>
    <w:rsid w:val="00276E43"/>
    <w:pPr>
      <w:spacing w:after="0" w:line="240" w:lineRule="auto"/>
    </w:pPr>
    <w:rPr>
      <w:sz w:val="20"/>
      <w:szCs w:val="20"/>
    </w:rPr>
  </w:style>
  <w:style w:type="character" w:customStyle="1" w:styleId="aff9">
    <w:name w:val="Текст примечания Знак"/>
    <w:basedOn w:val="a1"/>
    <w:link w:val="aff8"/>
    <w:uiPriority w:val="99"/>
    <w:locked/>
    <w:rsid w:val="00276E43"/>
    <w:rPr>
      <w:rFonts w:eastAsia="Times New Roman" w:cs="Times New Roman"/>
      <w:lang w:val="ru-RU" w:eastAsia="ru-RU"/>
    </w:rPr>
  </w:style>
  <w:style w:type="paragraph" w:customStyle="1" w:styleId="29">
    <w:name w:val="Абзац списка2"/>
    <w:basedOn w:val="a0"/>
    <w:link w:val="ListParagraphChar"/>
    <w:uiPriority w:val="99"/>
    <w:rsid w:val="00B87E50"/>
    <w:pPr>
      <w:ind w:left="720"/>
    </w:pPr>
    <w:rPr>
      <w:rFonts w:cs="Times New Roman"/>
      <w:sz w:val="20"/>
      <w:szCs w:val="20"/>
      <w:lang w:eastAsia="en-US"/>
    </w:rPr>
  </w:style>
  <w:style w:type="character" w:customStyle="1" w:styleId="ListParagraphChar">
    <w:name w:val="List Paragraph Char"/>
    <w:link w:val="29"/>
    <w:uiPriority w:val="99"/>
    <w:locked/>
    <w:rsid w:val="00B87E50"/>
    <w:rPr>
      <w:lang w:eastAsia="en-US"/>
    </w:rPr>
  </w:style>
  <w:style w:type="character" w:customStyle="1" w:styleId="dash041e005f0441005f043d005f043e005f0432005f043d005f043e005f0439005f0020005f0442005f0435005f043a005f0441005f0442005f0020005f0441005f0020005f043e005f0442005f0441005f0442005f0443005f043f005f043e005f043char1">
    <w:name w:val="dash041e_005f0441_005f043d_005f043e_005f0432_005f043d_005f043e_005f0439_005f0020_005f0442_005f0435_005f043a_005f0441_005f0442_005f0020_005f0441_005f0020_005f043e_005f0442_005f0441_005f0442_005f0443_005f043f_005f043e_005f043__char1"/>
    <w:uiPriority w:val="99"/>
    <w:rsid w:val="00FF4CB9"/>
    <w:rPr>
      <w:rFonts w:ascii="Times New Roman" w:hAnsi="Times New Roman"/>
      <w:sz w:val="24"/>
      <w:u w:val="none"/>
      <w:effect w:val="none"/>
    </w:rPr>
  </w:style>
  <w:style w:type="paragraph" w:customStyle="1" w:styleId="dash041e005f0441005f043d005f043e005f0432005f043d005f043e005f0439005f0020005f0442005f0435005f043a005f0441005f0442005f0020005f0441005f0020005f043e005f0442005f0441005f0442005f0443005f043f005f043e005f043">
    <w:name w:val="dash041e_005f0441_005f043d_005f043e_005f0432_005f043d_005f043e_005f0439_005f0020_005f0442_005f0435_005f043a_005f0441_005f0442_005f0020_005f0441_005f0020_005f043e_005f0442_005f0441_005f0442_005f0443_005f043f_005f043e_005f043"/>
    <w:basedOn w:val="a0"/>
    <w:uiPriority w:val="99"/>
    <w:rsid w:val="00FF4CB9"/>
    <w:pPr>
      <w:spacing w:after="120" w:line="240" w:lineRule="auto"/>
      <w:ind w:left="280"/>
    </w:pPr>
    <w:rPr>
      <w:sz w:val="24"/>
      <w:szCs w:val="24"/>
    </w:rPr>
  </w:style>
  <w:style w:type="paragraph" w:customStyle="1" w:styleId="41">
    <w:name w:val="Заголовок 41"/>
    <w:basedOn w:val="a0"/>
    <w:next w:val="a0"/>
    <w:uiPriority w:val="99"/>
    <w:semiHidden/>
    <w:rsid w:val="00802F9F"/>
    <w:pPr>
      <w:keepNext/>
      <w:keepLines/>
      <w:widowControl w:val="0"/>
      <w:spacing w:before="200" w:after="0" w:line="240" w:lineRule="auto"/>
      <w:outlineLvl w:val="3"/>
    </w:pPr>
    <w:rPr>
      <w:rFonts w:ascii="Cambria" w:hAnsi="Cambria" w:cs="Cambria"/>
      <w:b/>
      <w:bCs/>
      <w:i/>
      <w:iCs/>
      <w:color w:val="4F81BD"/>
      <w:lang w:val="en-US" w:eastAsia="en-US"/>
    </w:rPr>
  </w:style>
  <w:style w:type="character" w:customStyle="1" w:styleId="51">
    <w:name w:val="Заголовок №5"/>
    <w:uiPriority w:val="99"/>
    <w:rsid w:val="00802F9F"/>
  </w:style>
  <w:style w:type="character" w:customStyle="1" w:styleId="180pt">
    <w:name w:val="Основной текст (18) + Интервал 0 pt"/>
    <w:uiPriority w:val="99"/>
    <w:rsid w:val="00802F9F"/>
    <w:rPr>
      <w:rFonts w:ascii="Times New Roman" w:hAnsi="Times New Roman"/>
      <w:b/>
      <w:spacing w:val="-4"/>
      <w:sz w:val="16"/>
      <w:shd w:val="clear" w:color="auto" w:fill="FFFFFF"/>
    </w:rPr>
  </w:style>
  <w:style w:type="character" w:customStyle="1" w:styleId="9pt7">
    <w:name w:val="Основной текст + 9 pt7"/>
    <w:aliases w:val="Интервал 0 pt30,Основной текст (9) + Курсив1"/>
    <w:uiPriority w:val="99"/>
    <w:rsid w:val="00802F9F"/>
    <w:rPr>
      <w:rFonts w:ascii="Times New Roman" w:hAnsi="Times New Roman"/>
      <w:spacing w:val="4"/>
      <w:sz w:val="18"/>
      <w:u w:val="none"/>
    </w:rPr>
  </w:style>
  <w:style w:type="character" w:customStyle="1" w:styleId="9pt5">
    <w:name w:val="Основной текст + 9 pt5"/>
    <w:aliases w:val="Полужирный13"/>
    <w:uiPriority w:val="99"/>
    <w:rsid w:val="00802F9F"/>
    <w:rPr>
      <w:rFonts w:ascii="Times New Roman" w:hAnsi="Times New Roman"/>
      <w:b/>
      <w:sz w:val="18"/>
      <w:u w:val="none"/>
    </w:rPr>
  </w:style>
  <w:style w:type="character" w:customStyle="1" w:styleId="202">
    <w:name w:val="Основной текст (20) + Полужирный2"/>
    <w:aliases w:val="Интервал 0 pt31,Основной текст + 82,5 pt7,Основной текст (31) + Полужирный,Курсив2"/>
    <w:uiPriority w:val="99"/>
    <w:rsid w:val="00802F9F"/>
    <w:rPr>
      <w:rFonts w:ascii="Times New Roman" w:hAnsi="Times New Roman"/>
      <w:b/>
      <w:spacing w:val="4"/>
      <w:sz w:val="18"/>
      <w:u w:val="none"/>
      <w:shd w:val="clear" w:color="auto" w:fill="FFFFFF"/>
    </w:rPr>
  </w:style>
  <w:style w:type="character" w:customStyle="1" w:styleId="52">
    <w:name w:val="Заголовок №5_"/>
    <w:link w:val="510"/>
    <w:uiPriority w:val="99"/>
    <w:locked/>
    <w:rsid w:val="00802F9F"/>
    <w:rPr>
      <w:b/>
      <w:i/>
      <w:spacing w:val="2"/>
      <w:sz w:val="25"/>
      <w:shd w:val="clear" w:color="auto" w:fill="FFFFFF"/>
    </w:rPr>
  </w:style>
  <w:style w:type="paragraph" w:customStyle="1" w:styleId="510">
    <w:name w:val="Заголовок №51"/>
    <w:basedOn w:val="a0"/>
    <w:link w:val="52"/>
    <w:uiPriority w:val="99"/>
    <w:rsid w:val="00802F9F"/>
    <w:pPr>
      <w:widowControl w:val="0"/>
      <w:shd w:val="clear" w:color="auto" w:fill="FFFFFF"/>
      <w:spacing w:before="120" w:after="120" w:line="240" w:lineRule="atLeast"/>
      <w:jc w:val="center"/>
      <w:outlineLvl w:val="4"/>
    </w:pPr>
    <w:rPr>
      <w:rFonts w:cs="Times New Roman"/>
      <w:b/>
      <w:bCs/>
      <w:i/>
      <w:iCs/>
      <w:spacing w:val="2"/>
      <w:sz w:val="25"/>
      <w:szCs w:val="25"/>
      <w:shd w:val="clear" w:color="auto" w:fill="FFFFFF"/>
    </w:rPr>
  </w:style>
  <w:style w:type="character" w:customStyle="1" w:styleId="250">
    <w:name w:val="Основной текст (25)_"/>
    <w:link w:val="251"/>
    <w:uiPriority w:val="99"/>
    <w:locked/>
    <w:rsid w:val="00802F9F"/>
    <w:rPr>
      <w:i/>
      <w:sz w:val="21"/>
      <w:shd w:val="clear" w:color="auto" w:fill="FFFFFF"/>
    </w:rPr>
  </w:style>
  <w:style w:type="paragraph" w:customStyle="1" w:styleId="251">
    <w:name w:val="Основной текст (25)1"/>
    <w:basedOn w:val="a0"/>
    <w:link w:val="250"/>
    <w:uiPriority w:val="99"/>
    <w:rsid w:val="00802F9F"/>
    <w:pPr>
      <w:widowControl w:val="0"/>
      <w:shd w:val="clear" w:color="auto" w:fill="FFFFFF"/>
      <w:spacing w:before="120" w:after="0" w:line="211" w:lineRule="exact"/>
      <w:ind w:hanging="80"/>
      <w:jc w:val="both"/>
    </w:pPr>
    <w:rPr>
      <w:rFonts w:cs="Times New Roman"/>
      <w:i/>
      <w:iCs/>
      <w:sz w:val="21"/>
      <w:szCs w:val="21"/>
      <w:shd w:val="clear" w:color="auto" w:fill="FFFFFF"/>
    </w:rPr>
  </w:style>
  <w:style w:type="character" w:customStyle="1" w:styleId="Verdana4">
    <w:name w:val="Основной текст + Verdana4"/>
    <w:aliases w:val="8 pt4,Полужирный10,Интервал 1 pt1,Основной текст + 9 pt6,Курсив5"/>
    <w:uiPriority w:val="99"/>
    <w:rsid w:val="00802F9F"/>
    <w:rPr>
      <w:rFonts w:ascii="Verdana" w:hAnsi="Verdana"/>
      <w:b/>
      <w:spacing w:val="37"/>
      <w:sz w:val="16"/>
      <w:u w:val="none"/>
      <w:shd w:val="clear" w:color="auto" w:fill="FFFFFF"/>
    </w:rPr>
  </w:style>
  <w:style w:type="character" w:customStyle="1" w:styleId="80pt">
    <w:name w:val="Основной текст (8) + Интервал 0 pt"/>
    <w:uiPriority w:val="99"/>
    <w:rsid w:val="00802F9F"/>
    <w:rPr>
      <w:rFonts w:ascii="Times New Roman" w:hAnsi="Times New Roman"/>
      <w:spacing w:val="1"/>
      <w:sz w:val="17"/>
      <w:u w:val="none"/>
      <w:shd w:val="clear" w:color="auto" w:fill="FFFFFF"/>
    </w:rPr>
  </w:style>
  <w:style w:type="character" w:customStyle="1" w:styleId="9">
    <w:name w:val="Основной текст (9)_"/>
    <w:link w:val="91"/>
    <w:uiPriority w:val="99"/>
    <w:locked/>
    <w:rsid w:val="00802F9F"/>
    <w:rPr>
      <w:b/>
      <w:spacing w:val="-6"/>
      <w:sz w:val="17"/>
      <w:shd w:val="clear" w:color="auto" w:fill="FFFFFF"/>
    </w:rPr>
  </w:style>
  <w:style w:type="paragraph" w:customStyle="1" w:styleId="91">
    <w:name w:val="Основной текст (9)1"/>
    <w:basedOn w:val="a0"/>
    <w:link w:val="9"/>
    <w:uiPriority w:val="99"/>
    <w:rsid w:val="00802F9F"/>
    <w:pPr>
      <w:widowControl w:val="0"/>
      <w:shd w:val="clear" w:color="auto" w:fill="FFFFFF"/>
      <w:spacing w:after="180" w:line="168" w:lineRule="exact"/>
      <w:jc w:val="both"/>
    </w:pPr>
    <w:rPr>
      <w:rFonts w:cs="Times New Roman"/>
      <w:b/>
      <w:bCs/>
      <w:spacing w:val="-6"/>
      <w:sz w:val="17"/>
      <w:szCs w:val="17"/>
      <w:shd w:val="clear" w:color="auto" w:fill="FFFFFF"/>
    </w:rPr>
  </w:style>
  <w:style w:type="character" w:customStyle="1" w:styleId="90">
    <w:name w:val="Основной текст (9)"/>
    <w:uiPriority w:val="99"/>
    <w:rsid w:val="00802F9F"/>
  </w:style>
  <w:style w:type="character" w:customStyle="1" w:styleId="affa">
    <w:name w:val="Основной текст + Полужирный"/>
    <w:aliases w:val="Интервал 0 pt,Основной текст (9) + Не полужирный2"/>
    <w:rsid w:val="00802F9F"/>
    <w:rPr>
      <w:rFonts w:ascii="Trebuchet MS" w:hAnsi="Trebuchet MS"/>
      <w:b/>
      <w:color w:val="000000"/>
      <w:spacing w:val="0"/>
      <w:w w:val="100"/>
      <w:position w:val="0"/>
      <w:sz w:val="17"/>
      <w:u w:val="none"/>
      <w:shd w:val="clear" w:color="auto" w:fill="FFFFFF"/>
      <w:lang w:val="ru-RU"/>
    </w:rPr>
  </w:style>
  <w:style w:type="character" w:customStyle="1" w:styleId="0pt">
    <w:name w:val="Основной текст + Интервал 0 pt"/>
    <w:uiPriority w:val="99"/>
    <w:rsid w:val="00802F9F"/>
    <w:rPr>
      <w:rFonts w:ascii="Century Schoolbook" w:hAnsi="Century Schoolbook"/>
      <w:spacing w:val="2"/>
      <w:sz w:val="20"/>
      <w:u w:val="none"/>
      <w:shd w:val="clear" w:color="auto" w:fill="FFFFFF"/>
    </w:rPr>
  </w:style>
  <w:style w:type="character" w:customStyle="1" w:styleId="81">
    <w:name w:val="Основной текст (8)_"/>
    <w:link w:val="810"/>
    <w:locked/>
    <w:rsid w:val="00802F9F"/>
    <w:rPr>
      <w:sz w:val="17"/>
      <w:shd w:val="clear" w:color="auto" w:fill="FFFFFF"/>
    </w:rPr>
  </w:style>
  <w:style w:type="paragraph" w:customStyle="1" w:styleId="810">
    <w:name w:val="Основной текст (8)1"/>
    <w:basedOn w:val="a0"/>
    <w:link w:val="81"/>
    <w:rsid w:val="00802F9F"/>
    <w:pPr>
      <w:widowControl w:val="0"/>
      <w:shd w:val="clear" w:color="auto" w:fill="FFFFFF"/>
      <w:spacing w:after="0" w:line="168" w:lineRule="exact"/>
      <w:ind w:hanging="220"/>
      <w:jc w:val="both"/>
    </w:pPr>
    <w:rPr>
      <w:rFonts w:cs="Times New Roman"/>
      <w:sz w:val="17"/>
      <w:szCs w:val="17"/>
      <w:shd w:val="clear" w:color="auto" w:fill="FFFFFF"/>
    </w:rPr>
  </w:style>
  <w:style w:type="character" w:customStyle="1" w:styleId="82">
    <w:name w:val="Основной текст (8) + Полужирный"/>
    <w:aliases w:val="Интервал 0 pt81"/>
    <w:uiPriority w:val="99"/>
    <w:rsid w:val="00802F9F"/>
    <w:rPr>
      <w:rFonts w:ascii="Times New Roman" w:hAnsi="Times New Roman"/>
      <w:b/>
      <w:spacing w:val="-6"/>
      <w:sz w:val="17"/>
      <w:u w:val="none"/>
      <w:shd w:val="clear" w:color="auto" w:fill="FFFFFF"/>
    </w:rPr>
  </w:style>
  <w:style w:type="character" w:customStyle="1" w:styleId="42">
    <w:name w:val="Основной текст + Полужирный4"/>
    <w:aliases w:val="Интервал 0 pt25,Основной текст + 8 pt5"/>
    <w:uiPriority w:val="99"/>
    <w:rsid w:val="00802F9F"/>
    <w:rPr>
      <w:rFonts w:ascii="Times New Roman" w:hAnsi="Times New Roman"/>
      <w:b/>
      <w:color w:val="000000"/>
      <w:spacing w:val="-5"/>
      <w:w w:val="100"/>
      <w:position w:val="0"/>
      <w:sz w:val="17"/>
      <w:shd w:val="clear" w:color="auto" w:fill="FFFFFF"/>
      <w:lang w:val="ru-RU"/>
    </w:rPr>
  </w:style>
  <w:style w:type="character" w:customStyle="1" w:styleId="affb">
    <w:name w:val="Основной текст_"/>
    <w:link w:val="2a"/>
    <w:uiPriority w:val="99"/>
    <w:locked/>
    <w:rsid w:val="00802F9F"/>
    <w:rPr>
      <w:sz w:val="17"/>
      <w:shd w:val="clear" w:color="auto" w:fill="FFFFFF"/>
    </w:rPr>
  </w:style>
  <w:style w:type="paragraph" w:customStyle="1" w:styleId="2a">
    <w:name w:val="Основной текст2"/>
    <w:basedOn w:val="a0"/>
    <w:link w:val="affb"/>
    <w:rsid w:val="00802F9F"/>
    <w:pPr>
      <w:widowControl w:val="0"/>
      <w:shd w:val="clear" w:color="auto" w:fill="FFFFFF"/>
      <w:spacing w:after="0" w:line="192" w:lineRule="exact"/>
      <w:jc w:val="both"/>
    </w:pPr>
    <w:rPr>
      <w:rFonts w:cs="Times New Roman"/>
      <w:sz w:val="17"/>
      <w:szCs w:val="17"/>
      <w:shd w:val="clear" w:color="auto" w:fill="FFFFFF"/>
    </w:rPr>
  </w:style>
  <w:style w:type="character" w:customStyle="1" w:styleId="83">
    <w:name w:val="Основной текст + 8"/>
    <w:aliases w:val="5 pt,Полужирный,Интервал 0 pt24,Основной текст (2) + Cambria,9,Основной текст (2) + 9,Основной текст (2) + 10"/>
    <w:uiPriority w:val="99"/>
    <w:rsid w:val="00802F9F"/>
    <w:rPr>
      <w:rFonts w:ascii="Times New Roman" w:hAnsi="Times New Roman"/>
      <w:b/>
      <w:color w:val="000000"/>
      <w:spacing w:val="-6"/>
      <w:w w:val="100"/>
      <w:position w:val="0"/>
      <w:sz w:val="17"/>
      <w:u w:val="none"/>
      <w:shd w:val="clear" w:color="auto" w:fill="FFFFFF"/>
      <w:lang w:val="ru-RU"/>
    </w:rPr>
  </w:style>
  <w:style w:type="character" w:customStyle="1" w:styleId="8pt">
    <w:name w:val="Основной текст + 8 pt"/>
    <w:aliases w:val="Полужирный18,Интервал 0 pt23,Интервал 0 pt28,Интервал 0 pt52"/>
    <w:uiPriority w:val="99"/>
    <w:qFormat/>
    <w:rsid w:val="00802F9F"/>
    <w:rPr>
      <w:rFonts w:ascii="Times New Roman" w:hAnsi="Times New Roman"/>
      <w:b/>
      <w:color w:val="000000"/>
      <w:spacing w:val="-6"/>
      <w:w w:val="100"/>
      <w:position w:val="0"/>
      <w:sz w:val="16"/>
      <w:u w:val="none"/>
      <w:shd w:val="clear" w:color="auto" w:fill="FFFFFF"/>
      <w:lang w:val="ru-RU"/>
    </w:rPr>
  </w:style>
  <w:style w:type="character" w:customStyle="1" w:styleId="1b">
    <w:name w:val="Основной текст1"/>
    <w:uiPriority w:val="99"/>
    <w:rsid w:val="00802F9F"/>
    <w:rPr>
      <w:rFonts w:ascii="Times New Roman" w:hAnsi="Times New Roman"/>
      <w:color w:val="000000"/>
      <w:spacing w:val="0"/>
      <w:w w:val="100"/>
      <w:position w:val="0"/>
      <w:sz w:val="17"/>
      <w:shd w:val="clear" w:color="auto" w:fill="FFFFFF"/>
      <w:lang w:val="ru-RU"/>
    </w:rPr>
  </w:style>
  <w:style w:type="character" w:customStyle="1" w:styleId="affc">
    <w:name w:val="Основной текст + Курсив"/>
    <w:aliases w:val="Интервал 0 pt19"/>
    <w:uiPriority w:val="99"/>
    <w:rsid w:val="00802F9F"/>
    <w:rPr>
      <w:rFonts w:ascii="Times New Roman" w:hAnsi="Times New Roman"/>
      <w:i/>
      <w:color w:val="000000"/>
      <w:spacing w:val="3"/>
      <w:w w:val="100"/>
      <w:position w:val="0"/>
      <w:sz w:val="17"/>
      <w:u w:val="none"/>
      <w:shd w:val="clear" w:color="auto" w:fill="FFFFFF"/>
      <w:lang w:val="ru-RU"/>
    </w:rPr>
  </w:style>
  <w:style w:type="character" w:customStyle="1" w:styleId="2b">
    <w:name w:val="Основной текст + Курсив2"/>
    <w:aliases w:val="Интервал 0 pt80"/>
    <w:uiPriority w:val="99"/>
    <w:rsid w:val="00802F9F"/>
    <w:rPr>
      <w:rFonts w:ascii="Times New Roman" w:hAnsi="Times New Roman"/>
      <w:i/>
      <w:spacing w:val="-3"/>
      <w:sz w:val="21"/>
      <w:u w:val="none"/>
      <w:shd w:val="clear" w:color="auto" w:fill="FFFFFF"/>
    </w:rPr>
  </w:style>
  <w:style w:type="character" w:customStyle="1" w:styleId="Arial">
    <w:name w:val="Основной текст + Arial"/>
    <w:aliases w:val="7 pt,Полужирный17,Интервал 0 pt18,Основной текст + 8 pt2"/>
    <w:uiPriority w:val="99"/>
    <w:rsid w:val="00802F9F"/>
    <w:rPr>
      <w:rFonts w:ascii="Arial" w:hAnsi="Arial"/>
      <w:b/>
      <w:color w:val="000000"/>
      <w:w w:val="100"/>
      <w:position w:val="0"/>
      <w:sz w:val="14"/>
      <w:u w:val="none"/>
      <w:shd w:val="clear" w:color="auto" w:fill="FFFFFF"/>
      <w:lang w:val="ru-RU"/>
    </w:rPr>
  </w:style>
  <w:style w:type="character" w:customStyle="1" w:styleId="33">
    <w:name w:val="Основной текст + Полужирный3"/>
    <w:aliases w:val="Курсив,Интервал 0 pt15"/>
    <w:uiPriority w:val="99"/>
    <w:rsid w:val="00802F9F"/>
    <w:rPr>
      <w:rFonts w:ascii="Times New Roman" w:hAnsi="Times New Roman"/>
      <w:b/>
      <w:i/>
      <w:color w:val="000000"/>
      <w:spacing w:val="2"/>
      <w:w w:val="100"/>
      <w:position w:val="0"/>
      <w:sz w:val="17"/>
      <w:u w:val="none"/>
      <w:shd w:val="clear" w:color="auto" w:fill="FFFFFF"/>
      <w:lang w:val="ru-RU"/>
    </w:rPr>
  </w:style>
  <w:style w:type="character" w:customStyle="1" w:styleId="34">
    <w:name w:val="Основной текст (3) + Курсив"/>
    <w:aliases w:val="Интервал 0 pt13"/>
    <w:uiPriority w:val="99"/>
    <w:rsid w:val="00802F9F"/>
    <w:rPr>
      <w:rFonts w:ascii="Times New Roman" w:hAnsi="Times New Roman"/>
      <w:b/>
      <w:i/>
      <w:color w:val="000000"/>
      <w:spacing w:val="6"/>
      <w:w w:val="100"/>
      <w:position w:val="0"/>
      <w:sz w:val="16"/>
      <w:u w:val="none"/>
      <w:shd w:val="clear" w:color="auto" w:fill="FFFFFF"/>
      <w:lang w:val="ru-RU"/>
    </w:rPr>
  </w:style>
  <w:style w:type="character" w:customStyle="1" w:styleId="130">
    <w:name w:val="Знак Знак13"/>
    <w:uiPriority w:val="99"/>
    <w:semiHidden/>
    <w:rsid w:val="00802F9F"/>
    <w:rPr>
      <w:rFonts w:ascii="Arial" w:hAnsi="Arial"/>
      <w:b/>
      <w:color w:val="4F81BD"/>
      <w:sz w:val="26"/>
    </w:rPr>
  </w:style>
  <w:style w:type="paragraph" w:customStyle="1" w:styleId="35">
    <w:name w:val="Основной текст (3)"/>
    <w:basedOn w:val="a0"/>
    <w:uiPriority w:val="99"/>
    <w:rsid w:val="00802F9F"/>
    <w:pPr>
      <w:widowControl w:val="0"/>
      <w:shd w:val="clear" w:color="auto" w:fill="FFFFFF"/>
      <w:spacing w:after="0" w:line="192" w:lineRule="exact"/>
      <w:jc w:val="both"/>
    </w:pPr>
    <w:rPr>
      <w:b/>
      <w:bCs/>
      <w:spacing w:val="-5"/>
      <w:sz w:val="17"/>
      <w:szCs w:val="17"/>
    </w:rPr>
  </w:style>
  <w:style w:type="character" w:customStyle="1" w:styleId="TimesNewRoman">
    <w:name w:val="Основной текст + Times New Roman"/>
    <w:aliases w:val="8 pt,Полужирный15,Интервал 0 pt12"/>
    <w:uiPriority w:val="99"/>
    <w:rsid w:val="00802F9F"/>
    <w:rPr>
      <w:rFonts w:ascii="Times New Roman" w:hAnsi="Times New Roman"/>
      <w:b/>
      <w:color w:val="000000"/>
      <w:spacing w:val="-4"/>
      <w:w w:val="100"/>
      <w:position w:val="0"/>
      <w:sz w:val="16"/>
      <w:u w:val="none"/>
      <w:shd w:val="clear" w:color="auto" w:fill="FFFFFF"/>
      <w:lang w:val="ru-RU"/>
    </w:rPr>
  </w:style>
  <w:style w:type="character" w:customStyle="1" w:styleId="Tahoma">
    <w:name w:val="Основной текст + Tahoma"/>
    <w:aliases w:val="7,5 pt22,Полужирный14,Курсив17,Интервал 0 pt10"/>
    <w:uiPriority w:val="99"/>
    <w:rsid w:val="00802F9F"/>
    <w:rPr>
      <w:rFonts w:ascii="Tahoma" w:hAnsi="Tahoma"/>
      <w:b/>
      <w:i/>
      <w:color w:val="000000"/>
      <w:spacing w:val="-4"/>
      <w:w w:val="100"/>
      <w:position w:val="0"/>
      <w:sz w:val="15"/>
      <w:u w:val="none"/>
      <w:shd w:val="clear" w:color="auto" w:fill="FFFFFF"/>
      <w:lang w:val="ru-RU"/>
    </w:rPr>
  </w:style>
  <w:style w:type="character" w:customStyle="1" w:styleId="92">
    <w:name w:val="Основной текст + 9"/>
    <w:aliases w:val="5 pt21,Интервал 0 pt8"/>
    <w:uiPriority w:val="99"/>
    <w:rsid w:val="00802F9F"/>
    <w:rPr>
      <w:rFonts w:ascii="Times New Roman" w:hAnsi="Times New Roman"/>
      <w:color w:val="000000"/>
      <w:spacing w:val="0"/>
      <w:w w:val="100"/>
      <w:position w:val="0"/>
      <w:sz w:val="19"/>
      <w:u w:val="none"/>
      <w:shd w:val="clear" w:color="auto" w:fill="FFFFFF"/>
    </w:rPr>
  </w:style>
  <w:style w:type="character" w:customStyle="1" w:styleId="71">
    <w:name w:val="Основной текст + 7"/>
    <w:aliases w:val="5 pt20,Полужирный12,Курсив16"/>
    <w:uiPriority w:val="99"/>
    <w:rsid w:val="00802F9F"/>
    <w:rPr>
      <w:rFonts w:ascii="Times New Roman" w:hAnsi="Times New Roman"/>
      <w:b/>
      <w:i/>
      <w:color w:val="000000"/>
      <w:spacing w:val="3"/>
      <w:w w:val="100"/>
      <w:position w:val="0"/>
      <w:sz w:val="15"/>
      <w:u w:val="none"/>
      <w:shd w:val="clear" w:color="auto" w:fill="FFFFFF"/>
      <w:lang w:val="ru-RU"/>
    </w:rPr>
  </w:style>
  <w:style w:type="character" w:customStyle="1" w:styleId="53">
    <w:name w:val="Основной текст (5)_"/>
    <w:link w:val="54"/>
    <w:uiPriority w:val="99"/>
    <w:locked/>
    <w:rsid w:val="00802F9F"/>
    <w:rPr>
      <w:b/>
      <w:spacing w:val="2"/>
      <w:sz w:val="17"/>
      <w:shd w:val="clear" w:color="auto" w:fill="FFFFFF"/>
    </w:rPr>
  </w:style>
  <w:style w:type="paragraph" w:customStyle="1" w:styleId="54">
    <w:name w:val="Основной текст (5)"/>
    <w:basedOn w:val="a0"/>
    <w:link w:val="53"/>
    <w:uiPriority w:val="99"/>
    <w:rsid w:val="00802F9F"/>
    <w:pPr>
      <w:widowControl w:val="0"/>
      <w:shd w:val="clear" w:color="auto" w:fill="FFFFFF"/>
      <w:spacing w:after="0" w:line="192" w:lineRule="exact"/>
      <w:jc w:val="both"/>
    </w:pPr>
    <w:rPr>
      <w:rFonts w:cs="Times New Roman"/>
      <w:b/>
      <w:bCs/>
      <w:spacing w:val="2"/>
      <w:sz w:val="17"/>
      <w:szCs w:val="17"/>
      <w:shd w:val="clear" w:color="auto" w:fill="FFFFFF"/>
    </w:rPr>
  </w:style>
  <w:style w:type="character" w:customStyle="1" w:styleId="36">
    <w:name w:val="Основной текст (3) + Не полужирный"/>
    <w:aliases w:val="Курсив15,Интервал 0 pt7"/>
    <w:uiPriority w:val="99"/>
    <w:rsid w:val="00802F9F"/>
    <w:rPr>
      <w:rFonts w:ascii="Times New Roman" w:hAnsi="Times New Roman"/>
      <w:b/>
      <w:i/>
      <w:color w:val="000000"/>
      <w:spacing w:val="2"/>
      <w:w w:val="100"/>
      <w:position w:val="0"/>
      <w:sz w:val="16"/>
      <w:u w:val="none"/>
      <w:shd w:val="clear" w:color="auto" w:fill="FFFFFF"/>
      <w:lang w:val="ru-RU"/>
    </w:rPr>
  </w:style>
  <w:style w:type="character" w:customStyle="1" w:styleId="814">
    <w:name w:val="Основной текст + 814"/>
    <w:aliases w:val="5 pt23,Полужирный16,Интервал 0 pt63"/>
    <w:uiPriority w:val="99"/>
    <w:rsid w:val="00802F9F"/>
    <w:rPr>
      <w:rFonts w:ascii="Times New Roman" w:hAnsi="Times New Roman"/>
      <w:b/>
      <w:spacing w:val="-6"/>
      <w:sz w:val="17"/>
      <w:u w:val="none"/>
      <w:shd w:val="clear" w:color="auto" w:fill="FFFFFF"/>
    </w:rPr>
  </w:style>
  <w:style w:type="character" w:customStyle="1" w:styleId="86">
    <w:name w:val="Основной текст + 86"/>
    <w:aliases w:val="5 pt12,Интервал 0 pt36"/>
    <w:uiPriority w:val="99"/>
    <w:rsid w:val="00802F9F"/>
    <w:rPr>
      <w:rFonts w:ascii="Times New Roman" w:hAnsi="Times New Roman"/>
      <w:spacing w:val="1"/>
      <w:sz w:val="17"/>
      <w:u w:val="none"/>
      <w:shd w:val="clear" w:color="auto" w:fill="FFFFFF"/>
    </w:rPr>
  </w:style>
  <w:style w:type="character" w:customStyle="1" w:styleId="820">
    <w:name w:val="Основной текст (8) + Курсив2"/>
    <w:uiPriority w:val="99"/>
    <w:rsid w:val="00802F9F"/>
    <w:rPr>
      <w:rFonts w:ascii="Times New Roman" w:hAnsi="Times New Roman"/>
      <w:i/>
      <w:sz w:val="17"/>
      <w:u w:val="none"/>
      <w:shd w:val="clear" w:color="auto" w:fill="FFFFFF"/>
    </w:rPr>
  </w:style>
  <w:style w:type="character" w:customStyle="1" w:styleId="310">
    <w:name w:val="Основной текст (31)_"/>
    <w:link w:val="311"/>
    <w:uiPriority w:val="99"/>
    <w:locked/>
    <w:rsid w:val="00802F9F"/>
    <w:rPr>
      <w:spacing w:val="-4"/>
      <w:sz w:val="17"/>
      <w:shd w:val="clear" w:color="auto" w:fill="FFFFFF"/>
    </w:rPr>
  </w:style>
  <w:style w:type="paragraph" w:customStyle="1" w:styleId="311">
    <w:name w:val="Основной текст (31)1"/>
    <w:basedOn w:val="a0"/>
    <w:link w:val="310"/>
    <w:uiPriority w:val="99"/>
    <w:rsid w:val="00802F9F"/>
    <w:pPr>
      <w:widowControl w:val="0"/>
      <w:shd w:val="clear" w:color="auto" w:fill="FFFFFF"/>
      <w:spacing w:after="0" w:line="192" w:lineRule="exact"/>
      <w:jc w:val="both"/>
    </w:pPr>
    <w:rPr>
      <w:rFonts w:cs="Times New Roman"/>
      <w:spacing w:val="-4"/>
      <w:sz w:val="17"/>
      <w:szCs w:val="17"/>
      <w:shd w:val="clear" w:color="auto" w:fill="FFFFFF"/>
    </w:rPr>
  </w:style>
  <w:style w:type="character" w:customStyle="1" w:styleId="312">
    <w:name w:val="Основной текст (31)"/>
    <w:uiPriority w:val="99"/>
    <w:rsid w:val="00802F9F"/>
  </w:style>
  <w:style w:type="character" w:customStyle="1" w:styleId="100">
    <w:name w:val="Основной текст (10)_"/>
    <w:link w:val="101"/>
    <w:uiPriority w:val="99"/>
    <w:locked/>
    <w:rsid w:val="00802F9F"/>
    <w:rPr>
      <w:rFonts w:ascii="Times New Roman" w:hAnsi="Times New Roman"/>
      <w:i/>
      <w:spacing w:val="-3"/>
      <w:sz w:val="21"/>
      <w:shd w:val="clear" w:color="auto" w:fill="FFFFFF"/>
    </w:rPr>
  </w:style>
  <w:style w:type="paragraph" w:customStyle="1" w:styleId="101">
    <w:name w:val="Основной текст (10)1"/>
    <w:basedOn w:val="a0"/>
    <w:link w:val="100"/>
    <w:uiPriority w:val="99"/>
    <w:rsid w:val="00802F9F"/>
    <w:pPr>
      <w:widowControl w:val="0"/>
      <w:shd w:val="clear" w:color="auto" w:fill="FFFFFF"/>
      <w:spacing w:after="0" w:line="226" w:lineRule="exact"/>
      <w:ind w:hanging="120"/>
      <w:jc w:val="both"/>
    </w:pPr>
    <w:rPr>
      <w:rFonts w:cs="Times New Roman"/>
      <w:i/>
      <w:iCs/>
      <w:spacing w:val="-3"/>
      <w:sz w:val="21"/>
      <w:szCs w:val="21"/>
    </w:rPr>
  </w:style>
  <w:style w:type="character" w:customStyle="1" w:styleId="102">
    <w:name w:val="Заголовок №10_"/>
    <w:link w:val="1010"/>
    <w:uiPriority w:val="99"/>
    <w:locked/>
    <w:rsid w:val="00802F9F"/>
    <w:rPr>
      <w:rFonts w:ascii="Times New Roman" w:hAnsi="Times New Roman"/>
      <w:b/>
      <w:i/>
      <w:spacing w:val="1"/>
      <w:sz w:val="25"/>
      <w:shd w:val="clear" w:color="auto" w:fill="FFFFFF"/>
    </w:rPr>
  </w:style>
  <w:style w:type="paragraph" w:customStyle="1" w:styleId="1010">
    <w:name w:val="Заголовок №101"/>
    <w:basedOn w:val="a0"/>
    <w:link w:val="102"/>
    <w:uiPriority w:val="99"/>
    <w:rsid w:val="00802F9F"/>
    <w:pPr>
      <w:widowControl w:val="0"/>
      <w:shd w:val="clear" w:color="auto" w:fill="FFFFFF"/>
      <w:spacing w:before="180" w:after="60" w:line="240" w:lineRule="atLeast"/>
      <w:jc w:val="center"/>
    </w:pPr>
    <w:rPr>
      <w:rFonts w:cs="Times New Roman"/>
      <w:b/>
      <w:bCs/>
      <w:i/>
      <w:iCs/>
      <w:spacing w:val="1"/>
      <w:sz w:val="25"/>
      <w:szCs w:val="25"/>
    </w:rPr>
  </w:style>
  <w:style w:type="character" w:customStyle="1" w:styleId="920">
    <w:name w:val="Заголовок №9 (2)_"/>
    <w:link w:val="921"/>
    <w:uiPriority w:val="99"/>
    <w:locked/>
    <w:rsid w:val="00802F9F"/>
    <w:rPr>
      <w:rFonts w:ascii="Times New Roman" w:hAnsi="Times New Roman"/>
      <w:b/>
      <w:i/>
      <w:spacing w:val="1"/>
      <w:sz w:val="25"/>
      <w:shd w:val="clear" w:color="auto" w:fill="FFFFFF"/>
    </w:rPr>
  </w:style>
  <w:style w:type="paragraph" w:customStyle="1" w:styleId="921">
    <w:name w:val="Заголовок №9 (2)1"/>
    <w:basedOn w:val="a0"/>
    <w:link w:val="920"/>
    <w:uiPriority w:val="99"/>
    <w:rsid w:val="00802F9F"/>
    <w:pPr>
      <w:widowControl w:val="0"/>
      <w:shd w:val="clear" w:color="auto" w:fill="FFFFFF"/>
      <w:spacing w:before="120" w:after="120" w:line="240" w:lineRule="atLeast"/>
      <w:jc w:val="center"/>
      <w:outlineLvl w:val="8"/>
    </w:pPr>
    <w:rPr>
      <w:rFonts w:cs="Times New Roman"/>
      <w:b/>
      <w:bCs/>
      <w:i/>
      <w:iCs/>
      <w:spacing w:val="1"/>
      <w:sz w:val="25"/>
      <w:szCs w:val="25"/>
    </w:rPr>
  </w:style>
  <w:style w:type="character" w:customStyle="1" w:styleId="103">
    <w:name w:val="Основной текст (10) + Не курсив"/>
    <w:aliases w:val="Интервал 0 pt78"/>
    <w:uiPriority w:val="99"/>
    <w:rsid w:val="00802F9F"/>
    <w:rPr>
      <w:rFonts w:ascii="Times New Roman" w:hAnsi="Times New Roman"/>
      <w:spacing w:val="-3"/>
      <w:sz w:val="21"/>
      <w:shd w:val="clear" w:color="auto" w:fill="FFFFFF"/>
    </w:rPr>
  </w:style>
  <w:style w:type="character" w:customStyle="1" w:styleId="104">
    <w:name w:val="Заголовок №10"/>
    <w:uiPriority w:val="99"/>
    <w:rsid w:val="00802F9F"/>
  </w:style>
  <w:style w:type="character" w:customStyle="1" w:styleId="1c">
    <w:name w:val="Основной текст + Курсив1"/>
    <w:aliases w:val="Интервал 0 pt6"/>
    <w:uiPriority w:val="99"/>
    <w:rsid w:val="00802F9F"/>
    <w:rPr>
      <w:rFonts w:ascii="Times New Roman" w:hAnsi="Times New Roman"/>
      <w:i/>
      <w:spacing w:val="0"/>
      <w:sz w:val="21"/>
      <w:u w:val="none"/>
      <w:effect w:val="none"/>
      <w:shd w:val="clear" w:color="auto" w:fill="FFFFFF"/>
    </w:rPr>
  </w:style>
  <w:style w:type="character" w:customStyle="1" w:styleId="100pt1">
    <w:name w:val="Основной текст (10) + Интервал 0 pt1"/>
    <w:uiPriority w:val="99"/>
    <w:rsid w:val="00802F9F"/>
    <w:rPr>
      <w:rFonts w:ascii="Times New Roman" w:hAnsi="Times New Roman"/>
      <w:i/>
      <w:spacing w:val="0"/>
      <w:sz w:val="21"/>
      <w:u w:val="none"/>
      <w:effect w:val="none"/>
      <w:shd w:val="clear" w:color="auto" w:fill="FFFFFF"/>
    </w:rPr>
  </w:style>
  <w:style w:type="character" w:customStyle="1" w:styleId="121">
    <w:name w:val="Основной текст + 12"/>
    <w:aliases w:val="5 pt3,Полужирный2,Курсив1,Интервал 0 pt5"/>
    <w:uiPriority w:val="99"/>
    <w:rsid w:val="00802F9F"/>
    <w:rPr>
      <w:rFonts w:ascii="Times New Roman" w:hAnsi="Times New Roman"/>
      <w:b/>
      <w:i/>
      <w:spacing w:val="1"/>
      <w:sz w:val="25"/>
      <w:u w:val="none"/>
      <w:effect w:val="none"/>
      <w:shd w:val="clear" w:color="auto" w:fill="FFFFFF"/>
    </w:rPr>
  </w:style>
  <w:style w:type="character" w:customStyle="1" w:styleId="922">
    <w:name w:val="Заголовок №9 (2)"/>
    <w:uiPriority w:val="99"/>
    <w:rsid w:val="00802F9F"/>
  </w:style>
  <w:style w:type="character" w:customStyle="1" w:styleId="90pt1">
    <w:name w:val="Основной текст (9) + Интервал 0 pt1"/>
    <w:uiPriority w:val="99"/>
    <w:rsid w:val="00802F9F"/>
    <w:rPr>
      <w:rFonts w:ascii="Times New Roman" w:hAnsi="Times New Roman"/>
      <w:b/>
      <w:spacing w:val="15"/>
      <w:sz w:val="17"/>
      <w:u w:val="none"/>
      <w:effect w:val="none"/>
      <w:shd w:val="clear" w:color="auto" w:fill="FFFFFF"/>
    </w:rPr>
  </w:style>
  <w:style w:type="character" w:customStyle="1" w:styleId="910">
    <w:name w:val="Основной текст (9) + 10"/>
    <w:aliases w:val="5 pt2,Не полужирный1,Интервал 0 pt4"/>
    <w:uiPriority w:val="99"/>
    <w:rsid w:val="00802F9F"/>
    <w:rPr>
      <w:rFonts w:ascii="Times New Roman" w:hAnsi="Times New Roman"/>
      <w:b/>
      <w:spacing w:val="-6"/>
      <w:sz w:val="21"/>
      <w:u w:val="none"/>
      <w:effect w:val="none"/>
      <w:shd w:val="clear" w:color="auto" w:fill="FFFFFF"/>
    </w:rPr>
  </w:style>
  <w:style w:type="character" w:customStyle="1" w:styleId="93">
    <w:name w:val="Основной текст (9) + Не полужирный3"/>
    <w:aliases w:val="Интервал 0 pt34"/>
    <w:uiPriority w:val="99"/>
    <w:rsid w:val="00802F9F"/>
    <w:rPr>
      <w:rFonts w:ascii="Times New Roman" w:hAnsi="Times New Roman"/>
      <w:spacing w:val="1"/>
      <w:sz w:val="17"/>
      <w:shd w:val="clear" w:color="auto" w:fill="FFFFFF"/>
    </w:rPr>
  </w:style>
  <w:style w:type="table" w:customStyle="1" w:styleId="1d">
    <w:name w:val="Сетка таблицы1"/>
    <w:uiPriority w:val="59"/>
    <w:rsid w:val="00802F9F"/>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62">
    <w:name w:val="Заголовок №6 (2)_"/>
    <w:link w:val="621"/>
    <w:uiPriority w:val="99"/>
    <w:locked/>
    <w:rsid w:val="00802F9F"/>
    <w:rPr>
      <w:rFonts w:ascii="Times New Roman" w:hAnsi="Times New Roman"/>
      <w:spacing w:val="4"/>
      <w:sz w:val="28"/>
      <w:shd w:val="clear" w:color="auto" w:fill="FFFFFF"/>
    </w:rPr>
  </w:style>
  <w:style w:type="paragraph" w:customStyle="1" w:styleId="621">
    <w:name w:val="Заголовок №6 (2)1"/>
    <w:basedOn w:val="a0"/>
    <w:link w:val="62"/>
    <w:uiPriority w:val="99"/>
    <w:rsid w:val="00802F9F"/>
    <w:pPr>
      <w:widowControl w:val="0"/>
      <w:shd w:val="clear" w:color="auto" w:fill="FFFFFF"/>
      <w:spacing w:before="360" w:after="180" w:line="240" w:lineRule="atLeast"/>
      <w:jc w:val="center"/>
      <w:outlineLvl w:val="5"/>
    </w:pPr>
    <w:rPr>
      <w:rFonts w:cs="Times New Roman"/>
      <w:spacing w:val="4"/>
      <w:sz w:val="28"/>
      <w:szCs w:val="28"/>
    </w:rPr>
  </w:style>
  <w:style w:type="character" w:customStyle="1" w:styleId="620">
    <w:name w:val="Заголовок №6 (2)"/>
    <w:uiPriority w:val="99"/>
    <w:rsid w:val="00802F9F"/>
  </w:style>
  <w:style w:type="character" w:customStyle="1" w:styleId="85">
    <w:name w:val="Основной текст + 85"/>
    <w:aliases w:val="5 pt11,Курсив4,Интервал 0 pt35"/>
    <w:uiPriority w:val="99"/>
    <w:rsid w:val="00802F9F"/>
    <w:rPr>
      <w:rFonts w:ascii="Times New Roman" w:hAnsi="Times New Roman"/>
      <w:i/>
      <w:spacing w:val="0"/>
      <w:sz w:val="17"/>
      <w:u w:val="none"/>
      <w:shd w:val="clear" w:color="auto" w:fill="FFFFFF"/>
    </w:rPr>
  </w:style>
  <w:style w:type="character" w:customStyle="1" w:styleId="Verdana3">
    <w:name w:val="Основной текст + Verdana3"/>
    <w:aliases w:val="8 pt3,Полужирный8,Интервал 0 pt22,Основной текст + 91,5 pt9"/>
    <w:uiPriority w:val="99"/>
    <w:rsid w:val="00802F9F"/>
    <w:rPr>
      <w:rFonts w:ascii="Verdana" w:hAnsi="Verdana"/>
      <w:b/>
      <w:spacing w:val="1"/>
      <w:sz w:val="16"/>
      <w:u w:val="none"/>
      <w:shd w:val="clear" w:color="auto" w:fill="FFFFFF"/>
    </w:rPr>
  </w:style>
  <w:style w:type="character" w:customStyle="1" w:styleId="SegoeUI2">
    <w:name w:val="Основной текст + Segoe UI2"/>
    <w:aliases w:val="11 pt2,Интервал 0 pt33"/>
    <w:uiPriority w:val="99"/>
    <w:rsid w:val="00802F9F"/>
    <w:rPr>
      <w:rFonts w:ascii="Segoe UI" w:hAnsi="Segoe UI"/>
      <w:spacing w:val="-4"/>
      <w:sz w:val="22"/>
      <w:u w:val="none"/>
      <w:shd w:val="clear" w:color="auto" w:fill="FFFFFF"/>
    </w:rPr>
  </w:style>
  <w:style w:type="character" w:customStyle="1" w:styleId="8Batang">
    <w:name w:val="Основной текст (8) + Batang"/>
    <w:aliases w:val="6 pt"/>
    <w:uiPriority w:val="99"/>
    <w:rsid w:val="00802F9F"/>
    <w:rPr>
      <w:rFonts w:ascii="Batang" w:eastAsia="Batang" w:hAnsi="Times New Roman"/>
      <w:sz w:val="12"/>
      <w:u w:val="none"/>
      <w:effect w:val="none"/>
      <w:shd w:val="clear" w:color="auto" w:fill="FFFFFF"/>
    </w:rPr>
  </w:style>
  <w:style w:type="character" w:customStyle="1" w:styleId="2pt">
    <w:name w:val="Основной текст + Интервал 2 pt"/>
    <w:uiPriority w:val="99"/>
    <w:rsid w:val="00802F9F"/>
    <w:rPr>
      <w:rFonts w:ascii="Century Schoolbook" w:hAnsi="Century Schoolbook"/>
      <w:spacing w:val="40"/>
      <w:sz w:val="20"/>
      <w:u w:val="none"/>
      <w:shd w:val="clear" w:color="auto" w:fill="FFFFFF"/>
    </w:rPr>
  </w:style>
  <w:style w:type="character" w:customStyle="1" w:styleId="1e">
    <w:name w:val="Основной текст + Полужирный1"/>
    <w:uiPriority w:val="99"/>
    <w:rsid w:val="00802F9F"/>
    <w:rPr>
      <w:rFonts w:ascii="Century Schoolbook" w:hAnsi="Century Schoolbook"/>
      <w:b/>
      <w:sz w:val="20"/>
      <w:u w:val="none"/>
      <w:shd w:val="clear" w:color="auto" w:fill="FFFFFF"/>
    </w:rPr>
  </w:style>
  <w:style w:type="character" w:customStyle="1" w:styleId="2c">
    <w:name w:val="Основной текст Знак2"/>
    <w:uiPriority w:val="99"/>
    <w:semiHidden/>
    <w:rsid w:val="00802F9F"/>
  </w:style>
  <w:style w:type="paragraph" w:customStyle="1" w:styleId="72">
    <w:name w:val="Основной текст7"/>
    <w:basedOn w:val="a0"/>
    <w:uiPriority w:val="99"/>
    <w:rsid w:val="00802F9F"/>
    <w:pPr>
      <w:widowControl w:val="0"/>
      <w:shd w:val="clear" w:color="auto" w:fill="FFFFFF"/>
      <w:spacing w:after="0" w:line="384" w:lineRule="exact"/>
      <w:jc w:val="both"/>
    </w:pPr>
    <w:rPr>
      <w:sz w:val="21"/>
      <w:szCs w:val="21"/>
    </w:rPr>
  </w:style>
  <w:style w:type="character" w:customStyle="1" w:styleId="10pt">
    <w:name w:val="Основной текст + 10 pt"/>
    <w:uiPriority w:val="99"/>
    <w:rsid w:val="00802F9F"/>
    <w:rPr>
      <w:rFonts w:ascii="Times New Roman" w:hAnsi="Times New Roman"/>
      <w:i/>
      <w:color w:val="000000"/>
      <w:spacing w:val="0"/>
      <w:w w:val="100"/>
      <w:position w:val="0"/>
      <w:sz w:val="20"/>
      <w:shd w:val="clear" w:color="auto" w:fill="FFFFFF"/>
      <w:lang w:val="ru-RU"/>
    </w:rPr>
  </w:style>
  <w:style w:type="paragraph" w:customStyle="1" w:styleId="37">
    <w:name w:val="Основной текст3"/>
    <w:basedOn w:val="a0"/>
    <w:uiPriority w:val="99"/>
    <w:rsid w:val="00802F9F"/>
    <w:pPr>
      <w:widowControl w:val="0"/>
      <w:shd w:val="clear" w:color="auto" w:fill="FFFFFF"/>
      <w:spacing w:after="0" w:line="374" w:lineRule="exact"/>
      <w:ind w:hanging="700"/>
    </w:pPr>
    <w:rPr>
      <w:b/>
      <w:bCs/>
      <w:color w:val="000000"/>
      <w:spacing w:val="-4"/>
      <w:sz w:val="17"/>
      <w:szCs w:val="17"/>
    </w:rPr>
  </w:style>
  <w:style w:type="character" w:customStyle="1" w:styleId="9Exact">
    <w:name w:val="Основной текст (9) Exact"/>
    <w:uiPriority w:val="99"/>
    <w:rsid w:val="00802F9F"/>
    <w:rPr>
      <w:rFonts w:ascii="Times New Roman" w:hAnsi="Times New Roman"/>
      <w:spacing w:val="1"/>
      <w:sz w:val="17"/>
      <w:u w:val="none"/>
    </w:rPr>
  </w:style>
  <w:style w:type="character" w:customStyle="1" w:styleId="affd">
    <w:name w:val="Основной текст + Не полужирный"/>
    <w:aliases w:val="Интервал 0 pt3"/>
    <w:uiPriority w:val="99"/>
    <w:rsid w:val="00802F9F"/>
    <w:rPr>
      <w:rFonts w:ascii="Times New Roman" w:hAnsi="Times New Roman"/>
      <w:b/>
      <w:color w:val="000000"/>
      <w:spacing w:val="1"/>
      <w:w w:val="100"/>
      <w:position w:val="0"/>
      <w:sz w:val="17"/>
      <w:u w:val="none"/>
      <w:shd w:val="clear" w:color="auto" w:fill="FFFFFF"/>
      <w:lang w:val="ru-RU"/>
    </w:rPr>
  </w:style>
  <w:style w:type="character" w:customStyle="1" w:styleId="9pt">
    <w:name w:val="Основной текст + 9 pt"/>
    <w:aliases w:val="Не полужирный,Интервал 1 pt"/>
    <w:uiPriority w:val="99"/>
    <w:rsid w:val="00802F9F"/>
    <w:rPr>
      <w:rFonts w:ascii="Times New Roman" w:hAnsi="Times New Roman"/>
      <w:b/>
      <w:color w:val="000000"/>
      <w:spacing w:val="20"/>
      <w:w w:val="100"/>
      <w:position w:val="0"/>
      <w:sz w:val="18"/>
      <w:u w:val="none"/>
      <w:shd w:val="clear" w:color="auto" w:fill="FFFFFF"/>
      <w:lang w:val="ru-RU"/>
    </w:rPr>
  </w:style>
  <w:style w:type="character" w:customStyle="1" w:styleId="9pt4">
    <w:name w:val="Основной текст + 9 pt4"/>
    <w:aliases w:val="Не полужирный7,Курсив14"/>
    <w:uiPriority w:val="99"/>
    <w:rsid w:val="00802F9F"/>
    <w:rPr>
      <w:rFonts w:ascii="Times New Roman" w:hAnsi="Times New Roman"/>
      <w:b/>
      <w:i/>
      <w:color w:val="000000"/>
      <w:spacing w:val="0"/>
      <w:w w:val="100"/>
      <w:position w:val="0"/>
      <w:sz w:val="18"/>
      <w:u w:val="none"/>
      <w:shd w:val="clear" w:color="auto" w:fill="FFFFFF"/>
      <w:lang w:val="ru-RU"/>
    </w:rPr>
  </w:style>
  <w:style w:type="character" w:customStyle="1" w:styleId="96">
    <w:name w:val="Основной текст (9) + 6"/>
    <w:aliases w:val="5 pt19,Интервал 1 pt6"/>
    <w:uiPriority w:val="99"/>
    <w:rsid w:val="00802F9F"/>
    <w:rPr>
      <w:rFonts w:ascii="Times New Roman" w:hAnsi="Times New Roman"/>
      <w:color w:val="000000"/>
      <w:spacing w:val="20"/>
      <w:w w:val="100"/>
      <w:position w:val="0"/>
      <w:sz w:val="13"/>
      <w:u w:val="single"/>
      <w:shd w:val="clear" w:color="auto" w:fill="FFFFFF"/>
      <w:lang w:val="ru-RU"/>
    </w:rPr>
  </w:style>
  <w:style w:type="character" w:customStyle="1" w:styleId="TimesNewRoman0">
    <w:name w:val="Колонтитул + Times New Roman"/>
    <w:aliases w:val="9 pt,Курсив13,Интервал 0 pt2"/>
    <w:uiPriority w:val="99"/>
    <w:rsid w:val="00802F9F"/>
    <w:rPr>
      <w:rFonts w:ascii="Times New Roman" w:hAnsi="Times New Roman"/>
      <w:i/>
      <w:color w:val="000000"/>
      <w:spacing w:val="0"/>
      <w:w w:val="100"/>
      <w:position w:val="0"/>
      <w:sz w:val="18"/>
      <w:u w:val="none"/>
    </w:rPr>
  </w:style>
  <w:style w:type="character" w:customStyle="1" w:styleId="9pt3">
    <w:name w:val="Основной текст + 9 pt3"/>
    <w:aliases w:val="Не полужирный6"/>
    <w:uiPriority w:val="99"/>
    <w:rsid w:val="00802F9F"/>
    <w:rPr>
      <w:rFonts w:ascii="Times New Roman" w:hAnsi="Times New Roman"/>
      <w:b/>
      <w:color w:val="000000"/>
      <w:spacing w:val="0"/>
      <w:w w:val="100"/>
      <w:position w:val="0"/>
      <w:sz w:val="18"/>
      <w:u w:val="none"/>
      <w:shd w:val="clear" w:color="auto" w:fill="FFFFFF"/>
      <w:lang w:val="ru-RU"/>
    </w:rPr>
  </w:style>
  <w:style w:type="character" w:customStyle="1" w:styleId="2TimesNewRoman">
    <w:name w:val="Основной текст (2) + Times New Roman"/>
    <w:aliases w:val="Интервал 1 pt5,10 pt"/>
    <w:uiPriority w:val="99"/>
    <w:rsid w:val="00802F9F"/>
    <w:rPr>
      <w:rFonts w:ascii="Times New Roman" w:hAnsi="Times New Roman"/>
      <w:color w:val="000000"/>
      <w:spacing w:val="20"/>
      <w:w w:val="100"/>
      <w:position w:val="0"/>
      <w:sz w:val="18"/>
      <w:u w:val="none"/>
      <w:shd w:val="clear" w:color="auto" w:fill="FFFFFF"/>
      <w:lang w:val="en-US"/>
    </w:rPr>
  </w:style>
  <w:style w:type="character" w:customStyle="1" w:styleId="61">
    <w:name w:val="Основной текст (6)_"/>
    <w:uiPriority w:val="99"/>
    <w:rsid w:val="00802F9F"/>
    <w:rPr>
      <w:rFonts w:ascii="Times New Roman" w:hAnsi="Times New Roman"/>
      <w:b/>
      <w:sz w:val="23"/>
      <w:u w:val="none"/>
    </w:rPr>
  </w:style>
  <w:style w:type="character" w:customStyle="1" w:styleId="122">
    <w:name w:val="Основной текст (12)_"/>
    <w:uiPriority w:val="99"/>
    <w:rsid w:val="00802F9F"/>
    <w:rPr>
      <w:rFonts w:ascii="Times New Roman" w:hAnsi="Times New Roman"/>
      <w:i/>
      <w:sz w:val="19"/>
      <w:u w:val="none"/>
    </w:rPr>
  </w:style>
  <w:style w:type="character" w:customStyle="1" w:styleId="131">
    <w:name w:val="Основной текст (13)_"/>
    <w:uiPriority w:val="99"/>
    <w:rsid w:val="00802F9F"/>
    <w:rPr>
      <w:rFonts w:ascii="Times New Roman" w:hAnsi="Times New Roman"/>
      <w:i/>
      <w:sz w:val="18"/>
      <w:u w:val="none"/>
    </w:rPr>
  </w:style>
  <w:style w:type="character" w:customStyle="1" w:styleId="94">
    <w:name w:val="Основной текст (9) + Курсив"/>
    <w:uiPriority w:val="99"/>
    <w:rsid w:val="00802F9F"/>
    <w:rPr>
      <w:rFonts w:ascii="Times New Roman" w:hAnsi="Times New Roman"/>
      <w:i/>
      <w:color w:val="000000"/>
      <w:spacing w:val="0"/>
      <w:w w:val="100"/>
      <w:position w:val="0"/>
      <w:sz w:val="18"/>
      <w:u w:val="none"/>
      <w:shd w:val="clear" w:color="auto" w:fill="FFFFFF"/>
      <w:lang w:val="ru-RU"/>
    </w:rPr>
  </w:style>
  <w:style w:type="character" w:customStyle="1" w:styleId="43">
    <w:name w:val="Заголовок №4_"/>
    <w:link w:val="44"/>
    <w:uiPriority w:val="99"/>
    <w:locked/>
    <w:rsid w:val="00802F9F"/>
    <w:rPr>
      <w:rFonts w:ascii="Times New Roman" w:hAnsi="Times New Roman"/>
      <w:b/>
      <w:sz w:val="27"/>
      <w:shd w:val="clear" w:color="auto" w:fill="FFFFFF"/>
    </w:rPr>
  </w:style>
  <w:style w:type="paragraph" w:customStyle="1" w:styleId="44">
    <w:name w:val="Заголовок №4"/>
    <w:basedOn w:val="a0"/>
    <w:link w:val="43"/>
    <w:uiPriority w:val="99"/>
    <w:rsid w:val="00802F9F"/>
    <w:pPr>
      <w:widowControl w:val="0"/>
      <w:shd w:val="clear" w:color="auto" w:fill="FFFFFF"/>
      <w:spacing w:after="300" w:line="240" w:lineRule="atLeast"/>
      <w:outlineLvl w:val="3"/>
    </w:pPr>
    <w:rPr>
      <w:rFonts w:cs="Times New Roman"/>
      <w:b/>
      <w:bCs/>
      <w:sz w:val="27"/>
      <w:szCs w:val="27"/>
    </w:rPr>
  </w:style>
  <w:style w:type="character" w:customStyle="1" w:styleId="2d">
    <w:name w:val="Основной текст + Не полужирный2"/>
    <w:aliases w:val="Курсив11"/>
    <w:uiPriority w:val="99"/>
    <w:rsid w:val="00802F9F"/>
    <w:rPr>
      <w:rFonts w:ascii="Times New Roman" w:hAnsi="Times New Roman"/>
      <w:b/>
      <w:i/>
      <w:color w:val="000000"/>
      <w:spacing w:val="0"/>
      <w:w w:val="100"/>
      <w:position w:val="0"/>
      <w:sz w:val="19"/>
      <w:u w:val="none"/>
      <w:shd w:val="clear" w:color="auto" w:fill="FFFFFF"/>
      <w:lang w:val="ru-RU"/>
    </w:rPr>
  </w:style>
  <w:style w:type="character" w:customStyle="1" w:styleId="132">
    <w:name w:val="Основной текст (13)"/>
    <w:uiPriority w:val="99"/>
    <w:rsid w:val="00802F9F"/>
    <w:rPr>
      <w:rFonts w:ascii="Times New Roman" w:hAnsi="Times New Roman"/>
      <w:i/>
      <w:color w:val="000000"/>
      <w:spacing w:val="0"/>
      <w:w w:val="100"/>
      <w:position w:val="0"/>
      <w:sz w:val="18"/>
      <w:u w:val="none"/>
      <w:lang w:val="ru-RU"/>
    </w:rPr>
  </w:style>
  <w:style w:type="character" w:customStyle="1" w:styleId="133">
    <w:name w:val="Основной текст (13) + Не курсив"/>
    <w:uiPriority w:val="99"/>
    <w:rsid w:val="00802F9F"/>
    <w:rPr>
      <w:rFonts w:ascii="Times New Roman" w:hAnsi="Times New Roman"/>
      <w:i/>
      <w:color w:val="000000"/>
      <w:spacing w:val="0"/>
      <w:w w:val="100"/>
      <w:position w:val="0"/>
      <w:sz w:val="18"/>
      <w:u w:val="none"/>
    </w:rPr>
  </w:style>
  <w:style w:type="character" w:customStyle="1" w:styleId="139">
    <w:name w:val="Основной текст (13) + 9"/>
    <w:aliases w:val="5 pt18,Полужирный11,Не курсив"/>
    <w:uiPriority w:val="99"/>
    <w:rsid w:val="00802F9F"/>
    <w:rPr>
      <w:rFonts w:ascii="Times New Roman" w:hAnsi="Times New Roman"/>
      <w:b/>
      <w:i/>
      <w:color w:val="000000"/>
      <w:spacing w:val="0"/>
      <w:w w:val="100"/>
      <w:position w:val="0"/>
      <w:sz w:val="19"/>
      <w:u w:val="none"/>
      <w:lang w:val="ru-RU"/>
    </w:rPr>
  </w:style>
  <w:style w:type="character" w:customStyle="1" w:styleId="99">
    <w:name w:val="Основной текст (9) + 9"/>
    <w:aliases w:val="5 pt17,Курсив10"/>
    <w:uiPriority w:val="99"/>
    <w:rsid w:val="00802F9F"/>
    <w:rPr>
      <w:rFonts w:ascii="Times New Roman" w:hAnsi="Times New Roman"/>
      <w:i/>
      <w:color w:val="000000"/>
      <w:spacing w:val="0"/>
      <w:w w:val="100"/>
      <w:position w:val="0"/>
      <w:sz w:val="19"/>
      <w:u w:val="none"/>
      <w:shd w:val="clear" w:color="auto" w:fill="FFFFFF"/>
      <w:lang w:val="ru-RU"/>
    </w:rPr>
  </w:style>
  <w:style w:type="character" w:customStyle="1" w:styleId="123">
    <w:name w:val="Основной текст (12)"/>
    <w:uiPriority w:val="99"/>
    <w:rsid w:val="00802F9F"/>
    <w:rPr>
      <w:rFonts w:ascii="Times New Roman" w:hAnsi="Times New Roman"/>
      <w:i/>
      <w:color w:val="000000"/>
      <w:spacing w:val="0"/>
      <w:w w:val="100"/>
      <w:position w:val="0"/>
      <w:sz w:val="19"/>
      <w:u w:val="none"/>
      <w:lang w:val="ru-RU"/>
    </w:rPr>
  </w:style>
  <w:style w:type="character" w:customStyle="1" w:styleId="992">
    <w:name w:val="Основной текст (9) + 92"/>
    <w:aliases w:val="5 pt16,Полужирный9,Основной текст + 8 pt4"/>
    <w:uiPriority w:val="99"/>
    <w:rsid w:val="00802F9F"/>
    <w:rPr>
      <w:rFonts w:ascii="Times New Roman" w:hAnsi="Times New Roman"/>
      <w:b/>
      <w:color w:val="000000"/>
      <w:spacing w:val="0"/>
      <w:w w:val="100"/>
      <w:position w:val="0"/>
      <w:sz w:val="19"/>
      <w:u w:val="none"/>
      <w:shd w:val="clear" w:color="auto" w:fill="FFFFFF"/>
    </w:rPr>
  </w:style>
  <w:style w:type="character" w:customStyle="1" w:styleId="124">
    <w:name w:val="Основной текст (12) + Полужирный"/>
    <w:aliases w:val="Не курсив2"/>
    <w:uiPriority w:val="99"/>
    <w:rsid w:val="00802F9F"/>
    <w:rPr>
      <w:rFonts w:ascii="Times New Roman" w:hAnsi="Times New Roman"/>
      <w:b/>
      <w:i/>
      <w:color w:val="000000"/>
      <w:spacing w:val="0"/>
      <w:w w:val="100"/>
      <w:position w:val="0"/>
      <w:sz w:val="19"/>
      <w:u w:val="none"/>
      <w:lang w:val="ru-RU"/>
    </w:rPr>
  </w:style>
  <w:style w:type="character" w:customStyle="1" w:styleId="63">
    <w:name w:val="Основной текст (6)"/>
    <w:uiPriority w:val="99"/>
    <w:rsid w:val="00802F9F"/>
    <w:rPr>
      <w:rFonts w:ascii="Times New Roman" w:hAnsi="Times New Roman"/>
      <w:b/>
      <w:color w:val="000000"/>
      <w:spacing w:val="0"/>
      <w:w w:val="100"/>
      <w:position w:val="0"/>
      <w:sz w:val="23"/>
      <w:u w:val="none"/>
      <w:lang w:val="ru-RU"/>
    </w:rPr>
  </w:style>
  <w:style w:type="character" w:customStyle="1" w:styleId="69pt">
    <w:name w:val="Основной текст (6) + 9 pt"/>
    <w:aliases w:val="Не полужирный5"/>
    <w:uiPriority w:val="99"/>
    <w:rsid w:val="00802F9F"/>
    <w:rPr>
      <w:rFonts w:ascii="Times New Roman" w:hAnsi="Times New Roman"/>
      <w:b/>
      <w:color w:val="000000"/>
      <w:spacing w:val="0"/>
      <w:w w:val="100"/>
      <w:position w:val="0"/>
      <w:sz w:val="18"/>
      <w:u w:val="none"/>
      <w:lang w:val="ru-RU"/>
    </w:rPr>
  </w:style>
  <w:style w:type="character" w:customStyle="1" w:styleId="111">
    <w:name w:val="Основной текст + 11"/>
    <w:aliases w:val="5 pt15"/>
    <w:uiPriority w:val="99"/>
    <w:rsid w:val="00802F9F"/>
    <w:rPr>
      <w:rFonts w:ascii="Times New Roman" w:hAnsi="Times New Roman"/>
      <w:b/>
      <w:color w:val="000000"/>
      <w:spacing w:val="0"/>
      <w:w w:val="100"/>
      <w:position w:val="0"/>
      <w:sz w:val="23"/>
      <w:u w:val="none"/>
      <w:shd w:val="clear" w:color="auto" w:fill="FFFFFF"/>
      <w:lang w:val="ru-RU"/>
    </w:rPr>
  </w:style>
  <w:style w:type="character" w:customStyle="1" w:styleId="1110">
    <w:name w:val="Основной текст + 111"/>
    <w:aliases w:val="5 pt14,Не полужирный4,Курсив9"/>
    <w:uiPriority w:val="99"/>
    <w:rsid w:val="00802F9F"/>
    <w:rPr>
      <w:rFonts w:ascii="Times New Roman" w:hAnsi="Times New Roman"/>
      <w:b/>
      <w:i/>
      <w:color w:val="000000"/>
      <w:spacing w:val="0"/>
      <w:w w:val="100"/>
      <w:position w:val="0"/>
      <w:sz w:val="23"/>
      <w:u w:val="none"/>
      <w:shd w:val="clear" w:color="auto" w:fill="FFFFFF"/>
      <w:lang w:val="ru-RU"/>
    </w:rPr>
  </w:style>
  <w:style w:type="character" w:customStyle="1" w:styleId="220">
    <w:name w:val="Заголовок №2 (2)_"/>
    <w:link w:val="221"/>
    <w:uiPriority w:val="99"/>
    <w:locked/>
    <w:rsid w:val="00802F9F"/>
    <w:rPr>
      <w:rFonts w:ascii="Times New Roman" w:hAnsi="Times New Roman"/>
      <w:b/>
      <w:sz w:val="31"/>
      <w:shd w:val="clear" w:color="auto" w:fill="FFFFFF"/>
    </w:rPr>
  </w:style>
  <w:style w:type="paragraph" w:customStyle="1" w:styleId="221">
    <w:name w:val="Заголовок №2 (2)"/>
    <w:basedOn w:val="a0"/>
    <w:link w:val="220"/>
    <w:uiPriority w:val="99"/>
    <w:rsid w:val="00802F9F"/>
    <w:pPr>
      <w:widowControl w:val="0"/>
      <w:shd w:val="clear" w:color="auto" w:fill="FFFFFF"/>
      <w:spacing w:after="300" w:line="240" w:lineRule="atLeast"/>
      <w:jc w:val="center"/>
      <w:outlineLvl w:val="1"/>
    </w:pPr>
    <w:rPr>
      <w:rFonts w:cs="Times New Roman"/>
      <w:b/>
      <w:bCs/>
      <w:sz w:val="31"/>
      <w:szCs w:val="31"/>
    </w:rPr>
  </w:style>
  <w:style w:type="character" w:customStyle="1" w:styleId="720">
    <w:name w:val="Заголовок №7 (2)_"/>
    <w:link w:val="721"/>
    <w:uiPriority w:val="99"/>
    <w:locked/>
    <w:rsid w:val="00802F9F"/>
    <w:rPr>
      <w:rFonts w:ascii="Times New Roman" w:hAnsi="Times New Roman"/>
      <w:spacing w:val="2"/>
      <w:sz w:val="28"/>
      <w:shd w:val="clear" w:color="auto" w:fill="FFFFFF"/>
    </w:rPr>
  </w:style>
  <w:style w:type="paragraph" w:customStyle="1" w:styleId="721">
    <w:name w:val="Заголовок №7 (2)1"/>
    <w:basedOn w:val="a0"/>
    <w:link w:val="720"/>
    <w:uiPriority w:val="99"/>
    <w:rsid w:val="00802F9F"/>
    <w:pPr>
      <w:widowControl w:val="0"/>
      <w:shd w:val="clear" w:color="auto" w:fill="FFFFFF"/>
      <w:spacing w:before="480" w:after="60" w:line="240" w:lineRule="atLeast"/>
      <w:jc w:val="center"/>
      <w:outlineLvl w:val="6"/>
    </w:pPr>
    <w:rPr>
      <w:rFonts w:cs="Times New Roman"/>
      <w:spacing w:val="2"/>
      <w:sz w:val="28"/>
      <w:szCs w:val="28"/>
    </w:rPr>
  </w:style>
  <w:style w:type="character" w:customStyle="1" w:styleId="720pt">
    <w:name w:val="Заголовок №7 (2) + Интервал 0 pt"/>
    <w:uiPriority w:val="99"/>
    <w:rsid w:val="00802F9F"/>
    <w:rPr>
      <w:rFonts w:ascii="Times New Roman" w:hAnsi="Times New Roman"/>
      <w:spacing w:val="3"/>
      <w:sz w:val="28"/>
      <w:u w:val="none"/>
      <w:shd w:val="clear" w:color="auto" w:fill="FFFFFF"/>
    </w:rPr>
  </w:style>
  <w:style w:type="character" w:customStyle="1" w:styleId="64">
    <w:name w:val="Заголовок №6_"/>
    <w:link w:val="610"/>
    <w:uiPriority w:val="99"/>
    <w:locked/>
    <w:rsid w:val="00802F9F"/>
    <w:rPr>
      <w:rFonts w:ascii="Verdana" w:hAnsi="Verdana"/>
      <w:b/>
      <w:shd w:val="clear" w:color="auto" w:fill="FFFFFF"/>
    </w:rPr>
  </w:style>
  <w:style w:type="paragraph" w:customStyle="1" w:styleId="610">
    <w:name w:val="Заголовок №61"/>
    <w:basedOn w:val="a0"/>
    <w:link w:val="64"/>
    <w:uiPriority w:val="99"/>
    <w:rsid w:val="00802F9F"/>
    <w:pPr>
      <w:widowControl w:val="0"/>
      <w:shd w:val="clear" w:color="auto" w:fill="FFFFFF"/>
      <w:spacing w:before="180" w:after="180" w:line="240" w:lineRule="atLeast"/>
      <w:ind w:hanging="280"/>
      <w:jc w:val="center"/>
      <w:outlineLvl w:val="5"/>
    </w:pPr>
    <w:rPr>
      <w:rFonts w:ascii="Verdana" w:hAnsi="Verdana" w:cs="Times New Roman"/>
      <w:b/>
      <w:bCs/>
      <w:sz w:val="20"/>
      <w:szCs w:val="20"/>
    </w:rPr>
  </w:style>
  <w:style w:type="character" w:customStyle="1" w:styleId="40pt">
    <w:name w:val="Заголовок №4 + Интервал 0 pt"/>
    <w:uiPriority w:val="99"/>
    <w:rsid w:val="00802F9F"/>
    <w:rPr>
      <w:rFonts w:ascii="Trebuchet MS" w:hAnsi="Trebuchet MS"/>
      <w:b/>
      <w:spacing w:val="4"/>
      <w:u w:val="none"/>
      <w:shd w:val="clear" w:color="auto" w:fill="FFFFFF"/>
    </w:rPr>
  </w:style>
  <w:style w:type="character" w:customStyle="1" w:styleId="9pt2">
    <w:name w:val="Основной текст + 9 pt2"/>
    <w:aliases w:val="Не полужирный3"/>
    <w:uiPriority w:val="99"/>
    <w:rsid w:val="00802F9F"/>
    <w:rPr>
      <w:rFonts w:ascii="Times New Roman" w:hAnsi="Times New Roman"/>
      <w:b/>
      <w:color w:val="000000"/>
      <w:spacing w:val="0"/>
      <w:w w:val="100"/>
      <w:position w:val="0"/>
      <w:sz w:val="18"/>
      <w:u w:val="none"/>
      <w:effect w:val="none"/>
      <w:lang w:val="ru-RU"/>
    </w:rPr>
  </w:style>
  <w:style w:type="character" w:customStyle="1" w:styleId="1f">
    <w:name w:val="Основной текст + Не полужирный1"/>
    <w:aliases w:val="Курсив8"/>
    <w:uiPriority w:val="99"/>
    <w:rsid w:val="00802F9F"/>
    <w:rPr>
      <w:rFonts w:ascii="Times New Roman" w:hAnsi="Times New Roman"/>
      <w:b/>
      <w:i/>
      <w:color w:val="000000"/>
      <w:spacing w:val="0"/>
      <w:w w:val="100"/>
      <w:position w:val="0"/>
      <w:sz w:val="19"/>
      <w:u w:val="none"/>
      <w:effect w:val="none"/>
      <w:shd w:val="clear" w:color="auto" w:fill="FFFFFF"/>
      <w:lang w:val="ru-RU"/>
    </w:rPr>
  </w:style>
  <w:style w:type="character" w:customStyle="1" w:styleId="1391">
    <w:name w:val="Основной текст (13) + 91"/>
    <w:aliases w:val="5 pt13,Полужирный7,Не курсив1,Основной текст (9) + 91,Основной текст (2) + 8,Основной текст + 8 pt3"/>
    <w:uiPriority w:val="99"/>
    <w:rsid w:val="00802F9F"/>
    <w:rPr>
      <w:rFonts w:ascii="Times New Roman" w:hAnsi="Times New Roman"/>
      <w:b/>
      <w:i/>
      <w:color w:val="000000"/>
      <w:spacing w:val="0"/>
      <w:w w:val="100"/>
      <w:position w:val="0"/>
      <w:sz w:val="19"/>
      <w:u w:val="none"/>
      <w:effect w:val="none"/>
      <w:lang w:val="ru-RU"/>
    </w:rPr>
  </w:style>
  <w:style w:type="character" w:customStyle="1" w:styleId="65">
    <w:name w:val="Заголовок №6"/>
    <w:uiPriority w:val="99"/>
    <w:rsid w:val="00802F9F"/>
  </w:style>
  <w:style w:type="character" w:customStyle="1" w:styleId="95">
    <w:name w:val="Заголовок №9_"/>
    <w:link w:val="911"/>
    <w:uiPriority w:val="99"/>
    <w:locked/>
    <w:rsid w:val="00802F9F"/>
    <w:rPr>
      <w:rFonts w:ascii="Verdana" w:hAnsi="Verdana"/>
      <w:b/>
      <w:sz w:val="16"/>
      <w:shd w:val="clear" w:color="auto" w:fill="FFFFFF"/>
    </w:rPr>
  </w:style>
  <w:style w:type="paragraph" w:customStyle="1" w:styleId="911">
    <w:name w:val="Заголовок №91"/>
    <w:basedOn w:val="a0"/>
    <w:link w:val="95"/>
    <w:uiPriority w:val="99"/>
    <w:rsid w:val="00802F9F"/>
    <w:pPr>
      <w:shd w:val="clear" w:color="auto" w:fill="FFFFFF"/>
      <w:spacing w:before="180" w:after="180" w:line="240" w:lineRule="atLeast"/>
      <w:jc w:val="center"/>
      <w:outlineLvl w:val="8"/>
    </w:pPr>
    <w:rPr>
      <w:rFonts w:ascii="Verdana" w:hAnsi="Verdana" w:cs="Times New Roman"/>
      <w:b/>
      <w:bCs/>
      <w:sz w:val="16"/>
      <w:szCs w:val="16"/>
    </w:rPr>
  </w:style>
  <w:style w:type="character" w:customStyle="1" w:styleId="240">
    <w:name w:val="Основной текст (24) + Не полужирный"/>
    <w:aliases w:val="Интервал 0 pt17,Основной текст (8) + Полужирный2"/>
    <w:rsid w:val="00802F9F"/>
    <w:rPr>
      <w:rFonts w:ascii="Times New Roman" w:hAnsi="Times New Roman"/>
      <w:spacing w:val="2"/>
      <w:sz w:val="16"/>
      <w:shd w:val="clear" w:color="auto" w:fill="FFFFFF"/>
    </w:rPr>
  </w:style>
  <w:style w:type="character" w:customStyle="1" w:styleId="620pt">
    <w:name w:val="Заголовок №6 (2) + Интервал 0 pt"/>
    <w:uiPriority w:val="99"/>
    <w:rsid w:val="00802F9F"/>
    <w:rPr>
      <w:rFonts w:ascii="Times New Roman" w:hAnsi="Times New Roman"/>
      <w:spacing w:val="2"/>
      <w:sz w:val="28"/>
      <w:u w:val="none"/>
      <w:shd w:val="clear" w:color="auto" w:fill="FFFFFF"/>
    </w:rPr>
  </w:style>
  <w:style w:type="character" w:customStyle="1" w:styleId="811">
    <w:name w:val="Основной текст (8) + Курсив1"/>
    <w:aliases w:val="Интервал 0 pt20"/>
    <w:uiPriority w:val="99"/>
    <w:rsid w:val="00802F9F"/>
    <w:rPr>
      <w:rFonts w:ascii="Times New Roman" w:hAnsi="Times New Roman"/>
      <w:i/>
      <w:sz w:val="17"/>
      <w:u w:val="none"/>
      <w:shd w:val="clear" w:color="auto" w:fill="FFFFFF"/>
    </w:rPr>
  </w:style>
  <w:style w:type="character" w:customStyle="1" w:styleId="232">
    <w:name w:val="Основной текст (23) + Полужирный2"/>
    <w:aliases w:val="Интервал 0 pt21,Основной текст + Segoe UI1,11 pt1"/>
    <w:uiPriority w:val="99"/>
    <w:rsid w:val="00802F9F"/>
    <w:rPr>
      <w:rFonts w:ascii="Times New Roman" w:hAnsi="Times New Roman"/>
      <w:b/>
      <w:spacing w:val="-5"/>
      <w:sz w:val="16"/>
      <w:shd w:val="clear" w:color="auto" w:fill="FFFFFF"/>
    </w:rPr>
  </w:style>
  <w:style w:type="character" w:customStyle="1" w:styleId="8pt1">
    <w:name w:val="Основной текст + 8 pt1"/>
    <w:aliases w:val="Полужирный4,Интервал 0 pt14,Основной текст + 92,5 pt6,Малые прописные2,Интервал 0 pt16,Основной текст (28) + Полужирный1,Заголовок №5 + 10,5 pt8,Не полужирный2,Не курсив3,Интервал 1 pt2"/>
    <w:uiPriority w:val="99"/>
    <w:rsid w:val="00802F9F"/>
    <w:rPr>
      <w:rFonts w:ascii="Times New Roman" w:hAnsi="Times New Roman"/>
      <w:b/>
      <w:spacing w:val="-4"/>
      <w:sz w:val="16"/>
      <w:u w:val="none"/>
      <w:shd w:val="clear" w:color="auto" w:fill="FFFFFF"/>
    </w:rPr>
  </w:style>
  <w:style w:type="character" w:customStyle="1" w:styleId="280">
    <w:name w:val="Основной текст (28)_"/>
    <w:link w:val="281"/>
    <w:uiPriority w:val="99"/>
    <w:locked/>
    <w:rsid w:val="00802F9F"/>
    <w:rPr>
      <w:rFonts w:ascii="Times New Roman" w:hAnsi="Times New Roman"/>
      <w:i/>
      <w:sz w:val="17"/>
      <w:shd w:val="clear" w:color="auto" w:fill="FFFFFF"/>
    </w:rPr>
  </w:style>
  <w:style w:type="paragraph" w:customStyle="1" w:styleId="281">
    <w:name w:val="Основной текст (28)1"/>
    <w:basedOn w:val="a0"/>
    <w:link w:val="280"/>
    <w:uiPriority w:val="99"/>
    <w:rsid w:val="00802F9F"/>
    <w:pPr>
      <w:widowControl w:val="0"/>
      <w:shd w:val="clear" w:color="auto" w:fill="FFFFFF"/>
      <w:spacing w:after="0" w:line="240" w:lineRule="atLeast"/>
    </w:pPr>
    <w:rPr>
      <w:rFonts w:cs="Times New Roman"/>
      <w:i/>
      <w:iCs/>
      <w:sz w:val="17"/>
      <w:szCs w:val="17"/>
    </w:rPr>
  </w:style>
  <w:style w:type="character" w:customStyle="1" w:styleId="280pt">
    <w:name w:val="Основной текст (28) + Интервал 0 pt"/>
    <w:uiPriority w:val="99"/>
    <w:rsid w:val="00802F9F"/>
    <w:rPr>
      <w:rFonts w:ascii="Times New Roman" w:hAnsi="Times New Roman"/>
      <w:i/>
      <w:sz w:val="17"/>
      <w:u w:val="none"/>
      <w:shd w:val="clear" w:color="auto" w:fill="FFFFFF"/>
    </w:rPr>
  </w:style>
  <w:style w:type="character" w:customStyle="1" w:styleId="38">
    <w:name w:val="Подпись к таблице (3)"/>
    <w:uiPriority w:val="99"/>
    <w:rsid w:val="00802F9F"/>
    <w:rPr>
      <w:rFonts w:ascii="Times New Roman" w:hAnsi="Times New Roman"/>
      <w:b/>
      <w:spacing w:val="-6"/>
      <w:sz w:val="17"/>
      <w:shd w:val="clear" w:color="auto" w:fill="FFFFFF"/>
    </w:rPr>
  </w:style>
  <w:style w:type="character" w:customStyle="1" w:styleId="816">
    <w:name w:val="Основной текст + 816"/>
    <w:aliases w:val="5 pt26,Курсив12,Интервал 0 pt68"/>
    <w:uiPriority w:val="99"/>
    <w:rsid w:val="00802F9F"/>
    <w:rPr>
      <w:rFonts w:ascii="Times New Roman" w:hAnsi="Times New Roman"/>
      <w:i/>
      <w:spacing w:val="6"/>
      <w:sz w:val="17"/>
      <w:u w:val="none"/>
      <w:shd w:val="clear" w:color="auto" w:fill="FFFFFF"/>
    </w:rPr>
  </w:style>
  <w:style w:type="character" w:customStyle="1" w:styleId="105">
    <w:name w:val="Основной текст (10)"/>
    <w:uiPriority w:val="99"/>
    <w:rsid w:val="00802F9F"/>
  </w:style>
  <w:style w:type="character" w:customStyle="1" w:styleId="134">
    <w:name w:val="Заголовок №13"/>
    <w:uiPriority w:val="99"/>
    <w:rsid w:val="00802F9F"/>
    <w:rPr>
      <w:rFonts w:ascii="Times New Roman" w:hAnsi="Times New Roman"/>
      <w:b/>
      <w:spacing w:val="-6"/>
      <w:sz w:val="17"/>
      <w:shd w:val="clear" w:color="auto" w:fill="FFFFFF"/>
    </w:rPr>
  </w:style>
  <w:style w:type="character" w:customStyle="1" w:styleId="135">
    <w:name w:val="Заголовок №13_"/>
    <w:link w:val="1310"/>
    <w:uiPriority w:val="99"/>
    <w:locked/>
    <w:rsid w:val="00802F9F"/>
    <w:rPr>
      <w:rFonts w:ascii="Times New Roman" w:hAnsi="Times New Roman"/>
      <w:b/>
      <w:spacing w:val="-6"/>
      <w:sz w:val="17"/>
      <w:shd w:val="clear" w:color="auto" w:fill="FFFFFF"/>
    </w:rPr>
  </w:style>
  <w:style w:type="paragraph" w:customStyle="1" w:styleId="1310">
    <w:name w:val="Заголовок №131"/>
    <w:basedOn w:val="a0"/>
    <w:link w:val="135"/>
    <w:uiPriority w:val="99"/>
    <w:rsid w:val="00802F9F"/>
    <w:pPr>
      <w:widowControl w:val="0"/>
      <w:shd w:val="clear" w:color="auto" w:fill="FFFFFF"/>
      <w:spacing w:before="300" w:after="0" w:line="192" w:lineRule="exact"/>
      <w:jc w:val="both"/>
    </w:pPr>
    <w:rPr>
      <w:rFonts w:cs="Times New Roman"/>
      <w:b/>
      <w:bCs/>
      <w:spacing w:val="-6"/>
      <w:sz w:val="17"/>
      <w:szCs w:val="17"/>
    </w:rPr>
  </w:style>
  <w:style w:type="character" w:customStyle="1" w:styleId="242">
    <w:name w:val="Основной текст (24)2"/>
    <w:uiPriority w:val="99"/>
    <w:rsid w:val="00802F9F"/>
    <w:rPr>
      <w:rFonts w:ascii="Times New Roman" w:hAnsi="Times New Roman"/>
      <w:b/>
      <w:spacing w:val="-4"/>
      <w:sz w:val="16"/>
      <w:u w:val="none"/>
      <w:shd w:val="clear" w:color="auto" w:fill="FFFFFF"/>
    </w:rPr>
  </w:style>
  <w:style w:type="paragraph" w:customStyle="1" w:styleId="Zag3">
    <w:name w:val="Zag_3"/>
    <w:basedOn w:val="a0"/>
    <w:uiPriority w:val="99"/>
    <w:rsid w:val="00802F9F"/>
    <w:pPr>
      <w:widowControl w:val="0"/>
      <w:autoSpaceDE w:val="0"/>
      <w:autoSpaceDN w:val="0"/>
      <w:adjustRightInd w:val="0"/>
      <w:spacing w:after="68" w:line="282" w:lineRule="exact"/>
      <w:jc w:val="center"/>
    </w:pPr>
    <w:rPr>
      <w:i/>
      <w:iCs/>
      <w:color w:val="000000"/>
      <w:sz w:val="24"/>
      <w:szCs w:val="24"/>
      <w:lang w:val="en-US"/>
    </w:rPr>
  </w:style>
  <w:style w:type="paragraph" w:customStyle="1" w:styleId="Standard">
    <w:name w:val="Standard"/>
    <w:rsid w:val="00802F9F"/>
    <w:pPr>
      <w:widowControl w:val="0"/>
      <w:suppressAutoHyphens/>
      <w:autoSpaceDN w:val="0"/>
      <w:textAlignment w:val="baseline"/>
    </w:pPr>
    <w:rPr>
      <w:rFonts w:cs="Calibri"/>
      <w:kern w:val="3"/>
      <w:sz w:val="24"/>
      <w:szCs w:val="24"/>
      <w:lang w:val="en-US"/>
    </w:rPr>
  </w:style>
  <w:style w:type="character" w:customStyle="1" w:styleId="NoSpacingChar">
    <w:name w:val="No Spacing Char"/>
    <w:locked/>
    <w:rsid w:val="00802F9F"/>
    <w:rPr>
      <w:rFonts w:ascii="Calibri" w:hAnsi="Calibri"/>
      <w:lang w:eastAsia="ru-RU"/>
    </w:rPr>
  </w:style>
  <w:style w:type="character" w:customStyle="1" w:styleId="722">
    <w:name w:val="Заголовок №7 (2)"/>
    <w:uiPriority w:val="99"/>
    <w:rsid w:val="00802F9F"/>
    <w:rPr>
      <w:rFonts w:ascii="Times New Roman" w:hAnsi="Times New Roman"/>
      <w:spacing w:val="2"/>
      <w:sz w:val="28"/>
      <w:shd w:val="clear" w:color="auto" w:fill="FFFFFF"/>
    </w:rPr>
  </w:style>
  <w:style w:type="character" w:customStyle="1" w:styleId="100pt">
    <w:name w:val="Основной текст (10) + Интервал 0 pt"/>
    <w:uiPriority w:val="99"/>
    <w:rsid w:val="00802F9F"/>
    <w:rPr>
      <w:rFonts w:ascii="Times New Roman" w:hAnsi="Times New Roman"/>
      <w:i/>
      <w:spacing w:val="-2"/>
      <w:sz w:val="21"/>
      <w:u w:val="none"/>
      <w:shd w:val="clear" w:color="auto" w:fill="FFFFFF"/>
    </w:rPr>
  </w:style>
  <w:style w:type="paragraph" w:customStyle="1" w:styleId="affe">
    <w:name w:val="Буллит"/>
    <w:basedOn w:val="af8"/>
    <w:link w:val="afff"/>
    <w:uiPriority w:val="99"/>
    <w:rsid w:val="00802F9F"/>
    <w:pPr>
      <w:ind w:firstLine="244"/>
    </w:pPr>
  </w:style>
  <w:style w:type="character" w:customStyle="1" w:styleId="afff">
    <w:name w:val="Буллит Знак"/>
    <w:link w:val="affe"/>
    <w:uiPriority w:val="99"/>
    <w:locked/>
    <w:rsid w:val="00802F9F"/>
    <w:rPr>
      <w:rFonts w:ascii="NewtonCSanPin" w:hAnsi="NewtonCSanPin"/>
      <w:color w:val="000000"/>
      <w:sz w:val="21"/>
    </w:rPr>
  </w:style>
  <w:style w:type="paragraph" w:customStyle="1" w:styleId="45">
    <w:name w:val="Заг 4"/>
    <w:basedOn w:val="a0"/>
    <w:uiPriority w:val="99"/>
    <w:rsid w:val="00802F9F"/>
    <w:pPr>
      <w:keepNext/>
      <w:autoSpaceDE w:val="0"/>
      <w:autoSpaceDN w:val="0"/>
      <w:adjustRightInd w:val="0"/>
      <w:spacing w:before="255" w:after="113" w:line="240" w:lineRule="atLeast"/>
      <w:jc w:val="center"/>
      <w:textAlignment w:val="center"/>
    </w:pPr>
    <w:rPr>
      <w:rFonts w:ascii="PragmaticaC" w:hAnsi="PragmaticaC" w:cs="PragmaticaC"/>
      <w:i/>
      <w:iCs/>
      <w:color w:val="000000"/>
      <w:sz w:val="23"/>
      <w:szCs w:val="23"/>
    </w:rPr>
  </w:style>
  <w:style w:type="paragraph" w:customStyle="1" w:styleId="afff0">
    <w:name w:val="Буллит Курсив"/>
    <w:basedOn w:val="affe"/>
    <w:link w:val="afff1"/>
    <w:uiPriority w:val="99"/>
    <w:rsid w:val="00802F9F"/>
    <w:rPr>
      <w:i/>
      <w:iCs/>
    </w:rPr>
  </w:style>
  <w:style w:type="character" w:customStyle="1" w:styleId="afff1">
    <w:name w:val="Буллит Курсив Знак"/>
    <w:link w:val="afff0"/>
    <w:uiPriority w:val="99"/>
    <w:locked/>
    <w:rsid w:val="00802F9F"/>
    <w:rPr>
      <w:rFonts w:ascii="NewtonCSanPin" w:hAnsi="NewtonCSanPin"/>
      <w:i/>
      <w:color w:val="000000"/>
      <w:sz w:val="21"/>
    </w:rPr>
  </w:style>
  <w:style w:type="paragraph" w:customStyle="1" w:styleId="212">
    <w:name w:val="Средняя сетка 21"/>
    <w:basedOn w:val="a0"/>
    <w:uiPriority w:val="99"/>
    <w:qFormat/>
    <w:rsid w:val="00802F9F"/>
    <w:pPr>
      <w:spacing w:after="0" w:line="360" w:lineRule="auto"/>
      <w:ind w:left="30" w:firstLine="680"/>
      <w:jc w:val="both"/>
      <w:outlineLvl w:val="1"/>
    </w:pPr>
    <w:rPr>
      <w:sz w:val="28"/>
      <w:szCs w:val="28"/>
    </w:rPr>
  </w:style>
  <w:style w:type="character" w:customStyle="1" w:styleId="1f0">
    <w:name w:val="Слабое выделение1"/>
    <w:uiPriority w:val="99"/>
    <w:rsid w:val="00802F9F"/>
    <w:rPr>
      <w:i/>
      <w:color w:val="auto"/>
    </w:rPr>
  </w:style>
  <w:style w:type="character" w:customStyle="1" w:styleId="-05">
    <w:name w:val="-0.5"/>
    <w:uiPriority w:val="99"/>
    <w:rsid w:val="00802F9F"/>
  </w:style>
  <w:style w:type="character" w:customStyle="1" w:styleId="afff2">
    <w:name w:val="Основной текст + Малые прописные"/>
    <w:aliases w:val="Интервал 1 pt3"/>
    <w:uiPriority w:val="99"/>
    <w:rsid w:val="00802F9F"/>
    <w:rPr>
      <w:rFonts w:ascii="Times New Roman" w:hAnsi="Times New Roman"/>
      <w:smallCaps/>
      <w:spacing w:val="21"/>
      <w:sz w:val="21"/>
      <w:u w:val="none"/>
    </w:rPr>
  </w:style>
  <w:style w:type="paragraph" w:customStyle="1" w:styleId="dash041e005f0431005f044b005f0447005f043d005f044b005f0439">
    <w:name w:val="dash041e_005f0431_005f044b_005f0447_005f043d_005f044b_005f0439"/>
    <w:basedOn w:val="a0"/>
    <w:uiPriority w:val="99"/>
    <w:rsid w:val="00802F9F"/>
    <w:pPr>
      <w:spacing w:after="0" w:line="240" w:lineRule="auto"/>
    </w:pPr>
    <w:rPr>
      <w:sz w:val="24"/>
      <w:szCs w:val="24"/>
    </w:rPr>
  </w:style>
  <w:style w:type="character" w:customStyle="1" w:styleId="dash0421005f0442005f0440005f043e005f0433005f0438005f0439005f005fchar1char1">
    <w:name w:val="dash0421_005f0442_005f0440_005f043e_005f0433_005f0438_005f0439_005f_005fchar1__char1"/>
    <w:uiPriority w:val="99"/>
    <w:rsid w:val="00802F9F"/>
    <w:rPr>
      <w:b/>
    </w:rPr>
  </w:style>
  <w:style w:type="character" w:customStyle="1" w:styleId="252">
    <w:name w:val="Основной текст (25)"/>
    <w:uiPriority w:val="99"/>
    <w:rsid w:val="00802F9F"/>
  </w:style>
  <w:style w:type="character" w:customStyle="1" w:styleId="370">
    <w:name w:val="Основной текст (37)"/>
    <w:uiPriority w:val="99"/>
    <w:qFormat/>
    <w:rsid w:val="00802F9F"/>
    <w:rPr>
      <w:rFonts w:ascii="Times New Roman" w:hAnsi="Times New Roman"/>
      <w:i/>
      <w:spacing w:val="-2"/>
      <w:shd w:val="clear" w:color="auto" w:fill="FFFFFF"/>
    </w:rPr>
  </w:style>
  <w:style w:type="paragraph" w:customStyle="1" w:styleId="371">
    <w:name w:val="Основной текст (37)1"/>
    <w:basedOn w:val="a0"/>
    <w:link w:val="372"/>
    <w:uiPriority w:val="99"/>
    <w:qFormat/>
    <w:rsid w:val="00802F9F"/>
    <w:pPr>
      <w:shd w:val="clear" w:color="auto" w:fill="FFFFFF"/>
      <w:spacing w:after="0" w:line="211" w:lineRule="exact"/>
      <w:ind w:hanging="280"/>
      <w:jc w:val="both"/>
    </w:pPr>
    <w:rPr>
      <w:rFonts w:cs="Times New Roman"/>
      <w:i/>
      <w:iCs/>
      <w:spacing w:val="-2"/>
      <w:sz w:val="20"/>
      <w:szCs w:val="20"/>
    </w:rPr>
  </w:style>
  <w:style w:type="character" w:customStyle="1" w:styleId="372">
    <w:name w:val="Основной текст (37)_"/>
    <w:link w:val="371"/>
    <w:uiPriority w:val="99"/>
    <w:qFormat/>
    <w:locked/>
    <w:rsid w:val="00802F9F"/>
    <w:rPr>
      <w:rFonts w:ascii="Times New Roman" w:hAnsi="Times New Roman"/>
      <w:i/>
      <w:spacing w:val="-2"/>
      <w:shd w:val="clear" w:color="auto" w:fill="FFFFFF"/>
    </w:rPr>
  </w:style>
  <w:style w:type="paragraph" w:customStyle="1" w:styleId="Style25">
    <w:name w:val="Style25"/>
    <w:basedOn w:val="a0"/>
    <w:uiPriority w:val="99"/>
    <w:rsid w:val="00802F9F"/>
    <w:pPr>
      <w:widowControl w:val="0"/>
      <w:autoSpaceDE w:val="0"/>
      <w:autoSpaceDN w:val="0"/>
      <w:adjustRightInd w:val="0"/>
      <w:spacing w:after="0" w:line="267" w:lineRule="exact"/>
      <w:ind w:firstLine="355"/>
      <w:jc w:val="both"/>
    </w:pPr>
    <w:rPr>
      <w:rFonts w:ascii="Book Antiqua" w:hAnsi="Book Antiqua" w:cs="Book Antiqua"/>
      <w:sz w:val="24"/>
      <w:szCs w:val="24"/>
    </w:rPr>
  </w:style>
  <w:style w:type="character" w:customStyle="1" w:styleId="2MicrosoftSansSerif">
    <w:name w:val="Основной текст (2) + Microsoft Sans Serif"/>
    <w:aliases w:val="9 pt2"/>
    <w:uiPriority w:val="99"/>
    <w:rsid w:val="00802F9F"/>
    <w:rPr>
      <w:rFonts w:ascii="Microsoft Sans Serif" w:hAnsi="Microsoft Sans Serif"/>
      <w:color w:val="000000"/>
      <w:spacing w:val="0"/>
      <w:w w:val="100"/>
      <w:position w:val="0"/>
      <w:sz w:val="18"/>
      <w:u w:val="none"/>
      <w:shd w:val="clear" w:color="auto" w:fill="FFFFFF"/>
      <w:lang w:val="ru-RU" w:eastAsia="ru-RU"/>
    </w:rPr>
  </w:style>
  <w:style w:type="character" w:customStyle="1" w:styleId="283">
    <w:name w:val="Основной текст (2) + 83"/>
    <w:aliases w:val="5 pt10"/>
    <w:uiPriority w:val="99"/>
    <w:rsid w:val="00802F9F"/>
    <w:rPr>
      <w:rFonts w:ascii="Times New Roman" w:hAnsi="Times New Roman"/>
      <w:color w:val="000000"/>
      <w:spacing w:val="0"/>
      <w:w w:val="100"/>
      <w:position w:val="0"/>
      <w:sz w:val="17"/>
      <w:u w:val="none"/>
      <w:shd w:val="clear" w:color="auto" w:fill="FFFFFF"/>
      <w:lang w:val="ru-RU" w:eastAsia="ru-RU"/>
    </w:rPr>
  </w:style>
  <w:style w:type="character" w:customStyle="1" w:styleId="230">
    <w:name w:val="Основной текст (23)"/>
    <w:uiPriority w:val="99"/>
    <w:rsid w:val="00802F9F"/>
    <w:rPr>
      <w:rFonts w:ascii="Microsoft Sans Serif" w:hAnsi="Microsoft Sans Serif"/>
      <w:color w:val="000000"/>
      <w:spacing w:val="0"/>
      <w:w w:val="100"/>
      <w:position w:val="0"/>
      <w:sz w:val="18"/>
      <w:u w:val="none"/>
      <w:lang w:val="ru-RU" w:eastAsia="ru-RU"/>
    </w:rPr>
  </w:style>
  <w:style w:type="character" w:customStyle="1" w:styleId="282">
    <w:name w:val="Основной текст (2) + 82"/>
    <w:aliases w:val="5 pt4,Полужирный6,Курсив7,Интервал 0 pt1"/>
    <w:uiPriority w:val="99"/>
    <w:rsid w:val="00802F9F"/>
    <w:rPr>
      <w:rFonts w:ascii="Times New Roman" w:hAnsi="Times New Roman"/>
      <w:b/>
      <w:i/>
      <w:color w:val="000000"/>
      <w:spacing w:val="10"/>
      <w:w w:val="100"/>
      <w:position w:val="0"/>
      <w:sz w:val="17"/>
      <w:u w:val="none"/>
      <w:shd w:val="clear" w:color="auto" w:fill="FFFFFF"/>
      <w:lang w:val="ru-RU" w:eastAsia="ru-RU"/>
    </w:rPr>
  </w:style>
  <w:style w:type="character" w:customStyle="1" w:styleId="23Exact">
    <w:name w:val="Основной текст (23) Exact"/>
    <w:uiPriority w:val="99"/>
    <w:rsid w:val="00802F9F"/>
    <w:rPr>
      <w:rFonts w:ascii="Microsoft Sans Serif" w:hAnsi="Microsoft Sans Serif"/>
      <w:color w:val="000000"/>
      <w:spacing w:val="0"/>
      <w:w w:val="100"/>
      <w:position w:val="0"/>
      <w:sz w:val="18"/>
      <w:u w:val="none"/>
      <w:lang w:val="ru-RU" w:eastAsia="ru-RU"/>
    </w:rPr>
  </w:style>
  <w:style w:type="character" w:customStyle="1" w:styleId="2810">
    <w:name w:val="Основной текст (2) + 81"/>
    <w:aliases w:val="5 pt1,Полужирный5,Курсив6,Основной текст + 16,Интервал -1 pt,Заголовок №11 (2) + 11 pt,Полужирный23,Основной текст (8) + Century Gothic,91"/>
    <w:rsid w:val="00802F9F"/>
    <w:rPr>
      <w:rFonts w:ascii="Times New Roman" w:hAnsi="Times New Roman"/>
      <w:b/>
      <w:i/>
      <w:color w:val="000000"/>
      <w:spacing w:val="0"/>
      <w:w w:val="100"/>
      <w:position w:val="0"/>
      <w:sz w:val="17"/>
      <w:u w:val="none"/>
      <w:shd w:val="clear" w:color="auto" w:fill="FFFFFF"/>
      <w:lang w:val="ru-RU" w:eastAsia="ru-RU"/>
    </w:rPr>
  </w:style>
  <w:style w:type="character" w:customStyle="1" w:styleId="231">
    <w:name w:val="Основной текст (23)_"/>
    <w:link w:val="2310"/>
    <w:uiPriority w:val="99"/>
    <w:rsid w:val="00802F9F"/>
    <w:rPr>
      <w:rFonts w:ascii="Microsoft Sans Serif" w:hAnsi="Microsoft Sans Serif"/>
      <w:sz w:val="18"/>
      <w:u w:val="none"/>
    </w:rPr>
  </w:style>
  <w:style w:type="character" w:customStyle="1" w:styleId="39">
    <w:name w:val="Подпись к таблице (3)_"/>
    <w:uiPriority w:val="99"/>
    <w:locked/>
    <w:rsid w:val="00802F9F"/>
    <w:rPr>
      <w:rFonts w:ascii="Times New Roman" w:hAnsi="Times New Roman"/>
      <w:b/>
      <w:shd w:val="clear" w:color="auto" w:fill="FFFFFF"/>
    </w:rPr>
  </w:style>
  <w:style w:type="character" w:customStyle="1" w:styleId="2MicrosoftSansSerif1">
    <w:name w:val="Основной текст (2) + Microsoft Sans Serif1"/>
    <w:aliases w:val="9 pt1"/>
    <w:uiPriority w:val="99"/>
    <w:rsid w:val="00802F9F"/>
    <w:rPr>
      <w:rFonts w:ascii="Microsoft Sans Serif" w:hAnsi="Microsoft Sans Serif"/>
      <w:color w:val="000000"/>
      <w:spacing w:val="0"/>
      <w:w w:val="100"/>
      <w:position w:val="0"/>
      <w:sz w:val="18"/>
      <w:u w:val="none"/>
      <w:effect w:val="none"/>
      <w:lang w:val="ru-RU" w:eastAsia="ru-RU"/>
    </w:rPr>
  </w:style>
  <w:style w:type="character" w:customStyle="1" w:styleId="2CourierNew">
    <w:name w:val="Основной текст (2) + Courier New"/>
    <w:aliases w:val="8 pt2,Полужирный3"/>
    <w:uiPriority w:val="99"/>
    <w:rsid w:val="00802F9F"/>
    <w:rPr>
      <w:rFonts w:ascii="Courier New" w:hAnsi="Courier New"/>
      <w:b/>
      <w:color w:val="000000"/>
      <w:spacing w:val="0"/>
      <w:w w:val="100"/>
      <w:position w:val="0"/>
      <w:sz w:val="16"/>
      <w:u w:val="none"/>
      <w:shd w:val="clear" w:color="auto" w:fill="FFFFFF"/>
      <w:lang w:val="ru-RU" w:eastAsia="ru-RU"/>
    </w:rPr>
  </w:style>
  <w:style w:type="character" w:customStyle="1" w:styleId="FontStyle90">
    <w:name w:val="Font Style90"/>
    <w:uiPriority w:val="99"/>
    <w:rsid w:val="00802F9F"/>
    <w:rPr>
      <w:rFonts w:ascii="Arial" w:hAnsi="Arial"/>
      <w:b/>
      <w:sz w:val="24"/>
    </w:rPr>
  </w:style>
  <w:style w:type="character" w:customStyle="1" w:styleId="FontStyle104">
    <w:name w:val="Font Style104"/>
    <w:uiPriority w:val="99"/>
    <w:rsid w:val="00802F9F"/>
    <w:rPr>
      <w:rFonts w:ascii="Times New Roman" w:hAnsi="Times New Roman"/>
      <w:sz w:val="20"/>
    </w:rPr>
  </w:style>
  <w:style w:type="paragraph" w:customStyle="1" w:styleId="ParagraphStyle">
    <w:name w:val="Paragraph Style"/>
    <w:uiPriority w:val="99"/>
    <w:rsid w:val="00802F9F"/>
    <w:pPr>
      <w:widowControl w:val="0"/>
      <w:autoSpaceDE w:val="0"/>
      <w:autoSpaceDN w:val="0"/>
      <w:adjustRightInd w:val="0"/>
    </w:pPr>
    <w:rPr>
      <w:rFonts w:ascii="Arial" w:hAnsi="Arial" w:cs="Arial"/>
      <w:sz w:val="24"/>
      <w:szCs w:val="24"/>
    </w:rPr>
  </w:style>
  <w:style w:type="paragraph" w:customStyle="1" w:styleId="1f1">
    <w:name w:val="Текст концевой сноски1"/>
    <w:basedOn w:val="a0"/>
    <w:next w:val="afff3"/>
    <w:link w:val="afff4"/>
    <w:uiPriority w:val="99"/>
    <w:semiHidden/>
    <w:rsid w:val="00802F9F"/>
    <w:pPr>
      <w:widowControl w:val="0"/>
      <w:spacing w:after="0" w:line="240" w:lineRule="auto"/>
    </w:pPr>
    <w:rPr>
      <w:rFonts w:cs="Times New Roman"/>
      <w:sz w:val="20"/>
      <w:szCs w:val="20"/>
      <w:lang w:val="en-US" w:eastAsia="en-US"/>
    </w:rPr>
  </w:style>
  <w:style w:type="paragraph" w:styleId="afff3">
    <w:name w:val="endnote text"/>
    <w:basedOn w:val="a0"/>
    <w:link w:val="2e"/>
    <w:uiPriority w:val="99"/>
    <w:semiHidden/>
    <w:locked/>
    <w:rsid w:val="00802F9F"/>
    <w:rPr>
      <w:sz w:val="20"/>
      <w:szCs w:val="20"/>
    </w:rPr>
  </w:style>
  <w:style w:type="character" w:customStyle="1" w:styleId="2e">
    <w:name w:val="Текст концевой сноски Знак2"/>
    <w:basedOn w:val="a1"/>
    <w:link w:val="afff3"/>
    <w:uiPriority w:val="99"/>
    <w:semiHidden/>
    <w:locked/>
    <w:rsid w:val="00802F9F"/>
    <w:rPr>
      <w:rFonts w:cs="Times New Roman"/>
      <w:sz w:val="20"/>
      <w:szCs w:val="20"/>
    </w:rPr>
  </w:style>
  <w:style w:type="character" w:customStyle="1" w:styleId="afff4">
    <w:name w:val="Текст концевой сноски Знак"/>
    <w:link w:val="1f1"/>
    <w:uiPriority w:val="99"/>
    <w:semiHidden/>
    <w:locked/>
    <w:rsid w:val="00802F9F"/>
    <w:rPr>
      <w:rFonts w:eastAsia="Times New Roman"/>
      <w:sz w:val="20"/>
      <w:lang w:val="en-US" w:eastAsia="en-US"/>
    </w:rPr>
  </w:style>
  <w:style w:type="character" w:styleId="afff5">
    <w:name w:val="endnote reference"/>
    <w:basedOn w:val="a1"/>
    <w:uiPriority w:val="99"/>
    <w:semiHidden/>
    <w:locked/>
    <w:rsid w:val="00802F9F"/>
    <w:rPr>
      <w:rFonts w:cs="Times New Roman"/>
      <w:vertAlign w:val="superscript"/>
    </w:rPr>
  </w:style>
  <w:style w:type="character" w:customStyle="1" w:styleId="FontStyle40">
    <w:name w:val="Font Style40"/>
    <w:uiPriority w:val="99"/>
    <w:rsid w:val="00802F9F"/>
    <w:rPr>
      <w:rFonts w:ascii="Arial" w:hAnsi="Arial"/>
      <w:b/>
      <w:sz w:val="18"/>
    </w:rPr>
  </w:style>
  <w:style w:type="character" w:styleId="afff6">
    <w:name w:val="annotation reference"/>
    <w:basedOn w:val="a1"/>
    <w:uiPriority w:val="99"/>
    <w:semiHidden/>
    <w:locked/>
    <w:rsid w:val="00802F9F"/>
    <w:rPr>
      <w:rFonts w:cs="Times New Roman"/>
      <w:sz w:val="16"/>
      <w:szCs w:val="16"/>
    </w:rPr>
  </w:style>
  <w:style w:type="paragraph" w:styleId="afff7">
    <w:name w:val="annotation subject"/>
    <w:basedOn w:val="aff8"/>
    <w:next w:val="aff8"/>
    <w:link w:val="afff8"/>
    <w:uiPriority w:val="99"/>
    <w:semiHidden/>
    <w:locked/>
    <w:rsid w:val="00802F9F"/>
    <w:pPr>
      <w:widowControl w:val="0"/>
    </w:pPr>
    <w:rPr>
      <w:b/>
      <w:bCs/>
      <w:lang w:val="en-US" w:eastAsia="en-US"/>
    </w:rPr>
  </w:style>
  <w:style w:type="character" w:customStyle="1" w:styleId="afff8">
    <w:name w:val="Тема примечания Знак"/>
    <w:basedOn w:val="aff9"/>
    <w:link w:val="afff7"/>
    <w:uiPriority w:val="99"/>
    <w:semiHidden/>
    <w:locked/>
    <w:rsid w:val="00802F9F"/>
    <w:rPr>
      <w:rFonts w:eastAsia="Times New Roman" w:cs="Times New Roman"/>
      <w:b/>
      <w:bCs/>
      <w:sz w:val="20"/>
      <w:szCs w:val="20"/>
      <w:lang w:val="en-US" w:eastAsia="en-US"/>
    </w:rPr>
  </w:style>
  <w:style w:type="character" w:styleId="afff9">
    <w:name w:val="footnote reference"/>
    <w:basedOn w:val="a1"/>
    <w:locked/>
    <w:rsid w:val="00802F9F"/>
    <w:rPr>
      <w:rFonts w:cs="Times New Roman"/>
      <w:vertAlign w:val="superscript"/>
    </w:rPr>
  </w:style>
  <w:style w:type="paragraph" w:customStyle="1" w:styleId="2f">
    <w:name w:val="?????2"/>
    <w:basedOn w:val="a0"/>
    <w:uiPriority w:val="99"/>
    <w:rsid w:val="00802F9F"/>
    <w:pPr>
      <w:tabs>
        <w:tab w:val="left" w:pos="567"/>
      </w:tabs>
      <w:overflowPunct w:val="0"/>
      <w:autoSpaceDE w:val="0"/>
      <w:autoSpaceDN w:val="0"/>
      <w:adjustRightInd w:val="0"/>
      <w:spacing w:after="0" w:line="240" w:lineRule="auto"/>
      <w:ind w:left="113" w:right="284"/>
      <w:jc w:val="both"/>
    </w:pPr>
    <w:rPr>
      <w:sz w:val="24"/>
      <w:szCs w:val="24"/>
      <w:lang w:eastAsia="en-US"/>
    </w:rPr>
  </w:style>
  <w:style w:type="paragraph" w:styleId="HTML">
    <w:name w:val="HTML Preformatted"/>
    <w:basedOn w:val="a0"/>
    <w:link w:val="HTML0"/>
    <w:uiPriority w:val="99"/>
    <w:locked/>
    <w:rsid w:val="00802F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pPr>
    <w:rPr>
      <w:rFonts w:ascii="Courier New" w:hAnsi="Courier New" w:cs="Courier New"/>
      <w:sz w:val="20"/>
      <w:szCs w:val="20"/>
    </w:rPr>
  </w:style>
  <w:style w:type="character" w:customStyle="1" w:styleId="HTML0">
    <w:name w:val="Стандартный HTML Знак"/>
    <w:basedOn w:val="a1"/>
    <w:link w:val="HTML"/>
    <w:uiPriority w:val="99"/>
    <w:locked/>
    <w:rsid w:val="00802F9F"/>
    <w:rPr>
      <w:rFonts w:ascii="Courier New" w:hAnsi="Courier New" w:cs="Courier New"/>
      <w:sz w:val="20"/>
      <w:szCs w:val="20"/>
    </w:rPr>
  </w:style>
  <w:style w:type="paragraph" w:customStyle="1" w:styleId="tekstob">
    <w:name w:val="tekstob"/>
    <w:basedOn w:val="a0"/>
    <w:uiPriority w:val="99"/>
    <w:rsid w:val="00802F9F"/>
    <w:pPr>
      <w:spacing w:before="100" w:beforeAutospacing="1" w:after="100" w:afterAutospacing="1" w:line="240" w:lineRule="auto"/>
    </w:pPr>
    <w:rPr>
      <w:sz w:val="24"/>
      <w:szCs w:val="24"/>
    </w:rPr>
  </w:style>
  <w:style w:type="character" w:customStyle="1" w:styleId="24pt">
    <w:name w:val="Основной текст (2) + 4 pt"/>
    <w:uiPriority w:val="99"/>
    <w:rsid w:val="00802F9F"/>
    <w:rPr>
      <w:rFonts w:ascii="Times New Roman" w:hAnsi="Times New Roman"/>
      <w:color w:val="000000"/>
      <w:spacing w:val="0"/>
      <w:w w:val="100"/>
      <w:position w:val="0"/>
      <w:sz w:val="8"/>
      <w:shd w:val="clear" w:color="auto" w:fill="FFFFFF"/>
      <w:lang w:val="ru-RU" w:eastAsia="ru-RU"/>
    </w:rPr>
  </w:style>
  <w:style w:type="character" w:customStyle="1" w:styleId="9pt1">
    <w:name w:val="Основной текст + 9 pt1"/>
    <w:aliases w:val="Полужирный1"/>
    <w:uiPriority w:val="99"/>
    <w:rsid w:val="00802F9F"/>
    <w:rPr>
      <w:rFonts w:ascii="Arial Unicode MS" w:eastAsia="Arial Unicode MS" w:hAnsi="Arial Unicode MS"/>
      <w:b/>
      <w:color w:val="000000"/>
      <w:spacing w:val="0"/>
      <w:w w:val="100"/>
      <w:position w:val="0"/>
      <w:sz w:val="18"/>
      <w:u w:val="none"/>
      <w:shd w:val="clear" w:color="auto" w:fill="FFFFFF"/>
      <w:lang w:val="ru-RU"/>
    </w:rPr>
  </w:style>
  <w:style w:type="character" w:customStyle="1" w:styleId="213">
    <w:name w:val="Основной текст 2 Знак1"/>
    <w:uiPriority w:val="99"/>
    <w:semiHidden/>
    <w:rsid w:val="00802F9F"/>
    <w:rPr>
      <w:rFonts w:eastAsia="Times New Roman"/>
      <w:lang w:eastAsia="ru-RU"/>
    </w:rPr>
  </w:style>
  <w:style w:type="character" w:customStyle="1" w:styleId="1f2">
    <w:name w:val="Текст концевой сноски Знак1"/>
    <w:uiPriority w:val="99"/>
    <w:semiHidden/>
    <w:rsid w:val="00802F9F"/>
    <w:rPr>
      <w:rFonts w:eastAsia="Times New Roman"/>
      <w:sz w:val="20"/>
      <w:lang w:eastAsia="ru-RU"/>
    </w:rPr>
  </w:style>
  <w:style w:type="paragraph" w:customStyle="1" w:styleId="410">
    <w:name w:val="Заголовок №41"/>
    <w:basedOn w:val="a0"/>
    <w:uiPriority w:val="99"/>
    <w:rsid w:val="00802F9F"/>
    <w:pPr>
      <w:widowControl w:val="0"/>
      <w:shd w:val="clear" w:color="auto" w:fill="FFFFFF"/>
      <w:spacing w:before="1320" w:after="240" w:line="240" w:lineRule="atLeast"/>
      <w:jc w:val="center"/>
      <w:outlineLvl w:val="3"/>
    </w:pPr>
    <w:rPr>
      <w:rFonts w:ascii="Trebuchet MS" w:hAnsi="Trebuchet MS" w:cs="Trebuchet MS"/>
      <w:b/>
      <w:bCs/>
      <w:spacing w:val="3"/>
      <w:lang w:eastAsia="en-US"/>
    </w:rPr>
  </w:style>
  <w:style w:type="character" w:customStyle="1" w:styleId="2f0">
    <w:name w:val="Основной текст + Полужирный2"/>
    <w:aliases w:val="Интервал 0 pt11"/>
    <w:uiPriority w:val="99"/>
    <w:rsid w:val="00802F9F"/>
    <w:rPr>
      <w:rFonts w:ascii="Times New Roman" w:hAnsi="Times New Roman"/>
      <w:b/>
      <w:spacing w:val="-6"/>
      <w:sz w:val="21"/>
      <w:u w:val="none"/>
      <w:shd w:val="clear" w:color="auto" w:fill="FFFFFF"/>
    </w:rPr>
  </w:style>
  <w:style w:type="character" w:customStyle="1" w:styleId="140">
    <w:name w:val="Основной текст (14)_"/>
    <w:link w:val="141"/>
    <w:uiPriority w:val="99"/>
    <w:locked/>
    <w:rsid w:val="00802F9F"/>
    <w:rPr>
      <w:i/>
      <w:shd w:val="clear" w:color="auto" w:fill="FFFFFF"/>
    </w:rPr>
  </w:style>
  <w:style w:type="paragraph" w:customStyle="1" w:styleId="141">
    <w:name w:val="Основной текст (14)1"/>
    <w:basedOn w:val="a0"/>
    <w:link w:val="140"/>
    <w:uiPriority w:val="99"/>
    <w:rsid w:val="00802F9F"/>
    <w:pPr>
      <w:shd w:val="clear" w:color="auto" w:fill="FFFFFF"/>
      <w:spacing w:after="0" w:line="211" w:lineRule="exact"/>
      <w:ind w:firstLine="400"/>
      <w:jc w:val="both"/>
    </w:pPr>
    <w:rPr>
      <w:rFonts w:cs="Times New Roman"/>
      <w:i/>
      <w:iCs/>
      <w:sz w:val="20"/>
      <w:szCs w:val="20"/>
    </w:rPr>
  </w:style>
  <w:style w:type="character" w:customStyle="1" w:styleId="1460">
    <w:name w:val="Основной текст (14)60"/>
    <w:uiPriority w:val="99"/>
    <w:rsid w:val="00802F9F"/>
    <w:rPr>
      <w:rFonts w:ascii="Times New Roman" w:hAnsi="Times New Roman"/>
      <w:i/>
      <w:noProof/>
      <w:spacing w:val="0"/>
      <w:shd w:val="clear" w:color="auto" w:fill="FFFFFF"/>
    </w:rPr>
  </w:style>
  <w:style w:type="character" w:customStyle="1" w:styleId="1458">
    <w:name w:val="Основной текст (14)58"/>
    <w:uiPriority w:val="99"/>
    <w:rsid w:val="00802F9F"/>
    <w:rPr>
      <w:rFonts w:ascii="Times New Roman" w:hAnsi="Times New Roman"/>
      <w:i/>
      <w:noProof/>
      <w:spacing w:val="0"/>
      <w:shd w:val="clear" w:color="auto" w:fill="FFFFFF"/>
    </w:rPr>
  </w:style>
  <w:style w:type="paragraph" w:customStyle="1" w:styleId="titul-avtor">
    <w:name w:val="titul-avtor"/>
    <w:basedOn w:val="a0"/>
    <w:uiPriority w:val="99"/>
    <w:rsid w:val="00802F9F"/>
    <w:pPr>
      <w:spacing w:before="100" w:beforeAutospacing="1" w:after="100" w:afterAutospacing="1" w:line="240" w:lineRule="auto"/>
    </w:pPr>
    <w:rPr>
      <w:sz w:val="24"/>
      <w:szCs w:val="24"/>
    </w:rPr>
  </w:style>
  <w:style w:type="character" w:customStyle="1" w:styleId="TrebuchetMS">
    <w:name w:val="Основной текст + Trebuchet MS"/>
    <w:aliases w:val="8 pt1,Курсив3"/>
    <w:uiPriority w:val="99"/>
    <w:rsid w:val="00802F9F"/>
    <w:rPr>
      <w:rFonts w:ascii="Trebuchet MS" w:hAnsi="Trebuchet MS"/>
      <w:i/>
      <w:color w:val="000000"/>
      <w:spacing w:val="0"/>
      <w:w w:val="100"/>
      <w:position w:val="0"/>
      <w:sz w:val="16"/>
      <w:u w:val="none"/>
      <w:shd w:val="clear" w:color="auto" w:fill="FFFFFF"/>
      <w:lang w:val="ru-RU" w:eastAsia="ru-RU"/>
    </w:rPr>
  </w:style>
  <w:style w:type="paragraph" w:customStyle="1" w:styleId="1f3">
    <w:name w:val="Основной 1 см"/>
    <w:basedOn w:val="a0"/>
    <w:uiPriority w:val="99"/>
    <w:rsid w:val="00802F9F"/>
    <w:pPr>
      <w:spacing w:after="0" w:line="240" w:lineRule="auto"/>
      <w:ind w:firstLine="567"/>
      <w:jc w:val="both"/>
    </w:pPr>
    <w:rPr>
      <w:sz w:val="28"/>
      <w:szCs w:val="28"/>
      <w:lang w:val="en-US"/>
    </w:rPr>
  </w:style>
  <w:style w:type="character" w:customStyle="1" w:styleId="97">
    <w:name w:val="Заголовок №9"/>
    <w:uiPriority w:val="99"/>
    <w:rsid w:val="00802F9F"/>
  </w:style>
  <w:style w:type="character" w:customStyle="1" w:styleId="200">
    <w:name w:val="Основной текст (20)_"/>
    <w:link w:val="201"/>
    <w:uiPriority w:val="99"/>
    <w:qFormat/>
    <w:locked/>
    <w:rsid w:val="00802F9F"/>
    <w:rPr>
      <w:rFonts w:ascii="Verdana" w:hAnsi="Verdana"/>
      <w:b/>
      <w:sz w:val="16"/>
      <w:shd w:val="clear" w:color="auto" w:fill="FFFFFF"/>
    </w:rPr>
  </w:style>
  <w:style w:type="paragraph" w:customStyle="1" w:styleId="201">
    <w:name w:val="Основной текст (20)1"/>
    <w:basedOn w:val="a0"/>
    <w:link w:val="200"/>
    <w:uiPriority w:val="99"/>
    <w:qFormat/>
    <w:rsid w:val="00802F9F"/>
    <w:pPr>
      <w:shd w:val="clear" w:color="auto" w:fill="FFFFFF"/>
      <w:spacing w:before="1440" w:after="0" w:line="226" w:lineRule="exact"/>
      <w:jc w:val="center"/>
    </w:pPr>
    <w:rPr>
      <w:rFonts w:ascii="Verdana" w:hAnsi="Verdana" w:cs="Times New Roman"/>
      <w:b/>
      <w:bCs/>
      <w:sz w:val="16"/>
      <w:szCs w:val="16"/>
    </w:rPr>
  </w:style>
  <w:style w:type="character" w:customStyle="1" w:styleId="84">
    <w:name w:val="Заголовок №8_"/>
    <w:link w:val="812"/>
    <w:uiPriority w:val="99"/>
    <w:qFormat/>
    <w:locked/>
    <w:rsid w:val="00802F9F"/>
    <w:rPr>
      <w:rFonts w:ascii="Verdana" w:hAnsi="Verdana"/>
      <w:b/>
      <w:spacing w:val="2"/>
      <w:sz w:val="17"/>
      <w:shd w:val="clear" w:color="auto" w:fill="FFFFFF"/>
    </w:rPr>
  </w:style>
  <w:style w:type="paragraph" w:customStyle="1" w:styleId="812">
    <w:name w:val="Заголовок №81"/>
    <w:basedOn w:val="a0"/>
    <w:link w:val="84"/>
    <w:uiPriority w:val="99"/>
    <w:qFormat/>
    <w:rsid w:val="00802F9F"/>
    <w:pPr>
      <w:shd w:val="clear" w:color="auto" w:fill="FFFFFF"/>
      <w:spacing w:before="240" w:after="120" w:line="240" w:lineRule="atLeast"/>
      <w:jc w:val="center"/>
      <w:outlineLvl w:val="7"/>
    </w:pPr>
    <w:rPr>
      <w:rFonts w:ascii="Verdana" w:hAnsi="Verdana" w:cs="Times New Roman"/>
      <w:b/>
      <w:bCs/>
      <w:spacing w:val="2"/>
      <w:sz w:val="17"/>
      <w:szCs w:val="17"/>
    </w:rPr>
  </w:style>
  <w:style w:type="character" w:customStyle="1" w:styleId="203">
    <w:name w:val="Основной текст (20)"/>
    <w:uiPriority w:val="99"/>
    <w:qFormat/>
    <w:rsid w:val="00802F9F"/>
  </w:style>
  <w:style w:type="character" w:customStyle="1" w:styleId="208">
    <w:name w:val="Основной текст (20) + 8"/>
    <w:aliases w:val="5 pt5,Интервал 0 pt9"/>
    <w:uiPriority w:val="99"/>
    <w:qFormat/>
    <w:rsid w:val="00802F9F"/>
    <w:rPr>
      <w:rFonts w:ascii="Verdana" w:hAnsi="Verdana"/>
      <w:spacing w:val="2"/>
      <w:sz w:val="17"/>
      <w:u w:val="none"/>
      <w:effect w:val="none"/>
      <w:shd w:val="clear" w:color="auto" w:fill="FFFFFF"/>
    </w:rPr>
  </w:style>
  <w:style w:type="character" w:customStyle="1" w:styleId="87">
    <w:name w:val="Заголовок №8"/>
    <w:uiPriority w:val="99"/>
    <w:qFormat/>
    <w:rsid w:val="00802F9F"/>
  </w:style>
  <w:style w:type="character" w:customStyle="1" w:styleId="b-serp-urlitem1">
    <w:name w:val="b-serp-url__item1"/>
    <w:uiPriority w:val="99"/>
    <w:rsid w:val="00802F9F"/>
  </w:style>
  <w:style w:type="character" w:customStyle="1" w:styleId="b-serp-urlmark1">
    <w:name w:val="b-serp-url__mark1"/>
    <w:uiPriority w:val="99"/>
    <w:rsid w:val="00802F9F"/>
    <w:rPr>
      <w:rFonts w:ascii="Verdana" w:hAnsi="Verdana"/>
    </w:rPr>
  </w:style>
  <w:style w:type="paragraph" w:customStyle="1" w:styleId="c32">
    <w:name w:val="c32"/>
    <w:basedOn w:val="a0"/>
    <w:uiPriority w:val="99"/>
    <w:rsid w:val="00802F9F"/>
    <w:pPr>
      <w:spacing w:before="100" w:beforeAutospacing="1" w:after="100" w:afterAutospacing="1" w:line="240" w:lineRule="auto"/>
    </w:pPr>
    <w:rPr>
      <w:sz w:val="24"/>
      <w:szCs w:val="24"/>
    </w:rPr>
  </w:style>
  <w:style w:type="paragraph" w:customStyle="1" w:styleId="c13">
    <w:name w:val="c13"/>
    <w:basedOn w:val="a0"/>
    <w:uiPriority w:val="99"/>
    <w:rsid w:val="00802F9F"/>
    <w:pPr>
      <w:spacing w:before="100" w:beforeAutospacing="1" w:after="100" w:afterAutospacing="1" w:line="240" w:lineRule="auto"/>
    </w:pPr>
    <w:rPr>
      <w:sz w:val="24"/>
      <w:szCs w:val="24"/>
    </w:rPr>
  </w:style>
  <w:style w:type="paragraph" w:customStyle="1" w:styleId="Cite">
    <w:name w:val="Cite"/>
    <w:next w:val="a0"/>
    <w:uiPriority w:val="99"/>
    <w:rsid w:val="00802F9F"/>
    <w:pPr>
      <w:widowControl w:val="0"/>
      <w:autoSpaceDE w:val="0"/>
      <w:autoSpaceDN w:val="0"/>
      <w:adjustRightInd w:val="0"/>
      <w:ind w:left="1134" w:right="600"/>
      <w:jc w:val="both"/>
    </w:pPr>
    <w:rPr>
      <w:rFonts w:cs="Calibri"/>
    </w:rPr>
  </w:style>
  <w:style w:type="paragraph" w:customStyle="1" w:styleId="CiteAuthor">
    <w:name w:val="Cite Author"/>
    <w:next w:val="a0"/>
    <w:uiPriority w:val="99"/>
    <w:rsid w:val="00802F9F"/>
    <w:pPr>
      <w:widowControl w:val="0"/>
      <w:autoSpaceDE w:val="0"/>
      <w:autoSpaceDN w:val="0"/>
      <w:adjustRightInd w:val="0"/>
      <w:ind w:left="1701" w:right="600"/>
      <w:jc w:val="both"/>
    </w:pPr>
    <w:rPr>
      <w:rFonts w:cs="Calibri"/>
      <w:b/>
      <w:bCs/>
      <w:i/>
      <w:iCs/>
    </w:rPr>
  </w:style>
  <w:style w:type="paragraph" w:customStyle="1" w:styleId="c18">
    <w:name w:val="c18"/>
    <w:basedOn w:val="a0"/>
    <w:uiPriority w:val="99"/>
    <w:rsid w:val="00802F9F"/>
    <w:pPr>
      <w:spacing w:before="100" w:beforeAutospacing="1" w:after="100" w:afterAutospacing="1" w:line="240" w:lineRule="auto"/>
    </w:pPr>
    <w:rPr>
      <w:sz w:val="24"/>
      <w:szCs w:val="24"/>
    </w:rPr>
  </w:style>
  <w:style w:type="paragraph" w:customStyle="1" w:styleId="c85">
    <w:name w:val="c85"/>
    <w:basedOn w:val="a0"/>
    <w:uiPriority w:val="99"/>
    <w:rsid w:val="00802F9F"/>
    <w:pPr>
      <w:spacing w:before="100" w:beforeAutospacing="1" w:after="100" w:afterAutospacing="1" w:line="240" w:lineRule="auto"/>
    </w:pPr>
    <w:rPr>
      <w:sz w:val="24"/>
      <w:szCs w:val="24"/>
    </w:rPr>
  </w:style>
  <w:style w:type="paragraph" w:customStyle="1" w:styleId="c63">
    <w:name w:val="c63"/>
    <w:basedOn w:val="a0"/>
    <w:uiPriority w:val="99"/>
    <w:rsid w:val="00802F9F"/>
    <w:pPr>
      <w:spacing w:before="100" w:beforeAutospacing="1" w:after="100" w:afterAutospacing="1" w:line="240" w:lineRule="auto"/>
    </w:pPr>
    <w:rPr>
      <w:sz w:val="24"/>
      <w:szCs w:val="24"/>
    </w:rPr>
  </w:style>
  <w:style w:type="paragraph" w:customStyle="1" w:styleId="western">
    <w:name w:val="western"/>
    <w:basedOn w:val="a0"/>
    <w:uiPriority w:val="99"/>
    <w:rsid w:val="00802F9F"/>
    <w:pPr>
      <w:spacing w:before="100" w:beforeAutospacing="1" w:after="115" w:line="240" w:lineRule="auto"/>
      <w:ind w:firstLine="706"/>
      <w:jc w:val="both"/>
    </w:pPr>
    <w:rPr>
      <w:color w:val="000000"/>
      <w:sz w:val="24"/>
      <w:szCs w:val="24"/>
    </w:rPr>
  </w:style>
  <w:style w:type="character" w:customStyle="1" w:styleId="poemyear">
    <w:name w:val="poemyear"/>
    <w:uiPriority w:val="99"/>
    <w:rsid w:val="00802F9F"/>
  </w:style>
  <w:style w:type="character" w:customStyle="1" w:styleId="st">
    <w:name w:val="st"/>
    <w:uiPriority w:val="99"/>
    <w:rsid w:val="00802F9F"/>
  </w:style>
  <w:style w:type="character" w:customStyle="1" w:styleId="line">
    <w:name w:val="line"/>
    <w:uiPriority w:val="99"/>
    <w:rsid w:val="00802F9F"/>
  </w:style>
  <w:style w:type="character" w:customStyle="1" w:styleId="1f4">
    <w:name w:val="Тема примечания Знак1"/>
    <w:uiPriority w:val="99"/>
    <w:semiHidden/>
    <w:rsid w:val="00802F9F"/>
    <w:rPr>
      <w:rFonts w:eastAsia="Times New Roman"/>
      <w:b/>
      <w:sz w:val="20"/>
      <w:lang w:val="en-US" w:eastAsia="en-US"/>
    </w:rPr>
  </w:style>
  <w:style w:type="character" w:customStyle="1" w:styleId="55">
    <w:name w:val="Основной текст (5) + Не полужирный"/>
    <w:uiPriority w:val="99"/>
    <w:rsid w:val="00802F9F"/>
    <w:rPr>
      <w:rFonts w:ascii="Times New Roman" w:hAnsi="Times New Roman"/>
      <w:b/>
      <w:color w:val="000000"/>
      <w:spacing w:val="0"/>
      <w:w w:val="100"/>
      <w:position w:val="0"/>
      <w:sz w:val="23"/>
      <w:shd w:val="clear" w:color="auto" w:fill="FFFFFF"/>
      <w:lang w:val="ru-RU" w:eastAsia="ru-RU"/>
    </w:rPr>
  </w:style>
  <w:style w:type="character" w:customStyle="1" w:styleId="66">
    <w:name w:val="Основной текст (6) + Полужирный"/>
    <w:uiPriority w:val="99"/>
    <w:rsid w:val="00802F9F"/>
    <w:rPr>
      <w:rFonts w:ascii="Times New Roman" w:hAnsi="Times New Roman"/>
      <w:b/>
      <w:color w:val="000000"/>
      <w:spacing w:val="0"/>
      <w:w w:val="100"/>
      <w:position w:val="0"/>
      <w:sz w:val="23"/>
      <w:u w:val="none"/>
      <w:effect w:val="none"/>
      <w:shd w:val="clear" w:color="auto" w:fill="FFFFFF"/>
      <w:lang w:val="en-US" w:eastAsia="en-US"/>
    </w:rPr>
  </w:style>
  <w:style w:type="character" w:customStyle="1" w:styleId="68pt">
    <w:name w:val="Основной текст (6) + 8 pt"/>
    <w:aliases w:val="Интервал 1 pt4"/>
    <w:uiPriority w:val="99"/>
    <w:rsid w:val="00802F9F"/>
    <w:rPr>
      <w:rFonts w:ascii="Times New Roman" w:hAnsi="Times New Roman"/>
      <w:color w:val="000000"/>
      <w:spacing w:val="20"/>
      <w:w w:val="100"/>
      <w:position w:val="0"/>
      <w:sz w:val="16"/>
      <w:u w:val="none"/>
      <w:effect w:val="none"/>
      <w:shd w:val="clear" w:color="auto" w:fill="FFFFFF"/>
      <w:lang w:val="en-US" w:eastAsia="en-US"/>
    </w:rPr>
  </w:style>
  <w:style w:type="paragraph" w:customStyle="1" w:styleId="ConsPlusNormal">
    <w:name w:val="ConsPlusNormal"/>
    <w:uiPriority w:val="99"/>
    <w:rsid w:val="00802F9F"/>
    <w:pPr>
      <w:widowControl w:val="0"/>
      <w:autoSpaceDE w:val="0"/>
      <w:autoSpaceDN w:val="0"/>
    </w:pPr>
    <w:rPr>
      <w:rFonts w:cs="Calibri"/>
      <w:sz w:val="28"/>
      <w:szCs w:val="28"/>
    </w:rPr>
  </w:style>
  <w:style w:type="character" w:styleId="afffa">
    <w:name w:val="Subtle Emphasis"/>
    <w:basedOn w:val="a1"/>
    <w:uiPriority w:val="99"/>
    <w:qFormat/>
    <w:rsid w:val="00802F9F"/>
    <w:rPr>
      <w:rFonts w:cs="Times New Roman"/>
      <w:i/>
      <w:iCs/>
      <w:color w:val="808080"/>
    </w:rPr>
  </w:style>
  <w:style w:type="character" w:customStyle="1" w:styleId="411">
    <w:name w:val="Заголовок 4 Знак1"/>
    <w:basedOn w:val="a1"/>
    <w:uiPriority w:val="99"/>
    <w:semiHidden/>
    <w:rsid w:val="00802F9F"/>
    <w:rPr>
      <w:rFonts w:ascii="Calibri" w:hAnsi="Calibri" w:cs="Calibri"/>
      <w:b/>
      <w:bCs/>
      <w:sz w:val="28"/>
      <w:szCs w:val="28"/>
    </w:rPr>
  </w:style>
  <w:style w:type="table" w:customStyle="1" w:styleId="2f1">
    <w:name w:val="Сетка таблицы2"/>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12">
    <w:name w:val="Сетка таблицы11"/>
    <w:uiPriority w:val="99"/>
    <w:rsid w:val="00A27142"/>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3a">
    <w:name w:val="Сетка таблицы3"/>
    <w:uiPriority w:val="99"/>
    <w:rsid w:val="007205D0"/>
    <w:rPr>
      <w:rFonts w:cs="Calibri"/>
      <w:sz w:val="20"/>
      <w:szCs w:val="20"/>
      <w:lang w:eastAsia="en-US"/>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6">
    <w:name w:val="Сетка таблицы4"/>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25">
    <w:name w:val="Сетка таблицы12"/>
    <w:uiPriority w:val="99"/>
    <w:rsid w:val="00F452E0"/>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56">
    <w:name w:val="Сетка таблицы5"/>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136">
    <w:name w:val="Сетка таблицы13"/>
    <w:uiPriority w:val="99"/>
    <w:rsid w:val="00DA1218"/>
    <w:rPr>
      <w:rFonts w:cs="Calibri"/>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2f2">
    <w:name w:val="Обычный2"/>
    <w:uiPriority w:val="99"/>
    <w:rsid w:val="005B5D7E"/>
    <w:pPr>
      <w:spacing w:after="200" w:line="276" w:lineRule="auto"/>
    </w:pPr>
    <w:rPr>
      <w:rFonts w:cs="Calibri"/>
    </w:rPr>
  </w:style>
  <w:style w:type="table" w:customStyle="1" w:styleId="TableNormal8">
    <w:name w:val="Table Normal8"/>
    <w:uiPriority w:val="99"/>
    <w:semiHidden/>
    <w:rsid w:val="00B05D2B"/>
    <w:pPr>
      <w:widowControl w:val="0"/>
      <w:autoSpaceDE w:val="0"/>
      <w:autoSpaceDN w:val="0"/>
    </w:pPr>
    <w:rPr>
      <w:rFonts w:cs="Calibri"/>
      <w:lang w:val="en-US" w:eastAsia="en-US"/>
    </w:rPr>
    <w:tblPr>
      <w:tblCellMar>
        <w:top w:w="0" w:type="dxa"/>
        <w:left w:w="0" w:type="dxa"/>
        <w:bottom w:w="0" w:type="dxa"/>
        <w:right w:w="0" w:type="dxa"/>
      </w:tblCellMar>
    </w:tblPr>
  </w:style>
  <w:style w:type="paragraph" w:customStyle="1" w:styleId="afffb">
    <w:name w:val="Знак Знак Знак Знак Знак Знак Знак Знак Знак Знак Знак Знак"/>
    <w:basedOn w:val="a0"/>
    <w:uiPriority w:val="99"/>
    <w:rsid w:val="00384428"/>
    <w:pPr>
      <w:spacing w:after="160" w:line="240" w:lineRule="exact"/>
    </w:pPr>
    <w:rPr>
      <w:rFonts w:ascii="Verdana" w:hAnsi="Verdana" w:cs="Verdana"/>
      <w:sz w:val="20"/>
      <w:szCs w:val="20"/>
      <w:lang w:val="en-US" w:eastAsia="en-US"/>
    </w:rPr>
  </w:style>
  <w:style w:type="paragraph" w:customStyle="1" w:styleId="3b">
    <w:name w:val="Обычный3"/>
    <w:uiPriority w:val="99"/>
    <w:rsid w:val="00ED14CC"/>
    <w:pPr>
      <w:spacing w:after="200" w:line="276" w:lineRule="auto"/>
    </w:pPr>
    <w:rPr>
      <w:rFonts w:cs="Calibri"/>
    </w:rPr>
  </w:style>
  <w:style w:type="character" w:customStyle="1" w:styleId="c0c15c11">
    <w:name w:val="c0 c15 c11"/>
    <w:basedOn w:val="a1"/>
    <w:uiPriority w:val="99"/>
    <w:rsid w:val="009554AE"/>
    <w:rPr>
      <w:rFonts w:cs="Times New Roman"/>
    </w:rPr>
  </w:style>
  <w:style w:type="paragraph" w:customStyle="1" w:styleId="3c">
    <w:name w:val="Абзац списка3"/>
    <w:basedOn w:val="a0"/>
    <w:rsid w:val="00D81473"/>
    <w:pPr>
      <w:ind w:left="720"/>
      <w:contextualSpacing/>
    </w:pPr>
    <w:rPr>
      <w:rFonts w:eastAsia="Calibri" w:cs="Times New Roman"/>
      <w:sz w:val="20"/>
      <w:szCs w:val="20"/>
      <w:lang w:eastAsia="en-US"/>
    </w:rPr>
  </w:style>
  <w:style w:type="paragraph" w:customStyle="1" w:styleId="afffc">
    <w:name w:val="Новый"/>
    <w:basedOn w:val="a0"/>
    <w:uiPriority w:val="99"/>
    <w:rsid w:val="00A76D16"/>
    <w:pPr>
      <w:spacing w:after="0" w:line="360" w:lineRule="auto"/>
      <w:ind w:firstLine="454"/>
      <w:jc w:val="both"/>
    </w:pPr>
    <w:rPr>
      <w:rFonts w:ascii="Times New Roman" w:hAnsi="Times New Roman" w:cs="Times New Roman"/>
      <w:sz w:val="28"/>
      <w:szCs w:val="24"/>
    </w:rPr>
  </w:style>
  <w:style w:type="character" w:customStyle="1" w:styleId="80">
    <w:name w:val="Заголовок 8 Знак"/>
    <w:basedOn w:val="a1"/>
    <w:link w:val="8"/>
    <w:rsid w:val="007B3874"/>
    <w:rPr>
      <w:rFonts w:asciiTheme="majorHAnsi" w:eastAsiaTheme="majorEastAsia" w:hAnsiTheme="majorHAnsi" w:cstheme="majorBidi"/>
      <w:color w:val="404040" w:themeColor="text1" w:themeTint="BF"/>
      <w:sz w:val="20"/>
      <w:szCs w:val="20"/>
    </w:rPr>
  </w:style>
  <w:style w:type="paragraph" w:styleId="2f3">
    <w:name w:val="Quote"/>
    <w:basedOn w:val="a0"/>
    <w:next w:val="a0"/>
    <w:link w:val="2f4"/>
    <w:uiPriority w:val="29"/>
    <w:qFormat/>
    <w:rsid w:val="00F9700C"/>
    <w:rPr>
      <w:i/>
      <w:iCs/>
      <w:color w:val="000000" w:themeColor="text1"/>
    </w:rPr>
  </w:style>
  <w:style w:type="character" w:customStyle="1" w:styleId="2f4">
    <w:name w:val="Цитата 2 Знак"/>
    <w:basedOn w:val="a1"/>
    <w:link w:val="2f3"/>
    <w:uiPriority w:val="29"/>
    <w:rsid w:val="00F9700C"/>
    <w:rPr>
      <w:rFonts w:cs="Calibri"/>
      <w:i/>
      <w:iCs/>
      <w:color w:val="000000" w:themeColor="text1"/>
    </w:rPr>
  </w:style>
  <w:style w:type="character" w:styleId="afffd">
    <w:name w:val="Intense Emphasis"/>
    <w:basedOn w:val="a1"/>
    <w:uiPriority w:val="21"/>
    <w:qFormat/>
    <w:rsid w:val="005D737C"/>
    <w:rPr>
      <w:b/>
      <w:bCs/>
      <w:i/>
      <w:iCs/>
      <w:color w:val="4F81BD" w:themeColor="accent1"/>
    </w:rPr>
  </w:style>
  <w:style w:type="paragraph" w:styleId="afffe">
    <w:name w:val="TOC Heading"/>
    <w:basedOn w:val="1"/>
    <w:next w:val="a0"/>
    <w:uiPriority w:val="39"/>
    <w:semiHidden/>
    <w:unhideWhenUsed/>
    <w:qFormat/>
    <w:rsid w:val="005E5CB5"/>
    <w:pPr>
      <w:outlineLvl w:val="9"/>
    </w:pPr>
    <w:rPr>
      <w:rFonts w:asciiTheme="majorHAnsi" w:eastAsiaTheme="majorEastAsia" w:hAnsiTheme="majorHAnsi" w:cstheme="majorBidi"/>
      <w:color w:val="365F91" w:themeColor="accent1" w:themeShade="BF"/>
    </w:rPr>
  </w:style>
  <w:style w:type="paragraph" w:styleId="1f5">
    <w:name w:val="toc 1"/>
    <w:basedOn w:val="a0"/>
    <w:next w:val="a0"/>
    <w:autoRedefine/>
    <w:uiPriority w:val="39"/>
    <w:rsid w:val="000734E8"/>
    <w:pPr>
      <w:tabs>
        <w:tab w:val="right" w:leader="dot" w:pos="9063"/>
      </w:tabs>
      <w:spacing w:before="360" w:after="0"/>
      <w:jc w:val="center"/>
    </w:pPr>
    <w:rPr>
      <w:rFonts w:asciiTheme="majorHAnsi" w:hAnsiTheme="majorHAnsi"/>
      <w:b/>
      <w:bCs/>
      <w:caps/>
      <w:noProof/>
    </w:rPr>
  </w:style>
  <w:style w:type="paragraph" w:styleId="2f5">
    <w:name w:val="toc 2"/>
    <w:basedOn w:val="a0"/>
    <w:next w:val="a0"/>
    <w:autoRedefine/>
    <w:uiPriority w:val="39"/>
    <w:rsid w:val="00BF2F74"/>
    <w:pPr>
      <w:tabs>
        <w:tab w:val="right" w:leader="dot" w:pos="9063"/>
      </w:tabs>
      <w:spacing w:after="0" w:line="240" w:lineRule="auto"/>
    </w:pPr>
    <w:rPr>
      <w:rFonts w:ascii="Times New Roman" w:hAnsi="Times New Roman" w:cstheme="minorHAnsi"/>
      <w:b/>
      <w:bCs/>
      <w:noProof/>
      <w:sz w:val="20"/>
      <w:szCs w:val="20"/>
    </w:rPr>
  </w:style>
  <w:style w:type="paragraph" w:styleId="3d">
    <w:name w:val="toc 3"/>
    <w:basedOn w:val="a0"/>
    <w:next w:val="a0"/>
    <w:autoRedefine/>
    <w:uiPriority w:val="39"/>
    <w:rsid w:val="00CB644F"/>
    <w:pPr>
      <w:tabs>
        <w:tab w:val="right" w:leader="dot" w:pos="9063"/>
      </w:tabs>
      <w:spacing w:after="0"/>
      <w:ind w:firstLine="426"/>
    </w:pPr>
    <w:rPr>
      <w:rFonts w:asciiTheme="minorHAnsi" w:hAnsiTheme="minorHAnsi" w:cstheme="minorHAnsi"/>
      <w:sz w:val="20"/>
      <w:szCs w:val="20"/>
    </w:rPr>
  </w:style>
  <w:style w:type="paragraph" w:styleId="47">
    <w:name w:val="toc 4"/>
    <w:basedOn w:val="a0"/>
    <w:next w:val="a0"/>
    <w:autoRedefine/>
    <w:uiPriority w:val="39"/>
    <w:rsid w:val="00CB644F"/>
    <w:pPr>
      <w:tabs>
        <w:tab w:val="right" w:leader="dot" w:pos="9072"/>
      </w:tabs>
      <w:spacing w:after="0"/>
      <w:ind w:firstLine="426"/>
    </w:pPr>
    <w:rPr>
      <w:rFonts w:asciiTheme="minorHAnsi" w:hAnsiTheme="minorHAnsi" w:cstheme="minorHAnsi"/>
      <w:sz w:val="20"/>
      <w:szCs w:val="20"/>
    </w:rPr>
  </w:style>
  <w:style w:type="paragraph" w:styleId="57">
    <w:name w:val="toc 5"/>
    <w:basedOn w:val="a0"/>
    <w:next w:val="a0"/>
    <w:autoRedefine/>
    <w:uiPriority w:val="39"/>
    <w:rsid w:val="00E54D11"/>
    <w:pPr>
      <w:tabs>
        <w:tab w:val="right" w:leader="dot" w:pos="9063"/>
      </w:tabs>
      <w:spacing w:after="0" w:line="240" w:lineRule="auto"/>
      <w:ind w:firstLine="426"/>
    </w:pPr>
    <w:rPr>
      <w:rFonts w:ascii="Times New Roman" w:hAnsi="Times New Roman" w:cstheme="minorHAnsi"/>
      <w:noProof/>
      <w:sz w:val="20"/>
      <w:szCs w:val="20"/>
    </w:rPr>
  </w:style>
  <w:style w:type="paragraph" w:styleId="67">
    <w:name w:val="toc 6"/>
    <w:basedOn w:val="a0"/>
    <w:next w:val="a0"/>
    <w:autoRedefine/>
    <w:rsid w:val="005E5CB5"/>
    <w:pPr>
      <w:spacing w:after="0"/>
      <w:ind w:left="880"/>
    </w:pPr>
    <w:rPr>
      <w:rFonts w:asciiTheme="minorHAnsi" w:hAnsiTheme="minorHAnsi" w:cstheme="minorHAnsi"/>
      <w:sz w:val="20"/>
      <w:szCs w:val="20"/>
    </w:rPr>
  </w:style>
  <w:style w:type="paragraph" w:styleId="73">
    <w:name w:val="toc 7"/>
    <w:basedOn w:val="a0"/>
    <w:next w:val="a0"/>
    <w:autoRedefine/>
    <w:rsid w:val="005E5CB5"/>
    <w:pPr>
      <w:spacing w:after="0"/>
      <w:ind w:left="1100"/>
    </w:pPr>
    <w:rPr>
      <w:rFonts w:asciiTheme="minorHAnsi" w:hAnsiTheme="minorHAnsi" w:cstheme="minorHAnsi"/>
      <w:sz w:val="20"/>
      <w:szCs w:val="20"/>
    </w:rPr>
  </w:style>
  <w:style w:type="paragraph" w:styleId="88">
    <w:name w:val="toc 8"/>
    <w:basedOn w:val="a0"/>
    <w:next w:val="a0"/>
    <w:autoRedefine/>
    <w:rsid w:val="005E5CB5"/>
    <w:pPr>
      <w:spacing w:after="0"/>
      <w:ind w:left="1320"/>
    </w:pPr>
    <w:rPr>
      <w:rFonts w:asciiTheme="minorHAnsi" w:hAnsiTheme="minorHAnsi" w:cstheme="minorHAnsi"/>
      <w:sz w:val="20"/>
      <w:szCs w:val="20"/>
    </w:rPr>
  </w:style>
  <w:style w:type="paragraph" w:styleId="98">
    <w:name w:val="toc 9"/>
    <w:basedOn w:val="a0"/>
    <w:next w:val="a0"/>
    <w:autoRedefine/>
    <w:rsid w:val="005E5CB5"/>
    <w:pPr>
      <w:spacing w:after="0"/>
      <w:ind w:left="1540"/>
    </w:pPr>
    <w:rPr>
      <w:rFonts w:asciiTheme="minorHAnsi" w:hAnsiTheme="minorHAnsi" w:cstheme="minorHAnsi"/>
      <w:sz w:val="20"/>
      <w:szCs w:val="20"/>
    </w:rPr>
  </w:style>
  <w:style w:type="paragraph" w:styleId="affff">
    <w:name w:val="Subtitle"/>
    <w:basedOn w:val="a0"/>
    <w:next w:val="a0"/>
    <w:link w:val="affff0"/>
    <w:qFormat/>
    <w:rsid w:val="00632BA7"/>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affff0">
    <w:name w:val="Подзаголовок Знак"/>
    <w:basedOn w:val="a1"/>
    <w:link w:val="affff"/>
    <w:rsid w:val="00632BA7"/>
    <w:rPr>
      <w:rFonts w:asciiTheme="majorHAnsi" w:eastAsiaTheme="majorEastAsia" w:hAnsiTheme="majorHAnsi" w:cstheme="majorBidi"/>
      <w:i/>
      <w:iCs/>
      <w:color w:val="4F81BD" w:themeColor="accent1"/>
      <w:spacing w:val="15"/>
      <w:sz w:val="24"/>
      <w:szCs w:val="24"/>
    </w:rPr>
  </w:style>
  <w:style w:type="character" w:customStyle="1" w:styleId="dash041e0431044b0447043d044b0439char1">
    <w:name w:val="dash041e_0431_044b_0447_043d_044b_0439__char1"/>
    <w:uiPriority w:val="99"/>
    <w:rsid w:val="00CB0199"/>
    <w:rPr>
      <w:rFonts w:ascii="Times New Roman" w:hAnsi="Times New Roman" w:cs="Times New Roman" w:hint="default"/>
      <w:strike w:val="0"/>
      <w:dstrike w:val="0"/>
      <w:sz w:val="24"/>
      <w:szCs w:val="24"/>
      <w:u w:val="none"/>
      <w:effect w:val="none"/>
    </w:rPr>
  </w:style>
  <w:style w:type="paragraph" w:customStyle="1" w:styleId="a">
    <w:name w:val="НОМЕРА"/>
    <w:basedOn w:val="a7"/>
    <w:link w:val="affff1"/>
    <w:uiPriority w:val="99"/>
    <w:qFormat/>
    <w:rsid w:val="00CB0199"/>
    <w:pPr>
      <w:numPr>
        <w:numId w:val="84"/>
      </w:numPr>
      <w:spacing w:before="0" w:beforeAutospacing="0" w:after="0" w:afterAutospacing="0"/>
      <w:jc w:val="both"/>
    </w:pPr>
    <w:rPr>
      <w:rFonts w:ascii="Arial Narrow" w:eastAsia="Calibri" w:hAnsi="Arial Narrow"/>
      <w:sz w:val="18"/>
      <w:szCs w:val="18"/>
    </w:rPr>
  </w:style>
  <w:style w:type="character" w:customStyle="1" w:styleId="affff1">
    <w:name w:val="НОМЕРА Знак"/>
    <w:link w:val="a"/>
    <w:uiPriority w:val="99"/>
    <w:rsid w:val="00CB0199"/>
    <w:rPr>
      <w:rFonts w:ascii="Arial Narrow" w:eastAsia="Calibri" w:hAnsi="Arial Narrow"/>
      <w:sz w:val="18"/>
      <w:szCs w:val="18"/>
    </w:rPr>
  </w:style>
  <w:style w:type="character" w:customStyle="1" w:styleId="2f6">
    <w:name w:val="Основной текст (2) + Полужирный"/>
    <w:basedOn w:val="26"/>
    <w:rsid w:val="00BC190A"/>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paragraph" w:customStyle="1" w:styleId="89">
    <w:name w:val="Основной текст (8)"/>
    <w:basedOn w:val="a0"/>
    <w:rsid w:val="001275A8"/>
    <w:pPr>
      <w:widowControl w:val="0"/>
      <w:shd w:val="clear" w:color="auto" w:fill="FFFFFF"/>
      <w:spacing w:after="0" w:line="278" w:lineRule="exact"/>
      <w:jc w:val="both"/>
    </w:pPr>
    <w:rPr>
      <w:rFonts w:ascii="Times New Roman" w:hAnsi="Times New Roman" w:cs="Times New Roman"/>
      <w:b/>
      <w:bCs/>
      <w:color w:val="000000"/>
      <w:sz w:val="24"/>
      <w:szCs w:val="24"/>
      <w:lang w:bidi="ru-RU"/>
    </w:rPr>
  </w:style>
  <w:style w:type="character" w:customStyle="1" w:styleId="2CourierNew26pt">
    <w:name w:val="Основной текст (2) + Courier New;26 pt;Полужирный"/>
    <w:basedOn w:val="26"/>
    <w:rsid w:val="001275A8"/>
    <w:rPr>
      <w:rFonts w:ascii="Courier New" w:eastAsia="Courier New" w:hAnsi="Courier New" w:cs="Courier New"/>
      <w:b/>
      <w:bCs/>
      <w:i w:val="0"/>
      <w:iCs w:val="0"/>
      <w:smallCaps w:val="0"/>
      <w:strike w:val="0"/>
      <w:color w:val="000000"/>
      <w:spacing w:val="0"/>
      <w:w w:val="100"/>
      <w:position w:val="0"/>
      <w:sz w:val="52"/>
      <w:szCs w:val="52"/>
      <w:u w:val="none"/>
      <w:shd w:val="clear" w:color="auto" w:fill="FFFFFF"/>
      <w:lang w:val="ru-RU" w:eastAsia="ru-RU" w:bidi="ru-RU"/>
    </w:rPr>
  </w:style>
  <w:style w:type="character" w:customStyle="1" w:styleId="affff2">
    <w:name w:val="Подпись к таблице_"/>
    <w:basedOn w:val="a1"/>
    <w:link w:val="affff3"/>
    <w:rsid w:val="00190F02"/>
    <w:rPr>
      <w:rFonts w:ascii="Times New Roman" w:hAnsi="Times New Roman"/>
      <w:b/>
      <w:bCs/>
      <w:shd w:val="clear" w:color="auto" w:fill="FFFFFF"/>
    </w:rPr>
  </w:style>
  <w:style w:type="paragraph" w:customStyle="1" w:styleId="affff3">
    <w:name w:val="Подпись к таблице"/>
    <w:basedOn w:val="a0"/>
    <w:link w:val="affff2"/>
    <w:rsid w:val="00190F02"/>
    <w:pPr>
      <w:widowControl w:val="0"/>
      <w:shd w:val="clear" w:color="auto" w:fill="FFFFFF"/>
      <w:spacing w:after="0" w:line="0" w:lineRule="atLeast"/>
    </w:pPr>
    <w:rPr>
      <w:rFonts w:ascii="Times New Roman" w:hAnsi="Times New Roman" w:cs="Times New Roman"/>
      <w:b/>
      <w:bCs/>
    </w:rPr>
  </w:style>
  <w:style w:type="character" w:customStyle="1" w:styleId="8a">
    <w:name w:val="Основной текст (8) + Не полужирный"/>
    <w:basedOn w:val="81"/>
    <w:rsid w:val="004E6F3D"/>
    <w:rPr>
      <w:rFonts w:ascii="Times New Roman" w:eastAsia="Times New Roman" w:hAnsi="Times New Roman" w:cs="Times New Roman"/>
      <w:b/>
      <w:bCs/>
      <w:i w:val="0"/>
      <w:iCs w:val="0"/>
      <w:smallCaps w:val="0"/>
      <w:strike w:val="0"/>
      <w:color w:val="000000"/>
      <w:spacing w:val="0"/>
      <w:w w:val="100"/>
      <w:position w:val="0"/>
      <w:sz w:val="24"/>
      <w:szCs w:val="24"/>
      <w:u w:val="none"/>
      <w:shd w:val="clear" w:color="auto" w:fill="FFFFFF"/>
      <w:lang w:val="ru-RU" w:eastAsia="ru-RU" w:bidi="ru-RU"/>
    </w:rPr>
  </w:style>
  <w:style w:type="character" w:customStyle="1" w:styleId="9a">
    <w:name w:val="Основной текст (9) + Не курсив"/>
    <w:basedOn w:val="9"/>
    <w:rsid w:val="004E6F3D"/>
    <w:rPr>
      <w:rFonts w:ascii="Times New Roman" w:eastAsia="Times New Roman" w:hAnsi="Times New Roman" w:cs="Times New Roman"/>
      <w:b w:val="0"/>
      <w:bCs w:val="0"/>
      <w:i/>
      <w:iCs/>
      <w:smallCaps w:val="0"/>
      <w:strike w:val="0"/>
      <w:color w:val="000000"/>
      <w:spacing w:val="0"/>
      <w:w w:val="100"/>
      <w:position w:val="0"/>
      <w:sz w:val="24"/>
      <w:szCs w:val="24"/>
      <w:u w:val="none"/>
      <w:shd w:val="clear" w:color="auto" w:fill="FFFFFF"/>
      <w:lang w:val="ru-RU" w:eastAsia="ru-RU" w:bidi="ru-RU"/>
    </w:rPr>
  </w:style>
  <w:style w:type="character" w:customStyle="1" w:styleId="2f7">
    <w:name w:val="Заголовок №2_"/>
    <w:basedOn w:val="a1"/>
    <w:link w:val="2f8"/>
    <w:rsid w:val="00673036"/>
    <w:rPr>
      <w:rFonts w:ascii="Times New Roman" w:hAnsi="Times New Roman"/>
      <w:b/>
      <w:bCs/>
      <w:shd w:val="clear" w:color="auto" w:fill="FFFFFF"/>
    </w:rPr>
  </w:style>
  <w:style w:type="character" w:customStyle="1" w:styleId="8Exact">
    <w:name w:val="Основной текст (8) Exact"/>
    <w:basedOn w:val="81"/>
    <w:rsid w:val="00673036"/>
    <w:rPr>
      <w:rFonts w:ascii="Times New Roman" w:eastAsia="Times New Roman" w:hAnsi="Times New Roman" w:cs="Times New Roman"/>
      <w:b/>
      <w:bCs/>
      <w:i w:val="0"/>
      <w:iCs w:val="0"/>
      <w:smallCaps w:val="0"/>
      <w:strike w:val="0"/>
      <w:color w:val="000000"/>
      <w:spacing w:val="0"/>
      <w:w w:val="100"/>
      <w:position w:val="0"/>
      <w:sz w:val="24"/>
      <w:szCs w:val="24"/>
      <w:u w:val="single"/>
      <w:shd w:val="clear" w:color="auto" w:fill="FFFFFF"/>
      <w:lang w:val="ru-RU" w:eastAsia="ru-RU" w:bidi="ru-RU"/>
    </w:rPr>
  </w:style>
  <w:style w:type="paragraph" w:customStyle="1" w:styleId="2f8">
    <w:name w:val="Заголовок №2"/>
    <w:basedOn w:val="a0"/>
    <w:link w:val="2f7"/>
    <w:rsid w:val="00673036"/>
    <w:pPr>
      <w:widowControl w:val="0"/>
      <w:shd w:val="clear" w:color="auto" w:fill="FFFFFF"/>
      <w:spacing w:after="0" w:line="278" w:lineRule="exact"/>
      <w:jc w:val="both"/>
      <w:outlineLvl w:val="1"/>
    </w:pPr>
    <w:rPr>
      <w:rFonts w:ascii="Times New Roman" w:hAnsi="Times New Roman" w:cs="Times New Roman"/>
      <w:b/>
      <w:bCs/>
    </w:rPr>
  </w:style>
  <w:style w:type="character" w:customStyle="1" w:styleId="11pt1">
    <w:name w:val="Основной текст + 11 pt1"/>
    <w:uiPriority w:val="99"/>
    <w:qFormat/>
    <w:rsid w:val="00566611"/>
    <w:rPr>
      <w:rFonts w:ascii="Times New Roman" w:hAnsi="Times New Roman" w:cs="Times New Roman"/>
      <w:i/>
      <w:iCs/>
      <w:spacing w:val="-2"/>
      <w:sz w:val="22"/>
      <w:szCs w:val="22"/>
      <w:shd w:val="clear" w:color="auto" w:fill="FFFFFF"/>
    </w:rPr>
  </w:style>
  <w:style w:type="character" w:customStyle="1" w:styleId="210pt">
    <w:name w:val="Основной текст (21) + Интервал 0 pt"/>
    <w:uiPriority w:val="99"/>
    <w:rsid w:val="00566611"/>
    <w:rPr>
      <w:rFonts w:ascii="Times New Roman" w:hAnsi="Times New Roman"/>
      <w:spacing w:val="-3"/>
      <w:sz w:val="18"/>
      <w:szCs w:val="18"/>
      <w:shd w:val="clear" w:color="auto" w:fill="FFFFFF"/>
    </w:rPr>
  </w:style>
  <w:style w:type="paragraph" w:customStyle="1" w:styleId="2310">
    <w:name w:val="Основной текст (23)1"/>
    <w:basedOn w:val="a0"/>
    <w:link w:val="231"/>
    <w:uiPriority w:val="99"/>
    <w:rsid w:val="00566611"/>
    <w:pPr>
      <w:shd w:val="clear" w:color="auto" w:fill="FFFFFF"/>
      <w:spacing w:after="0" w:line="173" w:lineRule="exact"/>
      <w:ind w:hanging="280"/>
      <w:jc w:val="both"/>
    </w:pPr>
    <w:rPr>
      <w:rFonts w:ascii="Microsoft Sans Serif" w:hAnsi="Microsoft Sans Serif" w:cs="Times New Roman"/>
      <w:sz w:val="18"/>
    </w:rPr>
  </w:style>
  <w:style w:type="character" w:customStyle="1" w:styleId="8pt6">
    <w:name w:val="Основной текст + 8 pt6"/>
    <w:aliases w:val="Интервал 0 pt26,Основной текст (17) + Не полужирный1"/>
    <w:uiPriority w:val="99"/>
    <w:qFormat/>
    <w:rsid w:val="00566611"/>
    <w:rPr>
      <w:rFonts w:ascii="Times New Roman" w:hAnsi="Times New Roman" w:cs="Times New Roman"/>
      <w:spacing w:val="2"/>
      <w:sz w:val="16"/>
      <w:szCs w:val="16"/>
      <w:u w:val="none"/>
      <w:shd w:val="clear" w:color="auto" w:fill="FFFFFF"/>
    </w:rPr>
  </w:style>
  <w:style w:type="paragraph" w:customStyle="1" w:styleId="153">
    <w:name w:val="Основной текст (15)"/>
    <w:basedOn w:val="a0"/>
    <w:uiPriority w:val="99"/>
    <w:qFormat/>
    <w:rsid w:val="00566611"/>
    <w:pPr>
      <w:widowControl w:val="0"/>
      <w:shd w:val="clear" w:color="auto" w:fill="FFFFFF"/>
      <w:spacing w:before="120" w:after="120" w:line="230" w:lineRule="exact"/>
      <w:jc w:val="both"/>
    </w:pPr>
    <w:rPr>
      <w:rFonts w:ascii="Times New Roman" w:eastAsia="Calibri" w:hAnsi="Times New Roman" w:cs="Times New Roman"/>
      <w:spacing w:val="4"/>
      <w:sz w:val="18"/>
      <w:szCs w:val="18"/>
    </w:rPr>
  </w:style>
  <w:style w:type="character" w:customStyle="1" w:styleId="3710">
    <w:name w:val="Основной текст (37) + 10"/>
    <w:uiPriority w:val="99"/>
    <w:qFormat/>
    <w:rsid w:val="00566611"/>
    <w:rPr>
      <w:rFonts w:ascii="Times New Roman" w:hAnsi="Times New Roman"/>
      <w:i/>
      <w:iCs/>
      <w:spacing w:val="-4"/>
      <w:sz w:val="21"/>
      <w:szCs w:val="21"/>
      <w:shd w:val="clear" w:color="auto" w:fill="FFFFFF"/>
    </w:rPr>
  </w:style>
  <w:style w:type="character" w:customStyle="1" w:styleId="214">
    <w:name w:val="Основной текст (21)_"/>
    <w:link w:val="2110"/>
    <w:uiPriority w:val="99"/>
    <w:locked/>
    <w:rsid w:val="00566611"/>
    <w:rPr>
      <w:rFonts w:ascii="Times New Roman" w:hAnsi="Times New Roman"/>
      <w:spacing w:val="2"/>
      <w:sz w:val="18"/>
      <w:szCs w:val="18"/>
      <w:shd w:val="clear" w:color="auto" w:fill="FFFFFF"/>
    </w:rPr>
  </w:style>
  <w:style w:type="paragraph" w:customStyle="1" w:styleId="2110">
    <w:name w:val="Основной текст (21)1"/>
    <w:basedOn w:val="a0"/>
    <w:link w:val="214"/>
    <w:uiPriority w:val="99"/>
    <w:rsid w:val="00566611"/>
    <w:pPr>
      <w:shd w:val="clear" w:color="auto" w:fill="FFFFFF"/>
      <w:spacing w:after="5760" w:line="230" w:lineRule="exact"/>
    </w:pPr>
    <w:rPr>
      <w:rFonts w:ascii="Times New Roman" w:hAnsi="Times New Roman" w:cs="Times New Roman"/>
      <w:spacing w:val="2"/>
      <w:sz w:val="18"/>
      <w:szCs w:val="18"/>
    </w:rPr>
  </w:style>
  <w:style w:type="character" w:customStyle="1" w:styleId="241">
    <w:name w:val="Основной текст (24)_"/>
    <w:link w:val="2410"/>
    <w:uiPriority w:val="99"/>
    <w:locked/>
    <w:rsid w:val="00566611"/>
    <w:rPr>
      <w:rFonts w:ascii="Times New Roman" w:hAnsi="Times New Roman"/>
      <w:b/>
      <w:bCs/>
      <w:spacing w:val="-4"/>
      <w:sz w:val="16"/>
      <w:szCs w:val="16"/>
      <w:shd w:val="clear" w:color="auto" w:fill="FFFFFF"/>
    </w:rPr>
  </w:style>
  <w:style w:type="character" w:customStyle="1" w:styleId="240pt">
    <w:name w:val="Основной текст (24) + Интервал 0 pt"/>
    <w:uiPriority w:val="99"/>
    <w:rsid w:val="00566611"/>
    <w:rPr>
      <w:rFonts w:ascii="Times New Roman" w:hAnsi="Times New Roman"/>
      <w:b/>
      <w:bCs/>
      <w:spacing w:val="-5"/>
      <w:sz w:val="16"/>
      <w:szCs w:val="16"/>
      <w:shd w:val="clear" w:color="auto" w:fill="FFFFFF"/>
    </w:rPr>
  </w:style>
  <w:style w:type="paragraph" w:customStyle="1" w:styleId="2410">
    <w:name w:val="Основной текст (24)1"/>
    <w:basedOn w:val="a0"/>
    <w:link w:val="241"/>
    <w:uiPriority w:val="99"/>
    <w:rsid w:val="00566611"/>
    <w:pPr>
      <w:shd w:val="clear" w:color="auto" w:fill="FFFFFF"/>
      <w:spacing w:after="180" w:line="173" w:lineRule="exact"/>
      <w:jc w:val="both"/>
    </w:pPr>
    <w:rPr>
      <w:rFonts w:ascii="Times New Roman" w:hAnsi="Times New Roman" w:cs="Times New Roman"/>
      <w:b/>
      <w:bCs/>
      <w:spacing w:val="-4"/>
      <w:sz w:val="16"/>
      <w:szCs w:val="16"/>
    </w:rPr>
  </w:style>
  <w:style w:type="numbering" w:customStyle="1" w:styleId="1f6">
    <w:name w:val="Нет списка1"/>
    <w:next w:val="a3"/>
    <w:uiPriority w:val="99"/>
    <w:semiHidden/>
    <w:unhideWhenUsed/>
    <w:rsid w:val="00566611"/>
  </w:style>
  <w:style w:type="numbering" w:customStyle="1" w:styleId="2f9">
    <w:name w:val="Нет списка2"/>
    <w:next w:val="a3"/>
    <w:uiPriority w:val="99"/>
    <w:semiHidden/>
    <w:unhideWhenUsed/>
    <w:rsid w:val="00566611"/>
  </w:style>
  <w:style w:type="character" w:styleId="affff4">
    <w:name w:val="FollowedHyperlink"/>
    <w:uiPriority w:val="99"/>
    <w:semiHidden/>
    <w:unhideWhenUsed/>
    <w:locked/>
    <w:rsid w:val="00566611"/>
    <w:rPr>
      <w:color w:val="800080"/>
      <w:u w:val="single"/>
    </w:rPr>
  </w:style>
  <w:style w:type="character" w:customStyle="1" w:styleId="c31">
    <w:name w:val="c31"/>
    <w:uiPriority w:val="99"/>
    <w:rsid w:val="00566611"/>
    <w:rPr>
      <w:rFonts w:cs="Times New Roman"/>
    </w:rPr>
  </w:style>
  <w:style w:type="paragraph" w:customStyle="1" w:styleId="9b">
    <w:name w:val="Основной текст9"/>
    <w:basedOn w:val="a0"/>
    <w:rsid w:val="004A02FE"/>
    <w:pPr>
      <w:shd w:val="clear" w:color="auto" w:fill="FFFFFF"/>
      <w:spacing w:after="0" w:line="302" w:lineRule="exact"/>
      <w:ind w:hanging="260"/>
      <w:jc w:val="both"/>
    </w:pPr>
    <w:rPr>
      <w:rFonts w:ascii="Times New Roman" w:hAnsi="Times New Roman" w:cs="Times New Roman"/>
      <w:color w:val="000000"/>
      <w:sz w:val="25"/>
      <w:szCs w:val="25"/>
    </w:rPr>
  </w:style>
  <w:style w:type="paragraph" w:customStyle="1" w:styleId="c28c24c109">
    <w:name w:val="c28 c24 c109"/>
    <w:basedOn w:val="a0"/>
    <w:uiPriority w:val="99"/>
    <w:rsid w:val="00674B8C"/>
    <w:pPr>
      <w:spacing w:before="100" w:beforeAutospacing="1" w:after="100" w:afterAutospacing="1" w:line="240" w:lineRule="auto"/>
    </w:pPr>
    <w:rPr>
      <w:rFonts w:ascii="Times New Roman" w:hAnsi="Times New Roman" w:cs="Times New Roman"/>
      <w:sz w:val="24"/>
      <w:szCs w:val="24"/>
    </w:rPr>
  </w:style>
  <w:style w:type="paragraph" w:styleId="affff5">
    <w:name w:val="Body Text First Indent"/>
    <w:basedOn w:val="ab"/>
    <w:link w:val="affff6"/>
    <w:uiPriority w:val="99"/>
    <w:semiHidden/>
    <w:unhideWhenUsed/>
    <w:locked/>
    <w:rsid w:val="008A419F"/>
    <w:pPr>
      <w:widowControl/>
      <w:autoSpaceDE/>
      <w:autoSpaceDN/>
      <w:spacing w:after="200" w:line="276" w:lineRule="auto"/>
      <w:ind w:firstLine="360"/>
    </w:pPr>
    <w:rPr>
      <w:sz w:val="22"/>
      <w:szCs w:val="22"/>
    </w:rPr>
  </w:style>
  <w:style w:type="character" w:customStyle="1" w:styleId="affff6">
    <w:name w:val="Красная строка Знак"/>
    <w:basedOn w:val="ac"/>
    <w:link w:val="affff5"/>
    <w:uiPriority w:val="99"/>
    <w:semiHidden/>
    <w:rsid w:val="008A419F"/>
    <w:rPr>
      <w:rFonts w:ascii="Times New Roman" w:hAnsi="Times New Roman" w:cs="Calibri"/>
      <w:sz w:val="24"/>
      <w:szCs w:val="24"/>
    </w:rPr>
  </w:style>
  <w:style w:type="paragraph" w:customStyle="1" w:styleId="msonormalcxspmiddle">
    <w:name w:val="msonormalcxspmiddle"/>
    <w:basedOn w:val="a0"/>
    <w:rsid w:val="008A419F"/>
    <w:pPr>
      <w:spacing w:before="100" w:beforeAutospacing="1" w:after="100" w:afterAutospacing="1" w:line="240" w:lineRule="auto"/>
    </w:pPr>
    <w:rPr>
      <w:rFonts w:ascii="Times New Roman" w:hAnsi="Times New Roman" w:cs="Times New Roman"/>
      <w:sz w:val="24"/>
      <w:szCs w:val="24"/>
    </w:rPr>
  </w:style>
  <w:style w:type="character" w:styleId="affff7">
    <w:name w:val="Placeholder Text"/>
    <w:uiPriority w:val="99"/>
    <w:semiHidden/>
    <w:rsid w:val="000E41B9"/>
    <w:rPr>
      <w:color w:val="808080"/>
    </w:rPr>
  </w:style>
  <w:style w:type="paragraph" w:customStyle="1" w:styleId="c15">
    <w:name w:val="c15"/>
    <w:basedOn w:val="a0"/>
    <w:rsid w:val="0063257D"/>
    <w:pPr>
      <w:spacing w:before="100" w:beforeAutospacing="1" w:after="100" w:afterAutospacing="1" w:line="240" w:lineRule="auto"/>
    </w:pPr>
    <w:rPr>
      <w:rFonts w:ascii="Times New Roman" w:eastAsia="Calibri" w:hAnsi="Times New Roman" w:cs="Times New Roman"/>
      <w:sz w:val="24"/>
      <w:szCs w:val="24"/>
    </w:rPr>
  </w:style>
  <w:style w:type="character" w:customStyle="1" w:styleId="c21c17">
    <w:name w:val="c21 c17"/>
    <w:uiPriority w:val="99"/>
    <w:rsid w:val="0063257D"/>
    <w:rPr>
      <w:rFonts w:cs="Times New Roman"/>
    </w:rPr>
  </w:style>
  <w:style w:type="character" w:customStyle="1" w:styleId="11211pt2">
    <w:name w:val="Заголовок №11 (2) + 11 pt2"/>
    <w:aliases w:val="Полужирный22,Интервал -1 pt17"/>
    <w:basedOn w:val="a1"/>
    <w:rsid w:val="0063257D"/>
    <w:rPr>
      <w:b/>
      <w:bCs/>
      <w:spacing w:val="-20"/>
      <w:sz w:val="22"/>
      <w:szCs w:val="22"/>
      <w:shd w:val="clear" w:color="auto" w:fill="FFFFFF"/>
      <w:lang w:bidi="ar-SA"/>
    </w:rPr>
  </w:style>
  <w:style w:type="character" w:customStyle="1" w:styleId="c8">
    <w:name w:val="c8"/>
    <w:basedOn w:val="a1"/>
    <w:rsid w:val="0063257D"/>
  </w:style>
  <w:style w:type="character" w:customStyle="1" w:styleId="c36">
    <w:name w:val="c36"/>
    <w:basedOn w:val="a1"/>
    <w:rsid w:val="0063257D"/>
  </w:style>
  <w:style w:type="character" w:customStyle="1" w:styleId="c21">
    <w:name w:val="c21"/>
    <w:basedOn w:val="a1"/>
    <w:rsid w:val="0063257D"/>
  </w:style>
  <w:style w:type="paragraph" w:customStyle="1" w:styleId="Framecontents">
    <w:name w:val="Frame contents"/>
    <w:basedOn w:val="a0"/>
    <w:rsid w:val="0063257D"/>
    <w:pPr>
      <w:suppressAutoHyphens/>
      <w:autoSpaceDN w:val="0"/>
      <w:spacing w:after="120"/>
      <w:textAlignment w:val="baseline"/>
    </w:pPr>
    <w:rPr>
      <w:rFonts w:cs="Times New Roman"/>
      <w:kern w:val="3"/>
      <w:lang w:eastAsia="en-US"/>
    </w:rPr>
  </w:style>
  <w:style w:type="character" w:customStyle="1" w:styleId="Arial0">
    <w:name w:val="Основной текст + Arial;Полужирный"/>
    <w:rsid w:val="00342747"/>
    <w:rPr>
      <w:rFonts w:ascii="Arial" w:eastAsia="Arial" w:hAnsi="Arial" w:cs="Arial"/>
      <w:b/>
      <w:bCs/>
      <w:color w:val="000000"/>
      <w:spacing w:val="0"/>
      <w:w w:val="100"/>
      <w:position w:val="0"/>
      <w:sz w:val="18"/>
      <w:szCs w:val="18"/>
      <w:shd w:val="clear" w:color="auto" w:fill="FFFFFF"/>
      <w:lang w:val="ru-RU"/>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84496566">
      <w:bodyDiv w:val="1"/>
      <w:marLeft w:val="0"/>
      <w:marRight w:val="0"/>
      <w:marTop w:val="0"/>
      <w:marBottom w:val="0"/>
      <w:divBdr>
        <w:top w:val="none" w:sz="0" w:space="0" w:color="auto"/>
        <w:left w:val="none" w:sz="0" w:space="0" w:color="auto"/>
        <w:bottom w:val="none" w:sz="0" w:space="0" w:color="auto"/>
        <w:right w:val="none" w:sz="0" w:space="0" w:color="auto"/>
      </w:divBdr>
    </w:div>
    <w:div w:id="108555282">
      <w:bodyDiv w:val="1"/>
      <w:marLeft w:val="0"/>
      <w:marRight w:val="0"/>
      <w:marTop w:val="0"/>
      <w:marBottom w:val="0"/>
      <w:divBdr>
        <w:top w:val="none" w:sz="0" w:space="0" w:color="auto"/>
        <w:left w:val="none" w:sz="0" w:space="0" w:color="auto"/>
        <w:bottom w:val="none" w:sz="0" w:space="0" w:color="auto"/>
        <w:right w:val="none" w:sz="0" w:space="0" w:color="auto"/>
      </w:divBdr>
    </w:div>
    <w:div w:id="122624090">
      <w:bodyDiv w:val="1"/>
      <w:marLeft w:val="0"/>
      <w:marRight w:val="0"/>
      <w:marTop w:val="0"/>
      <w:marBottom w:val="0"/>
      <w:divBdr>
        <w:top w:val="none" w:sz="0" w:space="0" w:color="auto"/>
        <w:left w:val="none" w:sz="0" w:space="0" w:color="auto"/>
        <w:bottom w:val="none" w:sz="0" w:space="0" w:color="auto"/>
        <w:right w:val="none" w:sz="0" w:space="0" w:color="auto"/>
      </w:divBdr>
    </w:div>
    <w:div w:id="203636415">
      <w:bodyDiv w:val="1"/>
      <w:marLeft w:val="0"/>
      <w:marRight w:val="0"/>
      <w:marTop w:val="0"/>
      <w:marBottom w:val="0"/>
      <w:divBdr>
        <w:top w:val="none" w:sz="0" w:space="0" w:color="auto"/>
        <w:left w:val="none" w:sz="0" w:space="0" w:color="auto"/>
        <w:bottom w:val="none" w:sz="0" w:space="0" w:color="auto"/>
        <w:right w:val="none" w:sz="0" w:space="0" w:color="auto"/>
      </w:divBdr>
    </w:div>
    <w:div w:id="245770013">
      <w:bodyDiv w:val="1"/>
      <w:marLeft w:val="0"/>
      <w:marRight w:val="0"/>
      <w:marTop w:val="0"/>
      <w:marBottom w:val="0"/>
      <w:divBdr>
        <w:top w:val="none" w:sz="0" w:space="0" w:color="auto"/>
        <w:left w:val="none" w:sz="0" w:space="0" w:color="auto"/>
        <w:bottom w:val="none" w:sz="0" w:space="0" w:color="auto"/>
        <w:right w:val="none" w:sz="0" w:space="0" w:color="auto"/>
      </w:divBdr>
    </w:div>
    <w:div w:id="286083641">
      <w:bodyDiv w:val="1"/>
      <w:marLeft w:val="0"/>
      <w:marRight w:val="0"/>
      <w:marTop w:val="0"/>
      <w:marBottom w:val="0"/>
      <w:divBdr>
        <w:top w:val="none" w:sz="0" w:space="0" w:color="auto"/>
        <w:left w:val="none" w:sz="0" w:space="0" w:color="auto"/>
        <w:bottom w:val="none" w:sz="0" w:space="0" w:color="auto"/>
        <w:right w:val="none" w:sz="0" w:space="0" w:color="auto"/>
      </w:divBdr>
    </w:div>
    <w:div w:id="378096947">
      <w:marLeft w:val="0"/>
      <w:marRight w:val="0"/>
      <w:marTop w:val="0"/>
      <w:marBottom w:val="0"/>
      <w:divBdr>
        <w:top w:val="none" w:sz="0" w:space="0" w:color="auto"/>
        <w:left w:val="none" w:sz="0" w:space="0" w:color="auto"/>
        <w:bottom w:val="none" w:sz="0" w:space="0" w:color="auto"/>
        <w:right w:val="none" w:sz="0" w:space="0" w:color="auto"/>
      </w:divBdr>
    </w:div>
    <w:div w:id="378096948">
      <w:marLeft w:val="0"/>
      <w:marRight w:val="0"/>
      <w:marTop w:val="0"/>
      <w:marBottom w:val="0"/>
      <w:divBdr>
        <w:top w:val="none" w:sz="0" w:space="0" w:color="auto"/>
        <w:left w:val="none" w:sz="0" w:space="0" w:color="auto"/>
        <w:bottom w:val="none" w:sz="0" w:space="0" w:color="auto"/>
        <w:right w:val="none" w:sz="0" w:space="0" w:color="auto"/>
      </w:divBdr>
    </w:div>
    <w:div w:id="378096949">
      <w:marLeft w:val="0"/>
      <w:marRight w:val="0"/>
      <w:marTop w:val="0"/>
      <w:marBottom w:val="0"/>
      <w:divBdr>
        <w:top w:val="none" w:sz="0" w:space="0" w:color="auto"/>
        <w:left w:val="none" w:sz="0" w:space="0" w:color="auto"/>
        <w:bottom w:val="none" w:sz="0" w:space="0" w:color="auto"/>
        <w:right w:val="none" w:sz="0" w:space="0" w:color="auto"/>
      </w:divBdr>
    </w:div>
    <w:div w:id="378096950">
      <w:marLeft w:val="0"/>
      <w:marRight w:val="0"/>
      <w:marTop w:val="0"/>
      <w:marBottom w:val="0"/>
      <w:divBdr>
        <w:top w:val="none" w:sz="0" w:space="0" w:color="auto"/>
        <w:left w:val="none" w:sz="0" w:space="0" w:color="auto"/>
        <w:bottom w:val="none" w:sz="0" w:space="0" w:color="auto"/>
        <w:right w:val="none" w:sz="0" w:space="0" w:color="auto"/>
      </w:divBdr>
    </w:div>
    <w:div w:id="378096951">
      <w:marLeft w:val="0"/>
      <w:marRight w:val="0"/>
      <w:marTop w:val="0"/>
      <w:marBottom w:val="0"/>
      <w:divBdr>
        <w:top w:val="none" w:sz="0" w:space="0" w:color="auto"/>
        <w:left w:val="none" w:sz="0" w:space="0" w:color="auto"/>
        <w:bottom w:val="none" w:sz="0" w:space="0" w:color="auto"/>
        <w:right w:val="none" w:sz="0" w:space="0" w:color="auto"/>
      </w:divBdr>
    </w:div>
    <w:div w:id="378096952">
      <w:marLeft w:val="0"/>
      <w:marRight w:val="0"/>
      <w:marTop w:val="0"/>
      <w:marBottom w:val="0"/>
      <w:divBdr>
        <w:top w:val="none" w:sz="0" w:space="0" w:color="auto"/>
        <w:left w:val="none" w:sz="0" w:space="0" w:color="auto"/>
        <w:bottom w:val="none" w:sz="0" w:space="0" w:color="auto"/>
        <w:right w:val="none" w:sz="0" w:space="0" w:color="auto"/>
      </w:divBdr>
    </w:div>
    <w:div w:id="378096953">
      <w:marLeft w:val="0"/>
      <w:marRight w:val="0"/>
      <w:marTop w:val="0"/>
      <w:marBottom w:val="0"/>
      <w:divBdr>
        <w:top w:val="none" w:sz="0" w:space="0" w:color="auto"/>
        <w:left w:val="none" w:sz="0" w:space="0" w:color="auto"/>
        <w:bottom w:val="none" w:sz="0" w:space="0" w:color="auto"/>
        <w:right w:val="none" w:sz="0" w:space="0" w:color="auto"/>
      </w:divBdr>
    </w:div>
    <w:div w:id="378096954">
      <w:marLeft w:val="0"/>
      <w:marRight w:val="0"/>
      <w:marTop w:val="0"/>
      <w:marBottom w:val="0"/>
      <w:divBdr>
        <w:top w:val="none" w:sz="0" w:space="0" w:color="auto"/>
        <w:left w:val="none" w:sz="0" w:space="0" w:color="auto"/>
        <w:bottom w:val="none" w:sz="0" w:space="0" w:color="auto"/>
        <w:right w:val="none" w:sz="0" w:space="0" w:color="auto"/>
      </w:divBdr>
    </w:div>
    <w:div w:id="378096955">
      <w:marLeft w:val="0"/>
      <w:marRight w:val="0"/>
      <w:marTop w:val="0"/>
      <w:marBottom w:val="0"/>
      <w:divBdr>
        <w:top w:val="none" w:sz="0" w:space="0" w:color="auto"/>
        <w:left w:val="none" w:sz="0" w:space="0" w:color="auto"/>
        <w:bottom w:val="none" w:sz="0" w:space="0" w:color="auto"/>
        <w:right w:val="none" w:sz="0" w:space="0" w:color="auto"/>
      </w:divBdr>
    </w:div>
    <w:div w:id="473641576">
      <w:bodyDiv w:val="1"/>
      <w:marLeft w:val="0"/>
      <w:marRight w:val="0"/>
      <w:marTop w:val="0"/>
      <w:marBottom w:val="0"/>
      <w:divBdr>
        <w:top w:val="none" w:sz="0" w:space="0" w:color="auto"/>
        <w:left w:val="none" w:sz="0" w:space="0" w:color="auto"/>
        <w:bottom w:val="none" w:sz="0" w:space="0" w:color="auto"/>
        <w:right w:val="none" w:sz="0" w:space="0" w:color="auto"/>
      </w:divBdr>
    </w:div>
    <w:div w:id="553003682">
      <w:bodyDiv w:val="1"/>
      <w:marLeft w:val="0"/>
      <w:marRight w:val="0"/>
      <w:marTop w:val="0"/>
      <w:marBottom w:val="0"/>
      <w:divBdr>
        <w:top w:val="none" w:sz="0" w:space="0" w:color="auto"/>
        <w:left w:val="none" w:sz="0" w:space="0" w:color="auto"/>
        <w:bottom w:val="none" w:sz="0" w:space="0" w:color="auto"/>
        <w:right w:val="none" w:sz="0" w:space="0" w:color="auto"/>
      </w:divBdr>
    </w:div>
    <w:div w:id="565340523">
      <w:bodyDiv w:val="1"/>
      <w:marLeft w:val="0"/>
      <w:marRight w:val="0"/>
      <w:marTop w:val="0"/>
      <w:marBottom w:val="0"/>
      <w:divBdr>
        <w:top w:val="none" w:sz="0" w:space="0" w:color="auto"/>
        <w:left w:val="none" w:sz="0" w:space="0" w:color="auto"/>
        <w:bottom w:val="none" w:sz="0" w:space="0" w:color="auto"/>
        <w:right w:val="none" w:sz="0" w:space="0" w:color="auto"/>
      </w:divBdr>
    </w:div>
    <w:div w:id="583339366">
      <w:bodyDiv w:val="1"/>
      <w:marLeft w:val="0"/>
      <w:marRight w:val="0"/>
      <w:marTop w:val="0"/>
      <w:marBottom w:val="0"/>
      <w:divBdr>
        <w:top w:val="none" w:sz="0" w:space="0" w:color="auto"/>
        <w:left w:val="none" w:sz="0" w:space="0" w:color="auto"/>
        <w:bottom w:val="none" w:sz="0" w:space="0" w:color="auto"/>
        <w:right w:val="none" w:sz="0" w:space="0" w:color="auto"/>
      </w:divBdr>
    </w:div>
    <w:div w:id="609513223">
      <w:bodyDiv w:val="1"/>
      <w:marLeft w:val="0"/>
      <w:marRight w:val="0"/>
      <w:marTop w:val="0"/>
      <w:marBottom w:val="0"/>
      <w:divBdr>
        <w:top w:val="none" w:sz="0" w:space="0" w:color="auto"/>
        <w:left w:val="none" w:sz="0" w:space="0" w:color="auto"/>
        <w:bottom w:val="none" w:sz="0" w:space="0" w:color="auto"/>
        <w:right w:val="none" w:sz="0" w:space="0" w:color="auto"/>
      </w:divBdr>
    </w:div>
    <w:div w:id="668366548">
      <w:bodyDiv w:val="1"/>
      <w:marLeft w:val="0"/>
      <w:marRight w:val="0"/>
      <w:marTop w:val="0"/>
      <w:marBottom w:val="0"/>
      <w:divBdr>
        <w:top w:val="none" w:sz="0" w:space="0" w:color="auto"/>
        <w:left w:val="none" w:sz="0" w:space="0" w:color="auto"/>
        <w:bottom w:val="none" w:sz="0" w:space="0" w:color="auto"/>
        <w:right w:val="none" w:sz="0" w:space="0" w:color="auto"/>
      </w:divBdr>
    </w:div>
    <w:div w:id="676273395">
      <w:bodyDiv w:val="1"/>
      <w:marLeft w:val="0"/>
      <w:marRight w:val="0"/>
      <w:marTop w:val="0"/>
      <w:marBottom w:val="0"/>
      <w:divBdr>
        <w:top w:val="none" w:sz="0" w:space="0" w:color="auto"/>
        <w:left w:val="none" w:sz="0" w:space="0" w:color="auto"/>
        <w:bottom w:val="none" w:sz="0" w:space="0" w:color="auto"/>
        <w:right w:val="none" w:sz="0" w:space="0" w:color="auto"/>
      </w:divBdr>
    </w:div>
    <w:div w:id="789010862">
      <w:bodyDiv w:val="1"/>
      <w:marLeft w:val="0"/>
      <w:marRight w:val="0"/>
      <w:marTop w:val="0"/>
      <w:marBottom w:val="0"/>
      <w:divBdr>
        <w:top w:val="none" w:sz="0" w:space="0" w:color="auto"/>
        <w:left w:val="none" w:sz="0" w:space="0" w:color="auto"/>
        <w:bottom w:val="none" w:sz="0" w:space="0" w:color="auto"/>
        <w:right w:val="none" w:sz="0" w:space="0" w:color="auto"/>
      </w:divBdr>
    </w:div>
    <w:div w:id="852888502">
      <w:bodyDiv w:val="1"/>
      <w:marLeft w:val="0"/>
      <w:marRight w:val="0"/>
      <w:marTop w:val="0"/>
      <w:marBottom w:val="0"/>
      <w:divBdr>
        <w:top w:val="none" w:sz="0" w:space="0" w:color="auto"/>
        <w:left w:val="none" w:sz="0" w:space="0" w:color="auto"/>
        <w:bottom w:val="none" w:sz="0" w:space="0" w:color="auto"/>
        <w:right w:val="none" w:sz="0" w:space="0" w:color="auto"/>
      </w:divBdr>
    </w:div>
    <w:div w:id="1001155431">
      <w:bodyDiv w:val="1"/>
      <w:marLeft w:val="0"/>
      <w:marRight w:val="0"/>
      <w:marTop w:val="0"/>
      <w:marBottom w:val="0"/>
      <w:divBdr>
        <w:top w:val="none" w:sz="0" w:space="0" w:color="auto"/>
        <w:left w:val="none" w:sz="0" w:space="0" w:color="auto"/>
        <w:bottom w:val="none" w:sz="0" w:space="0" w:color="auto"/>
        <w:right w:val="none" w:sz="0" w:space="0" w:color="auto"/>
      </w:divBdr>
    </w:div>
    <w:div w:id="1023677794">
      <w:bodyDiv w:val="1"/>
      <w:marLeft w:val="0"/>
      <w:marRight w:val="0"/>
      <w:marTop w:val="0"/>
      <w:marBottom w:val="0"/>
      <w:divBdr>
        <w:top w:val="none" w:sz="0" w:space="0" w:color="auto"/>
        <w:left w:val="none" w:sz="0" w:space="0" w:color="auto"/>
        <w:bottom w:val="none" w:sz="0" w:space="0" w:color="auto"/>
        <w:right w:val="none" w:sz="0" w:space="0" w:color="auto"/>
      </w:divBdr>
    </w:div>
    <w:div w:id="1053694840">
      <w:bodyDiv w:val="1"/>
      <w:marLeft w:val="0"/>
      <w:marRight w:val="0"/>
      <w:marTop w:val="0"/>
      <w:marBottom w:val="0"/>
      <w:divBdr>
        <w:top w:val="none" w:sz="0" w:space="0" w:color="auto"/>
        <w:left w:val="none" w:sz="0" w:space="0" w:color="auto"/>
        <w:bottom w:val="none" w:sz="0" w:space="0" w:color="auto"/>
        <w:right w:val="none" w:sz="0" w:space="0" w:color="auto"/>
      </w:divBdr>
    </w:div>
    <w:div w:id="1059986314">
      <w:bodyDiv w:val="1"/>
      <w:marLeft w:val="0"/>
      <w:marRight w:val="0"/>
      <w:marTop w:val="0"/>
      <w:marBottom w:val="0"/>
      <w:divBdr>
        <w:top w:val="none" w:sz="0" w:space="0" w:color="auto"/>
        <w:left w:val="none" w:sz="0" w:space="0" w:color="auto"/>
        <w:bottom w:val="none" w:sz="0" w:space="0" w:color="auto"/>
        <w:right w:val="none" w:sz="0" w:space="0" w:color="auto"/>
      </w:divBdr>
    </w:div>
    <w:div w:id="1127503860">
      <w:bodyDiv w:val="1"/>
      <w:marLeft w:val="0"/>
      <w:marRight w:val="0"/>
      <w:marTop w:val="0"/>
      <w:marBottom w:val="0"/>
      <w:divBdr>
        <w:top w:val="none" w:sz="0" w:space="0" w:color="auto"/>
        <w:left w:val="none" w:sz="0" w:space="0" w:color="auto"/>
        <w:bottom w:val="none" w:sz="0" w:space="0" w:color="auto"/>
        <w:right w:val="none" w:sz="0" w:space="0" w:color="auto"/>
      </w:divBdr>
    </w:div>
    <w:div w:id="1143817716">
      <w:bodyDiv w:val="1"/>
      <w:marLeft w:val="0"/>
      <w:marRight w:val="0"/>
      <w:marTop w:val="0"/>
      <w:marBottom w:val="0"/>
      <w:divBdr>
        <w:top w:val="none" w:sz="0" w:space="0" w:color="auto"/>
        <w:left w:val="none" w:sz="0" w:space="0" w:color="auto"/>
        <w:bottom w:val="none" w:sz="0" w:space="0" w:color="auto"/>
        <w:right w:val="none" w:sz="0" w:space="0" w:color="auto"/>
      </w:divBdr>
    </w:div>
    <w:div w:id="1158306706">
      <w:bodyDiv w:val="1"/>
      <w:marLeft w:val="0"/>
      <w:marRight w:val="0"/>
      <w:marTop w:val="0"/>
      <w:marBottom w:val="0"/>
      <w:divBdr>
        <w:top w:val="none" w:sz="0" w:space="0" w:color="auto"/>
        <w:left w:val="none" w:sz="0" w:space="0" w:color="auto"/>
        <w:bottom w:val="none" w:sz="0" w:space="0" w:color="auto"/>
        <w:right w:val="none" w:sz="0" w:space="0" w:color="auto"/>
      </w:divBdr>
    </w:div>
    <w:div w:id="1162820072">
      <w:bodyDiv w:val="1"/>
      <w:marLeft w:val="0"/>
      <w:marRight w:val="0"/>
      <w:marTop w:val="0"/>
      <w:marBottom w:val="0"/>
      <w:divBdr>
        <w:top w:val="none" w:sz="0" w:space="0" w:color="auto"/>
        <w:left w:val="none" w:sz="0" w:space="0" w:color="auto"/>
        <w:bottom w:val="none" w:sz="0" w:space="0" w:color="auto"/>
        <w:right w:val="none" w:sz="0" w:space="0" w:color="auto"/>
      </w:divBdr>
    </w:div>
    <w:div w:id="1241133432">
      <w:bodyDiv w:val="1"/>
      <w:marLeft w:val="0"/>
      <w:marRight w:val="0"/>
      <w:marTop w:val="0"/>
      <w:marBottom w:val="0"/>
      <w:divBdr>
        <w:top w:val="none" w:sz="0" w:space="0" w:color="auto"/>
        <w:left w:val="none" w:sz="0" w:space="0" w:color="auto"/>
        <w:bottom w:val="none" w:sz="0" w:space="0" w:color="auto"/>
        <w:right w:val="none" w:sz="0" w:space="0" w:color="auto"/>
      </w:divBdr>
    </w:div>
    <w:div w:id="1269389599">
      <w:bodyDiv w:val="1"/>
      <w:marLeft w:val="0"/>
      <w:marRight w:val="0"/>
      <w:marTop w:val="0"/>
      <w:marBottom w:val="0"/>
      <w:divBdr>
        <w:top w:val="none" w:sz="0" w:space="0" w:color="auto"/>
        <w:left w:val="none" w:sz="0" w:space="0" w:color="auto"/>
        <w:bottom w:val="none" w:sz="0" w:space="0" w:color="auto"/>
        <w:right w:val="none" w:sz="0" w:space="0" w:color="auto"/>
      </w:divBdr>
    </w:div>
    <w:div w:id="1367557435">
      <w:bodyDiv w:val="1"/>
      <w:marLeft w:val="0"/>
      <w:marRight w:val="0"/>
      <w:marTop w:val="0"/>
      <w:marBottom w:val="0"/>
      <w:divBdr>
        <w:top w:val="none" w:sz="0" w:space="0" w:color="auto"/>
        <w:left w:val="none" w:sz="0" w:space="0" w:color="auto"/>
        <w:bottom w:val="none" w:sz="0" w:space="0" w:color="auto"/>
        <w:right w:val="none" w:sz="0" w:space="0" w:color="auto"/>
      </w:divBdr>
    </w:div>
    <w:div w:id="1405957435">
      <w:bodyDiv w:val="1"/>
      <w:marLeft w:val="0"/>
      <w:marRight w:val="0"/>
      <w:marTop w:val="0"/>
      <w:marBottom w:val="0"/>
      <w:divBdr>
        <w:top w:val="none" w:sz="0" w:space="0" w:color="auto"/>
        <w:left w:val="none" w:sz="0" w:space="0" w:color="auto"/>
        <w:bottom w:val="none" w:sz="0" w:space="0" w:color="auto"/>
        <w:right w:val="none" w:sz="0" w:space="0" w:color="auto"/>
      </w:divBdr>
    </w:div>
    <w:div w:id="1420247846">
      <w:bodyDiv w:val="1"/>
      <w:marLeft w:val="0"/>
      <w:marRight w:val="0"/>
      <w:marTop w:val="0"/>
      <w:marBottom w:val="0"/>
      <w:divBdr>
        <w:top w:val="none" w:sz="0" w:space="0" w:color="auto"/>
        <w:left w:val="none" w:sz="0" w:space="0" w:color="auto"/>
        <w:bottom w:val="none" w:sz="0" w:space="0" w:color="auto"/>
        <w:right w:val="none" w:sz="0" w:space="0" w:color="auto"/>
      </w:divBdr>
    </w:div>
    <w:div w:id="1562213545">
      <w:bodyDiv w:val="1"/>
      <w:marLeft w:val="0"/>
      <w:marRight w:val="0"/>
      <w:marTop w:val="0"/>
      <w:marBottom w:val="0"/>
      <w:divBdr>
        <w:top w:val="none" w:sz="0" w:space="0" w:color="auto"/>
        <w:left w:val="none" w:sz="0" w:space="0" w:color="auto"/>
        <w:bottom w:val="none" w:sz="0" w:space="0" w:color="auto"/>
        <w:right w:val="none" w:sz="0" w:space="0" w:color="auto"/>
      </w:divBdr>
    </w:div>
    <w:div w:id="1562600541">
      <w:bodyDiv w:val="1"/>
      <w:marLeft w:val="0"/>
      <w:marRight w:val="0"/>
      <w:marTop w:val="0"/>
      <w:marBottom w:val="0"/>
      <w:divBdr>
        <w:top w:val="none" w:sz="0" w:space="0" w:color="auto"/>
        <w:left w:val="none" w:sz="0" w:space="0" w:color="auto"/>
        <w:bottom w:val="none" w:sz="0" w:space="0" w:color="auto"/>
        <w:right w:val="none" w:sz="0" w:space="0" w:color="auto"/>
      </w:divBdr>
    </w:div>
    <w:div w:id="1681082045">
      <w:bodyDiv w:val="1"/>
      <w:marLeft w:val="0"/>
      <w:marRight w:val="0"/>
      <w:marTop w:val="0"/>
      <w:marBottom w:val="0"/>
      <w:divBdr>
        <w:top w:val="none" w:sz="0" w:space="0" w:color="auto"/>
        <w:left w:val="none" w:sz="0" w:space="0" w:color="auto"/>
        <w:bottom w:val="none" w:sz="0" w:space="0" w:color="auto"/>
        <w:right w:val="none" w:sz="0" w:space="0" w:color="auto"/>
      </w:divBdr>
    </w:div>
    <w:div w:id="1783300838">
      <w:bodyDiv w:val="1"/>
      <w:marLeft w:val="0"/>
      <w:marRight w:val="0"/>
      <w:marTop w:val="0"/>
      <w:marBottom w:val="0"/>
      <w:divBdr>
        <w:top w:val="none" w:sz="0" w:space="0" w:color="auto"/>
        <w:left w:val="none" w:sz="0" w:space="0" w:color="auto"/>
        <w:bottom w:val="none" w:sz="0" w:space="0" w:color="auto"/>
        <w:right w:val="none" w:sz="0" w:space="0" w:color="auto"/>
      </w:divBdr>
    </w:div>
    <w:div w:id="1812750194">
      <w:bodyDiv w:val="1"/>
      <w:marLeft w:val="0"/>
      <w:marRight w:val="0"/>
      <w:marTop w:val="0"/>
      <w:marBottom w:val="0"/>
      <w:divBdr>
        <w:top w:val="none" w:sz="0" w:space="0" w:color="auto"/>
        <w:left w:val="none" w:sz="0" w:space="0" w:color="auto"/>
        <w:bottom w:val="none" w:sz="0" w:space="0" w:color="auto"/>
        <w:right w:val="none" w:sz="0" w:space="0" w:color="auto"/>
      </w:divBdr>
    </w:div>
    <w:div w:id="1838301550">
      <w:bodyDiv w:val="1"/>
      <w:marLeft w:val="0"/>
      <w:marRight w:val="0"/>
      <w:marTop w:val="0"/>
      <w:marBottom w:val="0"/>
      <w:divBdr>
        <w:top w:val="none" w:sz="0" w:space="0" w:color="auto"/>
        <w:left w:val="none" w:sz="0" w:space="0" w:color="auto"/>
        <w:bottom w:val="none" w:sz="0" w:space="0" w:color="auto"/>
        <w:right w:val="none" w:sz="0" w:space="0" w:color="auto"/>
      </w:divBdr>
    </w:div>
    <w:div w:id="1883977157">
      <w:bodyDiv w:val="1"/>
      <w:marLeft w:val="0"/>
      <w:marRight w:val="0"/>
      <w:marTop w:val="0"/>
      <w:marBottom w:val="0"/>
      <w:divBdr>
        <w:top w:val="none" w:sz="0" w:space="0" w:color="auto"/>
        <w:left w:val="none" w:sz="0" w:space="0" w:color="auto"/>
        <w:bottom w:val="none" w:sz="0" w:space="0" w:color="auto"/>
        <w:right w:val="none" w:sz="0" w:space="0" w:color="auto"/>
      </w:divBdr>
    </w:div>
    <w:div w:id="1917786757">
      <w:bodyDiv w:val="1"/>
      <w:marLeft w:val="0"/>
      <w:marRight w:val="0"/>
      <w:marTop w:val="0"/>
      <w:marBottom w:val="0"/>
      <w:divBdr>
        <w:top w:val="none" w:sz="0" w:space="0" w:color="auto"/>
        <w:left w:val="none" w:sz="0" w:space="0" w:color="auto"/>
        <w:bottom w:val="none" w:sz="0" w:space="0" w:color="auto"/>
        <w:right w:val="none" w:sz="0" w:space="0" w:color="auto"/>
      </w:divBdr>
    </w:div>
    <w:div w:id="1955935883">
      <w:bodyDiv w:val="1"/>
      <w:marLeft w:val="0"/>
      <w:marRight w:val="0"/>
      <w:marTop w:val="0"/>
      <w:marBottom w:val="0"/>
      <w:divBdr>
        <w:top w:val="none" w:sz="0" w:space="0" w:color="auto"/>
        <w:left w:val="none" w:sz="0" w:space="0" w:color="auto"/>
        <w:bottom w:val="none" w:sz="0" w:space="0" w:color="auto"/>
        <w:right w:val="none" w:sz="0" w:space="0" w:color="auto"/>
      </w:divBdr>
    </w:div>
    <w:div w:id="1968661255">
      <w:bodyDiv w:val="1"/>
      <w:marLeft w:val="0"/>
      <w:marRight w:val="0"/>
      <w:marTop w:val="0"/>
      <w:marBottom w:val="0"/>
      <w:divBdr>
        <w:top w:val="none" w:sz="0" w:space="0" w:color="auto"/>
        <w:left w:val="none" w:sz="0" w:space="0" w:color="auto"/>
        <w:bottom w:val="none" w:sz="0" w:space="0" w:color="auto"/>
        <w:right w:val="none" w:sz="0" w:space="0" w:color="auto"/>
      </w:divBdr>
    </w:div>
    <w:div w:id="1969554475">
      <w:bodyDiv w:val="1"/>
      <w:marLeft w:val="0"/>
      <w:marRight w:val="0"/>
      <w:marTop w:val="0"/>
      <w:marBottom w:val="0"/>
      <w:divBdr>
        <w:top w:val="none" w:sz="0" w:space="0" w:color="auto"/>
        <w:left w:val="none" w:sz="0" w:space="0" w:color="auto"/>
        <w:bottom w:val="none" w:sz="0" w:space="0" w:color="auto"/>
        <w:right w:val="none" w:sz="0" w:space="0" w:color="auto"/>
      </w:divBdr>
    </w:div>
    <w:div w:id="2010130302">
      <w:bodyDiv w:val="1"/>
      <w:marLeft w:val="0"/>
      <w:marRight w:val="0"/>
      <w:marTop w:val="0"/>
      <w:marBottom w:val="0"/>
      <w:divBdr>
        <w:top w:val="none" w:sz="0" w:space="0" w:color="auto"/>
        <w:left w:val="none" w:sz="0" w:space="0" w:color="auto"/>
        <w:bottom w:val="none" w:sz="0" w:space="0" w:color="auto"/>
        <w:right w:val="none" w:sz="0" w:space="0" w:color="auto"/>
      </w:divBdr>
    </w:div>
    <w:div w:id="2018800308">
      <w:bodyDiv w:val="1"/>
      <w:marLeft w:val="0"/>
      <w:marRight w:val="0"/>
      <w:marTop w:val="0"/>
      <w:marBottom w:val="0"/>
      <w:divBdr>
        <w:top w:val="none" w:sz="0" w:space="0" w:color="auto"/>
        <w:left w:val="none" w:sz="0" w:space="0" w:color="auto"/>
        <w:bottom w:val="none" w:sz="0" w:space="0" w:color="auto"/>
        <w:right w:val="none" w:sz="0" w:space="0" w:color="auto"/>
      </w:divBdr>
    </w:div>
    <w:div w:id="208590750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4.wmf"/><Relationship Id="rId18" Type="http://schemas.openxmlformats.org/officeDocument/2006/relationships/oleObject" Target="embeddings/oleObject5.bin"/><Relationship Id="rId26" Type="http://schemas.openxmlformats.org/officeDocument/2006/relationships/oleObject" Target="embeddings/oleObject10.bin"/><Relationship Id="rId39" Type="http://schemas.openxmlformats.org/officeDocument/2006/relationships/image" Target="media/image16.png"/><Relationship Id="rId21" Type="http://schemas.openxmlformats.org/officeDocument/2006/relationships/oleObject" Target="embeddings/oleObject6.bin"/><Relationship Id="rId34" Type="http://schemas.openxmlformats.org/officeDocument/2006/relationships/image" Target="media/image12.png"/><Relationship Id="rId42" Type="http://schemas.openxmlformats.org/officeDocument/2006/relationships/image" Target="media/image19.png"/><Relationship Id="rId47" Type="http://schemas.openxmlformats.org/officeDocument/2006/relationships/image" Target="media/image24.png"/><Relationship Id="rId50" Type="http://schemas.openxmlformats.org/officeDocument/2006/relationships/hyperlink" Target="http://www.almsport.ru/" TargetMode="External"/><Relationship Id="rId55" Type="http://schemas.openxmlformats.org/officeDocument/2006/relationships/image" Target="media/image26.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oleObject" Target="embeddings/oleObject4.bin"/><Relationship Id="rId29" Type="http://schemas.openxmlformats.org/officeDocument/2006/relationships/image" Target="media/image10.wmf"/><Relationship Id="rId11" Type="http://schemas.openxmlformats.org/officeDocument/2006/relationships/image" Target="media/image3.wmf"/><Relationship Id="rId24" Type="http://schemas.openxmlformats.org/officeDocument/2006/relationships/oleObject" Target="embeddings/oleObject8.bin"/><Relationship Id="rId32" Type="http://schemas.openxmlformats.org/officeDocument/2006/relationships/oleObject" Target="embeddings/oleObject15.bin"/><Relationship Id="rId37" Type="http://schemas.openxmlformats.org/officeDocument/2006/relationships/image" Target="media/image14.png"/><Relationship Id="rId40" Type="http://schemas.openxmlformats.org/officeDocument/2006/relationships/image" Target="media/image17.png"/><Relationship Id="rId45" Type="http://schemas.openxmlformats.org/officeDocument/2006/relationships/image" Target="media/image22.png"/><Relationship Id="rId53" Type="http://schemas.openxmlformats.org/officeDocument/2006/relationships/hyperlink" Target="http://almuzo.ru/" TargetMode="External"/><Relationship Id="rId58" Type="http://schemas.openxmlformats.org/officeDocument/2006/relationships/fontTable" Target="fontTable.xml"/><Relationship Id="rId5" Type="http://schemas.openxmlformats.org/officeDocument/2006/relationships/webSettings" Target="webSettings.xml"/><Relationship Id="rId19" Type="http://schemas.openxmlformats.org/officeDocument/2006/relationships/image" Target="media/image7.wmf"/><Relationship Id="rId4" Type="http://schemas.openxmlformats.org/officeDocument/2006/relationships/settings" Target="settings.xml"/><Relationship Id="rId9" Type="http://schemas.openxmlformats.org/officeDocument/2006/relationships/image" Target="media/image2.wmf"/><Relationship Id="rId14" Type="http://schemas.openxmlformats.org/officeDocument/2006/relationships/oleObject" Target="embeddings/oleObject3.bin"/><Relationship Id="rId22" Type="http://schemas.openxmlformats.org/officeDocument/2006/relationships/image" Target="media/image9.wmf"/><Relationship Id="rId27" Type="http://schemas.openxmlformats.org/officeDocument/2006/relationships/oleObject" Target="embeddings/oleObject11.bin"/><Relationship Id="rId30" Type="http://schemas.openxmlformats.org/officeDocument/2006/relationships/oleObject" Target="embeddings/oleObject13.bin"/><Relationship Id="rId35" Type="http://schemas.openxmlformats.org/officeDocument/2006/relationships/hyperlink" Target="http://1obraz.ru/%23/document/16/14405/" TargetMode="External"/><Relationship Id="rId43" Type="http://schemas.openxmlformats.org/officeDocument/2006/relationships/image" Target="media/image20.png"/><Relationship Id="rId48" Type="http://schemas.openxmlformats.org/officeDocument/2006/relationships/image" Target="media/image25.png"/><Relationship Id="rId56" Type="http://schemas.openxmlformats.org/officeDocument/2006/relationships/hyperlink" Target="https://edu.tatar.ru/kukmor/page519412.htm" TargetMode="External"/><Relationship Id="rId8" Type="http://schemas.openxmlformats.org/officeDocument/2006/relationships/image" Target="media/image1.jpeg"/><Relationship Id="rId51" Type="http://schemas.openxmlformats.org/officeDocument/2006/relationships/hyperlink" Target="http://www.almattrud.ru/" TargetMode="External"/><Relationship Id="rId3" Type="http://schemas.openxmlformats.org/officeDocument/2006/relationships/styles" Target="styles.xml"/><Relationship Id="rId12" Type="http://schemas.openxmlformats.org/officeDocument/2006/relationships/oleObject" Target="embeddings/oleObject2.bin"/><Relationship Id="rId17" Type="http://schemas.openxmlformats.org/officeDocument/2006/relationships/image" Target="media/image6.wmf"/><Relationship Id="rId25" Type="http://schemas.openxmlformats.org/officeDocument/2006/relationships/oleObject" Target="embeddings/oleObject9.bin"/><Relationship Id="rId33" Type="http://schemas.openxmlformats.org/officeDocument/2006/relationships/image" Target="media/image11.jpeg"/><Relationship Id="rId38" Type="http://schemas.openxmlformats.org/officeDocument/2006/relationships/image" Target="media/image15.png"/><Relationship Id="rId46" Type="http://schemas.openxmlformats.org/officeDocument/2006/relationships/image" Target="media/image23.png"/><Relationship Id="rId59" Type="http://schemas.openxmlformats.org/officeDocument/2006/relationships/theme" Target="theme/theme1.xml"/><Relationship Id="rId20" Type="http://schemas.openxmlformats.org/officeDocument/2006/relationships/image" Target="media/image8.wmf"/><Relationship Id="rId41" Type="http://schemas.openxmlformats.org/officeDocument/2006/relationships/image" Target="media/image18.png"/><Relationship Id="rId54" Type="http://schemas.openxmlformats.org/officeDocument/2006/relationships/hyperlink" Target="http://almetyevsk.tatar.ru/rus/otdel-voennogo-komissariata-rt-po-g-almetevsk-i.htm" TargetMode="External"/><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5.wmf"/><Relationship Id="rId23" Type="http://schemas.openxmlformats.org/officeDocument/2006/relationships/oleObject" Target="embeddings/oleObject7.bin"/><Relationship Id="rId28" Type="http://schemas.openxmlformats.org/officeDocument/2006/relationships/oleObject" Target="embeddings/oleObject12.bin"/><Relationship Id="rId36" Type="http://schemas.openxmlformats.org/officeDocument/2006/relationships/image" Target="media/image13.png"/><Relationship Id="rId49" Type="http://schemas.openxmlformats.org/officeDocument/2006/relationships/hyperlink" Target="http://almet-uddm.ru/" TargetMode="External"/><Relationship Id="rId57" Type="http://schemas.openxmlformats.org/officeDocument/2006/relationships/footer" Target="footer1.xml"/><Relationship Id="rId10" Type="http://schemas.openxmlformats.org/officeDocument/2006/relationships/oleObject" Target="embeddings/oleObject1.bin"/><Relationship Id="rId31" Type="http://schemas.openxmlformats.org/officeDocument/2006/relationships/oleObject" Target="embeddings/oleObject14.bin"/><Relationship Id="rId44" Type="http://schemas.openxmlformats.org/officeDocument/2006/relationships/image" Target="media/image21.png"/><Relationship Id="rId52" Type="http://schemas.openxmlformats.org/officeDocument/2006/relationships/hyperlink" Target="http://almetrt.ru/"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9D76F302-281E-4D75-8B42-DF8B6242A0D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6</Pages>
  <Words>286382</Words>
  <Characters>1632382</Characters>
  <Application>Microsoft Office Word</Application>
  <DocSecurity>0</DocSecurity>
  <Lines>13603</Lines>
  <Paragraphs>3829</Paragraphs>
  <ScaleCrop>false</ScaleCrop>
  <HeadingPairs>
    <vt:vector size="2" baseType="variant">
      <vt:variant>
        <vt:lpstr>Название</vt:lpstr>
      </vt:variant>
      <vt:variant>
        <vt:i4>1</vt:i4>
      </vt:variant>
    </vt:vector>
  </HeadingPairs>
  <TitlesOfParts>
    <vt:vector size="1" baseType="lpstr">
      <vt:lpstr/>
    </vt:vector>
  </TitlesOfParts>
  <Company>Гимназия 37</Company>
  <LinksUpToDate>false</LinksUpToDate>
  <CharactersWithSpaces>1914935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school</dc:creator>
  <cp:lastModifiedBy>User</cp:lastModifiedBy>
  <cp:revision>2</cp:revision>
  <cp:lastPrinted>2021-03-25T11:09:00Z</cp:lastPrinted>
  <dcterms:created xsi:type="dcterms:W3CDTF">2021-03-25T10:35:00Z</dcterms:created>
  <dcterms:modified xsi:type="dcterms:W3CDTF">2021-03-25T10:35:00Z</dcterms:modified>
</cp:coreProperties>
</file>